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31601425"/>
        <w:docPartObj>
          <w:docPartGallery w:val="Cover Pages"/>
          <w:docPartUnique/>
        </w:docPartObj>
      </w:sdtPr>
      <w:sdtEndPr>
        <w:rPr>
          <w:b/>
          <w:bCs/>
        </w:rPr>
      </w:sdtEndPr>
      <w:sdtContent>
        <w:p w14:paraId="59D1E47A" w14:textId="39174391" w:rsidR="00162C12" w:rsidRDefault="00512EC2">
          <w:r>
            <w:rPr>
              <w:b/>
              <w:bCs/>
              <w:noProof/>
            </w:rPr>
            <mc:AlternateContent>
              <mc:Choice Requires="wps">
                <w:drawing>
                  <wp:anchor distT="0" distB="0" distL="114300" distR="114300" simplePos="0" relativeHeight="251640832" behindDoc="0" locked="0" layoutInCell="1" allowOverlap="1" wp14:anchorId="308E4D11" wp14:editId="50C1882A">
                    <wp:simplePos x="0" y="0"/>
                    <wp:positionH relativeFrom="margin">
                      <wp:align>center</wp:align>
                    </wp:positionH>
                    <wp:positionV relativeFrom="margin">
                      <wp:align>center</wp:align>
                    </wp:positionV>
                    <wp:extent cx="6545216" cy="8332237"/>
                    <wp:effectExtent l="0" t="0" r="0" b="0"/>
                    <wp:wrapNone/>
                    <wp:docPr id="1" name="Text Box 1"/>
                    <wp:cNvGraphicFramePr/>
                    <a:graphic xmlns:a="http://schemas.openxmlformats.org/drawingml/2006/main">
                      <a:graphicData uri="http://schemas.microsoft.com/office/word/2010/wordprocessingShape">
                        <wps:wsp>
                          <wps:cNvSpPr txBox="1"/>
                          <wps:spPr>
                            <a:xfrm>
                              <a:off x="0" y="0"/>
                              <a:ext cx="6545216" cy="8332237"/>
                            </a:xfrm>
                            <a:prstGeom prst="rect">
                              <a:avLst/>
                            </a:prstGeom>
                            <a:noFill/>
                            <a:ln w="6350">
                              <a:noFill/>
                            </a:ln>
                          </wps:spPr>
                          <wps:txbx>
                            <w:txbxContent>
                              <w:p w14:paraId="571B53A1" w14:textId="6843D7C3" w:rsidR="00833515" w:rsidRPr="00D05AF6" w:rsidRDefault="00833515" w:rsidP="00512EC2">
                                <w:pPr>
                                  <w:jc w:val="center"/>
                                  <w:rPr>
                                    <w:rFonts w:ascii="Arial" w:hAnsi="Arial" w:cs="Arial"/>
                                    <w:sz w:val="36"/>
                                    <w:szCs w:val="36"/>
                                    <w:lang w:val="en-US"/>
                                  </w:rPr>
                                </w:pPr>
                                <w:r w:rsidRPr="00D05AF6">
                                  <w:rPr>
                                    <w:rFonts w:ascii="Arial" w:hAnsi="Arial" w:cs="Arial"/>
                                    <w:sz w:val="36"/>
                                    <w:szCs w:val="36"/>
                                    <w:lang w:val="en-US"/>
                                  </w:rPr>
                                  <w:t>DISS. ETH NO. ………………</w:t>
                                </w:r>
                                <w:proofErr w:type="gramStart"/>
                                <w:r w:rsidRPr="00D05AF6">
                                  <w:rPr>
                                    <w:rFonts w:ascii="Arial" w:hAnsi="Arial" w:cs="Arial"/>
                                    <w:sz w:val="36"/>
                                    <w:szCs w:val="36"/>
                                    <w:lang w:val="en-US"/>
                                  </w:rPr>
                                  <w:t>…..</w:t>
                                </w:r>
                                <w:proofErr w:type="gramEnd"/>
                              </w:p>
                              <w:p w14:paraId="0DB94163" w14:textId="77777777" w:rsidR="00833515" w:rsidRPr="00C462ED" w:rsidRDefault="00833515" w:rsidP="00512EC2">
                                <w:pPr>
                                  <w:jc w:val="center"/>
                                  <w:rPr>
                                    <w:rFonts w:ascii="Arial" w:hAnsi="Arial" w:cs="Arial"/>
                                    <w:sz w:val="32"/>
                                    <w:szCs w:val="32"/>
                                    <w:lang w:val="en-US"/>
                                  </w:rPr>
                                </w:pPr>
                              </w:p>
                              <w:p w14:paraId="181BA9BD" w14:textId="2EB25644" w:rsidR="00833515" w:rsidRPr="00FF7A67" w:rsidRDefault="00833515" w:rsidP="00FF7A67">
                                <w:pPr>
                                  <w:spacing w:line="360" w:lineRule="auto"/>
                                  <w:jc w:val="center"/>
                                  <w:rPr>
                                    <w:rFonts w:ascii="Arial" w:hAnsi="Arial" w:cs="Arial"/>
                                    <w:b/>
                                    <w:bCs/>
                                    <w:sz w:val="32"/>
                                    <w:szCs w:val="32"/>
                                    <w:lang w:val="en-GB"/>
                                  </w:rPr>
                                </w:pPr>
                                <w:r w:rsidRPr="00FF7A67">
                                  <w:rPr>
                                    <w:rFonts w:ascii="Arial" w:hAnsi="Arial" w:cs="Arial"/>
                                    <w:b/>
                                    <w:bCs/>
                                    <w:sz w:val="32"/>
                                    <w:szCs w:val="32"/>
                                    <w:lang w:val="en-GB"/>
                                  </w:rPr>
                                  <w:t xml:space="preserve">CHARACTERIZATION OF THE GENOMIC LANDSCAPE OF MOUSE SPERMATOGONIAL CELLS DURING POSTNATAL TESTIS MATURATION </w:t>
                                </w:r>
                              </w:p>
                              <w:p w14:paraId="78AD91F4" w14:textId="77777777" w:rsidR="00833515" w:rsidRDefault="00833515" w:rsidP="00512EC2">
                                <w:pPr>
                                  <w:jc w:val="center"/>
                                  <w:rPr>
                                    <w:rFonts w:ascii="Arial" w:hAnsi="Arial" w:cs="Arial"/>
                                    <w:b/>
                                    <w:bCs/>
                                    <w:sz w:val="34"/>
                                    <w:szCs w:val="34"/>
                                    <w:lang w:val="en-GB"/>
                                  </w:rPr>
                                </w:pPr>
                              </w:p>
                              <w:p w14:paraId="48D63AF5" w14:textId="77777777" w:rsidR="00833515" w:rsidRPr="00D05AF6" w:rsidRDefault="00833515" w:rsidP="00512EC2">
                                <w:pPr>
                                  <w:jc w:val="center"/>
                                  <w:rPr>
                                    <w:rFonts w:ascii="Arial" w:hAnsi="Arial" w:cs="Arial"/>
                                    <w:sz w:val="32"/>
                                    <w:szCs w:val="32"/>
                                    <w:lang w:val="en-US"/>
                                  </w:rPr>
                                </w:pPr>
                              </w:p>
                              <w:p w14:paraId="313509E7" w14:textId="77777777" w:rsidR="00833515"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A thesis submitted to attain the degree of</w:t>
                                </w:r>
                              </w:p>
                              <w:p w14:paraId="01E0DDCD" w14:textId="704F6726"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 xml:space="preserve"> DOCTOR OF SCIENCES of ETH ZURICH</w:t>
                                </w:r>
                              </w:p>
                              <w:p w14:paraId="15235C88" w14:textId="3EC52218"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(Dr. sc. ETH Zurich)</w:t>
                                </w:r>
                              </w:p>
                              <w:p w14:paraId="2BB9D6F9" w14:textId="1378E9A6" w:rsidR="00833515" w:rsidRPr="00C462ED" w:rsidRDefault="00833515" w:rsidP="00512EC2">
                                <w:pPr>
                                  <w:spacing w:line="360" w:lineRule="auto"/>
                                  <w:jc w:val="center"/>
                                  <w:rPr>
                                    <w:rFonts w:ascii="Arial" w:hAnsi="Arial" w:cs="Arial"/>
                                    <w:sz w:val="32"/>
                                    <w:szCs w:val="32"/>
                                    <w:lang w:val="en-US"/>
                                  </w:rPr>
                                </w:pPr>
                              </w:p>
                              <w:p w14:paraId="20A83AF5" w14:textId="2213E546" w:rsidR="00833515" w:rsidRPr="00C462ED" w:rsidRDefault="00833515" w:rsidP="00512EC2">
                                <w:pPr>
                                  <w:spacing w:line="360" w:lineRule="auto"/>
                                  <w:jc w:val="center"/>
                                  <w:rPr>
                                    <w:rFonts w:ascii="Arial" w:hAnsi="Arial" w:cs="Arial"/>
                                    <w:sz w:val="32"/>
                                    <w:szCs w:val="32"/>
                                    <w:lang w:val="en-US"/>
                                  </w:rPr>
                                </w:pPr>
                                <w:r>
                                  <w:rPr>
                                    <w:rFonts w:ascii="Arial" w:hAnsi="Arial" w:cs="Arial"/>
                                    <w:sz w:val="32"/>
                                    <w:szCs w:val="32"/>
                                    <w:lang w:val="en-US"/>
                                  </w:rPr>
                                  <w:t>p</w:t>
                                </w:r>
                                <w:r w:rsidRPr="00C462ED">
                                  <w:rPr>
                                    <w:rFonts w:ascii="Arial" w:hAnsi="Arial" w:cs="Arial"/>
                                    <w:sz w:val="32"/>
                                    <w:szCs w:val="32"/>
                                    <w:lang w:val="en-US"/>
                                  </w:rPr>
                                  <w:t>resented by</w:t>
                                </w:r>
                              </w:p>
                              <w:p w14:paraId="1CA9B216" w14:textId="55A7F523" w:rsidR="00833515" w:rsidRPr="003F669B" w:rsidRDefault="00833515" w:rsidP="00512EC2">
                                <w:pPr>
                                  <w:spacing w:line="360" w:lineRule="auto"/>
                                  <w:jc w:val="center"/>
                                  <w:rPr>
                                    <w:rFonts w:ascii="Arial" w:hAnsi="Arial" w:cs="Arial"/>
                                    <w:sz w:val="32"/>
                                    <w:szCs w:val="32"/>
                                    <w:lang w:val="en-US"/>
                                  </w:rPr>
                                </w:pPr>
                                <w:r w:rsidRPr="003F669B">
                                  <w:rPr>
                                    <w:rFonts w:ascii="Arial" w:hAnsi="Arial" w:cs="Arial"/>
                                    <w:sz w:val="32"/>
                                    <w:szCs w:val="32"/>
                                    <w:lang w:val="en-US"/>
                                  </w:rPr>
                                  <w:t>IRINA-ELENA LAZAR-CONTES</w:t>
                                </w:r>
                              </w:p>
                              <w:p w14:paraId="27742F0F" w14:textId="27E27D61" w:rsidR="00833515" w:rsidRPr="003F669B" w:rsidRDefault="00833515" w:rsidP="00512EC2">
                                <w:pPr>
                                  <w:spacing w:line="360" w:lineRule="auto"/>
                                  <w:jc w:val="center"/>
                                  <w:rPr>
                                    <w:rFonts w:ascii="Arial" w:hAnsi="Arial" w:cs="Arial"/>
                                    <w:sz w:val="32"/>
                                    <w:szCs w:val="32"/>
                                    <w:lang w:val="en-US"/>
                                  </w:rPr>
                                </w:pPr>
                                <w:r w:rsidRPr="003F669B">
                                  <w:rPr>
                                    <w:rFonts w:ascii="Arial" w:hAnsi="Arial" w:cs="Arial"/>
                                    <w:sz w:val="32"/>
                                    <w:szCs w:val="32"/>
                                    <w:lang w:val="en-US"/>
                                  </w:rPr>
                                  <w:t>MSc – Karolinska Institute, Sweden</w:t>
                                </w:r>
                              </w:p>
                              <w:p w14:paraId="36F0BBAB" w14:textId="3246A128"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born on 08.04.1988</w:t>
                                </w:r>
                              </w:p>
                              <w:p w14:paraId="30C848EF" w14:textId="5AA152F9"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citizen of Romania</w:t>
                                </w:r>
                              </w:p>
                              <w:p w14:paraId="0DC9180C" w14:textId="76AC2E51" w:rsidR="00833515" w:rsidRPr="00C462ED" w:rsidRDefault="00833515" w:rsidP="00D05AF6">
                                <w:pPr>
                                  <w:spacing w:line="360" w:lineRule="auto"/>
                                  <w:rPr>
                                    <w:rFonts w:ascii="Arial" w:hAnsi="Arial" w:cs="Arial"/>
                                    <w:sz w:val="32"/>
                                    <w:szCs w:val="32"/>
                                    <w:lang w:val="en-US"/>
                                  </w:rPr>
                                </w:pPr>
                              </w:p>
                              <w:p w14:paraId="4679CED7" w14:textId="4A00D9DC" w:rsidR="00833515" w:rsidRPr="00C462ED" w:rsidRDefault="00833515" w:rsidP="00512EC2">
                                <w:pPr>
                                  <w:spacing w:line="360" w:lineRule="auto"/>
                                  <w:jc w:val="center"/>
                                  <w:rPr>
                                    <w:rFonts w:ascii="Arial" w:hAnsi="Arial" w:cs="Arial"/>
                                    <w:sz w:val="32"/>
                                    <w:szCs w:val="32"/>
                                    <w:lang w:val="en-US"/>
                                  </w:rPr>
                                </w:pPr>
                              </w:p>
                              <w:p w14:paraId="1DB298E7" w14:textId="4BEE3FEC"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accepted on the recommendation of</w:t>
                                </w:r>
                              </w:p>
                              <w:p w14:paraId="0E17109C" w14:textId="25E4FC47" w:rsidR="00833515" w:rsidRPr="00C462ED" w:rsidRDefault="00833515" w:rsidP="00512EC2">
                                <w:pPr>
                                  <w:spacing w:line="360" w:lineRule="auto"/>
                                  <w:jc w:val="center"/>
                                  <w:rPr>
                                    <w:rFonts w:ascii="Arial" w:hAnsi="Arial" w:cs="Arial"/>
                                    <w:sz w:val="32"/>
                                    <w:szCs w:val="32"/>
                                    <w:lang w:val="en-US"/>
                                  </w:rPr>
                                </w:pPr>
                              </w:p>
                              <w:p w14:paraId="5CAEEDD5" w14:textId="1DA1BA2E"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Prof. Isabelle Mansuy, examiner</w:t>
                                </w:r>
                              </w:p>
                              <w:p w14:paraId="60702FF4" w14:textId="332D992F"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Prof Tuncay Baubec, co-examiner</w:t>
                                </w:r>
                              </w:p>
                              <w:p w14:paraId="775A7D5B" w14:textId="09433671"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Prof Gavin Kelsey, co-examiner</w:t>
                                </w:r>
                              </w:p>
                              <w:p w14:paraId="728C31FD" w14:textId="0766A5CF" w:rsidR="00833515" w:rsidRPr="00C462ED" w:rsidRDefault="00833515" w:rsidP="00512EC2">
                                <w:pPr>
                                  <w:spacing w:line="360" w:lineRule="auto"/>
                                  <w:jc w:val="center"/>
                                  <w:rPr>
                                    <w:rFonts w:ascii="Arial" w:hAnsi="Arial" w:cs="Arial"/>
                                    <w:sz w:val="32"/>
                                    <w:szCs w:val="32"/>
                                    <w:lang w:val="en-US"/>
                                  </w:rPr>
                                </w:pPr>
                              </w:p>
                              <w:p w14:paraId="07F3A316" w14:textId="245C6777"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2020</w:t>
                                </w:r>
                              </w:p>
                              <w:p w14:paraId="67D686E8" w14:textId="2C025F74" w:rsidR="00833515" w:rsidRPr="00C462ED" w:rsidRDefault="00833515" w:rsidP="00512EC2">
                                <w:pPr>
                                  <w:jc w:val="center"/>
                                  <w:rPr>
                                    <w:rFonts w:ascii="Arial" w:hAnsi="Arial" w:cs="Arial"/>
                                    <w:sz w:val="32"/>
                                    <w:szCs w:val="32"/>
                                    <w:lang w:val="en-US"/>
                                  </w:rPr>
                                </w:pPr>
                              </w:p>
                              <w:p w14:paraId="7214B191" w14:textId="1EECEC02" w:rsidR="00833515" w:rsidRPr="00C462ED" w:rsidRDefault="00833515" w:rsidP="00512EC2">
                                <w:pPr>
                                  <w:jc w:val="center"/>
                                  <w:rPr>
                                    <w:rFonts w:ascii="Arial" w:hAnsi="Arial" w:cs="Arial"/>
                                    <w:sz w:val="32"/>
                                    <w:szCs w:val="32"/>
                                    <w:lang w:val="en-US"/>
                                  </w:rPr>
                                </w:pPr>
                              </w:p>
                              <w:p w14:paraId="0226C499" w14:textId="77777777" w:rsidR="00833515" w:rsidRPr="00C462ED" w:rsidRDefault="00833515" w:rsidP="00512EC2">
                                <w:pPr>
                                  <w:jc w:val="center"/>
                                  <w:rPr>
                                    <w:rFonts w:ascii="Arial" w:hAnsi="Arial" w:cs="Arial"/>
                                    <w:sz w:val="32"/>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8E4D11" id="_x0000_t202" coordsize="21600,21600" o:spt="202" path="m,l,21600r21600,l21600,xe">
                    <v:stroke joinstyle="miter"/>
                    <v:path gradientshapeok="t" o:connecttype="rect"/>
                  </v:shapetype>
                  <v:shape id="Text Box 1" o:spid="_x0000_s1026" type="#_x0000_t202" style="position:absolute;margin-left:0;margin-top:0;width:515.35pt;height:656.1pt;z-index:2516408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" filled="f" stroked="f" strokeweight=".5pt">
                    <v:textbox>
                      <w:txbxContent>
                        <w:p w14:paraId="571B53A1" w14:textId="6843D7C3" w:rsidR="00833515" w:rsidRPr="00D05AF6" w:rsidRDefault="00833515" w:rsidP="00512EC2">
                          <w:pPr>
                            <w:jc w:val="center"/>
                            <w:rPr>
                              <w:rFonts w:ascii="Arial" w:hAnsi="Arial" w:cs="Arial"/>
                              <w:sz w:val="36"/>
                              <w:szCs w:val="36"/>
                              <w:lang w:val="en-US"/>
                            </w:rPr>
                          </w:pPr>
                          <w:r w:rsidRPr="00D05AF6">
                            <w:rPr>
                              <w:rFonts w:ascii="Arial" w:hAnsi="Arial" w:cs="Arial"/>
                              <w:sz w:val="36"/>
                              <w:szCs w:val="36"/>
                              <w:lang w:val="en-US"/>
                            </w:rPr>
                            <w:t>DISS. ETH NO. ………………</w:t>
                          </w:r>
                          <w:proofErr w:type="gramStart"/>
                          <w:r w:rsidRPr="00D05AF6">
                            <w:rPr>
                              <w:rFonts w:ascii="Arial" w:hAnsi="Arial" w:cs="Arial"/>
                              <w:sz w:val="36"/>
                              <w:szCs w:val="36"/>
                              <w:lang w:val="en-US"/>
                            </w:rPr>
                            <w:t>…..</w:t>
                          </w:r>
                          <w:proofErr w:type="gramEnd"/>
                        </w:p>
                        <w:p w14:paraId="0DB94163" w14:textId="77777777" w:rsidR="00833515" w:rsidRPr="00C462ED" w:rsidRDefault="00833515" w:rsidP="00512EC2">
                          <w:pPr>
                            <w:jc w:val="center"/>
                            <w:rPr>
                              <w:rFonts w:ascii="Arial" w:hAnsi="Arial" w:cs="Arial"/>
                              <w:sz w:val="32"/>
                              <w:szCs w:val="32"/>
                              <w:lang w:val="en-US"/>
                            </w:rPr>
                          </w:pPr>
                        </w:p>
                        <w:p w14:paraId="181BA9BD" w14:textId="2EB25644" w:rsidR="00833515" w:rsidRPr="00FF7A67" w:rsidRDefault="00833515" w:rsidP="00FF7A67">
                          <w:pPr>
                            <w:spacing w:line="360" w:lineRule="auto"/>
                            <w:jc w:val="center"/>
                            <w:rPr>
                              <w:rFonts w:ascii="Arial" w:hAnsi="Arial" w:cs="Arial"/>
                              <w:b/>
                              <w:bCs/>
                              <w:sz w:val="32"/>
                              <w:szCs w:val="32"/>
                              <w:lang w:val="en-GB"/>
                            </w:rPr>
                          </w:pPr>
                          <w:r w:rsidRPr="00FF7A67">
                            <w:rPr>
                              <w:rFonts w:ascii="Arial" w:hAnsi="Arial" w:cs="Arial"/>
                              <w:b/>
                              <w:bCs/>
                              <w:sz w:val="32"/>
                              <w:szCs w:val="32"/>
                              <w:lang w:val="en-GB"/>
                            </w:rPr>
                            <w:t xml:space="preserve">CHARACTERIZATION OF THE GENOMIC LANDSCAPE OF MOUSE SPERMATOGONIAL CELLS DURING POSTNATAL TESTIS MATURATION </w:t>
                          </w:r>
                        </w:p>
                        <w:p w14:paraId="78AD91F4" w14:textId="77777777" w:rsidR="00833515" w:rsidRDefault="00833515" w:rsidP="00512EC2">
                          <w:pPr>
                            <w:jc w:val="center"/>
                            <w:rPr>
                              <w:rFonts w:ascii="Arial" w:hAnsi="Arial" w:cs="Arial"/>
                              <w:b/>
                              <w:bCs/>
                              <w:sz w:val="34"/>
                              <w:szCs w:val="34"/>
                              <w:lang w:val="en-GB"/>
                            </w:rPr>
                          </w:pPr>
                        </w:p>
                        <w:p w14:paraId="48D63AF5" w14:textId="77777777" w:rsidR="00833515" w:rsidRPr="00D05AF6" w:rsidRDefault="00833515" w:rsidP="00512EC2">
                          <w:pPr>
                            <w:jc w:val="center"/>
                            <w:rPr>
                              <w:rFonts w:ascii="Arial" w:hAnsi="Arial" w:cs="Arial"/>
                              <w:sz w:val="32"/>
                              <w:szCs w:val="32"/>
                              <w:lang w:val="en-US"/>
                            </w:rPr>
                          </w:pPr>
                        </w:p>
                        <w:p w14:paraId="313509E7" w14:textId="77777777" w:rsidR="00833515"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A thesis submitted to attain the degree of</w:t>
                          </w:r>
                        </w:p>
                        <w:p w14:paraId="01E0DDCD" w14:textId="704F6726"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 xml:space="preserve"> DOCTOR OF SCIENCES of ETH ZURICH</w:t>
                          </w:r>
                        </w:p>
                        <w:p w14:paraId="15235C88" w14:textId="3EC52218"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(Dr. sc. ETH Zurich)</w:t>
                          </w:r>
                        </w:p>
                        <w:p w14:paraId="2BB9D6F9" w14:textId="1378E9A6" w:rsidR="00833515" w:rsidRPr="00C462ED" w:rsidRDefault="00833515" w:rsidP="00512EC2">
                          <w:pPr>
                            <w:spacing w:line="360" w:lineRule="auto"/>
                            <w:jc w:val="center"/>
                            <w:rPr>
                              <w:rFonts w:ascii="Arial" w:hAnsi="Arial" w:cs="Arial"/>
                              <w:sz w:val="32"/>
                              <w:szCs w:val="32"/>
                              <w:lang w:val="en-US"/>
                            </w:rPr>
                          </w:pPr>
                        </w:p>
                        <w:p w14:paraId="20A83AF5" w14:textId="2213E546" w:rsidR="00833515" w:rsidRPr="00C462ED" w:rsidRDefault="00833515" w:rsidP="00512EC2">
                          <w:pPr>
                            <w:spacing w:line="360" w:lineRule="auto"/>
                            <w:jc w:val="center"/>
                            <w:rPr>
                              <w:rFonts w:ascii="Arial" w:hAnsi="Arial" w:cs="Arial"/>
                              <w:sz w:val="32"/>
                              <w:szCs w:val="32"/>
                              <w:lang w:val="en-US"/>
                            </w:rPr>
                          </w:pPr>
                          <w:r>
                            <w:rPr>
                              <w:rFonts w:ascii="Arial" w:hAnsi="Arial" w:cs="Arial"/>
                              <w:sz w:val="32"/>
                              <w:szCs w:val="32"/>
                              <w:lang w:val="en-US"/>
                            </w:rPr>
                            <w:t>p</w:t>
                          </w:r>
                          <w:r w:rsidRPr="00C462ED">
                            <w:rPr>
                              <w:rFonts w:ascii="Arial" w:hAnsi="Arial" w:cs="Arial"/>
                              <w:sz w:val="32"/>
                              <w:szCs w:val="32"/>
                              <w:lang w:val="en-US"/>
                            </w:rPr>
                            <w:t>resented by</w:t>
                          </w:r>
                        </w:p>
                        <w:p w14:paraId="1CA9B216" w14:textId="55A7F523" w:rsidR="00833515" w:rsidRPr="003F669B" w:rsidRDefault="00833515" w:rsidP="00512EC2">
                          <w:pPr>
                            <w:spacing w:line="360" w:lineRule="auto"/>
                            <w:jc w:val="center"/>
                            <w:rPr>
                              <w:rFonts w:ascii="Arial" w:hAnsi="Arial" w:cs="Arial"/>
                              <w:sz w:val="32"/>
                              <w:szCs w:val="32"/>
                              <w:lang w:val="en-US"/>
                            </w:rPr>
                          </w:pPr>
                          <w:r w:rsidRPr="003F669B">
                            <w:rPr>
                              <w:rFonts w:ascii="Arial" w:hAnsi="Arial" w:cs="Arial"/>
                              <w:sz w:val="32"/>
                              <w:szCs w:val="32"/>
                              <w:lang w:val="en-US"/>
                            </w:rPr>
                            <w:t>IRINA-ELENA LAZAR-CONTES</w:t>
                          </w:r>
                        </w:p>
                        <w:p w14:paraId="27742F0F" w14:textId="27E27D61" w:rsidR="00833515" w:rsidRPr="003F669B" w:rsidRDefault="00833515" w:rsidP="00512EC2">
                          <w:pPr>
                            <w:spacing w:line="360" w:lineRule="auto"/>
                            <w:jc w:val="center"/>
                            <w:rPr>
                              <w:rFonts w:ascii="Arial" w:hAnsi="Arial" w:cs="Arial"/>
                              <w:sz w:val="32"/>
                              <w:szCs w:val="32"/>
                              <w:lang w:val="en-US"/>
                            </w:rPr>
                          </w:pPr>
                          <w:r w:rsidRPr="003F669B">
                            <w:rPr>
                              <w:rFonts w:ascii="Arial" w:hAnsi="Arial" w:cs="Arial"/>
                              <w:sz w:val="32"/>
                              <w:szCs w:val="32"/>
                              <w:lang w:val="en-US"/>
                            </w:rPr>
                            <w:t>MSc – Karolinska Institute, Sweden</w:t>
                          </w:r>
                        </w:p>
                        <w:p w14:paraId="36F0BBAB" w14:textId="3246A128"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born on 08.04.1988</w:t>
                          </w:r>
                        </w:p>
                        <w:p w14:paraId="30C848EF" w14:textId="5AA152F9"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citizen of Romania</w:t>
                          </w:r>
                        </w:p>
                        <w:p w14:paraId="0DC9180C" w14:textId="76AC2E51" w:rsidR="00833515" w:rsidRPr="00C462ED" w:rsidRDefault="00833515" w:rsidP="00D05AF6">
                          <w:pPr>
                            <w:spacing w:line="360" w:lineRule="auto"/>
                            <w:rPr>
                              <w:rFonts w:ascii="Arial" w:hAnsi="Arial" w:cs="Arial"/>
                              <w:sz w:val="32"/>
                              <w:szCs w:val="32"/>
                              <w:lang w:val="en-US"/>
                            </w:rPr>
                          </w:pPr>
                        </w:p>
                        <w:p w14:paraId="4679CED7" w14:textId="4A00D9DC" w:rsidR="00833515" w:rsidRPr="00C462ED" w:rsidRDefault="00833515" w:rsidP="00512EC2">
                          <w:pPr>
                            <w:spacing w:line="360" w:lineRule="auto"/>
                            <w:jc w:val="center"/>
                            <w:rPr>
                              <w:rFonts w:ascii="Arial" w:hAnsi="Arial" w:cs="Arial"/>
                              <w:sz w:val="32"/>
                              <w:szCs w:val="32"/>
                              <w:lang w:val="en-US"/>
                            </w:rPr>
                          </w:pPr>
                        </w:p>
                        <w:p w14:paraId="1DB298E7" w14:textId="4BEE3FEC"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accepted on the recommendation of</w:t>
                          </w:r>
                        </w:p>
                        <w:p w14:paraId="0E17109C" w14:textId="25E4FC47" w:rsidR="00833515" w:rsidRPr="00C462ED" w:rsidRDefault="00833515" w:rsidP="00512EC2">
                          <w:pPr>
                            <w:spacing w:line="360" w:lineRule="auto"/>
                            <w:jc w:val="center"/>
                            <w:rPr>
                              <w:rFonts w:ascii="Arial" w:hAnsi="Arial" w:cs="Arial"/>
                              <w:sz w:val="32"/>
                              <w:szCs w:val="32"/>
                              <w:lang w:val="en-US"/>
                            </w:rPr>
                          </w:pPr>
                        </w:p>
                        <w:p w14:paraId="5CAEEDD5" w14:textId="1DA1BA2E"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Prof. Isabelle Mansuy, examiner</w:t>
                          </w:r>
                        </w:p>
                        <w:p w14:paraId="60702FF4" w14:textId="332D992F"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Prof Tuncay Baubec, co-examiner</w:t>
                          </w:r>
                        </w:p>
                        <w:p w14:paraId="775A7D5B" w14:textId="09433671"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Prof Gavin Kelsey, co-examiner</w:t>
                          </w:r>
                        </w:p>
                        <w:p w14:paraId="728C31FD" w14:textId="0766A5CF" w:rsidR="00833515" w:rsidRPr="00C462ED" w:rsidRDefault="00833515" w:rsidP="00512EC2">
                          <w:pPr>
                            <w:spacing w:line="360" w:lineRule="auto"/>
                            <w:jc w:val="center"/>
                            <w:rPr>
                              <w:rFonts w:ascii="Arial" w:hAnsi="Arial" w:cs="Arial"/>
                              <w:sz w:val="32"/>
                              <w:szCs w:val="32"/>
                              <w:lang w:val="en-US"/>
                            </w:rPr>
                          </w:pPr>
                        </w:p>
                        <w:p w14:paraId="07F3A316" w14:textId="245C6777" w:rsidR="00833515" w:rsidRPr="00C462ED" w:rsidRDefault="00833515" w:rsidP="00512EC2">
                          <w:pPr>
                            <w:spacing w:line="360" w:lineRule="auto"/>
                            <w:jc w:val="center"/>
                            <w:rPr>
                              <w:rFonts w:ascii="Arial" w:hAnsi="Arial" w:cs="Arial"/>
                              <w:sz w:val="32"/>
                              <w:szCs w:val="32"/>
                              <w:lang w:val="en-US"/>
                            </w:rPr>
                          </w:pPr>
                          <w:r w:rsidRPr="00C462ED">
                            <w:rPr>
                              <w:rFonts w:ascii="Arial" w:hAnsi="Arial" w:cs="Arial"/>
                              <w:sz w:val="32"/>
                              <w:szCs w:val="32"/>
                              <w:lang w:val="en-US"/>
                            </w:rPr>
                            <w:t>2020</w:t>
                          </w:r>
                        </w:p>
                        <w:p w14:paraId="67D686E8" w14:textId="2C025F74" w:rsidR="00833515" w:rsidRPr="00C462ED" w:rsidRDefault="00833515" w:rsidP="00512EC2">
                          <w:pPr>
                            <w:jc w:val="center"/>
                            <w:rPr>
                              <w:rFonts w:ascii="Arial" w:hAnsi="Arial" w:cs="Arial"/>
                              <w:sz w:val="32"/>
                              <w:szCs w:val="32"/>
                              <w:lang w:val="en-US"/>
                            </w:rPr>
                          </w:pPr>
                        </w:p>
                        <w:p w14:paraId="7214B191" w14:textId="1EECEC02" w:rsidR="00833515" w:rsidRPr="00C462ED" w:rsidRDefault="00833515" w:rsidP="00512EC2">
                          <w:pPr>
                            <w:jc w:val="center"/>
                            <w:rPr>
                              <w:rFonts w:ascii="Arial" w:hAnsi="Arial" w:cs="Arial"/>
                              <w:sz w:val="32"/>
                              <w:szCs w:val="32"/>
                              <w:lang w:val="en-US"/>
                            </w:rPr>
                          </w:pPr>
                        </w:p>
                        <w:p w14:paraId="0226C499" w14:textId="77777777" w:rsidR="00833515" w:rsidRPr="00C462ED" w:rsidRDefault="00833515" w:rsidP="00512EC2">
                          <w:pPr>
                            <w:jc w:val="center"/>
                            <w:rPr>
                              <w:rFonts w:ascii="Arial" w:hAnsi="Arial" w:cs="Arial"/>
                              <w:sz w:val="32"/>
                              <w:szCs w:val="32"/>
                              <w:lang w:val="en-US"/>
                            </w:rPr>
                          </w:pPr>
                        </w:p>
                      </w:txbxContent>
                    </v:textbox>
                    <w10:wrap anchorx="margin" anchory="margin"/>
                  </v:shape>
                </w:pict>
              </mc:Fallback>
            </mc:AlternateContent>
          </w:r>
        </w:p>
        <w:p w14:paraId="6B15D679" w14:textId="4C87F09C" w:rsidR="00512EC2" w:rsidRDefault="00162C12">
          <w:pPr>
            <w:rPr>
              <w:b/>
              <w:bCs/>
            </w:rPr>
          </w:pPr>
          <w:r>
            <w:rPr>
              <w:b/>
              <w:bCs/>
            </w:rPr>
            <w:br w:type="page"/>
          </w:r>
        </w:p>
        <w:p w14:paraId="105A918B" w14:textId="6DBFF570" w:rsidR="008E6542" w:rsidRPr="00F25C0E" w:rsidRDefault="008E6542" w:rsidP="009808A0">
          <w:pPr>
            <w:pStyle w:val="Chapter2Style"/>
          </w:pPr>
          <w:bookmarkStart w:id="0" w:name="_Toc56419698"/>
          <w:r w:rsidRPr="00F25C0E">
            <w:lastRenderedPageBreak/>
            <w:t>Summary</w:t>
          </w:r>
          <w:bookmarkEnd w:id="0"/>
        </w:p>
        <w:p w14:paraId="0F4EC152" w14:textId="4185AF9F" w:rsidR="00887879" w:rsidRPr="00F25C0E" w:rsidRDefault="00887879" w:rsidP="00887879">
          <w:pPr>
            <w:spacing w:line="360" w:lineRule="auto"/>
            <w:jc w:val="both"/>
            <w:rPr>
              <w:rFonts w:ascii="Arial" w:hAnsi="Arial" w:cs="Arial"/>
              <w:lang w:val="en-GB"/>
            </w:rPr>
          </w:pPr>
          <w:r w:rsidRPr="00F25C0E">
            <w:rPr>
              <w:rFonts w:ascii="Arial" w:hAnsi="Arial" w:cs="Arial"/>
              <w:lang w:val="en-GB"/>
            </w:rPr>
            <w:t xml:space="preserve">Spermatogonial cells are the postnatal initiators of spermatogenesis and fulfil essential proliferative and differentiation functions across lifetime, in order to ensure successful sperm formation and fertilization potential of an organism. Furthermore, spermatogonial cells are the only stem cell population in the body which </w:t>
          </w:r>
          <w:r w:rsidR="006F4451" w:rsidRPr="00F25C0E">
            <w:rPr>
              <w:rFonts w:ascii="Arial" w:hAnsi="Arial" w:cs="Arial"/>
              <w:lang w:val="en-GB"/>
            </w:rPr>
            <w:t>convey</w:t>
          </w:r>
          <w:r w:rsidRPr="00F25C0E">
            <w:rPr>
              <w:rFonts w:ascii="Arial" w:hAnsi="Arial" w:cs="Arial"/>
              <w:lang w:val="en-GB"/>
            </w:rPr>
            <w:t xml:space="preserve"> genetic information to the embryo. During postnatal testis maturation, spermatogonial cells are characterized by significantly different transcriptional programs. However, the underlying chromatin landscape which </w:t>
          </w:r>
          <w:r w:rsidR="006E1C4E" w:rsidRPr="00F25C0E">
            <w:rPr>
              <w:rFonts w:ascii="Arial" w:hAnsi="Arial" w:cs="Arial"/>
              <w:lang w:val="en-GB"/>
            </w:rPr>
            <w:t>may</w:t>
          </w:r>
          <w:r w:rsidRPr="00F25C0E">
            <w:rPr>
              <w:rFonts w:ascii="Arial" w:hAnsi="Arial" w:cs="Arial"/>
              <w:lang w:val="en-GB"/>
            </w:rPr>
            <w:t xml:space="preserve"> contribute to such dynamic gene expression remains largely unknown. </w:t>
          </w:r>
        </w:p>
        <w:p w14:paraId="5B5B189D" w14:textId="5728DF6B" w:rsidR="00887879" w:rsidRPr="00F25C0E" w:rsidRDefault="00887879" w:rsidP="00887879">
          <w:pPr>
            <w:spacing w:before="120" w:line="360" w:lineRule="auto"/>
            <w:jc w:val="both"/>
            <w:rPr>
              <w:rFonts w:ascii="Arial" w:hAnsi="Arial" w:cs="Arial"/>
              <w:lang w:val="en-GB"/>
            </w:rPr>
          </w:pPr>
          <w:r w:rsidRPr="00F25C0E">
            <w:rPr>
              <w:rFonts w:ascii="Arial" w:hAnsi="Arial" w:cs="Arial"/>
              <w:lang w:val="en-GB"/>
            </w:rPr>
            <w:t xml:space="preserve">The work presented in this thesis </w:t>
          </w:r>
          <w:r w:rsidR="00F25C0E" w:rsidRPr="00F25C0E">
            <w:rPr>
              <w:rFonts w:ascii="Arial" w:hAnsi="Arial" w:cs="Arial"/>
              <w:lang w:val="en-GB"/>
            </w:rPr>
            <w:t>analyses</w:t>
          </w:r>
          <w:r w:rsidRPr="00F25C0E">
            <w:rPr>
              <w:rFonts w:ascii="Arial" w:hAnsi="Arial" w:cs="Arial"/>
              <w:lang w:val="en-GB"/>
            </w:rPr>
            <w:t xml:space="preserve"> chromatin accessibility differences between early postnatal and steady-state adult spermatogonial cells in the mouse testis. Using bioinformatics tools, chromatin accessibility profiles were correlated with newly generated and previously published gene expression profiles and histone modifications, in order to reveal novel characteristics of the age-dependent molecular phenotype of spermatogonial cells. </w:t>
          </w:r>
        </w:p>
        <w:p w14:paraId="50CC3738" w14:textId="36E450AA" w:rsidR="00887879" w:rsidRPr="00F25C0E" w:rsidRDefault="00887879" w:rsidP="00887879">
          <w:pPr>
            <w:spacing w:before="120" w:line="360" w:lineRule="auto"/>
            <w:jc w:val="both"/>
            <w:rPr>
              <w:rFonts w:ascii="Arial" w:hAnsi="Arial" w:cs="Arial"/>
              <w:lang w:val="en-GB"/>
            </w:rPr>
          </w:pPr>
          <w:r w:rsidRPr="00F25C0E">
            <w:rPr>
              <w:rFonts w:ascii="Arial" w:hAnsi="Arial" w:cs="Arial"/>
              <w:lang w:val="en-GB"/>
            </w:rPr>
            <w:t xml:space="preserve">We found that </w:t>
          </w:r>
          <w:r w:rsidR="003E2EE3" w:rsidRPr="00F25C0E">
            <w:rPr>
              <w:rFonts w:ascii="Arial" w:hAnsi="Arial" w:cs="Arial"/>
              <w:lang w:val="en-GB"/>
            </w:rPr>
            <w:t xml:space="preserve">open </w:t>
          </w:r>
          <w:r w:rsidRPr="00F25C0E">
            <w:rPr>
              <w:rFonts w:ascii="Arial" w:hAnsi="Arial" w:cs="Arial"/>
              <w:lang w:val="en-GB"/>
            </w:rPr>
            <w:t xml:space="preserve">chromatin in spermatogonial cells undergoes significant reorganization during testis development, with predominantly more accessible regions in adult spermatogonial cells than in cells from postnatal developing testis. Motif enrichment analysis predicted specific transcription factor families in the regions of differential accessibility, suggestive of distinct age-specific regulatory </w:t>
          </w:r>
          <w:r w:rsidR="006E1C4E" w:rsidRPr="00F25C0E">
            <w:rPr>
              <w:rFonts w:ascii="Arial" w:hAnsi="Arial" w:cs="Arial"/>
              <w:lang w:val="en-GB"/>
            </w:rPr>
            <w:t>networks</w:t>
          </w:r>
          <w:r w:rsidRPr="00F25C0E">
            <w:rPr>
              <w:rFonts w:ascii="Arial" w:hAnsi="Arial" w:cs="Arial"/>
              <w:lang w:val="en-GB"/>
            </w:rPr>
            <w:t xml:space="preserve">. </w:t>
          </w:r>
          <w:r w:rsidR="00E55BC1" w:rsidRPr="00F25C0E">
            <w:rPr>
              <w:rFonts w:ascii="Arial" w:hAnsi="Arial" w:cs="Arial"/>
              <w:lang w:val="en-GB"/>
            </w:rPr>
            <w:t>B</w:t>
          </w:r>
          <w:r w:rsidRPr="00F25C0E">
            <w:rPr>
              <w:rFonts w:ascii="Arial" w:hAnsi="Arial" w:cs="Arial"/>
              <w:lang w:val="en-GB"/>
            </w:rPr>
            <w:t xml:space="preserve">iological pathways associated with more accessible regions in adult spermatogonia were consistent with RNA metabolism, maintenance of a cell stem state and cell fate priming, whereas less accessible regions </w:t>
          </w:r>
          <w:r w:rsidR="00A26F48" w:rsidRPr="00F25C0E">
            <w:rPr>
              <w:rFonts w:ascii="Arial" w:hAnsi="Arial" w:cs="Arial"/>
              <w:lang w:val="en-GB"/>
            </w:rPr>
            <w:t xml:space="preserve">displayed enrichment in pathways </w:t>
          </w:r>
          <w:r w:rsidR="00E55BC1" w:rsidRPr="00F25C0E">
            <w:rPr>
              <w:rFonts w:ascii="Arial" w:hAnsi="Arial" w:cs="Arial"/>
              <w:lang w:val="en-GB"/>
            </w:rPr>
            <w:t>predominantly involved in</w:t>
          </w:r>
          <w:r w:rsidRPr="00F25C0E">
            <w:rPr>
              <w:rFonts w:ascii="Arial" w:hAnsi="Arial" w:cs="Arial"/>
              <w:lang w:val="en-GB"/>
            </w:rPr>
            <w:t xml:space="preserve"> developmental processes. By integrating chromatin accessibility, transcriptome and histone modifications data from several postnatal timepoints, we revealed 4 categories of differentially accessible regions in proximity of genes with dynamic expression profiles</w:t>
          </w:r>
          <w:r w:rsidR="006E1C4E" w:rsidRPr="00F25C0E">
            <w:rPr>
              <w:rFonts w:ascii="Arial" w:hAnsi="Arial" w:cs="Arial"/>
              <w:lang w:val="en-GB"/>
            </w:rPr>
            <w:t xml:space="preserve"> across age</w:t>
          </w:r>
          <w:r w:rsidRPr="00F25C0E">
            <w:rPr>
              <w:rFonts w:ascii="Arial" w:hAnsi="Arial" w:cs="Arial"/>
              <w:lang w:val="en-GB"/>
            </w:rPr>
            <w:t xml:space="preserve">, and we describe specific patterns of activating, repressive or bivalent histone modifications at each of these categories. </w:t>
          </w:r>
        </w:p>
        <w:p w14:paraId="456F46AB" w14:textId="4810B710" w:rsidR="00887879" w:rsidRPr="00F25C0E" w:rsidRDefault="00887879" w:rsidP="00887879">
          <w:pPr>
            <w:spacing w:before="120" w:line="360" w:lineRule="auto"/>
            <w:jc w:val="both"/>
            <w:rPr>
              <w:rFonts w:ascii="Arial" w:hAnsi="Arial" w:cs="Arial"/>
              <w:lang w:val="en-GB"/>
            </w:rPr>
          </w:pPr>
          <w:r w:rsidRPr="00F25C0E">
            <w:rPr>
              <w:rFonts w:ascii="Arial" w:hAnsi="Arial" w:cs="Arial"/>
              <w:lang w:val="en-GB"/>
            </w:rPr>
            <w:t>By assessing chromatin accessibility specifically at transposable elements (TEs), we show</w:t>
          </w:r>
          <w:r w:rsidR="00E55BC1" w:rsidRPr="00F25C0E">
            <w:rPr>
              <w:rFonts w:ascii="Arial" w:hAnsi="Arial" w:cs="Arial"/>
              <w:lang w:val="en-GB"/>
            </w:rPr>
            <w:t>ed</w:t>
          </w:r>
          <w:r w:rsidRPr="00F25C0E">
            <w:rPr>
              <w:rFonts w:ascii="Arial" w:hAnsi="Arial" w:cs="Arial"/>
              <w:lang w:val="en-GB"/>
            </w:rPr>
            <w:t xml:space="preserve"> that certain subtypes, mainly components of the ERVK-LTR family, become less accessible in adult spermatogonia, whilst specific LINE L1 subtypes increase in accessibility. Exemplary </w:t>
          </w:r>
          <w:r w:rsidR="00215A6C" w:rsidRPr="00F25C0E">
            <w:rPr>
              <w:rFonts w:ascii="Arial" w:hAnsi="Arial" w:cs="Arial"/>
              <w:lang w:val="en-GB"/>
            </w:rPr>
            <w:t>LTR loci within the</w:t>
          </w:r>
          <w:r w:rsidRPr="00F25C0E">
            <w:rPr>
              <w:rFonts w:ascii="Arial" w:hAnsi="Arial" w:cs="Arial"/>
              <w:lang w:val="en-GB"/>
            </w:rPr>
            <w:t xml:space="preserve"> subtypes with altered chromatin </w:t>
          </w:r>
          <w:r w:rsidRPr="00F25C0E">
            <w:rPr>
              <w:rFonts w:ascii="Arial" w:hAnsi="Arial" w:cs="Arial"/>
              <w:lang w:val="en-GB"/>
            </w:rPr>
            <w:lastRenderedPageBreak/>
            <w:t xml:space="preserve">accessibility coincided with transcription starting sites (TSSs) of pluripotency genes, suggesting an age-dependent dynamic regulatory potential of TEs on the proliferation and differentiation capabilities of spermatogonial cells. In addition, some of the more accessible LINE L1 </w:t>
          </w:r>
          <w:r w:rsidR="00856462" w:rsidRPr="00F25C0E">
            <w:rPr>
              <w:rFonts w:ascii="Arial" w:hAnsi="Arial" w:cs="Arial"/>
              <w:lang w:val="en-GB"/>
            </w:rPr>
            <w:t>loci</w:t>
          </w:r>
          <w:r w:rsidRPr="00F25C0E">
            <w:rPr>
              <w:rFonts w:ascii="Arial" w:hAnsi="Arial" w:cs="Arial"/>
              <w:lang w:val="en-GB"/>
            </w:rPr>
            <w:t xml:space="preserve"> </w:t>
          </w:r>
          <w:r w:rsidR="00E55BC1" w:rsidRPr="00F25C0E">
            <w:rPr>
              <w:rFonts w:ascii="Arial" w:hAnsi="Arial" w:cs="Arial"/>
              <w:lang w:val="en-GB"/>
            </w:rPr>
            <w:t xml:space="preserve">were </w:t>
          </w:r>
          <w:r w:rsidRPr="00F25C0E">
            <w:rPr>
              <w:rFonts w:ascii="Arial" w:hAnsi="Arial" w:cs="Arial"/>
              <w:lang w:val="en-GB"/>
            </w:rPr>
            <w:t xml:space="preserve">distinctively associated with olfactory receptor gene regions within the genome, prompting further investigation into the non-random gene expression regulation that certain TE subtypes may fulfil in spermatogonial cells. The abundant number of </w:t>
          </w:r>
          <w:r w:rsidR="00F25C0E">
            <w:rPr>
              <w:rFonts w:ascii="Arial" w:hAnsi="Arial" w:cs="Arial"/>
              <w:lang w:val="en-GB"/>
            </w:rPr>
            <w:t xml:space="preserve">enriched </w:t>
          </w:r>
          <w:r w:rsidRPr="00F25C0E">
            <w:rPr>
              <w:rFonts w:ascii="Arial" w:hAnsi="Arial" w:cs="Arial"/>
              <w:lang w:val="en-GB"/>
            </w:rPr>
            <w:t xml:space="preserve">transcription factor motifs </w:t>
          </w:r>
          <w:r w:rsidR="00F25C0E">
            <w:rPr>
              <w:rFonts w:ascii="Arial" w:hAnsi="Arial" w:cs="Arial"/>
              <w:lang w:val="en-GB"/>
            </w:rPr>
            <w:t>situated</w:t>
          </w:r>
          <w:r w:rsidRPr="00F25C0E">
            <w:rPr>
              <w:rFonts w:ascii="Arial" w:hAnsi="Arial" w:cs="Arial"/>
              <w:lang w:val="en-GB"/>
            </w:rPr>
            <w:t xml:space="preserve"> at the differentially accessible TEs also </w:t>
          </w:r>
          <w:r w:rsidR="00F25C0E" w:rsidRPr="00F25C0E">
            <w:rPr>
              <w:rFonts w:ascii="Arial" w:hAnsi="Arial" w:cs="Arial"/>
              <w:lang w:val="en-GB"/>
            </w:rPr>
            <w:t>emphasize</w:t>
          </w:r>
          <w:r w:rsidRPr="00F25C0E">
            <w:rPr>
              <w:rFonts w:ascii="Arial" w:hAnsi="Arial" w:cs="Arial"/>
              <w:lang w:val="en-GB"/>
            </w:rPr>
            <w:t xml:space="preserve"> important regulatory role </w:t>
          </w:r>
          <w:r w:rsidR="00F25C0E">
            <w:rPr>
              <w:rFonts w:ascii="Arial" w:hAnsi="Arial" w:cs="Arial"/>
              <w:lang w:val="en-GB"/>
            </w:rPr>
            <w:t>for</w:t>
          </w:r>
          <w:r w:rsidRPr="00F25C0E">
            <w:rPr>
              <w:rFonts w:ascii="Arial" w:hAnsi="Arial" w:cs="Arial"/>
              <w:lang w:val="en-GB"/>
            </w:rPr>
            <w:t xml:space="preserve"> these TE subtypes in spermatogonial cells across postnatal testis maturation.</w:t>
          </w:r>
        </w:p>
        <w:p w14:paraId="7837CA09" w14:textId="7785831C" w:rsidR="00887879" w:rsidRPr="00F25C0E" w:rsidRDefault="00887879" w:rsidP="00887879">
          <w:pPr>
            <w:spacing w:before="120" w:line="360" w:lineRule="auto"/>
            <w:jc w:val="both"/>
            <w:rPr>
              <w:rFonts w:ascii="Arial" w:hAnsi="Arial" w:cs="Arial"/>
              <w:lang w:val="en-GB"/>
            </w:rPr>
          </w:pPr>
          <w:r w:rsidRPr="00F25C0E">
            <w:rPr>
              <w:rFonts w:ascii="Arial" w:hAnsi="Arial" w:cs="Arial"/>
              <w:lang w:val="en-GB"/>
            </w:rPr>
            <w:t>Lastly, we investigated how an environmental insult applied in early postnatal development, during spermatogonial cell establishment and first division</w:t>
          </w:r>
          <w:r w:rsidR="00856462" w:rsidRPr="00F25C0E">
            <w:rPr>
              <w:rFonts w:ascii="Arial" w:hAnsi="Arial" w:cs="Arial"/>
              <w:lang w:val="en-GB"/>
            </w:rPr>
            <w:t xml:space="preserve"> rounds</w:t>
          </w:r>
          <w:r w:rsidRPr="00F25C0E">
            <w:rPr>
              <w:rFonts w:ascii="Arial" w:hAnsi="Arial" w:cs="Arial"/>
              <w:lang w:val="en-GB"/>
            </w:rPr>
            <w:t xml:space="preserve">, could alter their molecular phenotype. By investigating several levels of transcriptome regulation, we </w:t>
          </w:r>
          <w:r w:rsidR="00F25C0E">
            <w:rPr>
              <w:rFonts w:ascii="Arial" w:hAnsi="Arial" w:cs="Arial"/>
              <w:lang w:val="en-GB"/>
            </w:rPr>
            <w:t>found</w:t>
          </w:r>
          <w:r w:rsidRPr="00F25C0E">
            <w:rPr>
              <w:rFonts w:ascii="Arial" w:hAnsi="Arial" w:cs="Arial"/>
              <w:lang w:val="en-GB"/>
            </w:rPr>
            <w:t xml:space="preserve"> differences in the transcript usage of several genes encoding RNA-binding proteins and known splicing factors in spermatogonial cells of exposed pups. Chromatin accessibility assessment in spermatogonial cells from control and stressed pups shortly after the end of the stress exposure revealed regions of differential accessibility between the 2 groups</w:t>
          </w:r>
          <w:r w:rsidR="00AA22AD">
            <w:rPr>
              <w:rFonts w:ascii="Arial" w:hAnsi="Arial" w:cs="Arial"/>
              <w:lang w:val="en-GB"/>
            </w:rPr>
            <w:t>,</w:t>
          </w:r>
          <w:r w:rsidRPr="00F25C0E">
            <w:rPr>
              <w:rFonts w:ascii="Arial" w:hAnsi="Arial" w:cs="Arial"/>
              <w:lang w:val="en-GB"/>
            </w:rPr>
            <w:t xml:space="preserve"> and their association with pathways related to </w:t>
          </w:r>
          <w:r w:rsidR="00AA22AD">
            <w:rPr>
              <w:rFonts w:ascii="Arial" w:hAnsi="Arial" w:cs="Arial"/>
              <w:lang w:val="en-GB"/>
            </w:rPr>
            <w:t>numerous metabolic and immune processes</w:t>
          </w:r>
          <w:r w:rsidRPr="00F25C0E">
            <w:rPr>
              <w:rFonts w:ascii="Arial" w:hAnsi="Arial" w:cs="Arial"/>
              <w:lang w:val="en-GB"/>
            </w:rPr>
            <w:t xml:space="preserve">. </w:t>
          </w:r>
          <w:r w:rsidR="00220A02">
            <w:rPr>
              <w:rFonts w:ascii="Arial" w:hAnsi="Arial" w:cs="Arial"/>
              <w:lang w:val="en-GB"/>
            </w:rPr>
            <w:t xml:space="preserve">Notably, </w:t>
          </w:r>
          <w:r w:rsidR="00BE3FAC">
            <w:rPr>
              <w:rFonts w:ascii="Arial" w:hAnsi="Arial" w:cs="Arial"/>
              <w:lang w:val="en-GB"/>
            </w:rPr>
            <w:t xml:space="preserve">we also found </w:t>
          </w:r>
          <w:r w:rsidR="000B32C8">
            <w:rPr>
              <w:rFonts w:ascii="Arial" w:hAnsi="Arial" w:cs="Arial"/>
              <w:lang w:val="en-GB"/>
            </w:rPr>
            <w:t>testis and blood</w:t>
          </w:r>
          <w:r w:rsidR="00220A02">
            <w:rPr>
              <w:rFonts w:ascii="Arial" w:hAnsi="Arial" w:cs="Arial"/>
              <w:lang w:val="en-GB"/>
            </w:rPr>
            <w:t xml:space="preserve"> alterations </w:t>
          </w:r>
          <w:r w:rsidR="00BE3FAC">
            <w:rPr>
              <w:rFonts w:ascii="Arial" w:hAnsi="Arial" w:cs="Arial"/>
              <w:lang w:val="en-GB"/>
            </w:rPr>
            <w:t xml:space="preserve">in </w:t>
          </w:r>
          <w:r w:rsidR="00220A02">
            <w:rPr>
              <w:rFonts w:ascii="Arial" w:hAnsi="Arial" w:cs="Arial"/>
              <w:lang w:val="en-GB"/>
            </w:rPr>
            <w:t>immune signalling</w:t>
          </w:r>
          <w:r w:rsidR="00BE3FAC">
            <w:rPr>
              <w:rFonts w:ascii="Arial" w:hAnsi="Arial" w:cs="Arial"/>
              <w:lang w:val="en-GB"/>
            </w:rPr>
            <w:t xml:space="preserve">, </w:t>
          </w:r>
          <w:r w:rsidR="009B6C8E">
            <w:rPr>
              <w:rFonts w:ascii="Arial" w:hAnsi="Arial" w:cs="Arial"/>
              <w:lang w:val="en-GB"/>
            </w:rPr>
            <w:t xml:space="preserve">implying that an altered testis milieu, potentially via systemic </w:t>
          </w:r>
          <w:r w:rsidR="008E43EB">
            <w:rPr>
              <w:rFonts w:ascii="Arial" w:hAnsi="Arial" w:cs="Arial"/>
              <w:lang w:val="en-GB"/>
            </w:rPr>
            <w:t>factors</w:t>
          </w:r>
          <w:r w:rsidR="009B6C8E">
            <w:rPr>
              <w:rFonts w:ascii="Arial" w:hAnsi="Arial" w:cs="Arial"/>
              <w:lang w:val="en-GB"/>
            </w:rPr>
            <w:t xml:space="preserve">, could </w:t>
          </w:r>
          <w:r w:rsidR="008E43EB">
            <w:rPr>
              <w:rFonts w:ascii="Arial" w:hAnsi="Arial" w:cs="Arial"/>
              <w:lang w:val="en-GB"/>
            </w:rPr>
            <w:t>alter spermatogonial cells in ways described above</w:t>
          </w:r>
          <w:r w:rsidRPr="00F25C0E">
            <w:rPr>
              <w:rFonts w:ascii="Arial" w:hAnsi="Arial" w:cs="Arial"/>
              <w:lang w:val="en-GB"/>
            </w:rPr>
            <w:t xml:space="preserve">. In the </w:t>
          </w:r>
          <w:r w:rsidRPr="00F25C0E">
            <w:rPr>
              <w:rFonts w:ascii="Arial" w:hAnsi="Arial" w:cs="Arial"/>
              <w:i/>
              <w:iCs/>
              <w:lang w:val="en-GB"/>
            </w:rPr>
            <w:t>Conclusions and Outlook</w:t>
          </w:r>
          <w:r w:rsidR="00856462" w:rsidRPr="00F25C0E">
            <w:rPr>
              <w:rFonts w:ascii="Arial" w:hAnsi="Arial" w:cs="Arial"/>
              <w:lang w:val="en-GB"/>
            </w:rPr>
            <w:t xml:space="preserve"> section</w:t>
          </w:r>
          <w:r w:rsidRPr="00F25C0E">
            <w:rPr>
              <w:rFonts w:ascii="Arial" w:hAnsi="Arial" w:cs="Arial"/>
              <w:lang w:val="en-GB"/>
            </w:rPr>
            <w:t xml:space="preserve"> of the thesis we explore how our findings contribute to the current knowledge about spermatogonial cell age-dependent transcriptome and epigenetic profiles, what further experiments would be needed to validate these results, and the implications of our results for assessing germline reactivity to environmental insults and lifestyle factors.</w:t>
          </w:r>
        </w:p>
        <w:p w14:paraId="70E1C3BD" w14:textId="77777777" w:rsidR="00461AAC" w:rsidRPr="00F25C0E" w:rsidRDefault="00461AAC" w:rsidP="00461AAC">
          <w:pPr>
            <w:rPr>
              <w:lang w:val="en-GB"/>
            </w:rPr>
          </w:pPr>
        </w:p>
        <w:p w14:paraId="3782EED9" w14:textId="77777777" w:rsidR="008E6542" w:rsidRPr="00F25C0E" w:rsidRDefault="008E6542" w:rsidP="008E6542">
          <w:pPr>
            <w:rPr>
              <w:rFonts w:ascii="Arial" w:eastAsiaTheme="majorEastAsia" w:hAnsi="Arial" w:cs="Arial"/>
              <w:b/>
              <w:color w:val="2F5496" w:themeColor="accent1" w:themeShade="BF"/>
              <w:sz w:val="32"/>
              <w:szCs w:val="32"/>
              <w:lang w:val="en-GB"/>
            </w:rPr>
          </w:pPr>
          <w:r w:rsidRPr="00F25C0E">
            <w:rPr>
              <w:rFonts w:cs="Arial"/>
              <w:sz w:val="32"/>
              <w:lang w:val="en-GB"/>
            </w:rPr>
            <w:br w:type="page"/>
          </w:r>
        </w:p>
        <w:p w14:paraId="19C748EC" w14:textId="6FB4BA00" w:rsidR="00887879" w:rsidRPr="009E614E" w:rsidRDefault="00887879" w:rsidP="009808A0">
          <w:pPr>
            <w:pStyle w:val="Chapter2Style"/>
            <w:rPr>
              <w:lang w:val="de-CH"/>
            </w:rPr>
          </w:pPr>
          <w:bookmarkStart w:id="1" w:name="_Toc56419699"/>
          <w:r w:rsidRPr="009E614E">
            <w:rPr>
              <w:lang w:val="de-CH"/>
            </w:rPr>
            <w:lastRenderedPageBreak/>
            <w:t>Zusammenfassung</w:t>
          </w:r>
          <w:bookmarkEnd w:id="1"/>
        </w:p>
        <w:p w14:paraId="776A9CDA" w14:textId="77777777" w:rsidR="00293BA8" w:rsidRPr="00DD111E" w:rsidRDefault="00293BA8" w:rsidP="00293BA8">
          <w:pPr>
            <w:spacing w:before="120" w:line="360" w:lineRule="auto"/>
            <w:jc w:val="both"/>
            <w:rPr>
              <w:rFonts w:ascii="Arial" w:hAnsi="Arial" w:cs="Arial"/>
              <w:lang w:val="de-CH"/>
            </w:rPr>
          </w:pPr>
          <w:r w:rsidRPr="00DD111E">
            <w:rPr>
              <w:rFonts w:ascii="Arial" w:hAnsi="Arial" w:cs="Arial"/>
              <w:lang w:val="de-CH"/>
            </w:rPr>
            <w:t>Spermatogonien sind die postnatalen Initiatoren der Spermatogenese und erfüllen lebenslang wesentliche Proliferations- und Differenzierungsfunktionen, um die erfolgreiche Spermienbildung und das Befruchtungspotential eines Organismus zu gewährleisten. Darüber hinaus sind Spermatogonien die einzige Stammzell</w:t>
          </w:r>
          <w:r>
            <w:rPr>
              <w:rFonts w:ascii="Arial" w:hAnsi="Arial" w:cs="Arial"/>
              <w:lang w:val="de-CH"/>
            </w:rPr>
            <w:t>en</w:t>
          </w:r>
          <w:r w:rsidRPr="00DD111E">
            <w:rPr>
              <w:rFonts w:ascii="Arial" w:hAnsi="Arial" w:cs="Arial"/>
              <w:lang w:val="de-CH"/>
            </w:rPr>
            <w:t xml:space="preserve"> im Körper, die direkt zur genetischen Information </w:t>
          </w:r>
          <w:r>
            <w:rPr>
              <w:rFonts w:ascii="Arial" w:hAnsi="Arial" w:cs="Arial"/>
              <w:lang w:val="de-CH"/>
            </w:rPr>
            <w:t>eines</w:t>
          </w:r>
          <w:r w:rsidRPr="00DD111E">
            <w:rPr>
              <w:rFonts w:ascii="Arial" w:hAnsi="Arial" w:cs="Arial"/>
              <w:lang w:val="de-CH"/>
            </w:rPr>
            <w:t xml:space="preserve"> </w:t>
          </w:r>
          <w:r>
            <w:rPr>
              <w:rFonts w:ascii="Arial" w:hAnsi="Arial" w:cs="Arial"/>
              <w:lang w:val="de-CH"/>
            </w:rPr>
            <w:t>Nachkommens</w:t>
          </w:r>
          <w:r w:rsidRPr="00DD111E">
            <w:rPr>
              <w:rFonts w:ascii="Arial" w:hAnsi="Arial" w:cs="Arial"/>
              <w:lang w:val="de-CH"/>
            </w:rPr>
            <w:t xml:space="preserve"> beitr</w:t>
          </w:r>
          <w:r>
            <w:rPr>
              <w:rFonts w:ascii="Arial" w:hAnsi="Arial" w:cs="Arial"/>
              <w:lang w:val="de-CH"/>
            </w:rPr>
            <w:t>agen</w:t>
          </w:r>
          <w:r w:rsidRPr="00DD111E">
            <w:rPr>
              <w:rFonts w:ascii="Arial" w:hAnsi="Arial" w:cs="Arial"/>
              <w:lang w:val="de-CH"/>
            </w:rPr>
            <w:t xml:space="preserve">. </w:t>
          </w:r>
          <w:r>
            <w:rPr>
              <w:rFonts w:ascii="Arial" w:hAnsi="Arial" w:cs="Arial"/>
              <w:lang w:val="de-CH"/>
            </w:rPr>
            <w:t>Spermatogonien zeichnen sich durch signifikant unterschiedliche Programme zur Regulation der Gene während der postnatalen Hodenreifung aus.</w:t>
          </w:r>
          <w:r w:rsidRPr="00DD111E">
            <w:rPr>
              <w:rFonts w:ascii="Arial" w:hAnsi="Arial" w:cs="Arial"/>
              <w:lang w:val="de-CH"/>
            </w:rPr>
            <w:t xml:space="preserve"> Die zugrundeliegende</w:t>
          </w:r>
          <w:r>
            <w:rPr>
              <w:rFonts w:ascii="Arial" w:hAnsi="Arial" w:cs="Arial"/>
              <w:lang w:val="de-CH"/>
            </w:rPr>
            <w:t>n</w:t>
          </w:r>
          <w:r w:rsidRPr="00DD111E">
            <w:rPr>
              <w:rFonts w:ascii="Arial" w:hAnsi="Arial" w:cs="Arial"/>
              <w:lang w:val="de-CH"/>
            </w:rPr>
            <w:t xml:space="preserve"> </w:t>
          </w:r>
          <w:r>
            <w:rPr>
              <w:rFonts w:ascii="Arial" w:hAnsi="Arial" w:cs="Arial"/>
              <w:lang w:val="de-CH"/>
            </w:rPr>
            <w:t xml:space="preserve">Eigenschaften von </w:t>
          </w:r>
          <w:r w:rsidRPr="00DD111E">
            <w:rPr>
              <w:rFonts w:ascii="Arial" w:hAnsi="Arial" w:cs="Arial"/>
              <w:lang w:val="de-CH"/>
            </w:rPr>
            <w:t xml:space="preserve">Chromatin, </w:t>
          </w:r>
          <w:r>
            <w:rPr>
              <w:rFonts w:ascii="Arial" w:hAnsi="Arial" w:cs="Arial"/>
              <w:lang w:val="de-CH"/>
            </w:rPr>
            <w:t>welche</w:t>
          </w:r>
          <w:r w:rsidRPr="00DD111E">
            <w:rPr>
              <w:rFonts w:ascii="Arial" w:hAnsi="Arial" w:cs="Arial"/>
              <w:lang w:val="de-CH"/>
            </w:rPr>
            <w:t xml:space="preserve"> zu einer solchen dynamischen Genexpression beitragen, bleib</w:t>
          </w:r>
          <w:r>
            <w:rPr>
              <w:rFonts w:ascii="Arial" w:hAnsi="Arial" w:cs="Arial"/>
              <w:lang w:val="de-CH"/>
            </w:rPr>
            <w:t>en</w:t>
          </w:r>
          <w:r w:rsidRPr="00DD111E">
            <w:rPr>
              <w:rFonts w:ascii="Arial" w:hAnsi="Arial" w:cs="Arial"/>
              <w:lang w:val="de-CH"/>
            </w:rPr>
            <w:t xml:space="preserve"> jedoch weitgehend unbekannt. </w:t>
          </w:r>
        </w:p>
        <w:p w14:paraId="50105F6A" w14:textId="77777777" w:rsidR="00293BA8" w:rsidRPr="00DD111E" w:rsidRDefault="00293BA8" w:rsidP="00293BA8">
          <w:pPr>
            <w:spacing w:before="120" w:line="360" w:lineRule="auto"/>
            <w:jc w:val="both"/>
            <w:rPr>
              <w:rFonts w:ascii="Arial" w:hAnsi="Arial" w:cs="Arial"/>
              <w:lang w:val="de-CH"/>
            </w:rPr>
          </w:pPr>
          <w:r w:rsidRPr="00DD111E">
            <w:rPr>
              <w:rFonts w:ascii="Arial" w:hAnsi="Arial" w:cs="Arial"/>
              <w:lang w:val="de-CH"/>
            </w:rPr>
            <w:t xml:space="preserve">Die in dieser </w:t>
          </w:r>
          <w:r>
            <w:rPr>
              <w:rFonts w:ascii="Arial" w:hAnsi="Arial" w:cs="Arial"/>
              <w:lang w:val="de-CH"/>
            </w:rPr>
            <w:t>Dissertation</w:t>
          </w:r>
          <w:r w:rsidRPr="00DD111E">
            <w:rPr>
              <w:rFonts w:ascii="Arial" w:hAnsi="Arial" w:cs="Arial"/>
              <w:lang w:val="de-CH"/>
            </w:rPr>
            <w:t xml:space="preserve"> vorgestellte Arbeit analysiert die Unterschiede in der </w:t>
          </w:r>
          <w:r>
            <w:rPr>
              <w:rFonts w:ascii="Arial" w:hAnsi="Arial" w:cs="Arial"/>
              <w:lang w:val="de-CH"/>
            </w:rPr>
            <w:t xml:space="preserve">Zugänglichkeit zum </w:t>
          </w:r>
          <w:r w:rsidRPr="00DD111E">
            <w:rPr>
              <w:rFonts w:ascii="Arial" w:hAnsi="Arial" w:cs="Arial"/>
              <w:lang w:val="de-CH"/>
            </w:rPr>
            <w:t xml:space="preserve">Chromatin zwischen frühen postnatalen und </w:t>
          </w:r>
          <w:r>
            <w:rPr>
              <w:rFonts w:ascii="Arial" w:hAnsi="Arial" w:cs="Arial"/>
              <w:lang w:val="de-CH"/>
            </w:rPr>
            <w:t>reifen</w:t>
          </w:r>
          <w:r w:rsidRPr="00DD111E">
            <w:rPr>
              <w:rFonts w:ascii="Arial" w:hAnsi="Arial" w:cs="Arial"/>
              <w:lang w:val="de-CH"/>
            </w:rPr>
            <w:t xml:space="preserve"> Spermatogonien im Hoden der Maus. Mit</w:t>
          </w:r>
          <w:r>
            <w:rPr>
              <w:rFonts w:ascii="Arial" w:hAnsi="Arial" w:cs="Arial"/>
              <w:lang w:val="de-CH"/>
            </w:rPr>
            <w:t>tels Bioinformatik</w:t>
          </w:r>
          <w:r w:rsidRPr="00DD111E">
            <w:rPr>
              <w:rFonts w:ascii="Arial" w:hAnsi="Arial" w:cs="Arial"/>
              <w:lang w:val="de-CH"/>
            </w:rPr>
            <w:t xml:space="preserve"> wurden die </w:t>
          </w:r>
          <w:r>
            <w:rPr>
              <w:rFonts w:ascii="Arial" w:hAnsi="Arial" w:cs="Arial"/>
              <w:lang w:val="de-CH"/>
            </w:rPr>
            <w:t xml:space="preserve">Zugänglichkeit zum </w:t>
          </w:r>
          <w:r w:rsidRPr="00DD111E">
            <w:rPr>
              <w:rFonts w:ascii="Arial" w:hAnsi="Arial" w:cs="Arial"/>
              <w:lang w:val="de-CH"/>
            </w:rPr>
            <w:t xml:space="preserve">Chromatin mit neu erstellten und zuvor publizierten </w:t>
          </w:r>
          <w:r>
            <w:rPr>
              <w:rFonts w:ascii="Arial" w:hAnsi="Arial" w:cs="Arial"/>
              <w:lang w:val="de-CH"/>
            </w:rPr>
            <w:t xml:space="preserve">Profilen von </w:t>
          </w:r>
          <w:r w:rsidRPr="00DD111E">
            <w:rPr>
              <w:rFonts w:ascii="Arial" w:hAnsi="Arial" w:cs="Arial"/>
              <w:lang w:val="de-CH"/>
            </w:rPr>
            <w:t xml:space="preserve">Genexpression und </w:t>
          </w:r>
          <w:proofErr w:type="spellStart"/>
          <w:r w:rsidRPr="00DD111E">
            <w:rPr>
              <w:rFonts w:ascii="Arial" w:hAnsi="Arial" w:cs="Arial"/>
              <w:lang w:val="de-CH"/>
            </w:rPr>
            <w:t>Histonmodifikationen</w:t>
          </w:r>
          <w:proofErr w:type="spellEnd"/>
          <w:r w:rsidRPr="00DD111E">
            <w:rPr>
              <w:rFonts w:ascii="Arial" w:hAnsi="Arial" w:cs="Arial"/>
              <w:lang w:val="de-CH"/>
            </w:rPr>
            <w:t xml:space="preserve"> korreliert, um neue Charakteristika des altersabhängigen molekularen Phänotyps von Spermatogonien aufzudecken. </w:t>
          </w:r>
        </w:p>
        <w:p w14:paraId="1F29480A" w14:textId="77777777" w:rsidR="00293BA8" w:rsidRPr="00DD111E" w:rsidRDefault="00293BA8" w:rsidP="00293BA8">
          <w:pPr>
            <w:spacing w:before="120" w:line="360" w:lineRule="auto"/>
            <w:jc w:val="both"/>
            <w:rPr>
              <w:rFonts w:ascii="Arial" w:hAnsi="Arial" w:cs="Arial"/>
              <w:lang w:val="de-CH"/>
            </w:rPr>
          </w:pPr>
          <w:r w:rsidRPr="00DD111E">
            <w:rPr>
              <w:rFonts w:ascii="Arial" w:hAnsi="Arial" w:cs="Arial"/>
              <w:lang w:val="de-CH"/>
            </w:rPr>
            <w:t xml:space="preserve">Wir fanden heraus, dass die </w:t>
          </w:r>
          <w:proofErr w:type="spellStart"/>
          <w:r w:rsidRPr="00DD111E">
            <w:rPr>
              <w:rFonts w:ascii="Arial" w:hAnsi="Arial" w:cs="Arial"/>
              <w:lang w:val="de-CH"/>
            </w:rPr>
            <w:t>Chromatinzugänglichkeit</w:t>
          </w:r>
          <w:proofErr w:type="spellEnd"/>
          <w:r w:rsidRPr="00DD111E">
            <w:rPr>
              <w:rFonts w:ascii="Arial" w:hAnsi="Arial" w:cs="Arial"/>
              <w:lang w:val="de-CH"/>
            </w:rPr>
            <w:t xml:space="preserve"> in Spermatogonien während der Hodenentwicklung eine signifikante Reorganisation erfährt, wobei die zugänglichen </w:t>
          </w:r>
          <w:proofErr w:type="spellStart"/>
          <w:r>
            <w:rPr>
              <w:rFonts w:ascii="Arial" w:hAnsi="Arial" w:cs="Arial"/>
              <w:lang w:val="de-CH"/>
            </w:rPr>
            <w:t>Chromatinr</w:t>
          </w:r>
          <w:r w:rsidRPr="00DD111E">
            <w:rPr>
              <w:rFonts w:ascii="Arial" w:hAnsi="Arial" w:cs="Arial"/>
              <w:lang w:val="de-CH"/>
            </w:rPr>
            <w:t>egionen</w:t>
          </w:r>
          <w:proofErr w:type="spellEnd"/>
          <w:r w:rsidRPr="00DD111E">
            <w:rPr>
              <w:rFonts w:ascii="Arial" w:hAnsi="Arial" w:cs="Arial"/>
              <w:lang w:val="de-CH"/>
            </w:rPr>
            <w:t xml:space="preserve"> in adulten Spermatogonien überwiegend besser zugänglich sind als in </w:t>
          </w:r>
          <w:r>
            <w:rPr>
              <w:rFonts w:ascii="Arial" w:hAnsi="Arial" w:cs="Arial"/>
              <w:lang w:val="de-CH"/>
            </w:rPr>
            <w:t>Spermatogonien</w:t>
          </w:r>
          <w:r w:rsidRPr="00DD111E">
            <w:rPr>
              <w:rFonts w:ascii="Arial" w:hAnsi="Arial" w:cs="Arial"/>
              <w:lang w:val="de-CH"/>
            </w:rPr>
            <w:t xml:space="preserve"> aus sich</w:t>
          </w:r>
          <w:r>
            <w:rPr>
              <w:rFonts w:ascii="Arial" w:hAnsi="Arial" w:cs="Arial"/>
              <w:lang w:val="de-CH"/>
            </w:rPr>
            <w:t xml:space="preserve"> noch</w:t>
          </w:r>
          <w:r w:rsidRPr="00DD111E">
            <w:rPr>
              <w:rFonts w:ascii="Arial" w:hAnsi="Arial" w:cs="Arial"/>
              <w:lang w:val="de-CH"/>
            </w:rPr>
            <w:t xml:space="preserve"> postnatal entwickelnden Hoden. Die Motivanreicherungsanalyse sagte spezifische Transkriptionsfaktorfamilien in den Regionen der differenziellen </w:t>
          </w:r>
          <w:proofErr w:type="spellStart"/>
          <w:r>
            <w:rPr>
              <w:rFonts w:ascii="Arial" w:hAnsi="Arial" w:cs="Arial"/>
              <w:lang w:val="de-CH"/>
            </w:rPr>
            <w:t>Chromatinz</w:t>
          </w:r>
          <w:r w:rsidRPr="00DD111E">
            <w:rPr>
              <w:rFonts w:ascii="Arial" w:hAnsi="Arial" w:cs="Arial"/>
              <w:lang w:val="de-CH"/>
            </w:rPr>
            <w:t>ugänglichkeit</w:t>
          </w:r>
          <w:proofErr w:type="spellEnd"/>
          <w:r w:rsidRPr="00DD111E">
            <w:rPr>
              <w:rFonts w:ascii="Arial" w:hAnsi="Arial" w:cs="Arial"/>
              <w:lang w:val="de-CH"/>
            </w:rPr>
            <w:t xml:space="preserve"> voraus, was auf ausgeprägte</w:t>
          </w:r>
          <w:r>
            <w:rPr>
              <w:rFonts w:ascii="Arial" w:hAnsi="Arial" w:cs="Arial"/>
              <w:lang w:val="de-CH"/>
            </w:rPr>
            <w:t>,</w:t>
          </w:r>
          <w:r w:rsidRPr="00DD111E">
            <w:rPr>
              <w:rFonts w:ascii="Arial" w:hAnsi="Arial" w:cs="Arial"/>
              <w:lang w:val="de-CH"/>
            </w:rPr>
            <w:t xml:space="preserve"> altersspezifische Regulationsmechanismen schlie</w:t>
          </w:r>
          <w:r>
            <w:rPr>
              <w:rFonts w:ascii="Arial" w:hAnsi="Arial" w:cs="Arial"/>
              <w:lang w:val="de-CH"/>
            </w:rPr>
            <w:t>ss</w:t>
          </w:r>
          <w:r w:rsidRPr="00DD111E">
            <w:rPr>
              <w:rFonts w:ascii="Arial" w:hAnsi="Arial" w:cs="Arial"/>
              <w:lang w:val="de-CH"/>
            </w:rPr>
            <w:t xml:space="preserve">en lässt. Darüber hinaus waren die biologischen </w:t>
          </w:r>
          <w:r>
            <w:rPr>
              <w:rFonts w:ascii="Arial" w:hAnsi="Arial" w:cs="Arial"/>
              <w:lang w:val="de-CH"/>
            </w:rPr>
            <w:t>Stoffwechselwege</w:t>
          </w:r>
          <w:r w:rsidRPr="00DD111E">
            <w:rPr>
              <w:rFonts w:ascii="Arial" w:hAnsi="Arial" w:cs="Arial"/>
              <w:lang w:val="de-CH"/>
            </w:rPr>
            <w:t>, die mit leichter zugänglichen Regionen in adulten Spermatogonien assoziiert waren, konsistent mit dem RNA-Stoffwechsel, der Aufrechterhaltung eines Zellstammzustandes und de</w:t>
          </w:r>
          <w:r>
            <w:rPr>
              <w:rFonts w:ascii="Arial" w:hAnsi="Arial" w:cs="Arial"/>
              <w:lang w:val="de-CH"/>
            </w:rPr>
            <w:t>r Vorbereitung</w:t>
          </w:r>
          <w:r w:rsidRPr="00DD111E">
            <w:rPr>
              <w:rFonts w:ascii="Arial" w:hAnsi="Arial" w:cs="Arial"/>
              <w:lang w:val="de-CH"/>
            </w:rPr>
            <w:t xml:space="preserve"> des Zellschicksals, während weniger zugängliche Regionen vorwiegend mit Entwicklungsprozessen assoziiert waren. Durch die Integration von </w:t>
          </w:r>
          <w:r>
            <w:rPr>
              <w:rFonts w:ascii="Arial" w:hAnsi="Arial" w:cs="Arial"/>
              <w:lang w:val="de-CH"/>
            </w:rPr>
            <w:t xml:space="preserve">Daten der </w:t>
          </w:r>
          <w:proofErr w:type="spellStart"/>
          <w:r w:rsidRPr="00DD111E">
            <w:rPr>
              <w:rFonts w:ascii="Arial" w:hAnsi="Arial" w:cs="Arial"/>
              <w:lang w:val="de-CH"/>
            </w:rPr>
            <w:t>Chromatinzugänglichkeit</w:t>
          </w:r>
          <w:proofErr w:type="spellEnd"/>
          <w:r w:rsidRPr="00DD111E">
            <w:rPr>
              <w:rFonts w:ascii="Arial" w:hAnsi="Arial" w:cs="Arial"/>
              <w:lang w:val="de-CH"/>
            </w:rPr>
            <w:t xml:space="preserve">, </w:t>
          </w:r>
          <w:r>
            <w:rPr>
              <w:rFonts w:ascii="Arial" w:hAnsi="Arial" w:cs="Arial"/>
              <w:lang w:val="de-CH"/>
            </w:rPr>
            <w:t xml:space="preserve">des </w:t>
          </w:r>
          <w:proofErr w:type="spellStart"/>
          <w:r w:rsidRPr="00DD111E">
            <w:rPr>
              <w:rFonts w:ascii="Arial" w:hAnsi="Arial" w:cs="Arial"/>
              <w:lang w:val="de-CH"/>
            </w:rPr>
            <w:t>Transkriptom</w:t>
          </w:r>
          <w:r>
            <w:rPr>
              <w:rFonts w:ascii="Arial" w:hAnsi="Arial" w:cs="Arial"/>
              <w:lang w:val="de-CH"/>
            </w:rPr>
            <w:t>s</w:t>
          </w:r>
          <w:proofErr w:type="spellEnd"/>
          <w:r w:rsidRPr="00DD111E">
            <w:rPr>
              <w:rFonts w:ascii="Arial" w:hAnsi="Arial" w:cs="Arial"/>
              <w:lang w:val="de-CH"/>
            </w:rPr>
            <w:t xml:space="preserve"> und </w:t>
          </w:r>
          <w:proofErr w:type="spellStart"/>
          <w:r w:rsidRPr="00DD111E">
            <w:rPr>
              <w:rFonts w:ascii="Arial" w:hAnsi="Arial" w:cs="Arial"/>
              <w:lang w:val="de-CH"/>
            </w:rPr>
            <w:t>Histonmodifikation</w:t>
          </w:r>
          <w:r>
            <w:rPr>
              <w:rFonts w:ascii="Arial" w:hAnsi="Arial" w:cs="Arial"/>
              <w:lang w:val="de-CH"/>
            </w:rPr>
            <w:t>en</w:t>
          </w:r>
          <w:proofErr w:type="spellEnd"/>
          <w:r w:rsidRPr="00DD111E">
            <w:rPr>
              <w:rFonts w:ascii="Arial" w:hAnsi="Arial" w:cs="Arial"/>
              <w:lang w:val="de-CH"/>
            </w:rPr>
            <w:t xml:space="preserve"> aus mehreren postnatalen Zeitpunkten</w:t>
          </w:r>
          <w:r>
            <w:rPr>
              <w:rFonts w:ascii="Arial" w:hAnsi="Arial" w:cs="Arial"/>
              <w:lang w:val="de-CH"/>
            </w:rPr>
            <w:t xml:space="preserve">, entdeckten </w:t>
          </w:r>
          <w:r w:rsidRPr="00DD111E">
            <w:rPr>
              <w:rFonts w:ascii="Arial" w:hAnsi="Arial" w:cs="Arial"/>
              <w:lang w:val="de-CH"/>
            </w:rPr>
            <w:t>wir 4 Kategorien</w:t>
          </w:r>
          <w:r>
            <w:rPr>
              <w:rFonts w:ascii="Arial" w:hAnsi="Arial" w:cs="Arial"/>
              <w:lang w:val="de-CH"/>
            </w:rPr>
            <w:t xml:space="preserve"> veränderter Zugangsprofile des Chromatins </w:t>
          </w:r>
          <w:r w:rsidRPr="00DD111E">
            <w:rPr>
              <w:rFonts w:ascii="Arial" w:hAnsi="Arial" w:cs="Arial"/>
              <w:lang w:val="de-CH"/>
            </w:rPr>
            <w:t xml:space="preserve">in der Nähe von Genen mit dynamischen </w:t>
          </w:r>
          <w:r>
            <w:rPr>
              <w:rFonts w:ascii="Arial" w:hAnsi="Arial" w:cs="Arial"/>
              <w:lang w:val="de-CH"/>
            </w:rPr>
            <w:t>Gene</w:t>
          </w:r>
          <w:r w:rsidRPr="00DD111E">
            <w:rPr>
              <w:rFonts w:ascii="Arial" w:hAnsi="Arial" w:cs="Arial"/>
              <w:lang w:val="de-CH"/>
            </w:rPr>
            <w:t>xpression</w:t>
          </w:r>
          <w:r>
            <w:rPr>
              <w:rFonts w:ascii="Arial" w:hAnsi="Arial" w:cs="Arial"/>
              <w:lang w:val="de-CH"/>
            </w:rPr>
            <w:t xml:space="preserve">. Ferner </w:t>
          </w:r>
          <w:r>
            <w:rPr>
              <w:rFonts w:ascii="Arial" w:hAnsi="Arial" w:cs="Arial"/>
              <w:lang w:val="de-CH"/>
            </w:rPr>
            <w:lastRenderedPageBreak/>
            <w:t>beschreiben</w:t>
          </w:r>
          <w:r w:rsidRPr="00DD111E">
            <w:rPr>
              <w:rFonts w:ascii="Arial" w:hAnsi="Arial" w:cs="Arial"/>
              <w:lang w:val="de-CH"/>
            </w:rPr>
            <w:t xml:space="preserve"> wir spezifische Muster von aktivierenden, repressiven oder bivalenten </w:t>
          </w:r>
          <w:proofErr w:type="spellStart"/>
          <w:r w:rsidRPr="00DD111E">
            <w:rPr>
              <w:rFonts w:ascii="Arial" w:hAnsi="Arial" w:cs="Arial"/>
              <w:lang w:val="de-CH"/>
            </w:rPr>
            <w:t>Histonmodifikationen</w:t>
          </w:r>
          <w:proofErr w:type="spellEnd"/>
          <w:r w:rsidRPr="00DD111E">
            <w:rPr>
              <w:rFonts w:ascii="Arial" w:hAnsi="Arial" w:cs="Arial"/>
              <w:lang w:val="de-CH"/>
            </w:rPr>
            <w:t xml:space="preserve"> in jeder dieser Kategorien.</w:t>
          </w:r>
        </w:p>
        <w:p w14:paraId="0DBD7C01" w14:textId="77777777" w:rsidR="00293BA8" w:rsidRPr="00DD111E" w:rsidRDefault="00293BA8" w:rsidP="00293BA8">
          <w:pPr>
            <w:spacing w:before="120" w:line="360" w:lineRule="auto"/>
            <w:jc w:val="both"/>
            <w:rPr>
              <w:rFonts w:ascii="Arial" w:hAnsi="Arial" w:cs="Arial"/>
              <w:lang w:val="de-CH"/>
            </w:rPr>
          </w:pPr>
          <w:r w:rsidRPr="00DD111E">
            <w:rPr>
              <w:rFonts w:ascii="Arial" w:hAnsi="Arial" w:cs="Arial"/>
              <w:lang w:val="de-CH"/>
            </w:rPr>
            <w:t xml:space="preserve">Indem wir die </w:t>
          </w:r>
          <w:proofErr w:type="spellStart"/>
          <w:r w:rsidRPr="00DD111E">
            <w:rPr>
              <w:rFonts w:ascii="Arial" w:hAnsi="Arial" w:cs="Arial"/>
              <w:lang w:val="de-CH"/>
            </w:rPr>
            <w:t>Chromatinzugänglichkeit</w:t>
          </w:r>
          <w:proofErr w:type="spellEnd"/>
          <w:r w:rsidRPr="00DD111E">
            <w:rPr>
              <w:rFonts w:ascii="Arial" w:hAnsi="Arial" w:cs="Arial"/>
              <w:lang w:val="de-CH"/>
            </w:rPr>
            <w:t xml:space="preserve"> speziell an transponierbaren Elementen (TEs) im gesamten Genom untersuchen, zeigen wir</w:t>
          </w:r>
          <w:r>
            <w:rPr>
              <w:rFonts w:ascii="Arial" w:hAnsi="Arial" w:cs="Arial"/>
              <w:lang w:val="de-CH"/>
            </w:rPr>
            <w:t xml:space="preserve"> auf</w:t>
          </w:r>
          <w:r w:rsidRPr="00DD111E">
            <w:rPr>
              <w:rFonts w:ascii="Arial" w:hAnsi="Arial" w:cs="Arial"/>
              <w:lang w:val="de-CH"/>
            </w:rPr>
            <w:t>, dass bestimmte Subtypen, hauptsächlich Komponenten der ERVK-LTR-Familie, bei adulte</w:t>
          </w:r>
          <w:r>
            <w:rPr>
              <w:rFonts w:ascii="Arial" w:hAnsi="Arial" w:cs="Arial"/>
              <w:lang w:val="de-CH"/>
            </w:rPr>
            <w:t>n</w:t>
          </w:r>
          <w:r w:rsidRPr="00DD111E">
            <w:rPr>
              <w:rFonts w:ascii="Arial" w:hAnsi="Arial" w:cs="Arial"/>
              <w:lang w:val="de-CH"/>
            </w:rPr>
            <w:t xml:space="preserve"> Spermatogonie</w:t>
          </w:r>
          <w:r>
            <w:rPr>
              <w:rFonts w:ascii="Arial" w:hAnsi="Arial" w:cs="Arial"/>
              <w:lang w:val="de-CH"/>
            </w:rPr>
            <w:t>n</w:t>
          </w:r>
          <w:r w:rsidRPr="00DD111E">
            <w:rPr>
              <w:rFonts w:ascii="Arial" w:hAnsi="Arial" w:cs="Arial"/>
              <w:lang w:val="de-CH"/>
            </w:rPr>
            <w:t xml:space="preserve"> weniger zugänglich werden, während spezifische LINE L1-Subtypen die Zugänglichkeit erhöhen. Beispielhafte ERVK-Subtypen mit veränderter </w:t>
          </w:r>
          <w:proofErr w:type="spellStart"/>
          <w:r w:rsidRPr="00DD111E">
            <w:rPr>
              <w:rFonts w:ascii="Arial" w:hAnsi="Arial" w:cs="Arial"/>
              <w:lang w:val="de-CH"/>
            </w:rPr>
            <w:t>Chromatinzugänglichkeit</w:t>
          </w:r>
          <w:proofErr w:type="spellEnd"/>
          <w:r w:rsidRPr="00DD111E">
            <w:rPr>
              <w:rFonts w:ascii="Arial" w:hAnsi="Arial" w:cs="Arial"/>
              <w:lang w:val="de-CH"/>
            </w:rPr>
            <w:t xml:space="preserve"> </w:t>
          </w:r>
          <w:r>
            <w:rPr>
              <w:rFonts w:ascii="Arial" w:hAnsi="Arial" w:cs="Arial"/>
              <w:lang w:val="de-CH"/>
            </w:rPr>
            <w:t>überlappten</w:t>
          </w:r>
          <w:r w:rsidRPr="00DD111E">
            <w:rPr>
              <w:rFonts w:ascii="Arial" w:hAnsi="Arial" w:cs="Arial"/>
              <w:lang w:val="de-CH"/>
            </w:rPr>
            <w:t xml:space="preserve"> mit Transkriptionsstartstellen (TSS) von </w:t>
          </w:r>
          <w:r>
            <w:rPr>
              <w:rFonts w:ascii="Arial" w:hAnsi="Arial" w:cs="Arial"/>
              <w:lang w:val="de-CH"/>
            </w:rPr>
            <w:t xml:space="preserve">Genen welche die </w:t>
          </w:r>
          <w:proofErr w:type="spellStart"/>
          <w:r w:rsidRPr="00DD111E">
            <w:rPr>
              <w:rFonts w:ascii="Arial" w:hAnsi="Arial" w:cs="Arial"/>
              <w:lang w:val="de-CH"/>
            </w:rPr>
            <w:t>Pluripotenz</w:t>
          </w:r>
          <w:proofErr w:type="spellEnd"/>
          <w:r>
            <w:rPr>
              <w:rFonts w:ascii="Arial" w:hAnsi="Arial" w:cs="Arial"/>
              <w:lang w:val="de-CH"/>
            </w:rPr>
            <w:t xml:space="preserve"> steuern</w:t>
          </w:r>
          <w:r w:rsidRPr="00DD111E">
            <w:rPr>
              <w:rFonts w:ascii="Arial" w:hAnsi="Arial" w:cs="Arial"/>
              <w:lang w:val="de-CH"/>
            </w:rPr>
            <w:t>, was auf ein altersabhängiges</w:t>
          </w:r>
          <w:r>
            <w:rPr>
              <w:rFonts w:ascii="Arial" w:hAnsi="Arial" w:cs="Arial"/>
              <w:lang w:val="de-CH"/>
            </w:rPr>
            <w:t>,</w:t>
          </w:r>
          <w:r w:rsidRPr="00DD111E">
            <w:rPr>
              <w:rFonts w:ascii="Arial" w:hAnsi="Arial" w:cs="Arial"/>
              <w:lang w:val="de-CH"/>
            </w:rPr>
            <w:t xml:space="preserve"> dynamisches </w:t>
          </w:r>
          <w:r>
            <w:rPr>
              <w:rFonts w:ascii="Arial" w:hAnsi="Arial" w:cs="Arial"/>
              <w:lang w:val="de-CH"/>
            </w:rPr>
            <w:t>R</w:t>
          </w:r>
          <w:r w:rsidRPr="00DD111E">
            <w:rPr>
              <w:rFonts w:ascii="Arial" w:hAnsi="Arial" w:cs="Arial"/>
              <w:lang w:val="de-CH"/>
            </w:rPr>
            <w:t>egulat</w:t>
          </w:r>
          <w:r>
            <w:rPr>
              <w:rFonts w:ascii="Arial" w:hAnsi="Arial" w:cs="Arial"/>
              <w:lang w:val="de-CH"/>
            </w:rPr>
            <w:t>ionsp</w:t>
          </w:r>
          <w:r w:rsidRPr="00DD111E">
            <w:rPr>
              <w:rFonts w:ascii="Arial" w:hAnsi="Arial" w:cs="Arial"/>
              <w:lang w:val="de-CH"/>
            </w:rPr>
            <w:t xml:space="preserve">otenzial von TEs auf die Proliferations- und Differenzierungsfähigkeit von Spermatogonien hindeutet. Darüber hinaus waren einige der leichter zugänglichen LINE L1-Subtypen eindeutig mit olfaktorischen Rezeptor-Genregionen innerhalb des Genoms assoziiert, was zu weiteren Untersuchungen der nicht-zufälligen Genexpressionsregulation führte, die bestimmte TE-Subtypen in Spermatogonien erfüllen können. Die </w:t>
          </w:r>
          <w:r>
            <w:rPr>
              <w:rFonts w:ascii="Arial" w:hAnsi="Arial" w:cs="Arial"/>
              <w:lang w:val="de-CH"/>
            </w:rPr>
            <w:t>grosse</w:t>
          </w:r>
          <w:r w:rsidRPr="00DD111E">
            <w:rPr>
              <w:rFonts w:ascii="Arial" w:hAnsi="Arial" w:cs="Arial"/>
              <w:lang w:val="de-CH"/>
            </w:rPr>
            <w:t xml:space="preserve"> Anzahl von Transkriptionsfaktormotiven, die an den differenziell zugänglichen TEs angereichert </w:t>
          </w:r>
          <w:r>
            <w:rPr>
              <w:rFonts w:ascii="Arial" w:hAnsi="Arial" w:cs="Arial"/>
              <w:lang w:val="de-CH"/>
            </w:rPr>
            <w:t>waren</w:t>
          </w:r>
          <w:r w:rsidRPr="00DD111E">
            <w:rPr>
              <w:rFonts w:ascii="Arial" w:hAnsi="Arial" w:cs="Arial"/>
              <w:lang w:val="de-CH"/>
            </w:rPr>
            <w:t>, weist ebenfalls auf eine wichtige regulatorische Rolle dieser TE-Subtypen in Spermatogonien während der postnatalen Hodenreifung hin.</w:t>
          </w:r>
        </w:p>
        <w:p w14:paraId="394AFA12" w14:textId="77777777" w:rsidR="00293BA8" w:rsidRPr="00DD111E" w:rsidRDefault="00293BA8" w:rsidP="00293BA8">
          <w:pPr>
            <w:spacing w:before="120" w:line="360" w:lineRule="auto"/>
            <w:jc w:val="both"/>
            <w:rPr>
              <w:rFonts w:ascii="Arial" w:hAnsi="Arial" w:cs="Arial"/>
              <w:lang w:val="de-CH"/>
            </w:rPr>
          </w:pPr>
          <w:r w:rsidRPr="00DD111E">
            <w:rPr>
              <w:rFonts w:ascii="Arial" w:hAnsi="Arial" w:cs="Arial"/>
              <w:lang w:val="de-CH"/>
            </w:rPr>
            <w:t>Schliesslich untersuchten wir, wie ein</w:t>
          </w:r>
          <w:r>
            <w:rPr>
              <w:rFonts w:ascii="Arial" w:hAnsi="Arial" w:cs="Arial"/>
              <w:lang w:val="de-CH"/>
            </w:rPr>
            <w:t>e Umweltbelastung</w:t>
          </w:r>
          <w:r w:rsidRPr="00DD111E">
            <w:rPr>
              <w:rFonts w:ascii="Arial" w:hAnsi="Arial" w:cs="Arial"/>
              <w:lang w:val="de-CH"/>
            </w:rPr>
            <w:t xml:space="preserve"> in der frühen postnatalen Entwicklung</w:t>
          </w:r>
          <w:r>
            <w:rPr>
              <w:rFonts w:ascii="Arial" w:hAnsi="Arial" w:cs="Arial"/>
              <w:lang w:val="de-CH"/>
            </w:rPr>
            <w:t xml:space="preserve"> von Mäusen</w:t>
          </w:r>
          <w:r w:rsidRPr="00DD111E">
            <w:rPr>
              <w:rFonts w:ascii="Arial" w:hAnsi="Arial" w:cs="Arial"/>
              <w:lang w:val="de-CH"/>
            </w:rPr>
            <w:t xml:space="preserve">, während der Etablierung der </w:t>
          </w:r>
          <w:proofErr w:type="spellStart"/>
          <w:r w:rsidRPr="00DD111E">
            <w:rPr>
              <w:rFonts w:ascii="Arial" w:hAnsi="Arial" w:cs="Arial"/>
              <w:lang w:val="de-CH"/>
            </w:rPr>
            <w:t>Spermatogonienzellen</w:t>
          </w:r>
          <w:proofErr w:type="spellEnd"/>
          <w:r w:rsidRPr="00DD111E">
            <w:rPr>
              <w:rFonts w:ascii="Arial" w:hAnsi="Arial" w:cs="Arial"/>
              <w:lang w:val="de-CH"/>
            </w:rPr>
            <w:t xml:space="preserve"> und der ersten Teilungen, </w:t>
          </w:r>
          <w:r>
            <w:rPr>
              <w:rFonts w:ascii="Arial" w:hAnsi="Arial" w:cs="Arial"/>
              <w:lang w:val="de-CH"/>
            </w:rPr>
            <w:t>deren</w:t>
          </w:r>
          <w:r w:rsidRPr="00DD111E">
            <w:rPr>
              <w:rFonts w:ascii="Arial" w:hAnsi="Arial" w:cs="Arial"/>
              <w:lang w:val="de-CH"/>
            </w:rPr>
            <w:t xml:space="preserve"> molekularen Phänotyp verändern könnte. Durch die Untersuchung mehrerer Ebenen der </w:t>
          </w:r>
          <w:proofErr w:type="spellStart"/>
          <w:r w:rsidRPr="00DD111E">
            <w:rPr>
              <w:rFonts w:ascii="Arial" w:hAnsi="Arial" w:cs="Arial"/>
              <w:lang w:val="de-CH"/>
            </w:rPr>
            <w:t>Transkriptom</w:t>
          </w:r>
          <w:proofErr w:type="spellEnd"/>
          <w:r w:rsidRPr="00DD111E">
            <w:rPr>
              <w:rFonts w:ascii="Arial" w:hAnsi="Arial" w:cs="Arial"/>
              <w:lang w:val="de-CH"/>
            </w:rPr>
            <w:t>-Regulation f</w:t>
          </w:r>
          <w:r>
            <w:rPr>
              <w:rFonts w:ascii="Arial" w:hAnsi="Arial" w:cs="Arial"/>
              <w:lang w:val="de-CH"/>
            </w:rPr>
            <w:t>a</w:t>
          </w:r>
          <w:r w:rsidRPr="00DD111E">
            <w:rPr>
              <w:rFonts w:ascii="Arial" w:hAnsi="Arial" w:cs="Arial"/>
              <w:lang w:val="de-CH"/>
            </w:rPr>
            <w:t xml:space="preserve">nden wir Unterschiede in der </w:t>
          </w:r>
          <w:proofErr w:type="spellStart"/>
          <w:r w:rsidRPr="00DD111E">
            <w:rPr>
              <w:rFonts w:ascii="Arial" w:hAnsi="Arial" w:cs="Arial"/>
              <w:lang w:val="de-CH"/>
            </w:rPr>
            <w:t>Transkriptverwendung</w:t>
          </w:r>
          <w:proofErr w:type="spellEnd"/>
          <w:r w:rsidRPr="00DD111E">
            <w:rPr>
              <w:rFonts w:ascii="Arial" w:hAnsi="Arial" w:cs="Arial"/>
              <w:lang w:val="de-CH"/>
            </w:rPr>
            <w:t xml:space="preserve"> mehrerer Gene, die für RNA-bindende Proteine und bekannte </w:t>
          </w:r>
          <w:proofErr w:type="spellStart"/>
          <w:r w:rsidRPr="00DD111E">
            <w:rPr>
              <w:rFonts w:ascii="Arial" w:hAnsi="Arial" w:cs="Arial"/>
              <w:lang w:val="de-CH"/>
            </w:rPr>
            <w:t>Spleissfaktoren</w:t>
          </w:r>
          <w:proofErr w:type="spellEnd"/>
          <w:r w:rsidRPr="00DD111E">
            <w:rPr>
              <w:rFonts w:ascii="Arial" w:hAnsi="Arial" w:cs="Arial"/>
              <w:lang w:val="de-CH"/>
            </w:rPr>
            <w:t xml:space="preserve"> kodieren, in den Spermatogonien exponierter </w:t>
          </w:r>
          <w:r>
            <w:rPr>
              <w:rFonts w:ascii="Arial" w:hAnsi="Arial" w:cs="Arial"/>
              <w:lang w:val="de-CH"/>
            </w:rPr>
            <w:t>Jungtiere</w:t>
          </w:r>
          <w:r w:rsidRPr="00DD111E">
            <w:rPr>
              <w:rFonts w:ascii="Arial" w:hAnsi="Arial" w:cs="Arial"/>
              <w:lang w:val="de-CH"/>
            </w:rPr>
            <w:t xml:space="preserve">. Die Bewertung der </w:t>
          </w:r>
          <w:proofErr w:type="spellStart"/>
          <w:r w:rsidRPr="00DD111E">
            <w:rPr>
              <w:rFonts w:ascii="Arial" w:hAnsi="Arial" w:cs="Arial"/>
              <w:lang w:val="de-CH"/>
            </w:rPr>
            <w:t>Chromatin</w:t>
          </w:r>
          <w:r>
            <w:rPr>
              <w:rFonts w:ascii="Arial" w:hAnsi="Arial" w:cs="Arial"/>
              <w:lang w:val="de-CH"/>
            </w:rPr>
            <w:t>z</w:t>
          </w:r>
          <w:r w:rsidRPr="00DD111E">
            <w:rPr>
              <w:rFonts w:ascii="Arial" w:hAnsi="Arial" w:cs="Arial"/>
              <w:lang w:val="de-CH"/>
            </w:rPr>
            <w:t>ugänglichkeit</w:t>
          </w:r>
          <w:proofErr w:type="spellEnd"/>
          <w:r w:rsidRPr="00DD111E">
            <w:rPr>
              <w:rFonts w:ascii="Arial" w:hAnsi="Arial" w:cs="Arial"/>
              <w:lang w:val="de-CH"/>
            </w:rPr>
            <w:t xml:space="preserve"> in Spermatogonien von gestressten</w:t>
          </w:r>
          <w:r>
            <w:rPr>
              <w:rFonts w:ascii="Arial" w:hAnsi="Arial" w:cs="Arial"/>
              <w:lang w:val="de-CH"/>
            </w:rPr>
            <w:t xml:space="preserve"> und nicht-gestressten Jungtieren</w:t>
          </w:r>
          <w:r w:rsidRPr="00DD111E">
            <w:rPr>
              <w:rFonts w:ascii="Arial" w:hAnsi="Arial" w:cs="Arial"/>
              <w:lang w:val="de-CH"/>
            </w:rPr>
            <w:t xml:space="preserve"> kurz nach dem Ende der Stressexposition zeigte Regionen mit unterschiedlicher Zugänglichkeit zwischen den beiden Gruppen</w:t>
          </w:r>
          <w:r>
            <w:rPr>
              <w:rFonts w:ascii="Arial" w:hAnsi="Arial" w:cs="Arial"/>
              <w:lang w:val="de-CH"/>
            </w:rPr>
            <w:t xml:space="preserve"> auf</w:t>
          </w:r>
          <w:r w:rsidRPr="00DD111E">
            <w:rPr>
              <w:rFonts w:ascii="Arial" w:hAnsi="Arial" w:cs="Arial"/>
              <w:lang w:val="de-CH"/>
            </w:rPr>
            <w:t xml:space="preserve"> und ihre Verbindung mit </w:t>
          </w:r>
          <w:r>
            <w:rPr>
              <w:rFonts w:ascii="Arial" w:hAnsi="Arial" w:cs="Arial"/>
              <w:lang w:val="de-CH"/>
            </w:rPr>
            <w:t>Stoffwechselwegen</w:t>
          </w:r>
          <w:r w:rsidRPr="00DD111E">
            <w:rPr>
              <w:rFonts w:ascii="Arial" w:hAnsi="Arial" w:cs="Arial"/>
              <w:lang w:val="de-CH"/>
            </w:rPr>
            <w:t xml:space="preserve">, die mit der Entwicklung des Zentralnervensystems zusammenhängen. In adulten Spermatogonien </w:t>
          </w:r>
          <w:r>
            <w:rPr>
              <w:rFonts w:ascii="Arial" w:hAnsi="Arial" w:cs="Arial"/>
              <w:lang w:val="de-CH"/>
            </w:rPr>
            <w:t>zeigten</w:t>
          </w:r>
          <w:r w:rsidRPr="00DD111E">
            <w:rPr>
              <w:rFonts w:ascii="Arial" w:hAnsi="Arial" w:cs="Arial"/>
              <w:lang w:val="de-CH"/>
            </w:rPr>
            <w:t xml:space="preserve"> weniger Regionen eine unterschiedliche Zugänglichkeit zwischen den Kontroll- und den exponierten Männchen</w:t>
          </w:r>
          <w:r>
            <w:rPr>
              <w:rFonts w:ascii="Arial" w:hAnsi="Arial" w:cs="Arial"/>
              <w:lang w:val="de-CH"/>
            </w:rPr>
            <w:t xml:space="preserve"> auf</w:t>
          </w:r>
          <w:r w:rsidRPr="00DD111E">
            <w:rPr>
              <w:rFonts w:ascii="Arial" w:hAnsi="Arial" w:cs="Arial"/>
              <w:lang w:val="de-CH"/>
            </w:rPr>
            <w:t xml:space="preserve">, jedoch bezogen sie sich immer noch auf Gene, die an der neuronalen Proliferation und der Entwicklung des Nervensystems beteiligt sind, was auf eine erhöhte Anfälligkeit dieser biologischen </w:t>
          </w:r>
          <w:r>
            <w:rPr>
              <w:rFonts w:ascii="Arial" w:hAnsi="Arial" w:cs="Arial"/>
              <w:lang w:val="de-CH"/>
            </w:rPr>
            <w:lastRenderedPageBreak/>
            <w:t>Stoffwechselwege</w:t>
          </w:r>
          <w:r w:rsidRPr="00DD111E">
            <w:rPr>
              <w:rFonts w:ascii="Arial" w:hAnsi="Arial" w:cs="Arial"/>
              <w:lang w:val="de-CH"/>
            </w:rPr>
            <w:t xml:space="preserve"> für Umweltbe</w:t>
          </w:r>
          <w:r>
            <w:rPr>
              <w:rFonts w:ascii="Arial" w:hAnsi="Arial" w:cs="Arial"/>
              <w:lang w:val="de-CH"/>
            </w:rPr>
            <w:t>lastungen</w:t>
          </w:r>
          <w:r w:rsidRPr="00DD111E">
            <w:rPr>
              <w:rFonts w:ascii="Arial" w:hAnsi="Arial" w:cs="Arial"/>
              <w:lang w:val="de-CH"/>
            </w:rPr>
            <w:t xml:space="preserve"> im postnatalen Alter hinweist. In den Schlussfolgerungen und Aussichten der Dissertation untersuchen wir, wie unsere Ergebnisse zum aktuellen Wissen über das altersabhängige </w:t>
          </w:r>
          <w:proofErr w:type="spellStart"/>
          <w:r w:rsidRPr="00DD111E">
            <w:rPr>
              <w:rFonts w:ascii="Arial" w:hAnsi="Arial" w:cs="Arial"/>
              <w:lang w:val="de-CH"/>
            </w:rPr>
            <w:t>Transkriptom</w:t>
          </w:r>
          <w:proofErr w:type="spellEnd"/>
          <w:r w:rsidRPr="00DD111E">
            <w:rPr>
              <w:rFonts w:ascii="Arial" w:hAnsi="Arial" w:cs="Arial"/>
              <w:lang w:val="de-CH"/>
            </w:rPr>
            <w:t xml:space="preserve"> und die epigenetischen Profile von Spermatogonien beitragen, welche weiteren Experimente erforderlich wären um diese Ergebnisse zu validieren, und welche Auswirkungen unsere Ergebnisse auf die Bewertung der </w:t>
          </w:r>
          <w:proofErr w:type="spellStart"/>
          <w:r w:rsidRPr="00DD111E">
            <w:rPr>
              <w:rFonts w:ascii="Arial" w:hAnsi="Arial" w:cs="Arial"/>
              <w:lang w:val="de-CH"/>
            </w:rPr>
            <w:t>Keimbahnreaktivität</w:t>
          </w:r>
          <w:proofErr w:type="spellEnd"/>
          <w:r w:rsidRPr="00DD111E">
            <w:rPr>
              <w:rFonts w:ascii="Arial" w:hAnsi="Arial" w:cs="Arial"/>
              <w:lang w:val="de-CH"/>
            </w:rPr>
            <w:t xml:space="preserve"> auf Umweltb</w:t>
          </w:r>
          <w:r>
            <w:rPr>
              <w:rFonts w:ascii="Arial" w:hAnsi="Arial" w:cs="Arial"/>
              <w:lang w:val="de-CH"/>
            </w:rPr>
            <w:t>elastungen</w:t>
          </w:r>
          <w:r w:rsidRPr="00DD111E">
            <w:rPr>
              <w:rFonts w:ascii="Arial" w:hAnsi="Arial" w:cs="Arial"/>
              <w:lang w:val="de-CH"/>
            </w:rPr>
            <w:t xml:space="preserve"> und </w:t>
          </w:r>
          <w:r>
            <w:rPr>
              <w:rFonts w:ascii="Arial" w:hAnsi="Arial" w:cs="Arial"/>
              <w:lang w:val="de-CH"/>
            </w:rPr>
            <w:t>gesundheitliche Risikofaktoren</w:t>
          </w:r>
          <w:r w:rsidRPr="00DD111E">
            <w:rPr>
              <w:rFonts w:ascii="Arial" w:hAnsi="Arial" w:cs="Arial"/>
              <w:lang w:val="de-CH"/>
            </w:rPr>
            <w:t xml:space="preserve"> haben.  </w:t>
          </w:r>
        </w:p>
        <w:p w14:paraId="03508086" w14:textId="77777777" w:rsidR="00E84D9F" w:rsidRPr="00E84D9F" w:rsidRDefault="00E84D9F" w:rsidP="00E84D9F">
          <w:pPr>
            <w:rPr>
              <w:lang w:val="de-CH"/>
            </w:rPr>
          </w:pPr>
        </w:p>
        <w:p w14:paraId="39C79F5D" w14:textId="77777777" w:rsidR="00E84D9F" w:rsidRPr="00E84D9F" w:rsidRDefault="00E84D9F" w:rsidP="00E84D9F">
          <w:pPr>
            <w:rPr>
              <w:lang w:val="de-CH"/>
            </w:rPr>
          </w:pPr>
        </w:p>
        <w:p w14:paraId="13E33142" w14:textId="35BE4C65" w:rsidR="00162C12" w:rsidRPr="00E84D9F" w:rsidRDefault="008E6542" w:rsidP="00E84D9F">
          <w:pPr>
            <w:rPr>
              <w:rFonts w:ascii="Arial" w:eastAsiaTheme="majorEastAsia" w:hAnsi="Arial" w:cs="Arial"/>
              <w:b/>
              <w:color w:val="2F5496" w:themeColor="accent1" w:themeShade="BF"/>
              <w:sz w:val="32"/>
              <w:szCs w:val="32"/>
              <w:lang w:val="de-CH"/>
            </w:rPr>
          </w:pPr>
          <w:r>
            <w:rPr>
              <w:rFonts w:cs="Arial"/>
              <w:sz w:val="32"/>
            </w:rPr>
            <w:br w:type="page"/>
          </w:r>
        </w:p>
      </w:sdtContent>
    </w:sdt>
    <w:bookmarkStart w:id="2" w:name="_Toc56419700" w:displacedByCustomXml="next"/>
    <w:sdt>
      <w:sdtPr>
        <w:rPr>
          <w:rFonts w:asciiTheme="minorHAnsi" w:eastAsiaTheme="minorHAnsi" w:hAnsiTheme="minorHAnsi" w:cstheme="minorBidi"/>
          <w:b w:val="0"/>
          <w:color w:val="auto"/>
          <w:sz w:val="24"/>
          <w:szCs w:val="24"/>
          <w:lang w:val="en-CH"/>
        </w:rPr>
        <w:id w:val="1973945014"/>
        <w:docPartObj>
          <w:docPartGallery w:val="Table of Contents"/>
          <w:docPartUnique/>
        </w:docPartObj>
      </w:sdtPr>
      <w:sdtEndPr>
        <w:rPr>
          <w:noProof/>
        </w:rPr>
      </w:sdtEndPr>
      <w:sdtContent>
        <w:p w14:paraId="6E984B6B" w14:textId="46DFF7FB" w:rsidR="006F56EA" w:rsidRPr="00317F43" w:rsidRDefault="00317F43" w:rsidP="009808A0">
          <w:pPr>
            <w:pStyle w:val="Heading1"/>
            <w:numPr>
              <w:ilvl w:val="0"/>
              <w:numId w:val="0"/>
            </w:numPr>
            <w:rPr>
              <w:rStyle w:val="TitleChar"/>
              <w:rFonts w:cs="Arial"/>
              <w:bCs/>
              <w:szCs w:val="28"/>
            </w:rPr>
          </w:pPr>
          <w:r w:rsidRPr="00317F43">
            <w:rPr>
              <w:rFonts w:eastAsiaTheme="minorHAnsi"/>
            </w:rPr>
            <w:t>Table of Contents</w:t>
          </w:r>
          <w:bookmarkEnd w:id="2"/>
        </w:p>
        <w:p w14:paraId="79BE0D32" w14:textId="5C36199D" w:rsidR="001E48F8" w:rsidRDefault="002E05C7">
          <w:pPr>
            <w:pStyle w:val="TOC1"/>
            <w:tabs>
              <w:tab w:val="right" w:leader="dot" w:pos="9016"/>
            </w:tabs>
            <w:rPr>
              <w:rFonts w:eastAsiaTheme="minorEastAsia" w:cstheme="minorBidi"/>
              <w:b w:val="0"/>
              <w:bCs w:val="0"/>
              <w:i w:val="0"/>
              <w:iCs w:val="0"/>
              <w:noProof/>
              <w:lang w:eastAsia="en-GB"/>
            </w:rPr>
          </w:pPr>
          <w:r>
            <w:rPr>
              <w:i w:val="0"/>
              <w:iCs w:val="0"/>
            </w:rPr>
            <w:fldChar w:fldCharType="begin"/>
          </w:r>
          <w:r>
            <w:rPr>
              <w:i w:val="0"/>
              <w:iCs w:val="0"/>
            </w:rPr>
            <w:instrText xml:space="preserve"> TOC \o "1-4" \h \z \u </w:instrText>
          </w:r>
          <w:r>
            <w:rPr>
              <w:i w:val="0"/>
              <w:iCs w:val="0"/>
            </w:rPr>
            <w:fldChar w:fldCharType="separate"/>
          </w:r>
          <w:hyperlink w:anchor="_Toc56419698" w:history="1">
            <w:r w:rsidR="001E48F8" w:rsidRPr="003A51EB">
              <w:rPr>
                <w:rStyle w:val="Hyperlink"/>
                <w:noProof/>
              </w:rPr>
              <w:t>Summary</w:t>
            </w:r>
            <w:r w:rsidR="001E48F8">
              <w:rPr>
                <w:noProof/>
                <w:webHidden/>
              </w:rPr>
              <w:tab/>
            </w:r>
            <w:r w:rsidR="001E48F8">
              <w:rPr>
                <w:noProof/>
                <w:webHidden/>
              </w:rPr>
              <w:fldChar w:fldCharType="begin"/>
            </w:r>
            <w:r w:rsidR="001E48F8">
              <w:rPr>
                <w:noProof/>
                <w:webHidden/>
              </w:rPr>
              <w:instrText xml:space="preserve"> PAGEREF _Toc56419698 \h </w:instrText>
            </w:r>
            <w:r w:rsidR="001E48F8">
              <w:rPr>
                <w:noProof/>
                <w:webHidden/>
              </w:rPr>
            </w:r>
            <w:r w:rsidR="001E48F8">
              <w:rPr>
                <w:noProof/>
                <w:webHidden/>
              </w:rPr>
              <w:fldChar w:fldCharType="separate"/>
            </w:r>
            <w:r w:rsidR="007A2A35">
              <w:rPr>
                <w:noProof/>
                <w:webHidden/>
              </w:rPr>
              <w:t>1</w:t>
            </w:r>
            <w:r w:rsidR="001E48F8">
              <w:rPr>
                <w:noProof/>
                <w:webHidden/>
              </w:rPr>
              <w:fldChar w:fldCharType="end"/>
            </w:r>
          </w:hyperlink>
        </w:p>
        <w:p w14:paraId="0B0D2C95" w14:textId="3F296C57" w:rsidR="001E48F8" w:rsidRDefault="001E48F8">
          <w:pPr>
            <w:pStyle w:val="TOC1"/>
            <w:tabs>
              <w:tab w:val="right" w:leader="dot" w:pos="9016"/>
            </w:tabs>
            <w:rPr>
              <w:rFonts w:eastAsiaTheme="minorEastAsia" w:cstheme="minorBidi"/>
              <w:b w:val="0"/>
              <w:bCs w:val="0"/>
              <w:i w:val="0"/>
              <w:iCs w:val="0"/>
              <w:noProof/>
              <w:lang w:eastAsia="en-GB"/>
            </w:rPr>
          </w:pPr>
          <w:hyperlink w:anchor="_Toc56419699" w:history="1">
            <w:r w:rsidRPr="003A51EB">
              <w:rPr>
                <w:rStyle w:val="Hyperlink"/>
                <w:noProof/>
                <w:lang w:val="de-CH"/>
              </w:rPr>
              <w:t>Zusammenfassung</w:t>
            </w:r>
            <w:r>
              <w:rPr>
                <w:noProof/>
                <w:webHidden/>
              </w:rPr>
              <w:tab/>
            </w:r>
            <w:r>
              <w:rPr>
                <w:noProof/>
                <w:webHidden/>
              </w:rPr>
              <w:fldChar w:fldCharType="begin"/>
            </w:r>
            <w:r>
              <w:rPr>
                <w:noProof/>
                <w:webHidden/>
              </w:rPr>
              <w:instrText xml:space="preserve"> PAGEREF _Toc56419699 \h </w:instrText>
            </w:r>
            <w:r>
              <w:rPr>
                <w:noProof/>
                <w:webHidden/>
              </w:rPr>
            </w:r>
            <w:r>
              <w:rPr>
                <w:noProof/>
                <w:webHidden/>
              </w:rPr>
              <w:fldChar w:fldCharType="separate"/>
            </w:r>
            <w:r w:rsidR="007A2A35">
              <w:rPr>
                <w:noProof/>
                <w:webHidden/>
              </w:rPr>
              <w:t>3</w:t>
            </w:r>
            <w:r>
              <w:rPr>
                <w:noProof/>
                <w:webHidden/>
              </w:rPr>
              <w:fldChar w:fldCharType="end"/>
            </w:r>
          </w:hyperlink>
        </w:p>
        <w:p w14:paraId="1373F585" w14:textId="0B28ADB6" w:rsidR="001E48F8" w:rsidRDefault="001E48F8">
          <w:pPr>
            <w:pStyle w:val="TOC1"/>
            <w:tabs>
              <w:tab w:val="right" w:leader="dot" w:pos="9016"/>
            </w:tabs>
            <w:rPr>
              <w:rFonts w:eastAsiaTheme="minorEastAsia" w:cstheme="minorBidi"/>
              <w:b w:val="0"/>
              <w:bCs w:val="0"/>
              <w:i w:val="0"/>
              <w:iCs w:val="0"/>
              <w:noProof/>
              <w:lang w:eastAsia="en-GB"/>
            </w:rPr>
          </w:pPr>
          <w:hyperlink w:anchor="_Toc56419700" w:history="1">
            <w:r w:rsidRPr="003A51EB">
              <w:rPr>
                <w:rStyle w:val="Hyperlink"/>
                <w:noProof/>
              </w:rPr>
              <w:t>Table of Contents</w:t>
            </w:r>
            <w:r>
              <w:rPr>
                <w:noProof/>
                <w:webHidden/>
              </w:rPr>
              <w:tab/>
            </w:r>
            <w:r>
              <w:rPr>
                <w:noProof/>
                <w:webHidden/>
              </w:rPr>
              <w:fldChar w:fldCharType="begin"/>
            </w:r>
            <w:r>
              <w:rPr>
                <w:noProof/>
                <w:webHidden/>
              </w:rPr>
              <w:instrText xml:space="preserve"> PAGEREF _Toc56419700 \h </w:instrText>
            </w:r>
            <w:r>
              <w:rPr>
                <w:noProof/>
                <w:webHidden/>
              </w:rPr>
            </w:r>
            <w:r>
              <w:rPr>
                <w:noProof/>
                <w:webHidden/>
              </w:rPr>
              <w:fldChar w:fldCharType="separate"/>
            </w:r>
            <w:r w:rsidR="007A2A35">
              <w:rPr>
                <w:noProof/>
                <w:webHidden/>
              </w:rPr>
              <w:t>6</w:t>
            </w:r>
            <w:r>
              <w:rPr>
                <w:noProof/>
                <w:webHidden/>
              </w:rPr>
              <w:fldChar w:fldCharType="end"/>
            </w:r>
          </w:hyperlink>
        </w:p>
        <w:p w14:paraId="629EBB4B" w14:textId="45422326" w:rsidR="001E48F8" w:rsidRDefault="001E48F8">
          <w:pPr>
            <w:pStyle w:val="TOC1"/>
            <w:tabs>
              <w:tab w:val="right" w:leader="dot" w:pos="9016"/>
            </w:tabs>
            <w:rPr>
              <w:rFonts w:eastAsiaTheme="minorEastAsia" w:cstheme="minorBidi"/>
              <w:b w:val="0"/>
              <w:bCs w:val="0"/>
              <w:i w:val="0"/>
              <w:iCs w:val="0"/>
              <w:noProof/>
              <w:lang w:eastAsia="en-GB"/>
            </w:rPr>
          </w:pPr>
          <w:hyperlink w:anchor="_Toc56419701" w:history="1">
            <w:r w:rsidRPr="003A51EB">
              <w:rPr>
                <w:rStyle w:val="Hyperlink"/>
                <w:noProof/>
              </w:rPr>
              <w:t>Glossary</w:t>
            </w:r>
            <w:r>
              <w:rPr>
                <w:noProof/>
                <w:webHidden/>
              </w:rPr>
              <w:tab/>
            </w:r>
            <w:r>
              <w:rPr>
                <w:noProof/>
                <w:webHidden/>
              </w:rPr>
              <w:fldChar w:fldCharType="begin"/>
            </w:r>
            <w:r>
              <w:rPr>
                <w:noProof/>
                <w:webHidden/>
              </w:rPr>
              <w:instrText xml:space="preserve"> PAGEREF _Toc56419701 \h </w:instrText>
            </w:r>
            <w:r>
              <w:rPr>
                <w:noProof/>
                <w:webHidden/>
              </w:rPr>
            </w:r>
            <w:r>
              <w:rPr>
                <w:noProof/>
                <w:webHidden/>
              </w:rPr>
              <w:fldChar w:fldCharType="separate"/>
            </w:r>
            <w:r w:rsidR="007A2A35">
              <w:rPr>
                <w:noProof/>
                <w:webHidden/>
              </w:rPr>
              <w:t>9</w:t>
            </w:r>
            <w:r>
              <w:rPr>
                <w:noProof/>
                <w:webHidden/>
              </w:rPr>
              <w:fldChar w:fldCharType="end"/>
            </w:r>
          </w:hyperlink>
        </w:p>
        <w:p w14:paraId="7E840D20" w14:textId="0473782B" w:rsidR="001E48F8" w:rsidRDefault="001E48F8">
          <w:pPr>
            <w:pStyle w:val="TOC1"/>
            <w:tabs>
              <w:tab w:val="right" w:leader="dot" w:pos="9016"/>
            </w:tabs>
            <w:rPr>
              <w:rFonts w:eastAsiaTheme="minorEastAsia" w:cstheme="minorBidi"/>
              <w:b w:val="0"/>
              <w:bCs w:val="0"/>
              <w:i w:val="0"/>
              <w:iCs w:val="0"/>
              <w:noProof/>
              <w:lang w:eastAsia="en-GB"/>
            </w:rPr>
          </w:pPr>
          <w:hyperlink w:anchor="_Toc56419702" w:history="1">
            <w:r w:rsidRPr="003A51EB">
              <w:rPr>
                <w:rStyle w:val="Hyperlink"/>
                <w:noProof/>
              </w:rPr>
              <w:t>Gene / Protein Nomenclature</w:t>
            </w:r>
            <w:r>
              <w:rPr>
                <w:noProof/>
                <w:webHidden/>
              </w:rPr>
              <w:tab/>
            </w:r>
            <w:r>
              <w:rPr>
                <w:noProof/>
                <w:webHidden/>
              </w:rPr>
              <w:fldChar w:fldCharType="begin"/>
            </w:r>
            <w:r>
              <w:rPr>
                <w:noProof/>
                <w:webHidden/>
              </w:rPr>
              <w:instrText xml:space="preserve"> PAGEREF _Toc56419702 \h </w:instrText>
            </w:r>
            <w:r>
              <w:rPr>
                <w:noProof/>
                <w:webHidden/>
              </w:rPr>
            </w:r>
            <w:r>
              <w:rPr>
                <w:noProof/>
                <w:webHidden/>
              </w:rPr>
              <w:fldChar w:fldCharType="separate"/>
            </w:r>
            <w:r w:rsidR="007A2A35">
              <w:rPr>
                <w:noProof/>
                <w:webHidden/>
              </w:rPr>
              <w:t>11</w:t>
            </w:r>
            <w:r>
              <w:rPr>
                <w:noProof/>
                <w:webHidden/>
              </w:rPr>
              <w:fldChar w:fldCharType="end"/>
            </w:r>
          </w:hyperlink>
        </w:p>
        <w:p w14:paraId="2AF87F82" w14:textId="0DB605EA" w:rsidR="001E48F8" w:rsidRDefault="001E48F8">
          <w:pPr>
            <w:pStyle w:val="TOC1"/>
            <w:tabs>
              <w:tab w:val="left" w:pos="480"/>
              <w:tab w:val="right" w:leader="dot" w:pos="9016"/>
            </w:tabs>
            <w:rPr>
              <w:rFonts w:eastAsiaTheme="minorEastAsia" w:cstheme="minorBidi"/>
              <w:b w:val="0"/>
              <w:bCs w:val="0"/>
              <w:i w:val="0"/>
              <w:iCs w:val="0"/>
              <w:noProof/>
              <w:lang w:eastAsia="en-GB"/>
            </w:rPr>
          </w:pPr>
          <w:hyperlink w:anchor="_Toc56419703" w:history="1">
            <w:r w:rsidRPr="003A51EB">
              <w:rPr>
                <w:rStyle w:val="Hyperlink"/>
                <w:noProof/>
              </w:rPr>
              <w:t>1.</w:t>
            </w:r>
            <w:r>
              <w:rPr>
                <w:rFonts w:eastAsiaTheme="minorEastAsia" w:cstheme="minorBidi"/>
                <w:b w:val="0"/>
                <w:bCs w:val="0"/>
                <w:i w:val="0"/>
                <w:iCs w:val="0"/>
                <w:noProof/>
                <w:lang w:eastAsia="en-GB"/>
              </w:rPr>
              <w:tab/>
            </w:r>
            <w:r w:rsidRPr="003A51EB">
              <w:rPr>
                <w:rStyle w:val="Hyperlink"/>
                <w:noProof/>
              </w:rPr>
              <w:t>Introduction</w:t>
            </w:r>
            <w:r>
              <w:rPr>
                <w:noProof/>
                <w:webHidden/>
              </w:rPr>
              <w:tab/>
            </w:r>
            <w:r>
              <w:rPr>
                <w:noProof/>
                <w:webHidden/>
              </w:rPr>
              <w:fldChar w:fldCharType="begin"/>
            </w:r>
            <w:r>
              <w:rPr>
                <w:noProof/>
                <w:webHidden/>
              </w:rPr>
              <w:instrText xml:space="preserve"> PAGEREF _Toc56419703 \h </w:instrText>
            </w:r>
            <w:r>
              <w:rPr>
                <w:noProof/>
                <w:webHidden/>
              </w:rPr>
            </w:r>
            <w:r>
              <w:rPr>
                <w:noProof/>
                <w:webHidden/>
              </w:rPr>
              <w:fldChar w:fldCharType="separate"/>
            </w:r>
            <w:r w:rsidR="007A2A35">
              <w:rPr>
                <w:noProof/>
                <w:webHidden/>
              </w:rPr>
              <w:t>12</w:t>
            </w:r>
            <w:r>
              <w:rPr>
                <w:noProof/>
                <w:webHidden/>
              </w:rPr>
              <w:fldChar w:fldCharType="end"/>
            </w:r>
          </w:hyperlink>
        </w:p>
        <w:p w14:paraId="1A4073DF" w14:textId="73AB0207"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04" w:history="1">
            <w:r w:rsidRPr="003A51EB">
              <w:rPr>
                <w:rStyle w:val="Hyperlink"/>
                <w:noProof/>
              </w:rPr>
              <w:t>1.1</w:t>
            </w:r>
            <w:r>
              <w:rPr>
                <w:rFonts w:eastAsiaTheme="minorEastAsia" w:cstheme="minorBidi"/>
                <w:b w:val="0"/>
                <w:bCs w:val="0"/>
                <w:noProof/>
                <w:sz w:val="24"/>
                <w:szCs w:val="24"/>
                <w:lang w:eastAsia="en-GB"/>
              </w:rPr>
              <w:tab/>
            </w:r>
            <w:r w:rsidRPr="003A51EB">
              <w:rPr>
                <w:rStyle w:val="Hyperlink"/>
                <w:noProof/>
              </w:rPr>
              <w:t>The mammalian germline</w:t>
            </w:r>
            <w:r>
              <w:rPr>
                <w:noProof/>
                <w:webHidden/>
              </w:rPr>
              <w:tab/>
            </w:r>
            <w:r>
              <w:rPr>
                <w:noProof/>
                <w:webHidden/>
              </w:rPr>
              <w:fldChar w:fldCharType="begin"/>
            </w:r>
            <w:r>
              <w:rPr>
                <w:noProof/>
                <w:webHidden/>
              </w:rPr>
              <w:instrText xml:space="preserve"> PAGEREF _Toc56419704 \h </w:instrText>
            </w:r>
            <w:r>
              <w:rPr>
                <w:noProof/>
                <w:webHidden/>
              </w:rPr>
            </w:r>
            <w:r>
              <w:rPr>
                <w:noProof/>
                <w:webHidden/>
              </w:rPr>
              <w:fldChar w:fldCharType="separate"/>
            </w:r>
            <w:r w:rsidR="007A2A35">
              <w:rPr>
                <w:noProof/>
                <w:webHidden/>
              </w:rPr>
              <w:t>12</w:t>
            </w:r>
            <w:r>
              <w:rPr>
                <w:noProof/>
                <w:webHidden/>
              </w:rPr>
              <w:fldChar w:fldCharType="end"/>
            </w:r>
          </w:hyperlink>
        </w:p>
        <w:p w14:paraId="35A9FD17" w14:textId="108BD006"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05" w:history="1">
            <w:r w:rsidRPr="003A51EB">
              <w:rPr>
                <w:rStyle w:val="Hyperlink"/>
                <w:noProof/>
              </w:rPr>
              <w:t>1.1.1</w:t>
            </w:r>
            <w:r>
              <w:rPr>
                <w:rFonts w:eastAsiaTheme="minorEastAsia" w:cstheme="minorBidi"/>
                <w:noProof/>
                <w:sz w:val="24"/>
                <w:szCs w:val="24"/>
                <w:lang w:eastAsia="en-GB"/>
              </w:rPr>
              <w:tab/>
            </w:r>
            <w:r w:rsidRPr="003A51EB">
              <w:rPr>
                <w:rStyle w:val="Hyperlink"/>
                <w:noProof/>
              </w:rPr>
              <w:t>Development of the mammalian germline in the embryo</w:t>
            </w:r>
            <w:r>
              <w:rPr>
                <w:noProof/>
                <w:webHidden/>
              </w:rPr>
              <w:tab/>
            </w:r>
            <w:r>
              <w:rPr>
                <w:noProof/>
                <w:webHidden/>
              </w:rPr>
              <w:fldChar w:fldCharType="begin"/>
            </w:r>
            <w:r>
              <w:rPr>
                <w:noProof/>
                <w:webHidden/>
              </w:rPr>
              <w:instrText xml:space="preserve"> PAGEREF _Toc56419705 \h </w:instrText>
            </w:r>
            <w:r>
              <w:rPr>
                <w:noProof/>
                <w:webHidden/>
              </w:rPr>
            </w:r>
            <w:r>
              <w:rPr>
                <w:noProof/>
                <w:webHidden/>
              </w:rPr>
              <w:fldChar w:fldCharType="separate"/>
            </w:r>
            <w:r w:rsidR="007A2A35">
              <w:rPr>
                <w:noProof/>
                <w:webHidden/>
              </w:rPr>
              <w:t>12</w:t>
            </w:r>
            <w:r>
              <w:rPr>
                <w:noProof/>
                <w:webHidden/>
              </w:rPr>
              <w:fldChar w:fldCharType="end"/>
            </w:r>
          </w:hyperlink>
        </w:p>
        <w:p w14:paraId="555F3558" w14:textId="58D86994"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06" w:history="1">
            <w:r w:rsidRPr="003A51EB">
              <w:rPr>
                <w:rStyle w:val="Hyperlink"/>
                <w:rFonts w:cs="Arial"/>
                <w:noProof/>
              </w:rPr>
              <w:t>1.1.2</w:t>
            </w:r>
            <w:r>
              <w:rPr>
                <w:rFonts w:eastAsiaTheme="minorEastAsia" w:cstheme="minorBidi"/>
                <w:noProof/>
                <w:sz w:val="24"/>
                <w:szCs w:val="24"/>
                <w:lang w:eastAsia="en-GB"/>
              </w:rPr>
              <w:tab/>
            </w:r>
            <w:r w:rsidRPr="003A51EB">
              <w:rPr>
                <w:rStyle w:val="Hyperlink"/>
                <w:noProof/>
              </w:rPr>
              <w:t>Spermatogenesis in mammals</w:t>
            </w:r>
            <w:r>
              <w:rPr>
                <w:noProof/>
                <w:webHidden/>
              </w:rPr>
              <w:tab/>
            </w:r>
            <w:r>
              <w:rPr>
                <w:noProof/>
                <w:webHidden/>
              </w:rPr>
              <w:fldChar w:fldCharType="begin"/>
            </w:r>
            <w:r>
              <w:rPr>
                <w:noProof/>
                <w:webHidden/>
              </w:rPr>
              <w:instrText xml:space="preserve"> PAGEREF _Toc56419706 \h </w:instrText>
            </w:r>
            <w:r>
              <w:rPr>
                <w:noProof/>
                <w:webHidden/>
              </w:rPr>
            </w:r>
            <w:r>
              <w:rPr>
                <w:noProof/>
                <w:webHidden/>
              </w:rPr>
              <w:fldChar w:fldCharType="separate"/>
            </w:r>
            <w:r w:rsidR="007A2A35">
              <w:rPr>
                <w:noProof/>
                <w:webHidden/>
              </w:rPr>
              <w:t>13</w:t>
            </w:r>
            <w:r>
              <w:rPr>
                <w:noProof/>
                <w:webHidden/>
              </w:rPr>
              <w:fldChar w:fldCharType="end"/>
            </w:r>
          </w:hyperlink>
        </w:p>
        <w:p w14:paraId="408E5094" w14:textId="08F24100"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07" w:history="1">
            <w:r w:rsidRPr="003A51EB">
              <w:rPr>
                <w:rStyle w:val="Hyperlink"/>
                <w:noProof/>
              </w:rPr>
              <w:t>1.2</w:t>
            </w:r>
            <w:r>
              <w:rPr>
                <w:rFonts w:eastAsiaTheme="minorEastAsia" w:cstheme="minorBidi"/>
                <w:b w:val="0"/>
                <w:bCs w:val="0"/>
                <w:noProof/>
                <w:sz w:val="24"/>
                <w:szCs w:val="24"/>
                <w:lang w:eastAsia="en-GB"/>
              </w:rPr>
              <w:tab/>
            </w:r>
            <w:r w:rsidRPr="003A51EB">
              <w:rPr>
                <w:rStyle w:val="Hyperlink"/>
                <w:noProof/>
              </w:rPr>
              <w:t>Spermatogonial cells</w:t>
            </w:r>
            <w:r>
              <w:rPr>
                <w:noProof/>
                <w:webHidden/>
              </w:rPr>
              <w:tab/>
            </w:r>
            <w:r>
              <w:rPr>
                <w:noProof/>
                <w:webHidden/>
              </w:rPr>
              <w:fldChar w:fldCharType="begin"/>
            </w:r>
            <w:r>
              <w:rPr>
                <w:noProof/>
                <w:webHidden/>
              </w:rPr>
              <w:instrText xml:space="preserve"> PAGEREF _Toc56419707 \h </w:instrText>
            </w:r>
            <w:r>
              <w:rPr>
                <w:noProof/>
                <w:webHidden/>
              </w:rPr>
            </w:r>
            <w:r>
              <w:rPr>
                <w:noProof/>
                <w:webHidden/>
              </w:rPr>
              <w:fldChar w:fldCharType="separate"/>
            </w:r>
            <w:r w:rsidR="007A2A35">
              <w:rPr>
                <w:noProof/>
                <w:webHidden/>
              </w:rPr>
              <w:t>15</w:t>
            </w:r>
            <w:r>
              <w:rPr>
                <w:noProof/>
                <w:webHidden/>
              </w:rPr>
              <w:fldChar w:fldCharType="end"/>
            </w:r>
          </w:hyperlink>
        </w:p>
        <w:p w14:paraId="2EB60EEA" w14:textId="31942914"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08" w:history="1">
            <w:r w:rsidRPr="003A51EB">
              <w:rPr>
                <w:rStyle w:val="Hyperlink"/>
                <w:noProof/>
              </w:rPr>
              <w:t>1.2.1</w:t>
            </w:r>
            <w:r>
              <w:rPr>
                <w:rFonts w:eastAsiaTheme="minorEastAsia" w:cstheme="minorBidi"/>
                <w:noProof/>
                <w:sz w:val="24"/>
                <w:szCs w:val="24"/>
                <w:lang w:eastAsia="en-GB"/>
              </w:rPr>
              <w:tab/>
            </w:r>
            <w:r w:rsidRPr="003A51EB">
              <w:rPr>
                <w:rStyle w:val="Hyperlink"/>
                <w:noProof/>
              </w:rPr>
              <w:t>Spermatogonial cell organization in the testis</w:t>
            </w:r>
            <w:r>
              <w:rPr>
                <w:noProof/>
                <w:webHidden/>
              </w:rPr>
              <w:tab/>
            </w:r>
            <w:r>
              <w:rPr>
                <w:noProof/>
                <w:webHidden/>
              </w:rPr>
              <w:fldChar w:fldCharType="begin"/>
            </w:r>
            <w:r>
              <w:rPr>
                <w:noProof/>
                <w:webHidden/>
              </w:rPr>
              <w:instrText xml:space="preserve"> PAGEREF _Toc56419708 \h </w:instrText>
            </w:r>
            <w:r>
              <w:rPr>
                <w:noProof/>
                <w:webHidden/>
              </w:rPr>
            </w:r>
            <w:r>
              <w:rPr>
                <w:noProof/>
                <w:webHidden/>
              </w:rPr>
              <w:fldChar w:fldCharType="separate"/>
            </w:r>
            <w:r w:rsidR="007A2A35">
              <w:rPr>
                <w:noProof/>
                <w:webHidden/>
              </w:rPr>
              <w:t>15</w:t>
            </w:r>
            <w:r>
              <w:rPr>
                <w:noProof/>
                <w:webHidden/>
              </w:rPr>
              <w:fldChar w:fldCharType="end"/>
            </w:r>
          </w:hyperlink>
        </w:p>
        <w:p w14:paraId="1966F5FC" w14:textId="30F53FBB"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09" w:history="1">
            <w:r w:rsidRPr="003A51EB">
              <w:rPr>
                <w:rStyle w:val="Hyperlink"/>
                <w:noProof/>
              </w:rPr>
              <w:t>1.2.2</w:t>
            </w:r>
            <w:r>
              <w:rPr>
                <w:rFonts w:eastAsiaTheme="minorEastAsia" w:cstheme="minorBidi"/>
                <w:noProof/>
                <w:sz w:val="24"/>
                <w:szCs w:val="24"/>
                <w:lang w:eastAsia="en-GB"/>
              </w:rPr>
              <w:tab/>
            </w:r>
            <w:r w:rsidRPr="003A51EB">
              <w:rPr>
                <w:rStyle w:val="Hyperlink"/>
                <w:noProof/>
              </w:rPr>
              <w:t>Spermatogonial stem cell identity: fragmentation and hierarchical models</w:t>
            </w:r>
            <w:r>
              <w:rPr>
                <w:noProof/>
                <w:webHidden/>
              </w:rPr>
              <w:tab/>
            </w:r>
            <w:r>
              <w:rPr>
                <w:noProof/>
                <w:webHidden/>
              </w:rPr>
              <w:fldChar w:fldCharType="begin"/>
            </w:r>
            <w:r>
              <w:rPr>
                <w:noProof/>
                <w:webHidden/>
              </w:rPr>
              <w:instrText xml:space="preserve"> PAGEREF _Toc56419709 \h </w:instrText>
            </w:r>
            <w:r>
              <w:rPr>
                <w:noProof/>
                <w:webHidden/>
              </w:rPr>
            </w:r>
            <w:r>
              <w:rPr>
                <w:noProof/>
                <w:webHidden/>
              </w:rPr>
              <w:fldChar w:fldCharType="separate"/>
            </w:r>
            <w:r w:rsidR="007A2A35">
              <w:rPr>
                <w:noProof/>
                <w:webHidden/>
              </w:rPr>
              <w:t>16</w:t>
            </w:r>
            <w:r>
              <w:rPr>
                <w:noProof/>
                <w:webHidden/>
              </w:rPr>
              <w:fldChar w:fldCharType="end"/>
            </w:r>
          </w:hyperlink>
        </w:p>
        <w:p w14:paraId="1DF78942" w14:textId="0A742003"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10" w:history="1">
            <w:r w:rsidRPr="003A51EB">
              <w:rPr>
                <w:rStyle w:val="Hyperlink"/>
                <w:noProof/>
              </w:rPr>
              <w:t>1.2.3</w:t>
            </w:r>
            <w:r>
              <w:rPr>
                <w:rFonts w:eastAsiaTheme="minorEastAsia" w:cstheme="minorBidi"/>
                <w:noProof/>
                <w:sz w:val="24"/>
                <w:szCs w:val="24"/>
                <w:lang w:eastAsia="en-GB"/>
              </w:rPr>
              <w:tab/>
            </w:r>
            <w:r w:rsidRPr="003A51EB">
              <w:rPr>
                <w:rStyle w:val="Hyperlink"/>
                <w:noProof/>
              </w:rPr>
              <w:t>Gene expression dynamics in spermatogonial cells</w:t>
            </w:r>
            <w:r>
              <w:rPr>
                <w:noProof/>
                <w:webHidden/>
              </w:rPr>
              <w:tab/>
            </w:r>
            <w:r>
              <w:rPr>
                <w:noProof/>
                <w:webHidden/>
              </w:rPr>
              <w:fldChar w:fldCharType="begin"/>
            </w:r>
            <w:r>
              <w:rPr>
                <w:noProof/>
                <w:webHidden/>
              </w:rPr>
              <w:instrText xml:space="preserve"> PAGEREF _Toc56419710 \h </w:instrText>
            </w:r>
            <w:r>
              <w:rPr>
                <w:noProof/>
                <w:webHidden/>
              </w:rPr>
            </w:r>
            <w:r>
              <w:rPr>
                <w:noProof/>
                <w:webHidden/>
              </w:rPr>
              <w:fldChar w:fldCharType="separate"/>
            </w:r>
            <w:r w:rsidR="007A2A35">
              <w:rPr>
                <w:noProof/>
                <w:webHidden/>
              </w:rPr>
              <w:t>18</w:t>
            </w:r>
            <w:r>
              <w:rPr>
                <w:noProof/>
                <w:webHidden/>
              </w:rPr>
              <w:fldChar w:fldCharType="end"/>
            </w:r>
          </w:hyperlink>
        </w:p>
        <w:p w14:paraId="3C59721B" w14:textId="332F5C4A"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11" w:history="1">
            <w:r w:rsidRPr="003A51EB">
              <w:rPr>
                <w:rStyle w:val="Hyperlink"/>
                <w:noProof/>
              </w:rPr>
              <w:t>1.2.3.1</w:t>
            </w:r>
            <w:r>
              <w:rPr>
                <w:rFonts w:eastAsiaTheme="minorEastAsia" w:cstheme="minorBidi"/>
                <w:noProof/>
                <w:sz w:val="24"/>
                <w:szCs w:val="24"/>
                <w:lang w:eastAsia="en-GB"/>
              </w:rPr>
              <w:tab/>
            </w:r>
            <w:r w:rsidRPr="003A51EB">
              <w:rPr>
                <w:rStyle w:val="Hyperlink"/>
                <w:noProof/>
              </w:rPr>
              <w:t>Bulk RNA-sequencing experiments</w:t>
            </w:r>
            <w:r>
              <w:rPr>
                <w:noProof/>
                <w:webHidden/>
              </w:rPr>
              <w:tab/>
            </w:r>
            <w:r>
              <w:rPr>
                <w:noProof/>
                <w:webHidden/>
              </w:rPr>
              <w:fldChar w:fldCharType="begin"/>
            </w:r>
            <w:r>
              <w:rPr>
                <w:noProof/>
                <w:webHidden/>
              </w:rPr>
              <w:instrText xml:space="preserve"> PAGEREF _Toc56419711 \h </w:instrText>
            </w:r>
            <w:r>
              <w:rPr>
                <w:noProof/>
                <w:webHidden/>
              </w:rPr>
            </w:r>
            <w:r>
              <w:rPr>
                <w:noProof/>
                <w:webHidden/>
              </w:rPr>
              <w:fldChar w:fldCharType="separate"/>
            </w:r>
            <w:r w:rsidR="007A2A35">
              <w:rPr>
                <w:noProof/>
                <w:webHidden/>
              </w:rPr>
              <w:t>19</w:t>
            </w:r>
            <w:r>
              <w:rPr>
                <w:noProof/>
                <w:webHidden/>
              </w:rPr>
              <w:fldChar w:fldCharType="end"/>
            </w:r>
          </w:hyperlink>
        </w:p>
        <w:p w14:paraId="4E7B5A70" w14:textId="4948B164"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12" w:history="1">
            <w:r w:rsidRPr="003A51EB">
              <w:rPr>
                <w:rStyle w:val="Hyperlink"/>
                <w:noProof/>
              </w:rPr>
              <w:t>1.2.3.2</w:t>
            </w:r>
            <w:r>
              <w:rPr>
                <w:rFonts w:eastAsiaTheme="minorEastAsia" w:cstheme="minorBidi"/>
                <w:noProof/>
                <w:sz w:val="24"/>
                <w:szCs w:val="24"/>
                <w:lang w:eastAsia="en-GB"/>
              </w:rPr>
              <w:tab/>
            </w:r>
            <w:r w:rsidRPr="003A51EB">
              <w:rPr>
                <w:rStyle w:val="Hyperlink"/>
                <w:noProof/>
              </w:rPr>
              <w:t>Single cell RNA-sequencing experiments</w:t>
            </w:r>
            <w:r>
              <w:rPr>
                <w:noProof/>
                <w:webHidden/>
              </w:rPr>
              <w:tab/>
            </w:r>
            <w:r>
              <w:rPr>
                <w:noProof/>
                <w:webHidden/>
              </w:rPr>
              <w:fldChar w:fldCharType="begin"/>
            </w:r>
            <w:r>
              <w:rPr>
                <w:noProof/>
                <w:webHidden/>
              </w:rPr>
              <w:instrText xml:space="preserve"> PAGEREF _Toc56419712 \h </w:instrText>
            </w:r>
            <w:r>
              <w:rPr>
                <w:noProof/>
                <w:webHidden/>
              </w:rPr>
            </w:r>
            <w:r>
              <w:rPr>
                <w:noProof/>
                <w:webHidden/>
              </w:rPr>
              <w:fldChar w:fldCharType="separate"/>
            </w:r>
            <w:r w:rsidR="007A2A35">
              <w:rPr>
                <w:noProof/>
                <w:webHidden/>
              </w:rPr>
              <w:t>19</w:t>
            </w:r>
            <w:r>
              <w:rPr>
                <w:noProof/>
                <w:webHidden/>
              </w:rPr>
              <w:fldChar w:fldCharType="end"/>
            </w:r>
          </w:hyperlink>
        </w:p>
        <w:p w14:paraId="6D49525A" w14:textId="59C259A5"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13" w:history="1">
            <w:r w:rsidRPr="003A51EB">
              <w:rPr>
                <w:rStyle w:val="Hyperlink"/>
                <w:noProof/>
              </w:rPr>
              <w:t>1.2.4</w:t>
            </w:r>
            <w:r>
              <w:rPr>
                <w:rFonts w:eastAsiaTheme="minorEastAsia" w:cstheme="minorBidi"/>
                <w:noProof/>
                <w:sz w:val="24"/>
                <w:szCs w:val="24"/>
                <w:lang w:eastAsia="en-GB"/>
              </w:rPr>
              <w:tab/>
            </w:r>
            <w:r w:rsidRPr="003A51EB">
              <w:rPr>
                <w:rStyle w:val="Hyperlink"/>
                <w:noProof/>
              </w:rPr>
              <w:t>Epigenetic regulation in spermatogonial cells</w:t>
            </w:r>
            <w:r>
              <w:rPr>
                <w:noProof/>
                <w:webHidden/>
              </w:rPr>
              <w:tab/>
            </w:r>
            <w:r>
              <w:rPr>
                <w:noProof/>
                <w:webHidden/>
              </w:rPr>
              <w:fldChar w:fldCharType="begin"/>
            </w:r>
            <w:r>
              <w:rPr>
                <w:noProof/>
                <w:webHidden/>
              </w:rPr>
              <w:instrText xml:space="preserve"> PAGEREF _Toc56419713 \h </w:instrText>
            </w:r>
            <w:r>
              <w:rPr>
                <w:noProof/>
                <w:webHidden/>
              </w:rPr>
            </w:r>
            <w:r>
              <w:rPr>
                <w:noProof/>
                <w:webHidden/>
              </w:rPr>
              <w:fldChar w:fldCharType="separate"/>
            </w:r>
            <w:r w:rsidR="007A2A35">
              <w:rPr>
                <w:noProof/>
                <w:webHidden/>
              </w:rPr>
              <w:t>22</w:t>
            </w:r>
            <w:r>
              <w:rPr>
                <w:noProof/>
                <w:webHidden/>
              </w:rPr>
              <w:fldChar w:fldCharType="end"/>
            </w:r>
          </w:hyperlink>
        </w:p>
        <w:p w14:paraId="30E93477" w14:textId="6A881474"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14" w:history="1">
            <w:r w:rsidRPr="003A51EB">
              <w:rPr>
                <w:rStyle w:val="Hyperlink"/>
                <w:noProof/>
              </w:rPr>
              <w:t>1.2.4.1</w:t>
            </w:r>
            <w:r>
              <w:rPr>
                <w:rFonts w:eastAsiaTheme="minorEastAsia" w:cstheme="minorBidi"/>
                <w:noProof/>
                <w:sz w:val="24"/>
                <w:szCs w:val="24"/>
                <w:lang w:eastAsia="en-GB"/>
              </w:rPr>
              <w:tab/>
            </w:r>
            <w:r w:rsidRPr="003A51EB">
              <w:rPr>
                <w:rStyle w:val="Hyperlink"/>
                <w:noProof/>
              </w:rPr>
              <w:t>DNA methylation</w:t>
            </w:r>
            <w:r>
              <w:rPr>
                <w:noProof/>
                <w:webHidden/>
              </w:rPr>
              <w:tab/>
            </w:r>
            <w:r>
              <w:rPr>
                <w:noProof/>
                <w:webHidden/>
              </w:rPr>
              <w:fldChar w:fldCharType="begin"/>
            </w:r>
            <w:r>
              <w:rPr>
                <w:noProof/>
                <w:webHidden/>
              </w:rPr>
              <w:instrText xml:space="preserve"> PAGEREF _Toc56419714 \h </w:instrText>
            </w:r>
            <w:r>
              <w:rPr>
                <w:noProof/>
                <w:webHidden/>
              </w:rPr>
            </w:r>
            <w:r>
              <w:rPr>
                <w:noProof/>
                <w:webHidden/>
              </w:rPr>
              <w:fldChar w:fldCharType="separate"/>
            </w:r>
            <w:r w:rsidR="007A2A35">
              <w:rPr>
                <w:noProof/>
                <w:webHidden/>
              </w:rPr>
              <w:t>23</w:t>
            </w:r>
            <w:r>
              <w:rPr>
                <w:noProof/>
                <w:webHidden/>
              </w:rPr>
              <w:fldChar w:fldCharType="end"/>
            </w:r>
          </w:hyperlink>
        </w:p>
        <w:p w14:paraId="7D8E971D" w14:textId="7A8B6658"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15" w:history="1">
            <w:r w:rsidRPr="003A51EB">
              <w:rPr>
                <w:rStyle w:val="Hyperlink"/>
                <w:noProof/>
              </w:rPr>
              <w:t>1.2.4.2</w:t>
            </w:r>
            <w:r>
              <w:rPr>
                <w:rFonts w:eastAsiaTheme="minorEastAsia" w:cstheme="minorBidi"/>
                <w:noProof/>
                <w:sz w:val="24"/>
                <w:szCs w:val="24"/>
                <w:lang w:eastAsia="en-GB"/>
              </w:rPr>
              <w:tab/>
            </w:r>
            <w:r w:rsidRPr="003A51EB">
              <w:rPr>
                <w:rStyle w:val="Hyperlink"/>
                <w:noProof/>
              </w:rPr>
              <w:t>Histone modifications</w:t>
            </w:r>
            <w:r>
              <w:rPr>
                <w:noProof/>
                <w:webHidden/>
              </w:rPr>
              <w:tab/>
            </w:r>
            <w:r>
              <w:rPr>
                <w:noProof/>
                <w:webHidden/>
              </w:rPr>
              <w:fldChar w:fldCharType="begin"/>
            </w:r>
            <w:r>
              <w:rPr>
                <w:noProof/>
                <w:webHidden/>
              </w:rPr>
              <w:instrText xml:space="preserve"> PAGEREF _Toc56419715 \h </w:instrText>
            </w:r>
            <w:r>
              <w:rPr>
                <w:noProof/>
                <w:webHidden/>
              </w:rPr>
            </w:r>
            <w:r>
              <w:rPr>
                <w:noProof/>
                <w:webHidden/>
              </w:rPr>
              <w:fldChar w:fldCharType="separate"/>
            </w:r>
            <w:r w:rsidR="007A2A35">
              <w:rPr>
                <w:noProof/>
                <w:webHidden/>
              </w:rPr>
              <w:t>24</w:t>
            </w:r>
            <w:r>
              <w:rPr>
                <w:noProof/>
                <w:webHidden/>
              </w:rPr>
              <w:fldChar w:fldCharType="end"/>
            </w:r>
          </w:hyperlink>
        </w:p>
        <w:p w14:paraId="6248243A" w14:textId="0F2DC117"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16" w:history="1">
            <w:r w:rsidRPr="003A51EB">
              <w:rPr>
                <w:rStyle w:val="Hyperlink"/>
                <w:noProof/>
              </w:rPr>
              <w:t>1.2.4.3</w:t>
            </w:r>
            <w:r>
              <w:rPr>
                <w:rFonts w:eastAsiaTheme="minorEastAsia" w:cstheme="minorBidi"/>
                <w:noProof/>
                <w:sz w:val="24"/>
                <w:szCs w:val="24"/>
                <w:lang w:eastAsia="en-GB"/>
              </w:rPr>
              <w:tab/>
            </w:r>
            <w:r w:rsidRPr="003A51EB">
              <w:rPr>
                <w:rStyle w:val="Hyperlink"/>
                <w:noProof/>
              </w:rPr>
              <w:t>Non-coding RNAs</w:t>
            </w:r>
            <w:r>
              <w:rPr>
                <w:noProof/>
                <w:webHidden/>
              </w:rPr>
              <w:tab/>
            </w:r>
            <w:r>
              <w:rPr>
                <w:noProof/>
                <w:webHidden/>
              </w:rPr>
              <w:fldChar w:fldCharType="begin"/>
            </w:r>
            <w:r>
              <w:rPr>
                <w:noProof/>
                <w:webHidden/>
              </w:rPr>
              <w:instrText xml:space="preserve"> PAGEREF _Toc56419716 \h </w:instrText>
            </w:r>
            <w:r>
              <w:rPr>
                <w:noProof/>
                <w:webHidden/>
              </w:rPr>
            </w:r>
            <w:r>
              <w:rPr>
                <w:noProof/>
                <w:webHidden/>
              </w:rPr>
              <w:fldChar w:fldCharType="separate"/>
            </w:r>
            <w:r w:rsidR="007A2A35">
              <w:rPr>
                <w:noProof/>
                <w:webHidden/>
              </w:rPr>
              <w:t>24</w:t>
            </w:r>
            <w:r>
              <w:rPr>
                <w:noProof/>
                <w:webHidden/>
              </w:rPr>
              <w:fldChar w:fldCharType="end"/>
            </w:r>
          </w:hyperlink>
        </w:p>
        <w:p w14:paraId="04A2A61B" w14:textId="0972BA37"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17" w:history="1">
            <w:r w:rsidRPr="003A51EB">
              <w:rPr>
                <w:rStyle w:val="Hyperlink"/>
                <w:noProof/>
              </w:rPr>
              <w:t>1.2.4.4</w:t>
            </w:r>
            <w:r>
              <w:rPr>
                <w:rFonts w:eastAsiaTheme="minorEastAsia" w:cstheme="minorBidi"/>
                <w:noProof/>
                <w:sz w:val="24"/>
                <w:szCs w:val="24"/>
                <w:lang w:eastAsia="en-GB"/>
              </w:rPr>
              <w:tab/>
            </w:r>
            <w:r w:rsidRPr="003A51EB">
              <w:rPr>
                <w:rStyle w:val="Hyperlink"/>
                <w:noProof/>
              </w:rPr>
              <w:t>Chromatin accessibility and 3D organization</w:t>
            </w:r>
            <w:r>
              <w:rPr>
                <w:noProof/>
                <w:webHidden/>
              </w:rPr>
              <w:tab/>
            </w:r>
            <w:r>
              <w:rPr>
                <w:noProof/>
                <w:webHidden/>
              </w:rPr>
              <w:fldChar w:fldCharType="begin"/>
            </w:r>
            <w:r>
              <w:rPr>
                <w:noProof/>
                <w:webHidden/>
              </w:rPr>
              <w:instrText xml:space="preserve"> PAGEREF _Toc56419717 \h </w:instrText>
            </w:r>
            <w:r>
              <w:rPr>
                <w:noProof/>
                <w:webHidden/>
              </w:rPr>
            </w:r>
            <w:r>
              <w:rPr>
                <w:noProof/>
                <w:webHidden/>
              </w:rPr>
              <w:fldChar w:fldCharType="separate"/>
            </w:r>
            <w:r w:rsidR="007A2A35">
              <w:rPr>
                <w:noProof/>
                <w:webHidden/>
              </w:rPr>
              <w:t>25</w:t>
            </w:r>
            <w:r>
              <w:rPr>
                <w:noProof/>
                <w:webHidden/>
              </w:rPr>
              <w:fldChar w:fldCharType="end"/>
            </w:r>
          </w:hyperlink>
        </w:p>
        <w:p w14:paraId="6ECB15E6" w14:textId="7216CEF9"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18" w:history="1">
            <w:r w:rsidRPr="003A51EB">
              <w:rPr>
                <w:rStyle w:val="Hyperlink"/>
                <w:noProof/>
              </w:rPr>
              <w:t>1.3</w:t>
            </w:r>
            <w:r>
              <w:rPr>
                <w:rFonts w:eastAsiaTheme="minorEastAsia" w:cstheme="minorBidi"/>
                <w:b w:val="0"/>
                <w:bCs w:val="0"/>
                <w:noProof/>
                <w:sz w:val="24"/>
                <w:szCs w:val="24"/>
                <w:lang w:eastAsia="en-GB"/>
              </w:rPr>
              <w:tab/>
            </w:r>
            <w:r w:rsidRPr="003A51EB">
              <w:rPr>
                <w:rStyle w:val="Hyperlink"/>
                <w:noProof/>
              </w:rPr>
              <w:t>Current methods for isolating spermatogonial cells</w:t>
            </w:r>
            <w:r>
              <w:rPr>
                <w:noProof/>
                <w:webHidden/>
              </w:rPr>
              <w:tab/>
            </w:r>
            <w:r>
              <w:rPr>
                <w:noProof/>
                <w:webHidden/>
              </w:rPr>
              <w:fldChar w:fldCharType="begin"/>
            </w:r>
            <w:r>
              <w:rPr>
                <w:noProof/>
                <w:webHidden/>
              </w:rPr>
              <w:instrText xml:space="preserve"> PAGEREF _Toc56419718 \h </w:instrText>
            </w:r>
            <w:r>
              <w:rPr>
                <w:noProof/>
                <w:webHidden/>
              </w:rPr>
            </w:r>
            <w:r>
              <w:rPr>
                <w:noProof/>
                <w:webHidden/>
              </w:rPr>
              <w:fldChar w:fldCharType="separate"/>
            </w:r>
            <w:r w:rsidR="007A2A35">
              <w:rPr>
                <w:noProof/>
                <w:webHidden/>
              </w:rPr>
              <w:t>27</w:t>
            </w:r>
            <w:r>
              <w:rPr>
                <w:noProof/>
                <w:webHidden/>
              </w:rPr>
              <w:fldChar w:fldCharType="end"/>
            </w:r>
          </w:hyperlink>
        </w:p>
        <w:p w14:paraId="00140C53" w14:textId="1139887C"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19" w:history="1">
            <w:r w:rsidRPr="003A51EB">
              <w:rPr>
                <w:rStyle w:val="Hyperlink"/>
                <w:noProof/>
              </w:rPr>
              <w:t>1.3.1</w:t>
            </w:r>
            <w:r>
              <w:rPr>
                <w:rFonts w:eastAsiaTheme="minorEastAsia" w:cstheme="minorBidi"/>
                <w:noProof/>
                <w:sz w:val="24"/>
                <w:szCs w:val="24"/>
                <w:lang w:eastAsia="en-GB"/>
              </w:rPr>
              <w:tab/>
            </w:r>
            <w:r w:rsidRPr="003A51EB">
              <w:rPr>
                <w:rStyle w:val="Hyperlink"/>
                <w:noProof/>
              </w:rPr>
              <w:t>Surface marker – based cell sorting</w:t>
            </w:r>
            <w:r>
              <w:rPr>
                <w:noProof/>
                <w:webHidden/>
              </w:rPr>
              <w:tab/>
            </w:r>
            <w:r>
              <w:rPr>
                <w:noProof/>
                <w:webHidden/>
              </w:rPr>
              <w:fldChar w:fldCharType="begin"/>
            </w:r>
            <w:r>
              <w:rPr>
                <w:noProof/>
                <w:webHidden/>
              </w:rPr>
              <w:instrText xml:space="preserve"> PAGEREF _Toc56419719 \h </w:instrText>
            </w:r>
            <w:r>
              <w:rPr>
                <w:noProof/>
                <w:webHidden/>
              </w:rPr>
            </w:r>
            <w:r>
              <w:rPr>
                <w:noProof/>
                <w:webHidden/>
              </w:rPr>
              <w:fldChar w:fldCharType="separate"/>
            </w:r>
            <w:r w:rsidR="007A2A35">
              <w:rPr>
                <w:noProof/>
                <w:webHidden/>
              </w:rPr>
              <w:t>27</w:t>
            </w:r>
            <w:r>
              <w:rPr>
                <w:noProof/>
                <w:webHidden/>
              </w:rPr>
              <w:fldChar w:fldCharType="end"/>
            </w:r>
          </w:hyperlink>
        </w:p>
        <w:p w14:paraId="1C2971B2" w14:textId="1445B963"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20" w:history="1">
            <w:r w:rsidRPr="003A51EB">
              <w:rPr>
                <w:rStyle w:val="Hyperlink"/>
                <w:noProof/>
              </w:rPr>
              <w:t>1.3.2</w:t>
            </w:r>
            <w:r>
              <w:rPr>
                <w:rFonts w:eastAsiaTheme="minorEastAsia" w:cstheme="minorBidi"/>
                <w:noProof/>
                <w:sz w:val="24"/>
                <w:szCs w:val="24"/>
                <w:lang w:eastAsia="en-GB"/>
              </w:rPr>
              <w:tab/>
            </w:r>
            <w:r w:rsidRPr="003A51EB">
              <w:rPr>
                <w:rStyle w:val="Hyperlink"/>
                <w:noProof/>
              </w:rPr>
              <w:t>Genetic tagging – based cell sorting</w:t>
            </w:r>
            <w:r>
              <w:rPr>
                <w:noProof/>
                <w:webHidden/>
              </w:rPr>
              <w:tab/>
            </w:r>
            <w:r>
              <w:rPr>
                <w:noProof/>
                <w:webHidden/>
              </w:rPr>
              <w:fldChar w:fldCharType="begin"/>
            </w:r>
            <w:r>
              <w:rPr>
                <w:noProof/>
                <w:webHidden/>
              </w:rPr>
              <w:instrText xml:space="preserve"> PAGEREF _Toc56419720 \h </w:instrText>
            </w:r>
            <w:r>
              <w:rPr>
                <w:noProof/>
                <w:webHidden/>
              </w:rPr>
            </w:r>
            <w:r>
              <w:rPr>
                <w:noProof/>
                <w:webHidden/>
              </w:rPr>
              <w:fldChar w:fldCharType="separate"/>
            </w:r>
            <w:r w:rsidR="007A2A35">
              <w:rPr>
                <w:noProof/>
                <w:webHidden/>
              </w:rPr>
              <w:t>29</w:t>
            </w:r>
            <w:r>
              <w:rPr>
                <w:noProof/>
                <w:webHidden/>
              </w:rPr>
              <w:fldChar w:fldCharType="end"/>
            </w:r>
          </w:hyperlink>
        </w:p>
        <w:p w14:paraId="7CFB6D36" w14:textId="755A8BA2"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21" w:history="1">
            <w:r w:rsidRPr="003A51EB">
              <w:rPr>
                <w:rStyle w:val="Hyperlink"/>
                <w:noProof/>
              </w:rPr>
              <w:t>1.4</w:t>
            </w:r>
            <w:r>
              <w:rPr>
                <w:rFonts w:eastAsiaTheme="minorEastAsia" w:cstheme="minorBidi"/>
                <w:b w:val="0"/>
                <w:bCs w:val="0"/>
                <w:noProof/>
                <w:sz w:val="24"/>
                <w:szCs w:val="24"/>
                <w:lang w:eastAsia="en-GB"/>
              </w:rPr>
              <w:tab/>
            </w:r>
            <w:r w:rsidRPr="003A51EB">
              <w:rPr>
                <w:rStyle w:val="Hyperlink"/>
                <w:noProof/>
              </w:rPr>
              <w:t>Environmental insults on spermatogonial cells</w:t>
            </w:r>
            <w:r>
              <w:rPr>
                <w:noProof/>
                <w:webHidden/>
              </w:rPr>
              <w:tab/>
            </w:r>
            <w:r>
              <w:rPr>
                <w:noProof/>
                <w:webHidden/>
              </w:rPr>
              <w:fldChar w:fldCharType="begin"/>
            </w:r>
            <w:r>
              <w:rPr>
                <w:noProof/>
                <w:webHidden/>
              </w:rPr>
              <w:instrText xml:space="preserve"> PAGEREF _Toc56419721 \h </w:instrText>
            </w:r>
            <w:r>
              <w:rPr>
                <w:noProof/>
                <w:webHidden/>
              </w:rPr>
            </w:r>
            <w:r>
              <w:rPr>
                <w:noProof/>
                <w:webHidden/>
              </w:rPr>
              <w:fldChar w:fldCharType="separate"/>
            </w:r>
            <w:r w:rsidR="007A2A35">
              <w:rPr>
                <w:noProof/>
                <w:webHidden/>
              </w:rPr>
              <w:t>30</w:t>
            </w:r>
            <w:r>
              <w:rPr>
                <w:noProof/>
                <w:webHidden/>
              </w:rPr>
              <w:fldChar w:fldCharType="end"/>
            </w:r>
          </w:hyperlink>
        </w:p>
        <w:p w14:paraId="5499BD42" w14:textId="3241542E"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22" w:history="1">
            <w:r w:rsidRPr="003A51EB">
              <w:rPr>
                <w:rStyle w:val="Hyperlink"/>
                <w:noProof/>
              </w:rPr>
              <w:t>1.4.1</w:t>
            </w:r>
            <w:r>
              <w:rPr>
                <w:rFonts w:eastAsiaTheme="minorEastAsia" w:cstheme="minorBidi"/>
                <w:noProof/>
                <w:sz w:val="24"/>
                <w:szCs w:val="24"/>
                <w:lang w:eastAsia="en-GB"/>
              </w:rPr>
              <w:tab/>
            </w:r>
            <w:r w:rsidRPr="003A51EB">
              <w:rPr>
                <w:rStyle w:val="Hyperlink"/>
                <w:noProof/>
              </w:rPr>
              <w:t>Toxicant exposure</w:t>
            </w:r>
            <w:r>
              <w:rPr>
                <w:noProof/>
                <w:webHidden/>
              </w:rPr>
              <w:tab/>
            </w:r>
            <w:r>
              <w:rPr>
                <w:noProof/>
                <w:webHidden/>
              </w:rPr>
              <w:fldChar w:fldCharType="begin"/>
            </w:r>
            <w:r>
              <w:rPr>
                <w:noProof/>
                <w:webHidden/>
              </w:rPr>
              <w:instrText xml:space="preserve"> PAGEREF _Toc56419722 \h </w:instrText>
            </w:r>
            <w:r>
              <w:rPr>
                <w:noProof/>
                <w:webHidden/>
              </w:rPr>
            </w:r>
            <w:r>
              <w:rPr>
                <w:noProof/>
                <w:webHidden/>
              </w:rPr>
              <w:fldChar w:fldCharType="separate"/>
            </w:r>
            <w:r w:rsidR="007A2A35">
              <w:rPr>
                <w:noProof/>
                <w:webHidden/>
              </w:rPr>
              <w:t>31</w:t>
            </w:r>
            <w:r>
              <w:rPr>
                <w:noProof/>
                <w:webHidden/>
              </w:rPr>
              <w:fldChar w:fldCharType="end"/>
            </w:r>
          </w:hyperlink>
        </w:p>
        <w:p w14:paraId="28FE6492" w14:textId="37CEBB11"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23" w:history="1">
            <w:r w:rsidRPr="003A51EB">
              <w:rPr>
                <w:rStyle w:val="Hyperlink"/>
                <w:noProof/>
              </w:rPr>
              <w:t>1.4.2</w:t>
            </w:r>
            <w:r>
              <w:rPr>
                <w:rFonts w:eastAsiaTheme="minorEastAsia" w:cstheme="minorBidi"/>
                <w:noProof/>
                <w:sz w:val="24"/>
                <w:szCs w:val="24"/>
                <w:lang w:eastAsia="en-GB"/>
              </w:rPr>
              <w:tab/>
            </w:r>
            <w:r w:rsidRPr="003A51EB">
              <w:rPr>
                <w:rStyle w:val="Hyperlink"/>
                <w:noProof/>
              </w:rPr>
              <w:t>Other environmental exposures: heat, diet, chronic stress</w:t>
            </w:r>
            <w:r>
              <w:rPr>
                <w:noProof/>
                <w:webHidden/>
              </w:rPr>
              <w:tab/>
            </w:r>
            <w:r>
              <w:rPr>
                <w:noProof/>
                <w:webHidden/>
              </w:rPr>
              <w:fldChar w:fldCharType="begin"/>
            </w:r>
            <w:r>
              <w:rPr>
                <w:noProof/>
                <w:webHidden/>
              </w:rPr>
              <w:instrText xml:space="preserve"> PAGEREF _Toc56419723 \h </w:instrText>
            </w:r>
            <w:r>
              <w:rPr>
                <w:noProof/>
                <w:webHidden/>
              </w:rPr>
            </w:r>
            <w:r>
              <w:rPr>
                <w:noProof/>
                <w:webHidden/>
              </w:rPr>
              <w:fldChar w:fldCharType="separate"/>
            </w:r>
            <w:r w:rsidR="007A2A35">
              <w:rPr>
                <w:noProof/>
                <w:webHidden/>
              </w:rPr>
              <w:t>32</w:t>
            </w:r>
            <w:r>
              <w:rPr>
                <w:noProof/>
                <w:webHidden/>
              </w:rPr>
              <w:fldChar w:fldCharType="end"/>
            </w:r>
          </w:hyperlink>
        </w:p>
        <w:p w14:paraId="4264F57A" w14:textId="2B5AD7F8"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24" w:history="1">
            <w:r w:rsidRPr="003A51EB">
              <w:rPr>
                <w:rStyle w:val="Hyperlink"/>
                <w:noProof/>
              </w:rPr>
              <w:t>1.5</w:t>
            </w:r>
            <w:r>
              <w:rPr>
                <w:rFonts w:eastAsiaTheme="minorEastAsia" w:cstheme="minorBidi"/>
                <w:b w:val="0"/>
                <w:bCs w:val="0"/>
                <w:noProof/>
                <w:sz w:val="24"/>
                <w:szCs w:val="24"/>
                <w:lang w:eastAsia="en-GB"/>
              </w:rPr>
              <w:tab/>
            </w:r>
            <w:r w:rsidRPr="003A51EB">
              <w:rPr>
                <w:rStyle w:val="Hyperlink"/>
                <w:noProof/>
              </w:rPr>
              <w:t>Overview</w:t>
            </w:r>
            <w:r>
              <w:rPr>
                <w:noProof/>
                <w:webHidden/>
              </w:rPr>
              <w:tab/>
            </w:r>
            <w:r>
              <w:rPr>
                <w:noProof/>
                <w:webHidden/>
              </w:rPr>
              <w:fldChar w:fldCharType="begin"/>
            </w:r>
            <w:r>
              <w:rPr>
                <w:noProof/>
                <w:webHidden/>
              </w:rPr>
              <w:instrText xml:space="preserve"> PAGEREF _Toc56419724 \h </w:instrText>
            </w:r>
            <w:r>
              <w:rPr>
                <w:noProof/>
                <w:webHidden/>
              </w:rPr>
            </w:r>
            <w:r>
              <w:rPr>
                <w:noProof/>
                <w:webHidden/>
              </w:rPr>
              <w:fldChar w:fldCharType="separate"/>
            </w:r>
            <w:r w:rsidR="007A2A35">
              <w:rPr>
                <w:noProof/>
                <w:webHidden/>
              </w:rPr>
              <w:t>33</w:t>
            </w:r>
            <w:r>
              <w:rPr>
                <w:noProof/>
                <w:webHidden/>
              </w:rPr>
              <w:fldChar w:fldCharType="end"/>
            </w:r>
          </w:hyperlink>
        </w:p>
        <w:p w14:paraId="362A2B41" w14:textId="696ECFF0" w:rsidR="001E48F8" w:rsidRDefault="001E48F8">
          <w:pPr>
            <w:pStyle w:val="TOC1"/>
            <w:tabs>
              <w:tab w:val="left" w:pos="480"/>
              <w:tab w:val="right" w:leader="dot" w:pos="9016"/>
            </w:tabs>
            <w:rPr>
              <w:rFonts w:eastAsiaTheme="minorEastAsia" w:cstheme="minorBidi"/>
              <w:b w:val="0"/>
              <w:bCs w:val="0"/>
              <w:i w:val="0"/>
              <w:iCs w:val="0"/>
              <w:noProof/>
              <w:lang w:eastAsia="en-GB"/>
            </w:rPr>
          </w:pPr>
          <w:hyperlink w:anchor="_Toc56419725" w:history="1">
            <w:r w:rsidRPr="003A51EB">
              <w:rPr>
                <w:rStyle w:val="Hyperlink"/>
                <w:noProof/>
              </w:rPr>
              <w:t>2</w:t>
            </w:r>
            <w:r>
              <w:rPr>
                <w:rFonts w:eastAsiaTheme="minorEastAsia" w:cstheme="minorBidi"/>
                <w:b w:val="0"/>
                <w:bCs w:val="0"/>
                <w:i w:val="0"/>
                <w:iCs w:val="0"/>
                <w:noProof/>
                <w:lang w:eastAsia="en-GB"/>
              </w:rPr>
              <w:tab/>
            </w:r>
            <w:r w:rsidRPr="003A51EB">
              <w:rPr>
                <w:rStyle w:val="Hyperlink"/>
                <w:noProof/>
              </w:rPr>
              <w:t>Postnatal characterization of mouse spermatogonial cells reveals distinct chromatin regulatory landscapes in the developing and adult testis</w:t>
            </w:r>
            <w:r>
              <w:rPr>
                <w:noProof/>
                <w:webHidden/>
              </w:rPr>
              <w:tab/>
            </w:r>
            <w:r>
              <w:rPr>
                <w:noProof/>
                <w:webHidden/>
              </w:rPr>
              <w:fldChar w:fldCharType="begin"/>
            </w:r>
            <w:r>
              <w:rPr>
                <w:noProof/>
                <w:webHidden/>
              </w:rPr>
              <w:instrText xml:space="preserve"> PAGEREF _Toc56419725 \h </w:instrText>
            </w:r>
            <w:r>
              <w:rPr>
                <w:noProof/>
                <w:webHidden/>
              </w:rPr>
            </w:r>
            <w:r>
              <w:rPr>
                <w:noProof/>
                <w:webHidden/>
              </w:rPr>
              <w:fldChar w:fldCharType="separate"/>
            </w:r>
            <w:r w:rsidR="007A2A35">
              <w:rPr>
                <w:noProof/>
                <w:webHidden/>
              </w:rPr>
              <w:t>34</w:t>
            </w:r>
            <w:r>
              <w:rPr>
                <w:noProof/>
                <w:webHidden/>
              </w:rPr>
              <w:fldChar w:fldCharType="end"/>
            </w:r>
          </w:hyperlink>
        </w:p>
        <w:p w14:paraId="0ACA1F9A" w14:textId="46F6006D"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26" w:history="1">
            <w:r w:rsidRPr="003A51EB">
              <w:rPr>
                <w:rStyle w:val="Hyperlink"/>
                <w:noProof/>
              </w:rPr>
              <w:t>2.1</w:t>
            </w:r>
            <w:r>
              <w:rPr>
                <w:rFonts w:eastAsiaTheme="minorEastAsia" w:cstheme="minorBidi"/>
                <w:b w:val="0"/>
                <w:bCs w:val="0"/>
                <w:noProof/>
                <w:sz w:val="24"/>
                <w:szCs w:val="24"/>
                <w:lang w:eastAsia="en-GB"/>
              </w:rPr>
              <w:tab/>
            </w:r>
            <w:r w:rsidRPr="003A51EB">
              <w:rPr>
                <w:rStyle w:val="Hyperlink"/>
                <w:noProof/>
              </w:rPr>
              <w:t>Abstract</w:t>
            </w:r>
            <w:r>
              <w:rPr>
                <w:noProof/>
                <w:webHidden/>
              </w:rPr>
              <w:tab/>
            </w:r>
            <w:r>
              <w:rPr>
                <w:noProof/>
                <w:webHidden/>
              </w:rPr>
              <w:fldChar w:fldCharType="begin"/>
            </w:r>
            <w:r>
              <w:rPr>
                <w:noProof/>
                <w:webHidden/>
              </w:rPr>
              <w:instrText xml:space="preserve"> PAGEREF _Toc56419726 \h </w:instrText>
            </w:r>
            <w:r>
              <w:rPr>
                <w:noProof/>
                <w:webHidden/>
              </w:rPr>
            </w:r>
            <w:r>
              <w:rPr>
                <w:noProof/>
                <w:webHidden/>
              </w:rPr>
              <w:fldChar w:fldCharType="separate"/>
            </w:r>
            <w:r w:rsidR="007A2A35">
              <w:rPr>
                <w:noProof/>
                <w:webHidden/>
              </w:rPr>
              <w:t>35</w:t>
            </w:r>
            <w:r>
              <w:rPr>
                <w:noProof/>
                <w:webHidden/>
              </w:rPr>
              <w:fldChar w:fldCharType="end"/>
            </w:r>
          </w:hyperlink>
        </w:p>
        <w:p w14:paraId="072B1943" w14:textId="1CB865CE"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27" w:history="1">
            <w:r w:rsidRPr="003A51EB">
              <w:rPr>
                <w:rStyle w:val="Hyperlink"/>
                <w:noProof/>
              </w:rPr>
              <w:t>2.2</w:t>
            </w:r>
            <w:r>
              <w:rPr>
                <w:rFonts w:eastAsiaTheme="minorEastAsia" w:cstheme="minorBidi"/>
                <w:b w:val="0"/>
                <w:bCs w:val="0"/>
                <w:noProof/>
                <w:sz w:val="24"/>
                <w:szCs w:val="24"/>
                <w:lang w:eastAsia="en-GB"/>
              </w:rPr>
              <w:tab/>
            </w:r>
            <w:r w:rsidRPr="003A51EB">
              <w:rPr>
                <w:rStyle w:val="Hyperlink"/>
                <w:noProof/>
              </w:rPr>
              <w:t>Introduction</w:t>
            </w:r>
            <w:r>
              <w:rPr>
                <w:noProof/>
                <w:webHidden/>
              </w:rPr>
              <w:tab/>
            </w:r>
            <w:r>
              <w:rPr>
                <w:noProof/>
                <w:webHidden/>
              </w:rPr>
              <w:fldChar w:fldCharType="begin"/>
            </w:r>
            <w:r>
              <w:rPr>
                <w:noProof/>
                <w:webHidden/>
              </w:rPr>
              <w:instrText xml:space="preserve"> PAGEREF _Toc56419727 \h </w:instrText>
            </w:r>
            <w:r>
              <w:rPr>
                <w:noProof/>
                <w:webHidden/>
              </w:rPr>
            </w:r>
            <w:r>
              <w:rPr>
                <w:noProof/>
                <w:webHidden/>
              </w:rPr>
              <w:fldChar w:fldCharType="separate"/>
            </w:r>
            <w:r w:rsidR="007A2A35">
              <w:rPr>
                <w:noProof/>
                <w:webHidden/>
              </w:rPr>
              <w:t>36</w:t>
            </w:r>
            <w:r>
              <w:rPr>
                <w:noProof/>
                <w:webHidden/>
              </w:rPr>
              <w:fldChar w:fldCharType="end"/>
            </w:r>
          </w:hyperlink>
        </w:p>
        <w:p w14:paraId="1B74C94D" w14:textId="7D9D7276"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28" w:history="1">
            <w:r w:rsidRPr="003A51EB">
              <w:rPr>
                <w:rStyle w:val="Hyperlink"/>
                <w:noProof/>
              </w:rPr>
              <w:t>2.3</w:t>
            </w:r>
            <w:r>
              <w:rPr>
                <w:rFonts w:eastAsiaTheme="minorEastAsia" w:cstheme="minorBidi"/>
                <w:b w:val="0"/>
                <w:bCs w:val="0"/>
                <w:noProof/>
                <w:sz w:val="24"/>
                <w:szCs w:val="24"/>
                <w:lang w:eastAsia="en-GB"/>
              </w:rPr>
              <w:tab/>
            </w:r>
            <w:r w:rsidRPr="003A51EB">
              <w:rPr>
                <w:rStyle w:val="Hyperlink"/>
                <w:noProof/>
              </w:rPr>
              <w:t>Results</w:t>
            </w:r>
            <w:r>
              <w:rPr>
                <w:noProof/>
                <w:webHidden/>
              </w:rPr>
              <w:tab/>
            </w:r>
            <w:r>
              <w:rPr>
                <w:noProof/>
                <w:webHidden/>
              </w:rPr>
              <w:fldChar w:fldCharType="begin"/>
            </w:r>
            <w:r>
              <w:rPr>
                <w:noProof/>
                <w:webHidden/>
              </w:rPr>
              <w:instrText xml:space="preserve"> PAGEREF _Toc56419728 \h </w:instrText>
            </w:r>
            <w:r>
              <w:rPr>
                <w:noProof/>
                <w:webHidden/>
              </w:rPr>
            </w:r>
            <w:r>
              <w:rPr>
                <w:noProof/>
                <w:webHidden/>
              </w:rPr>
              <w:fldChar w:fldCharType="separate"/>
            </w:r>
            <w:r w:rsidR="007A2A35">
              <w:rPr>
                <w:noProof/>
                <w:webHidden/>
              </w:rPr>
              <w:t>38</w:t>
            </w:r>
            <w:r>
              <w:rPr>
                <w:noProof/>
                <w:webHidden/>
              </w:rPr>
              <w:fldChar w:fldCharType="end"/>
            </w:r>
          </w:hyperlink>
        </w:p>
        <w:p w14:paraId="6A5B5E05" w14:textId="6EDDBA86"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29" w:history="1">
            <w:r w:rsidRPr="003A51EB">
              <w:rPr>
                <w:rStyle w:val="Hyperlink"/>
                <w:noProof/>
              </w:rPr>
              <w:t>2.3.1</w:t>
            </w:r>
            <w:r>
              <w:rPr>
                <w:rFonts w:eastAsiaTheme="minorEastAsia" w:cstheme="minorBidi"/>
                <w:noProof/>
                <w:sz w:val="24"/>
                <w:szCs w:val="24"/>
                <w:lang w:eastAsia="en-GB"/>
              </w:rPr>
              <w:tab/>
            </w:r>
            <w:r w:rsidRPr="003A51EB">
              <w:rPr>
                <w:rStyle w:val="Hyperlink"/>
                <w:noProof/>
              </w:rPr>
              <w:t>Fluorescence activated cell sorting (FACS) enriches spermatogonial cells from developing and adult mouse testis</w:t>
            </w:r>
            <w:r>
              <w:rPr>
                <w:noProof/>
                <w:webHidden/>
              </w:rPr>
              <w:tab/>
            </w:r>
            <w:r>
              <w:rPr>
                <w:noProof/>
                <w:webHidden/>
              </w:rPr>
              <w:fldChar w:fldCharType="begin"/>
            </w:r>
            <w:r>
              <w:rPr>
                <w:noProof/>
                <w:webHidden/>
              </w:rPr>
              <w:instrText xml:space="preserve"> PAGEREF _Toc56419729 \h </w:instrText>
            </w:r>
            <w:r>
              <w:rPr>
                <w:noProof/>
                <w:webHidden/>
              </w:rPr>
            </w:r>
            <w:r>
              <w:rPr>
                <w:noProof/>
                <w:webHidden/>
              </w:rPr>
              <w:fldChar w:fldCharType="separate"/>
            </w:r>
            <w:r w:rsidR="007A2A35">
              <w:rPr>
                <w:noProof/>
                <w:webHidden/>
              </w:rPr>
              <w:t>38</w:t>
            </w:r>
            <w:r>
              <w:rPr>
                <w:noProof/>
                <w:webHidden/>
              </w:rPr>
              <w:fldChar w:fldCharType="end"/>
            </w:r>
          </w:hyperlink>
        </w:p>
        <w:p w14:paraId="4E32D7DB" w14:textId="5FA8CB0E"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30" w:history="1">
            <w:r w:rsidRPr="003A51EB">
              <w:rPr>
                <w:rStyle w:val="Hyperlink"/>
                <w:noProof/>
                <w:lang w:val="en-GB"/>
              </w:rPr>
              <w:t>2.3.2</w:t>
            </w:r>
            <w:r>
              <w:rPr>
                <w:rFonts w:eastAsiaTheme="minorEastAsia" w:cstheme="minorBidi"/>
                <w:noProof/>
                <w:sz w:val="24"/>
                <w:szCs w:val="24"/>
                <w:lang w:eastAsia="en-GB"/>
              </w:rPr>
              <w:tab/>
            </w:r>
            <w:r w:rsidRPr="003A51EB">
              <w:rPr>
                <w:rStyle w:val="Hyperlink"/>
                <w:noProof/>
                <w:lang w:val="en-GB"/>
              </w:rPr>
              <w:t>Accessible chromatin is reorganised in adult spermatogonia compared to early postnatal stage</w:t>
            </w:r>
            <w:r>
              <w:rPr>
                <w:noProof/>
                <w:webHidden/>
              </w:rPr>
              <w:tab/>
            </w:r>
            <w:r>
              <w:rPr>
                <w:noProof/>
                <w:webHidden/>
              </w:rPr>
              <w:fldChar w:fldCharType="begin"/>
            </w:r>
            <w:r>
              <w:rPr>
                <w:noProof/>
                <w:webHidden/>
              </w:rPr>
              <w:instrText xml:space="preserve"> PAGEREF _Toc56419730 \h </w:instrText>
            </w:r>
            <w:r>
              <w:rPr>
                <w:noProof/>
                <w:webHidden/>
              </w:rPr>
            </w:r>
            <w:r>
              <w:rPr>
                <w:noProof/>
                <w:webHidden/>
              </w:rPr>
              <w:fldChar w:fldCharType="separate"/>
            </w:r>
            <w:r w:rsidR="007A2A35">
              <w:rPr>
                <w:noProof/>
                <w:webHidden/>
              </w:rPr>
              <w:t>38</w:t>
            </w:r>
            <w:r>
              <w:rPr>
                <w:noProof/>
                <w:webHidden/>
              </w:rPr>
              <w:fldChar w:fldCharType="end"/>
            </w:r>
          </w:hyperlink>
        </w:p>
        <w:p w14:paraId="0F8FD7EF" w14:textId="5AC78B07"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31" w:history="1">
            <w:r w:rsidRPr="003A51EB">
              <w:rPr>
                <w:rStyle w:val="Hyperlink"/>
                <w:noProof/>
              </w:rPr>
              <w:t>2.3.3</w:t>
            </w:r>
            <w:r>
              <w:rPr>
                <w:rFonts w:eastAsiaTheme="minorEastAsia" w:cstheme="minorBidi"/>
                <w:noProof/>
                <w:sz w:val="24"/>
                <w:szCs w:val="24"/>
                <w:lang w:eastAsia="en-GB"/>
              </w:rPr>
              <w:tab/>
            </w:r>
            <w:r w:rsidRPr="003A51EB">
              <w:rPr>
                <w:rStyle w:val="Hyperlink"/>
                <w:noProof/>
              </w:rPr>
              <w:t>Differentially accessible chromatin regions associate with distinct gene expression dynamics and histone marks</w:t>
            </w:r>
            <w:r>
              <w:rPr>
                <w:noProof/>
                <w:webHidden/>
              </w:rPr>
              <w:tab/>
            </w:r>
            <w:r>
              <w:rPr>
                <w:noProof/>
                <w:webHidden/>
              </w:rPr>
              <w:fldChar w:fldCharType="begin"/>
            </w:r>
            <w:r>
              <w:rPr>
                <w:noProof/>
                <w:webHidden/>
              </w:rPr>
              <w:instrText xml:space="preserve"> PAGEREF _Toc56419731 \h </w:instrText>
            </w:r>
            <w:r>
              <w:rPr>
                <w:noProof/>
                <w:webHidden/>
              </w:rPr>
            </w:r>
            <w:r>
              <w:rPr>
                <w:noProof/>
                <w:webHidden/>
              </w:rPr>
              <w:fldChar w:fldCharType="separate"/>
            </w:r>
            <w:r w:rsidR="007A2A35">
              <w:rPr>
                <w:noProof/>
                <w:webHidden/>
              </w:rPr>
              <w:t>41</w:t>
            </w:r>
            <w:r>
              <w:rPr>
                <w:noProof/>
                <w:webHidden/>
              </w:rPr>
              <w:fldChar w:fldCharType="end"/>
            </w:r>
          </w:hyperlink>
        </w:p>
        <w:p w14:paraId="1C5BAA77" w14:textId="508DE49F"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32" w:history="1">
            <w:r w:rsidRPr="003A51EB">
              <w:rPr>
                <w:rStyle w:val="Hyperlink"/>
                <w:noProof/>
              </w:rPr>
              <w:t>2.3.4</w:t>
            </w:r>
            <w:r>
              <w:rPr>
                <w:rFonts w:eastAsiaTheme="minorEastAsia" w:cstheme="minorBidi"/>
                <w:noProof/>
                <w:sz w:val="24"/>
                <w:szCs w:val="24"/>
                <w:lang w:eastAsia="en-GB"/>
              </w:rPr>
              <w:tab/>
            </w:r>
            <w:r w:rsidRPr="003A51EB">
              <w:rPr>
                <w:rStyle w:val="Hyperlink"/>
                <w:noProof/>
              </w:rPr>
              <w:t>Differentially accessible chromatin regions are marked by binding sites for distinct families of transcription factors (TFs)</w:t>
            </w:r>
            <w:r>
              <w:rPr>
                <w:noProof/>
                <w:webHidden/>
              </w:rPr>
              <w:tab/>
            </w:r>
            <w:r>
              <w:rPr>
                <w:noProof/>
                <w:webHidden/>
              </w:rPr>
              <w:fldChar w:fldCharType="begin"/>
            </w:r>
            <w:r>
              <w:rPr>
                <w:noProof/>
                <w:webHidden/>
              </w:rPr>
              <w:instrText xml:space="preserve"> PAGEREF _Toc56419732 \h </w:instrText>
            </w:r>
            <w:r>
              <w:rPr>
                <w:noProof/>
                <w:webHidden/>
              </w:rPr>
            </w:r>
            <w:r>
              <w:rPr>
                <w:noProof/>
                <w:webHidden/>
              </w:rPr>
              <w:fldChar w:fldCharType="separate"/>
            </w:r>
            <w:r w:rsidR="007A2A35">
              <w:rPr>
                <w:noProof/>
                <w:webHidden/>
              </w:rPr>
              <w:t>48</w:t>
            </w:r>
            <w:r>
              <w:rPr>
                <w:noProof/>
                <w:webHidden/>
              </w:rPr>
              <w:fldChar w:fldCharType="end"/>
            </w:r>
          </w:hyperlink>
        </w:p>
        <w:p w14:paraId="03A76B61" w14:textId="06455E18"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33" w:history="1">
            <w:r w:rsidRPr="003A51EB">
              <w:rPr>
                <w:rStyle w:val="Hyperlink"/>
                <w:noProof/>
                <w:lang w:val="en-GB"/>
              </w:rPr>
              <w:t>2.3.5</w:t>
            </w:r>
            <w:r>
              <w:rPr>
                <w:rFonts w:eastAsiaTheme="minorEastAsia" w:cstheme="minorBidi"/>
                <w:noProof/>
                <w:sz w:val="24"/>
                <w:szCs w:val="24"/>
                <w:lang w:eastAsia="en-GB"/>
              </w:rPr>
              <w:tab/>
            </w:r>
            <w:r w:rsidRPr="003A51EB">
              <w:rPr>
                <w:rStyle w:val="Hyperlink"/>
                <w:noProof/>
                <w:lang w:val="en-GB"/>
              </w:rPr>
              <w:t>Open chromatin at transposable elements (TEs) undergoes significant remodelling in the transition from early postnatal to adult spermatogonia</w:t>
            </w:r>
            <w:r>
              <w:rPr>
                <w:noProof/>
                <w:webHidden/>
              </w:rPr>
              <w:tab/>
            </w:r>
            <w:r>
              <w:rPr>
                <w:noProof/>
                <w:webHidden/>
              </w:rPr>
              <w:fldChar w:fldCharType="begin"/>
            </w:r>
            <w:r>
              <w:rPr>
                <w:noProof/>
                <w:webHidden/>
              </w:rPr>
              <w:instrText xml:space="preserve"> PAGEREF _Toc56419733 \h </w:instrText>
            </w:r>
            <w:r>
              <w:rPr>
                <w:noProof/>
                <w:webHidden/>
              </w:rPr>
            </w:r>
            <w:r>
              <w:rPr>
                <w:noProof/>
                <w:webHidden/>
              </w:rPr>
              <w:fldChar w:fldCharType="separate"/>
            </w:r>
            <w:r w:rsidR="007A2A35">
              <w:rPr>
                <w:noProof/>
                <w:webHidden/>
              </w:rPr>
              <w:t>52</w:t>
            </w:r>
            <w:r>
              <w:rPr>
                <w:noProof/>
                <w:webHidden/>
              </w:rPr>
              <w:fldChar w:fldCharType="end"/>
            </w:r>
          </w:hyperlink>
        </w:p>
        <w:p w14:paraId="48CF1B0A" w14:textId="2177EA94"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34" w:history="1">
            <w:r w:rsidRPr="003A51EB">
              <w:rPr>
                <w:rStyle w:val="Hyperlink"/>
                <w:noProof/>
              </w:rPr>
              <w:t>2.4</w:t>
            </w:r>
            <w:r>
              <w:rPr>
                <w:rFonts w:eastAsiaTheme="minorEastAsia" w:cstheme="minorBidi"/>
                <w:b w:val="0"/>
                <w:bCs w:val="0"/>
                <w:noProof/>
                <w:sz w:val="24"/>
                <w:szCs w:val="24"/>
                <w:lang w:eastAsia="en-GB"/>
              </w:rPr>
              <w:tab/>
            </w:r>
            <w:r w:rsidRPr="003A51EB">
              <w:rPr>
                <w:rStyle w:val="Hyperlink"/>
                <w:noProof/>
              </w:rPr>
              <w:t>Discussion</w:t>
            </w:r>
            <w:r>
              <w:rPr>
                <w:noProof/>
                <w:webHidden/>
              </w:rPr>
              <w:tab/>
            </w:r>
            <w:r>
              <w:rPr>
                <w:noProof/>
                <w:webHidden/>
              </w:rPr>
              <w:fldChar w:fldCharType="begin"/>
            </w:r>
            <w:r>
              <w:rPr>
                <w:noProof/>
                <w:webHidden/>
              </w:rPr>
              <w:instrText xml:space="preserve"> PAGEREF _Toc56419734 \h </w:instrText>
            </w:r>
            <w:r>
              <w:rPr>
                <w:noProof/>
                <w:webHidden/>
              </w:rPr>
            </w:r>
            <w:r>
              <w:rPr>
                <w:noProof/>
                <w:webHidden/>
              </w:rPr>
              <w:fldChar w:fldCharType="separate"/>
            </w:r>
            <w:r w:rsidR="007A2A35">
              <w:rPr>
                <w:noProof/>
                <w:webHidden/>
              </w:rPr>
              <w:t>58</w:t>
            </w:r>
            <w:r>
              <w:rPr>
                <w:noProof/>
                <w:webHidden/>
              </w:rPr>
              <w:fldChar w:fldCharType="end"/>
            </w:r>
          </w:hyperlink>
        </w:p>
        <w:p w14:paraId="4C4D2E51" w14:textId="0ADC7E82"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35" w:history="1">
            <w:r w:rsidRPr="003A51EB">
              <w:rPr>
                <w:rStyle w:val="Hyperlink"/>
                <w:noProof/>
              </w:rPr>
              <w:t>2.5</w:t>
            </w:r>
            <w:r>
              <w:rPr>
                <w:rFonts w:eastAsiaTheme="minorEastAsia" w:cstheme="minorBidi"/>
                <w:b w:val="0"/>
                <w:bCs w:val="0"/>
                <w:noProof/>
                <w:sz w:val="24"/>
                <w:szCs w:val="24"/>
                <w:lang w:eastAsia="en-GB"/>
              </w:rPr>
              <w:tab/>
            </w:r>
            <w:r w:rsidRPr="003A51EB">
              <w:rPr>
                <w:rStyle w:val="Hyperlink"/>
                <w:noProof/>
              </w:rPr>
              <w:t>Methods</w:t>
            </w:r>
            <w:r>
              <w:rPr>
                <w:noProof/>
                <w:webHidden/>
              </w:rPr>
              <w:tab/>
            </w:r>
            <w:r>
              <w:rPr>
                <w:noProof/>
                <w:webHidden/>
              </w:rPr>
              <w:fldChar w:fldCharType="begin"/>
            </w:r>
            <w:r>
              <w:rPr>
                <w:noProof/>
                <w:webHidden/>
              </w:rPr>
              <w:instrText xml:space="preserve"> PAGEREF _Toc56419735 \h </w:instrText>
            </w:r>
            <w:r>
              <w:rPr>
                <w:noProof/>
                <w:webHidden/>
              </w:rPr>
            </w:r>
            <w:r>
              <w:rPr>
                <w:noProof/>
                <w:webHidden/>
              </w:rPr>
              <w:fldChar w:fldCharType="separate"/>
            </w:r>
            <w:r w:rsidR="007A2A35">
              <w:rPr>
                <w:noProof/>
                <w:webHidden/>
              </w:rPr>
              <w:t>61</w:t>
            </w:r>
            <w:r>
              <w:rPr>
                <w:noProof/>
                <w:webHidden/>
              </w:rPr>
              <w:fldChar w:fldCharType="end"/>
            </w:r>
          </w:hyperlink>
        </w:p>
        <w:p w14:paraId="47F6B18B" w14:textId="0DAC3C42"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36" w:history="1">
            <w:r w:rsidRPr="003A51EB">
              <w:rPr>
                <w:rStyle w:val="Hyperlink"/>
                <w:noProof/>
              </w:rPr>
              <w:t>2.5.1</w:t>
            </w:r>
            <w:r>
              <w:rPr>
                <w:rFonts w:eastAsiaTheme="minorEastAsia" w:cstheme="minorBidi"/>
                <w:noProof/>
                <w:sz w:val="24"/>
                <w:szCs w:val="24"/>
                <w:lang w:eastAsia="en-GB"/>
              </w:rPr>
              <w:tab/>
            </w:r>
            <w:r w:rsidRPr="003A51EB">
              <w:rPr>
                <w:rStyle w:val="Hyperlink"/>
                <w:noProof/>
              </w:rPr>
              <w:t>Mouse husbandry</w:t>
            </w:r>
            <w:r>
              <w:rPr>
                <w:noProof/>
                <w:webHidden/>
              </w:rPr>
              <w:tab/>
            </w:r>
            <w:r>
              <w:rPr>
                <w:noProof/>
                <w:webHidden/>
              </w:rPr>
              <w:fldChar w:fldCharType="begin"/>
            </w:r>
            <w:r>
              <w:rPr>
                <w:noProof/>
                <w:webHidden/>
              </w:rPr>
              <w:instrText xml:space="preserve"> PAGEREF _Toc56419736 \h </w:instrText>
            </w:r>
            <w:r>
              <w:rPr>
                <w:noProof/>
                <w:webHidden/>
              </w:rPr>
            </w:r>
            <w:r>
              <w:rPr>
                <w:noProof/>
                <w:webHidden/>
              </w:rPr>
              <w:fldChar w:fldCharType="separate"/>
            </w:r>
            <w:r w:rsidR="007A2A35">
              <w:rPr>
                <w:noProof/>
                <w:webHidden/>
              </w:rPr>
              <w:t>61</w:t>
            </w:r>
            <w:r>
              <w:rPr>
                <w:noProof/>
                <w:webHidden/>
              </w:rPr>
              <w:fldChar w:fldCharType="end"/>
            </w:r>
          </w:hyperlink>
        </w:p>
        <w:p w14:paraId="5E05EC59" w14:textId="74F3AE6E"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37" w:history="1">
            <w:r w:rsidRPr="003A51EB">
              <w:rPr>
                <w:rStyle w:val="Hyperlink"/>
                <w:noProof/>
              </w:rPr>
              <w:t>2.5.2</w:t>
            </w:r>
            <w:r>
              <w:rPr>
                <w:rFonts w:eastAsiaTheme="minorEastAsia" w:cstheme="minorBidi"/>
                <w:noProof/>
                <w:sz w:val="24"/>
                <w:szCs w:val="24"/>
                <w:lang w:eastAsia="en-GB"/>
              </w:rPr>
              <w:tab/>
            </w:r>
            <w:r w:rsidRPr="003A51EB">
              <w:rPr>
                <w:rStyle w:val="Hyperlink"/>
                <w:noProof/>
              </w:rPr>
              <w:t>Germ cells isolation</w:t>
            </w:r>
            <w:r>
              <w:rPr>
                <w:noProof/>
                <w:webHidden/>
              </w:rPr>
              <w:tab/>
            </w:r>
            <w:r>
              <w:rPr>
                <w:noProof/>
                <w:webHidden/>
              </w:rPr>
              <w:fldChar w:fldCharType="begin"/>
            </w:r>
            <w:r>
              <w:rPr>
                <w:noProof/>
                <w:webHidden/>
              </w:rPr>
              <w:instrText xml:space="preserve"> PAGEREF _Toc56419737 \h </w:instrText>
            </w:r>
            <w:r>
              <w:rPr>
                <w:noProof/>
                <w:webHidden/>
              </w:rPr>
            </w:r>
            <w:r>
              <w:rPr>
                <w:noProof/>
                <w:webHidden/>
              </w:rPr>
              <w:fldChar w:fldCharType="separate"/>
            </w:r>
            <w:r w:rsidR="007A2A35">
              <w:rPr>
                <w:noProof/>
                <w:webHidden/>
              </w:rPr>
              <w:t>61</w:t>
            </w:r>
            <w:r>
              <w:rPr>
                <w:noProof/>
                <w:webHidden/>
              </w:rPr>
              <w:fldChar w:fldCharType="end"/>
            </w:r>
          </w:hyperlink>
        </w:p>
        <w:p w14:paraId="2448FDC8" w14:textId="61F50743"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38" w:history="1">
            <w:r w:rsidRPr="003A51EB">
              <w:rPr>
                <w:rStyle w:val="Hyperlink"/>
                <w:noProof/>
              </w:rPr>
              <w:t>2.5.3</w:t>
            </w:r>
            <w:r>
              <w:rPr>
                <w:rFonts w:eastAsiaTheme="minorEastAsia" w:cstheme="minorBidi"/>
                <w:noProof/>
                <w:sz w:val="24"/>
                <w:szCs w:val="24"/>
                <w:lang w:eastAsia="en-GB"/>
              </w:rPr>
              <w:tab/>
            </w:r>
            <w:r w:rsidRPr="003A51EB">
              <w:rPr>
                <w:rStyle w:val="Hyperlink"/>
                <w:noProof/>
              </w:rPr>
              <w:t>Spermatogonial cell enrichment by FACS</w:t>
            </w:r>
            <w:r>
              <w:rPr>
                <w:noProof/>
                <w:webHidden/>
              </w:rPr>
              <w:tab/>
            </w:r>
            <w:r>
              <w:rPr>
                <w:noProof/>
                <w:webHidden/>
              </w:rPr>
              <w:fldChar w:fldCharType="begin"/>
            </w:r>
            <w:r>
              <w:rPr>
                <w:noProof/>
                <w:webHidden/>
              </w:rPr>
              <w:instrText xml:space="preserve"> PAGEREF _Toc56419738 \h </w:instrText>
            </w:r>
            <w:r>
              <w:rPr>
                <w:noProof/>
                <w:webHidden/>
              </w:rPr>
            </w:r>
            <w:r>
              <w:rPr>
                <w:noProof/>
                <w:webHidden/>
              </w:rPr>
              <w:fldChar w:fldCharType="separate"/>
            </w:r>
            <w:r w:rsidR="007A2A35">
              <w:rPr>
                <w:noProof/>
                <w:webHidden/>
              </w:rPr>
              <w:t>62</w:t>
            </w:r>
            <w:r>
              <w:rPr>
                <w:noProof/>
                <w:webHidden/>
              </w:rPr>
              <w:fldChar w:fldCharType="end"/>
            </w:r>
          </w:hyperlink>
        </w:p>
        <w:p w14:paraId="1F3CA744" w14:textId="63004FE7"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39" w:history="1">
            <w:r w:rsidRPr="003A51EB">
              <w:rPr>
                <w:rStyle w:val="Hyperlink"/>
                <w:noProof/>
              </w:rPr>
              <w:t>2.5.4</w:t>
            </w:r>
            <w:r>
              <w:rPr>
                <w:rFonts w:eastAsiaTheme="minorEastAsia" w:cstheme="minorBidi"/>
                <w:noProof/>
                <w:sz w:val="24"/>
                <w:szCs w:val="24"/>
                <w:lang w:eastAsia="en-GB"/>
              </w:rPr>
              <w:tab/>
            </w:r>
            <w:r w:rsidRPr="003A51EB">
              <w:rPr>
                <w:rStyle w:val="Hyperlink"/>
                <w:noProof/>
              </w:rPr>
              <w:t>Immunocytochemistry</w:t>
            </w:r>
            <w:r>
              <w:rPr>
                <w:noProof/>
                <w:webHidden/>
              </w:rPr>
              <w:tab/>
            </w:r>
            <w:r>
              <w:rPr>
                <w:noProof/>
                <w:webHidden/>
              </w:rPr>
              <w:fldChar w:fldCharType="begin"/>
            </w:r>
            <w:r>
              <w:rPr>
                <w:noProof/>
                <w:webHidden/>
              </w:rPr>
              <w:instrText xml:space="preserve"> PAGEREF _Toc56419739 \h </w:instrText>
            </w:r>
            <w:r>
              <w:rPr>
                <w:noProof/>
                <w:webHidden/>
              </w:rPr>
            </w:r>
            <w:r>
              <w:rPr>
                <w:noProof/>
                <w:webHidden/>
              </w:rPr>
              <w:fldChar w:fldCharType="separate"/>
            </w:r>
            <w:r w:rsidR="007A2A35">
              <w:rPr>
                <w:noProof/>
                <w:webHidden/>
              </w:rPr>
              <w:t>63</w:t>
            </w:r>
            <w:r>
              <w:rPr>
                <w:noProof/>
                <w:webHidden/>
              </w:rPr>
              <w:fldChar w:fldCharType="end"/>
            </w:r>
          </w:hyperlink>
        </w:p>
        <w:p w14:paraId="74E9ABB9" w14:textId="72630F71"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40" w:history="1">
            <w:r w:rsidRPr="003A51EB">
              <w:rPr>
                <w:rStyle w:val="Hyperlink"/>
                <w:noProof/>
              </w:rPr>
              <w:t>2.5.5</w:t>
            </w:r>
            <w:r>
              <w:rPr>
                <w:rFonts w:eastAsiaTheme="minorEastAsia" w:cstheme="minorBidi"/>
                <w:noProof/>
                <w:sz w:val="24"/>
                <w:szCs w:val="24"/>
                <w:lang w:eastAsia="en-GB"/>
              </w:rPr>
              <w:tab/>
            </w:r>
            <w:r w:rsidRPr="003A51EB">
              <w:rPr>
                <w:rStyle w:val="Hyperlink"/>
                <w:noProof/>
              </w:rPr>
              <w:t>RNA extraction and RNA-seq library preparation</w:t>
            </w:r>
            <w:r>
              <w:rPr>
                <w:noProof/>
                <w:webHidden/>
              </w:rPr>
              <w:tab/>
            </w:r>
            <w:r>
              <w:rPr>
                <w:noProof/>
                <w:webHidden/>
              </w:rPr>
              <w:fldChar w:fldCharType="begin"/>
            </w:r>
            <w:r>
              <w:rPr>
                <w:noProof/>
                <w:webHidden/>
              </w:rPr>
              <w:instrText xml:space="preserve"> PAGEREF _Toc56419740 \h </w:instrText>
            </w:r>
            <w:r>
              <w:rPr>
                <w:noProof/>
                <w:webHidden/>
              </w:rPr>
            </w:r>
            <w:r>
              <w:rPr>
                <w:noProof/>
                <w:webHidden/>
              </w:rPr>
              <w:fldChar w:fldCharType="separate"/>
            </w:r>
            <w:r w:rsidR="007A2A35">
              <w:rPr>
                <w:noProof/>
                <w:webHidden/>
              </w:rPr>
              <w:t>63</w:t>
            </w:r>
            <w:r>
              <w:rPr>
                <w:noProof/>
                <w:webHidden/>
              </w:rPr>
              <w:fldChar w:fldCharType="end"/>
            </w:r>
          </w:hyperlink>
        </w:p>
        <w:p w14:paraId="436DD81C" w14:textId="06B2272A"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41" w:history="1">
            <w:r w:rsidRPr="003A51EB">
              <w:rPr>
                <w:rStyle w:val="Hyperlink"/>
                <w:noProof/>
              </w:rPr>
              <w:t>2.5.6</w:t>
            </w:r>
            <w:r>
              <w:rPr>
                <w:rFonts w:eastAsiaTheme="minorEastAsia" w:cstheme="minorBidi"/>
                <w:noProof/>
                <w:sz w:val="24"/>
                <w:szCs w:val="24"/>
                <w:lang w:eastAsia="en-GB"/>
              </w:rPr>
              <w:tab/>
            </w:r>
            <w:r w:rsidRPr="003A51EB">
              <w:rPr>
                <w:rStyle w:val="Hyperlink"/>
                <w:noProof/>
              </w:rPr>
              <w:t>Omni-ATAC library preparation</w:t>
            </w:r>
            <w:r>
              <w:rPr>
                <w:noProof/>
                <w:webHidden/>
              </w:rPr>
              <w:tab/>
            </w:r>
            <w:r>
              <w:rPr>
                <w:noProof/>
                <w:webHidden/>
              </w:rPr>
              <w:fldChar w:fldCharType="begin"/>
            </w:r>
            <w:r>
              <w:rPr>
                <w:noProof/>
                <w:webHidden/>
              </w:rPr>
              <w:instrText xml:space="preserve"> PAGEREF _Toc56419741 \h </w:instrText>
            </w:r>
            <w:r>
              <w:rPr>
                <w:noProof/>
                <w:webHidden/>
              </w:rPr>
            </w:r>
            <w:r>
              <w:rPr>
                <w:noProof/>
                <w:webHidden/>
              </w:rPr>
              <w:fldChar w:fldCharType="separate"/>
            </w:r>
            <w:r w:rsidR="007A2A35">
              <w:rPr>
                <w:noProof/>
                <w:webHidden/>
              </w:rPr>
              <w:t>64</w:t>
            </w:r>
            <w:r>
              <w:rPr>
                <w:noProof/>
                <w:webHidden/>
              </w:rPr>
              <w:fldChar w:fldCharType="end"/>
            </w:r>
          </w:hyperlink>
        </w:p>
        <w:p w14:paraId="68088668" w14:textId="234C9008"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42" w:history="1">
            <w:r w:rsidRPr="003A51EB">
              <w:rPr>
                <w:rStyle w:val="Hyperlink"/>
                <w:noProof/>
              </w:rPr>
              <w:t>2.5.7</w:t>
            </w:r>
            <w:r>
              <w:rPr>
                <w:rFonts w:eastAsiaTheme="minorEastAsia" w:cstheme="minorBidi"/>
                <w:noProof/>
                <w:sz w:val="24"/>
                <w:szCs w:val="24"/>
                <w:lang w:eastAsia="en-GB"/>
              </w:rPr>
              <w:tab/>
            </w:r>
            <w:r w:rsidRPr="003A51EB">
              <w:rPr>
                <w:rStyle w:val="Hyperlink"/>
                <w:noProof/>
              </w:rPr>
              <w:t>High-throughput sequencing data analysis</w:t>
            </w:r>
            <w:r>
              <w:rPr>
                <w:noProof/>
                <w:webHidden/>
              </w:rPr>
              <w:tab/>
            </w:r>
            <w:r>
              <w:rPr>
                <w:noProof/>
                <w:webHidden/>
              </w:rPr>
              <w:fldChar w:fldCharType="begin"/>
            </w:r>
            <w:r>
              <w:rPr>
                <w:noProof/>
                <w:webHidden/>
              </w:rPr>
              <w:instrText xml:space="preserve"> PAGEREF _Toc56419742 \h </w:instrText>
            </w:r>
            <w:r>
              <w:rPr>
                <w:noProof/>
                <w:webHidden/>
              </w:rPr>
            </w:r>
            <w:r>
              <w:rPr>
                <w:noProof/>
                <w:webHidden/>
              </w:rPr>
              <w:fldChar w:fldCharType="separate"/>
            </w:r>
            <w:r w:rsidR="007A2A35">
              <w:rPr>
                <w:noProof/>
                <w:webHidden/>
              </w:rPr>
              <w:t>64</w:t>
            </w:r>
            <w:r>
              <w:rPr>
                <w:noProof/>
                <w:webHidden/>
              </w:rPr>
              <w:fldChar w:fldCharType="end"/>
            </w:r>
          </w:hyperlink>
        </w:p>
        <w:p w14:paraId="2A1934A0" w14:textId="318D27AA"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43" w:history="1">
            <w:r w:rsidRPr="003A51EB">
              <w:rPr>
                <w:rStyle w:val="Hyperlink"/>
                <w:noProof/>
              </w:rPr>
              <w:t>2.5.7.1</w:t>
            </w:r>
            <w:r>
              <w:rPr>
                <w:rFonts w:eastAsiaTheme="minorEastAsia" w:cstheme="minorBidi"/>
                <w:noProof/>
                <w:sz w:val="24"/>
                <w:szCs w:val="24"/>
                <w:lang w:eastAsia="en-GB"/>
              </w:rPr>
              <w:tab/>
            </w:r>
            <w:r w:rsidRPr="003A51EB">
              <w:rPr>
                <w:rStyle w:val="Hyperlink"/>
                <w:noProof/>
              </w:rPr>
              <w:t>RNA-seq data analysis</w:t>
            </w:r>
            <w:r>
              <w:rPr>
                <w:noProof/>
                <w:webHidden/>
              </w:rPr>
              <w:tab/>
            </w:r>
            <w:r>
              <w:rPr>
                <w:noProof/>
                <w:webHidden/>
              </w:rPr>
              <w:fldChar w:fldCharType="begin"/>
            </w:r>
            <w:r>
              <w:rPr>
                <w:noProof/>
                <w:webHidden/>
              </w:rPr>
              <w:instrText xml:space="preserve"> PAGEREF _Toc56419743 \h </w:instrText>
            </w:r>
            <w:r>
              <w:rPr>
                <w:noProof/>
                <w:webHidden/>
              </w:rPr>
            </w:r>
            <w:r>
              <w:rPr>
                <w:noProof/>
                <w:webHidden/>
              </w:rPr>
              <w:fldChar w:fldCharType="separate"/>
            </w:r>
            <w:r w:rsidR="007A2A35">
              <w:rPr>
                <w:noProof/>
                <w:webHidden/>
              </w:rPr>
              <w:t>65</w:t>
            </w:r>
            <w:r>
              <w:rPr>
                <w:noProof/>
                <w:webHidden/>
              </w:rPr>
              <w:fldChar w:fldCharType="end"/>
            </w:r>
          </w:hyperlink>
        </w:p>
        <w:p w14:paraId="2404A6BC" w14:textId="5DD592B4"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44" w:history="1">
            <w:r w:rsidRPr="003A51EB">
              <w:rPr>
                <w:rStyle w:val="Hyperlink"/>
                <w:noProof/>
              </w:rPr>
              <w:t>2.5.7.2</w:t>
            </w:r>
            <w:r>
              <w:rPr>
                <w:rFonts w:eastAsiaTheme="minorEastAsia" w:cstheme="minorBidi"/>
                <w:noProof/>
                <w:sz w:val="24"/>
                <w:szCs w:val="24"/>
                <w:lang w:eastAsia="en-GB"/>
              </w:rPr>
              <w:tab/>
            </w:r>
            <w:r w:rsidRPr="003A51EB">
              <w:rPr>
                <w:rStyle w:val="Hyperlink"/>
                <w:noProof/>
              </w:rPr>
              <w:t>Omni-ATAC data analysis</w:t>
            </w:r>
            <w:r>
              <w:rPr>
                <w:noProof/>
                <w:webHidden/>
              </w:rPr>
              <w:tab/>
            </w:r>
            <w:r>
              <w:rPr>
                <w:noProof/>
                <w:webHidden/>
              </w:rPr>
              <w:fldChar w:fldCharType="begin"/>
            </w:r>
            <w:r>
              <w:rPr>
                <w:noProof/>
                <w:webHidden/>
              </w:rPr>
              <w:instrText xml:space="preserve"> PAGEREF _Toc56419744 \h </w:instrText>
            </w:r>
            <w:r>
              <w:rPr>
                <w:noProof/>
                <w:webHidden/>
              </w:rPr>
            </w:r>
            <w:r>
              <w:rPr>
                <w:noProof/>
                <w:webHidden/>
              </w:rPr>
              <w:fldChar w:fldCharType="separate"/>
            </w:r>
            <w:r w:rsidR="007A2A35">
              <w:rPr>
                <w:noProof/>
                <w:webHidden/>
              </w:rPr>
              <w:t>66</w:t>
            </w:r>
            <w:r>
              <w:rPr>
                <w:noProof/>
                <w:webHidden/>
              </w:rPr>
              <w:fldChar w:fldCharType="end"/>
            </w:r>
          </w:hyperlink>
        </w:p>
        <w:p w14:paraId="617D2E25" w14:textId="2A44A781"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45" w:history="1">
            <w:r w:rsidRPr="003A51EB">
              <w:rPr>
                <w:rStyle w:val="Hyperlink"/>
                <w:noProof/>
              </w:rPr>
              <w:t>2.5.7.3</w:t>
            </w:r>
            <w:r>
              <w:rPr>
                <w:rFonts w:eastAsiaTheme="minorEastAsia" w:cstheme="minorBidi"/>
                <w:noProof/>
                <w:sz w:val="24"/>
                <w:szCs w:val="24"/>
                <w:lang w:eastAsia="en-GB"/>
              </w:rPr>
              <w:tab/>
            </w:r>
            <w:r w:rsidRPr="003A51EB">
              <w:rPr>
                <w:rStyle w:val="Hyperlink"/>
                <w:noProof/>
              </w:rPr>
              <w:t>ChIP-seq data analysis</w:t>
            </w:r>
            <w:r>
              <w:rPr>
                <w:noProof/>
                <w:webHidden/>
              </w:rPr>
              <w:tab/>
            </w:r>
            <w:r>
              <w:rPr>
                <w:noProof/>
                <w:webHidden/>
              </w:rPr>
              <w:fldChar w:fldCharType="begin"/>
            </w:r>
            <w:r>
              <w:rPr>
                <w:noProof/>
                <w:webHidden/>
              </w:rPr>
              <w:instrText xml:space="preserve"> PAGEREF _Toc56419745 \h </w:instrText>
            </w:r>
            <w:r>
              <w:rPr>
                <w:noProof/>
                <w:webHidden/>
              </w:rPr>
            </w:r>
            <w:r>
              <w:rPr>
                <w:noProof/>
                <w:webHidden/>
              </w:rPr>
              <w:fldChar w:fldCharType="separate"/>
            </w:r>
            <w:r w:rsidR="007A2A35">
              <w:rPr>
                <w:noProof/>
                <w:webHidden/>
              </w:rPr>
              <w:t>68</w:t>
            </w:r>
            <w:r>
              <w:rPr>
                <w:noProof/>
                <w:webHidden/>
              </w:rPr>
              <w:fldChar w:fldCharType="end"/>
            </w:r>
          </w:hyperlink>
        </w:p>
        <w:p w14:paraId="1A6035F5" w14:textId="30275661" w:rsidR="001E48F8" w:rsidRDefault="001E48F8">
          <w:pPr>
            <w:pStyle w:val="TOC4"/>
            <w:tabs>
              <w:tab w:val="left" w:pos="1680"/>
              <w:tab w:val="right" w:leader="dot" w:pos="9016"/>
            </w:tabs>
            <w:rPr>
              <w:rFonts w:eastAsiaTheme="minorEastAsia" w:cstheme="minorBidi"/>
              <w:noProof/>
              <w:sz w:val="24"/>
              <w:szCs w:val="24"/>
              <w:lang w:eastAsia="en-GB"/>
            </w:rPr>
          </w:pPr>
          <w:hyperlink w:anchor="_Toc56419746" w:history="1">
            <w:r w:rsidRPr="003A51EB">
              <w:rPr>
                <w:rStyle w:val="Hyperlink"/>
                <w:noProof/>
              </w:rPr>
              <w:t>2.5.7.4</w:t>
            </w:r>
            <w:r>
              <w:rPr>
                <w:rFonts w:eastAsiaTheme="minorEastAsia" w:cstheme="minorBidi"/>
                <w:noProof/>
                <w:sz w:val="24"/>
                <w:szCs w:val="24"/>
                <w:lang w:eastAsia="en-GB"/>
              </w:rPr>
              <w:tab/>
            </w:r>
            <w:r w:rsidRPr="003A51EB">
              <w:rPr>
                <w:rStyle w:val="Hyperlink"/>
                <w:noProof/>
              </w:rPr>
              <w:t>Bisulphite sequencing (BS) data analysis</w:t>
            </w:r>
            <w:r>
              <w:rPr>
                <w:noProof/>
                <w:webHidden/>
              </w:rPr>
              <w:tab/>
            </w:r>
            <w:r>
              <w:rPr>
                <w:noProof/>
                <w:webHidden/>
              </w:rPr>
              <w:fldChar w:fldCharType="begin"/>
            </w:r>
            <w:r>
              <w:rPr>
                <w:noProof/>
                <w:webHidden/>
              </w:rPr>
              <w:instrText xml:space="preserve"> PAGEREF _Toc56419746 \h </w:instrText>
            </w:r>
            <w:r>
              <w:rPr>
                <w:noProof/>
                <w:webHidden/>
              </w:rPr>
            </w:r>
            <w:r>
              <w:rPr>
                <w:noProof/>
                <w:webHidden/>
              </w:rPr>
              <w:fldChar w:fldCharType="separate"/>
            </w:r>
            <w:r w:rsidR="007A2A35">
              <w:rPr>
                <w:noProof/>
                <w:webHidden/>
              </w:rPr>
              <w:t>68</w:t>
            </w:r>
            <w:r>
              <w:rPr>
                <w:noProof/>
                <w:webHidden/>
              </w:rPr>
              <w:fldChar w:fldCharType="end"/>
            </w:r>
          </w:hyperlink>
        </w:p>
        <w:p w14:paraId="7802BCC9" w14:textId="08B086F5"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47" w:history="1">
            <w:r w:rsidRPr="003A51EB">
              <w:rPr>
                <w:rStyle w:val="Hyperlink"/>
                <w:noProof/>
              </w:rPr>
              <w:t>2.6</w:t>
            </w:r>
            <w:r>
              <w:rPr>
                <w:rFonts w:eastAsiaTheme="minorEastAsia" w:cstheme="minorBidi"/>
                <w:b w:val="0"/>
                <w:bCs w:val="0"/>
                <w:noProof/>
                <w:sz w:val="24"/>
                <w:szCs w:val="24"/>
                <w:lang w:eastAsia="en-GB"/>
              </w:rPr>
              <w:tab/>
            </w:r>
            <w:r w:rsidRPr="003A51EB">
              <w:rPr>
                <w:rStyle w:val="Hyperlink"/>
                <w:noProof/>
              </w:rPr>
              <w:t>Authors contributions</w:t>
            </w:r>
            <w:r>
              <w:rPr>
                <w:noProof/>
                <w:webHidden/>
              </w:rPr>
              <w:tab/>
            </w:r>
            <w:r>
              <w:rPr>
                <w:noProof/>
                <w:webHidden/>
              </w:rPr>
              <w:fldChar w:fldCharType="begin"/>
            </w:r>
            <w:r>
              <w:rPr>
                <w:noProof/>
                <w:webHidden/>
              </w:rPr>
              <w:instrText xml:space="preserve"> PAGEREF _Toc56419747 \h </w:instrText>
            </w:r>
            <w:r>
              <w:rPr>
                <w:noProof/>
                <w:webHidden/>
              </w:rPr>
            </w:r>
            <w:r>
              <w:rPr>
                <w:noProof/>
                <w:webHidden/>
              </w:rPr>
              <w:fldChar w:fldCharType="separate"/>
            </w:r>
            <w:r w:rsidR="007A2A35">
              <w:rPr>
                <w:noProof/>
                <w:webHidden/>
              </w:rPr>
              <w:t>69</w:t>
            </w:r>
            <w:r>
              <w:rPr>
                <w:noProof/>
                <w:webHidden/>
              </w:rPr>
              <w:fldChar w:fldCharType="end"/>
            </w:r>
          </w:hyperlink>
        </w:p>
        <w:p w14:paraId="1C11617C" w14:textId="7269EBF0"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48" w:history="1">
            <w:r w:rsidRPr="003A51EB">
              <w:rPr>
                <w:rStyle w:val="Hyperlink"/>
                <w:noProof/>
              </w:rPr>
              <w:t>2.7</w:t>
            </w:r>
            <w:r>
              <w:rPr>
                <w:rFonts w:eastAsiaTheme="minorEastAsia" w:cstheme="minorBidi"/>
                <w:b w:val="0"/>
                <w:bCs w:val="0"/>
                <w:noProof/>
                <w:sz w:val="24"/>
                <w:szCs w:val="24"/>
                <w:lang w:eastAsia="en-GB"/>
              </w:rPr>
              <w:tab/>
            </w:r>
            <w:r w:rsidRPr="003A51EB">
              <w:rPr>
                <w:rStyle w:val="Hyperlink"/>
                <w:noProof/>
              </w:rPr>
              <w:t>Acknowledgements</w:t>
            </w:r>
            <w:r>
              <w:rPr>
                <w:noProof/>
                <w:webHidden/>
              </w:rPr>
              <w:tab/>
            </w:r>
            <w:r>
              <w:rPr>
                <w:noProof/>
                <w:webHidden/>
              </w:rPr>
              <w:fldChar w:fldCharType="begin"/>
            </w:r>
            <w:r>
              <w:rPr>
                <w:noProof/>
                <w:webHidden/>
              </w:rPr>
              <w:instrText xml:space="preserve"> PAGEREF _Toc56419748 \h </w:instrText>
            </w:r>
            <w:r>
              <w:rPr>
                <w:noProof/>
                <w:webHidden/>
              </w:rPr>
            </w:r>
            <w:r>
              <w:rPr>
                <w:noProof/>
                <w:webHidden/>
              </w:rPr>
              <w:fldChar w:fldCharType="separate"/>
            </w:r>
            <w:r w:rsidR="007A2A35">
              <w:rPr>
                <w:noProof/>
                <w:webHidden/>
              </w:rPr>
              <w:t>69</w:t>
            </w:r>
            <w:r>
              <w:rPr>
                <w:noProof/>
                <w:webHidden/>
              </w:rPr>
              <w:fldChar w:fldCharType="end"/>
            </w:r>
          </w:hyperlink>
        </w:p>
        <w:p w14:paraId="61D58C44" w14:textId="1B60A149"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49" w:history="1">
            <w:r w:rsidRPr="003A51EB">
              <w:rPr>
                <w:rStyle w:val="Hyperlink"/>
                <w:noProof/>
              </w:rPr>
              <w:t>2.8</w:t>
            </w:r>
            <w:r>
              <w:rPr>
                <w:rFonts w:eastAsiaTheme="minorEastAsia" w:cstheme="minorBidi"/>
                <w:b w:val="0"/>
                <w:bCs w:val="0"/>
                <w:noProof/>
                <w:sz w:val="24"/>
                <w:szCs w:val="24"/>
                <w:lang w:eastAsia="en-GB"/>
              </w:rPr>
              <w:tab/>
            </w:r>
            <w:r w:rsidRPr="003A51EB">
              <w:rPr>
                <w:rStyle w:val="Hyperlink"/>
                <w:noProof/>
              </w:rPr>
              <w:t>Supplemental figures</w:t>
            </w:r>
            <w:r>
              <w:rPr>
                <w:noProof/>
                <w:webHidden/>
              </w:rPr>
              <w:tab/>
            </w:r>
            <w:r>
              <w:rPr>
                <w:noProof/>
                <w:webHidden/>
              </w:rPr>
              <w:fldChar w:fldCharType="begin"/>
            </w:r>
            <w:r>
              <w:rPr>
                <w:noProof/>
                <w:webHidden/>
              </w:rPr>
              <w:instrText xml:space="preserve"> PAGEREF _Toc56419749 \h </w:instrText>
            </w:r>
            <w:r>
              <w:rPr>
                <w:noProof/>
                <w:webHidden/>
              </w:rPr>
            </w:r>
            <w:r>
              <w:rPr>
                <w:noProof/>
                <w:webHidden/>
              </w:rPr>
              <w:fldChar w:fldCharType="separate"/>
            </w:r>
            <w:r w:rsidR="007A2A35">
              <w:rPr>
                <w:noProof/>
                <w:webHidden/>
              </w:rPr>
              <w:t>70</w:t>
            </w:r>
            <w:r>
              <w:rPr>
                <w:noProof/>
                <w:webHidden/>
              </w:rPr>
              <w:fldChar w:fldCharType="end"/>
            </w:r>
          </w:hyperlink>
        </w:p>
        <w:p w14:paraId="5872EBB6" w14:textId="6E3D1430" w:rsidR="001E48F8" w:rsidRDefault="001E48F8">
          <w:pPr>
            <w:pStyle w:val="TOC1"/>
            <w:tabs>
              <w:tab w:val="left" w:pos="480"/>
              <w:tab w:val="right" w:leader="dot" w:pos="9016"/>
            </w:tabs>
            <w:rPr>
              <w:rFonts w:eastAsiaTheme="minorEastAsia" w:cstheme="minorBidi"/>
              <w:b w:val="0"/>
              <w:bCs w:val="0"/>
              <w:i w:val="0"/>
              <w:iCs w:val="0"/>
              <w:noProof/>
              <w:lang w:eastAsia="en-GB"/>
            </w:rPr>
          </w:pPr>
          <w:hyperlink w:anchor="_Toc56419750" w:history="1">
            <w:r w:rsidRPr="003A51EB">
              <w:rPr>
                <w:rStyle w:val="Hyperlink"/>
                <w:noProof/>
              </w:rPr>
              <w:t>3</w:t>
            </w:r>
            <w:r>
              <w:rPr>
                <w:rFonts w:eastAsiaTheme="minorEastAsia" w:cstheme="minorBidi"/>
                <w:b w:val="0"/>
                <w:bCs w:val="0"/>
                <w:i w:val="0"/>
                <w:iCs w:val="0"/>
                <w:noProof/>
                <w:lang w:eastAsia="en-GB"/>
              </w:rPr>
              <w:tab/>
            </w:r>
            <w:r w:rsidRPr="003A51EB">
              <w:rPr>
                <w:rStyle w:val="Hyperlink"/>
                <w:noProof/>
              </w:rPr>
              <w:t>Early life stress alters chromatin accessibility landscape and transcript usage in spermatogonial cells during postnatal testis maturation</w:t>
            </w:r>
            <w:r>
              <w:rPr>
                <w:noProof/>
                <w:webHidden/>
              </w:rPr>
              <w:tab/>
            </w:r>
            <w:r>
              <w:rPr>
                <w:noProof/>
                <w:webHidden/>
              </w:rPr>
              <w:fldChar w:fldCharType="begin"/>
            </w:r>
            <w:r>
              <w:rPr>
                <w:noProof/>
                <w:webHidden/>
              </w:rPr>
              <w:instrText xml:space="preserve"> PAGEREF _Toc56419750 \h </w:instrText>
            </w:r>
            <w:r>
              <w:rPr>
                <w:noProof/>
                <w:webHidden/>
              </w:rPr>
            </w:r>
            <w:r>
              <w:rPr>
                <w:noProof/>
                <w:webHidden/>
              </w:rPr>
              <w:fldChar w:fldCharType="separate"/>
            </w:r>
            <w:r w:rsidR="007A2A35">
              <w:rPr>
                <w:noProof/>
                <w:webHidden/>
              </w:rPr>
              <w:t>78</w:t>
            </w:r>
            <w:r>
              <w:rPr>
                <w:noProof/>
                <w:webHidden/>
              </w:rPr>
              <w:fldChar w:fldCharType="end"/>
            </w:r>
          </w:hyperlink>
        </w:p>
        <w:p w14:paraId="4BC98B3E" w14:textId="00BC5A4D"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51" w:history="1">
            <w:r w:rsidRPr="003A51EB">
              <w:rPr>
                <w:rStyle w:val="Hyperlink"/>
                <w:noProof/>
              </w:rPr>
              <w:t>3.1</w:t>
            </w:r>
            <w:r>
              <w:rPr>
                <w:rFonts w:eastAsiaTheme="minorEastAsia" w:cstheme="minorBidi"/>
                <w:b w:val="0"/>
                <w:bCs w:val="0"/>
                <w:noProof/>
                <w:sz w:val="24"/>
                <w:szCs w:val="24"/>
                <w:lang w:eastAsia="en-GB"/>
              </w:rPr>
              <w:tab/>
            </w:r>
            <w:r w:rsidRPr="003A51EB">
              <w:rPr>
                <w:rStyle w:val="Hyperlink"/>
                <w:noProof/>
              </w:rPr>
              <w:t>Abstract</w:t>
            </w:r>
            <w:r>
              <w:rPr>
                <w:noProof/>
                <w:webHidden/>
              </w:rPr>
              <w:tab/>
            </w:r>
            <w:r>
              <w:rPr>
                <w:noProof/>
                <w:webHidden/>
              </w:rPr>
              <w:fldChar w:fldCharType="begin"/>
            </w:r>
            <w:r>
              <w:rPr>
                <w:noProof/>
                <w:webHidden/>
              </w:rPr>
              <w:instrText xml:space="preserve"> PAGEREF _Toc56419751 \h </w:instrText>
            </w:r>
            <w:r>
              <w:rPr>
                <w:noProof/>
                <w:webHidden/>
              </w:rPr>
            </w:r>
            <w:r>
              <w:rPr>
                <w:noProof/>
                <w:webHidden/>
              </w:rPr>
              <w:fldChar w:fldCharType="separate"/>
            </w:r>
            <w:r w:rsidR="007A2A35">
              <w:rPr>
                <w:noProof/>
                <w:webHidden/>
              </w:rPr>
              <w:t>79</w:t>
            </w:r>
            <w:r>
              <w:rPr>
                <w:noProof/>
                <w:webHidden/>
              </w:rPr>
              <w:fldChar w:fldCharType="end"/>
            </w:r>
          </w:hyperlink>
        </w:p>
        <w:p w14:paraId="0DEFB978" w14:textId="523B1860"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52" w:history="1">
            <w:r w:rsidRPr="003A51EB">
              <w:rPr>
                <w:rStyle w:val="Hyperlink"/>
                <w:noProof/>
              </w:rPr>
              <w:t>3.2</w:t>
            </w:r>
            <w:r>
              <w:rPr>
                <w:rFonts w:eastAsiaTheme="minorEastAsia" w:cstheme="minorBidi"/>
                <w:b w:val="0"/>
                <w:bCs w:val="0"/>
                <w:noProof/>
                <w:sz w:val="24"/>
                <w:szCs w:val="24"/>
                <w:lang w:eastAsia="en-GB"/>
              </w:rPr>
              <w:tab/>
            </w:r>
            <w:r w:rsidRPr="003A51EB">
              <w:rPr>
                <w:rStyle w:val="Hyperlink"/>
                <w:noProof/>
              </w:rPr>
              <w:t>Introduction</w:t>
            </w:r>
            <w:r>
              <w:rPr>
                <w:noProof/>
                <w:webHidden/>
              </w:rPr>
              <w:tab/>
            </w:r>
            <w:r>
              <w:rPr>
                <w:noProof/>
                <w:webHidden/>
              </w:rPr>
              <w:fldChar w:fldCharType="begin"/>
            </w:r>
            <w:r>
              <w:rPr>
                <w:noProof/>
                <w:webHidden/>
              </w:rPr>
              <w:instrText xml:space="preserve"> PAGEREF _Toc56419752 \h </w:instrText>
            </w:r>
            <w:r>
              <w:rPr>
                <w:noProof/>
                <w:webHidden/>
              </w:rPr>
            </w:r>
            <w:r>
              <w:rPr>
                <w:noProof/>
                <w:webHidden/>
              </w:rPr>
              <w:fldChar w:fldCharType="separate"/>
            </w:r>
            <w:r w:rsidR="007A2A35">
              <w:rPr>
                <w:noProof/>
                <w:webHidden/>
              </w:rPr>
              <w:t>80</w:t>
            </w:r>
            <w:r>
              <w:rPr>
                <w:noProof/>
                <w:webHidden/>
              </w:rPr>
              <w:fldChar w:fldCharType="end"/>
            </w:r>
          </w:hyperlink>
        </w:p>
        <w:p w14:paraId="40AAF24E" w14:textId="18FE978D"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53" w:history="1">
            <w:r w:rsidRPr="003A51EB">
              <w:rPr>
                <w:rStyle w:val="Hyperlink"/>
                <w:noProof/>
              </w:rPr>
              <w:t>3.3</w:t>
            </w:r>
            <w:r>
              <w:rPr>
                <w:rFonts w:eastAsiaTheme="minorEastAsia" w:cstheme="minorBidi"/>
                <w:b w:val="0"/>
                <w:bCs w:val="0"/>
                <w:noProof/>
                <w:sz w:val="24"/>
                <w:szCs w:val="24"/>
                <w:lang w:eastAsia="en-GB"/>
              </w:rPr>
              <w:tab/>
            </w:r>
            <w:r w:rsidRPr="003A51EB">
              <w:rPr>
                <w:rStyle w:val="Hyperlink"/>
                <w:noProof/>
              </w:rPr>
              <w:t>Results</w:t>
            </w:r>
            <w:r>
              <w:rPr>
                <w:noProof/>
                <w:webHidden/>
              </w:rPr>
              <w:tab/>
            </w:r>
            <w:r>
              <w:rPr>
                <w:noProof/>
                <w:webHidden/>
              </w:rPr>
              <w:fldChar w:fldCharType="begin"/>
            </w:r>
            <w:r>
              <w:rPr>
                <w:noProof/>
                <w:webHidden/>
              </w:rPr>
              <w:instrText xml:space="preserve"> PAGEREF _Toc56419753 \h </w:instrText>
            </w:r>
            <w:r>
              <w:rPr>
                <w:noProof/>
                <w:webHidden/>
              </w:rPr>
            </w:r>
            <w:r>
              <w:rPr>
                <w:noProof/>
                <w:webHidden/>
              </w:rPr>
              <w:fldChar w:fldCharType="separate"/>
            </w:r>
            <w:r w:rsidR="007A2A35">
              <w:rPr>
                <w:noProof/>
                <w:webHidden/>
              </w:rPr>
              <w:t>82</w:t>
            </w:r>
            <w:r>
              <w:rPr>
                <w:noProof/>
                <w:webHidden/>
              </w:rPr>
              <w:fldChar w:fldCharType="end"/>
            </w:r>
          </w:hyperlink>
        </w:p>
        <w:p w14:paraId="791E7FA3" w14:textId="3B51ABCD"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54" w:history="1">
            <w:r w:rsidRPr="003A51EB">
              <w:rPr>
                <w:rStyle w:val="Hyperlink"/>
                <w:noProof/>
              </w:rPr>
              <w:t>3.3.1</w:t>
            </w:r>
            <w:r>
              <w:rPr>
                <w:rFonts w:eastAsiaTheme="minorEastAsia" w:cstheme="minorBidi"/>
                <w:noProof/>
                <w:sz w:val="24"/>
                <w:szCs w:val="24"/>
                <w:lang w:eastAsia="en-GB"/>
              </w:rPr>
              <w:tab/>
            </w:r>
            <w:r w:rsidRPr="003A51EB">
              <w:rPr>
                <w:rStyle w:val="Hyperlink"/>
                <w:noProof/>
              </w:rPr>
              <w:t>Exposure to traumatic stress alters spermatogonial cell transcriptome in the developing testis</w:t>
            </w:r>
            <w:r>
              <w:rPr>
                <w:noProof/>
                <w:webHidden/>
              </w:rPr>
              <w:tab/>
            </w:r>
            <w:r>
              <w:rPr>
                <w:noProof/>
                <w:webHidden/>
              </w:rPr>
              <w:fldChar w:fldCharType="begin"/>
            </w:r>
            <w:r>
              <w:rPr>
                <w:noProof/>
                <w:webHidden/>
              </w:rPr>
              <w:instrText xml:space="preserve"> PAGEREF _Toc56419754 \h </w:instrText>
            </w:r>
            <w:r>
              <w:rPr>
                <w:noProof/>
                <w:webHidden/>
              </w:rPr>
            </w:r>
            <w:r>
              <w:rPr>
                <w:noProof/>
                <w:webHidden/>
              </w:rPr>
              <w:fldChar w:fldCharType="separate"/>
            </w:r>
            <w:r w:rsidR="007A2A35">
              <w:rPr>
                <w:noProof/>
                <w:webHidden/>
              </w:rPr>
              <w:t>82</w:t>
            </w:r>
            <w:r>
              <w:rPr>
                <w:noProof/>
                <w:webHidden/>
              </w:rPr>
              <w:fldChar w:fldCharType="end"/>
            </w:r>
          </w:hyperlink>
        </w:p>
        <w:p w14:paraId="2213803C" w14:textId="6598147D"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55" w:history="1">
            <w:r w:rsidRPr="003A51EB">
              <w:rPr>
                <w:rStyle w:val="Hyperlink"/>
                <w:rFonts w:eastAsia="Arial"/>
                <w:noProof/>
              </w:rPr>
              <w:t>3.3.2</w:t>
            </w:r>
            <w:r>
              <w:rPr>
                <w:rFonts w:eastAsiaTheme="minorEastAsia" w:cstheme="minorBidi"/>
                <w:noProof/>
                <w:sz w:val="24"/>
                <w:szCs w:val="24"/>
                <w:lang w:eastAsia="en-GB"/>
              </w:rPr>
              <w:tab/>
            </w:r>
            <w:r w:rsidRPr="003A51EB">
              <w:rPr>
                <w:rStyle w:val="Hyperlink"/>
                <w:rFonts w:eastAsia="Arial"/>
                <w:noProof/>
              </w:rPr>
              <w:t>Chromatin accessibility in spermatogonial cells is altered by early postnatal exposure</w:t>
            </w:r>
            <w:r>
              <w:rPr>
                <w:noProof/>
                <w:webHidden/>
              </w:rPr>
              <w:tab/>
            </w:r>
            <w:r>
              <w:rPr>
                <w:noProof/>
                <w:webHidden/>
              </w:rPr>
              <w:fldChar w:fldCharType="begin"/>
            </w:r>
            <w:r>
              <w:rPr>
                <w:noProof/>
                <w:webHidden/>
              </w:rPr>
              <w:instrText xml:space="preserve"> PAGEREF _Toc56419755 \h </w:instrText>
            </w:r>
            <w:r>
              <w:rPr>
                <w:noProof/>
                <w:webHidden/>
              </w:rPr>
            </w:r>
            <w:r>
              <w:rPr>
                <w:noProof/>
                <w:webHidden/>
              </w:rPr>
              <w:fldChar w:fldCharType="separate"/>
            </w:r>
            <w:r w:rsidR="007A2A35">
              <w:rPr>
                <w:noProof/>
                <w:webHidden/>
              </w:rPr>
              <w:t>88</w:t>
            </w:r>
            <w:r>
              <w:rPr>
                <w:noProof/>
                <w:webHidden/>
              </w:rPr>
              <w:fldChar w:fldCharType="end"/>
            </w:r>
          </w:hyperlink>
        </w:p>
        <w:p w14:paraId="612B468D" w14:textId="2270BD85"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56" w:history="1">
            <w:r w:rsidRPr="003A51EB">
              <w:rPr>
                <w:rStyle w:val="Hyperlink"/>
                <w:rFonts w:eastAsia="Arial"/>
                <w:noProof/>
              </w:rPr>
              <w:t>3.3.3</w:t>
            </w:r>
            <w:r>
              <w:rPr>
                <w:rFonts w:eastAsiaTheme="minorEastAsia" w:cstheme="minorBidi"/>
                <w:noProof/>
                <w:sz w:val="24"/>
                <w:szCs w:val="24"/>
                <w:lang w:eastAsia="en-GB"/>
              </w:rPr>
              <w:tab/>
            </w:r>
            <w:r w:rsidRPr="003A51EB">
              <w:rPr>
                <w:rStyle w:val="Hyperlink"/>
                <w:rFonts w:eastAsia="Arial"/>
                <w:noProof/>
              </w:rPr>
              <w:t>Alteration in inflammatory proteins in blood of MSUS pups correlates with immune receptor activation in the developing testis</w:t>
            </w:r>
            <w:r>
              <w:rPr>
                <w:noProof/>
                <w:webHidden/>
              </w:rPr>
              <w:tab/>
            </w:r>
            <w:r>
              <w:rPr>
                <w:noProof/>
                <w:webHidden/>
              </w:rPr>
              <w:fldChar w:fldCharType="begin"/>
            </w:r>
            <w:r>
              <w:rPr>
                <w:noProof/>
                <w:webHidden/>
              </w:rPr>
              <w:instrText xml:space="preserve"> PAGEREF _Toc56419756 \h </w:instrText>
            </w:r>
            <w:r>
              <w:rPr>
                <w:noProof/>
                <w:webHidden/>
              </w:rPr>
            </w:r>
            <w:r>
              <w:rPr>
                <w:noProof/>
                <w:webHidden/>
              </w:rPr>
              <w:fldChar w:fldCharType="separate"/>
            </w:r>
            <w:r w:rsidR="007A2A35">
              <w:rPr>
                <w:noProof/>
                <w:webHidden/>
              </w:rPr>
              <w:t>93</w:t>
            </w:r>
            <w:r>
              <w:rPr>
                <w:noProof/>
                <w:webHidden/>
              </w:rPr>
              <w:fldChar w:fldCharType="end"/>
            </w:r>
          </w:hyperlink>
        </w:p>
        <w:p w14:paraId="543E775F" w14:textId="19CD7ED5"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57" w:history="1">
            <w:r w:rsidRPr="003A51EB">
              <w:rPr>
                <w:rStyle w:val="Hyperlink"/>
                <w:noProof/>
              </w:rPr>
              <w:t>3.4</w:t>
            </w:r>
            <w:r>
              <w:rPr>
                <w:rFonts w:eastAsiaTheme="minorEastAsia" w:cstheme="minorBidi"/>
                <w:b w:val="0"/>
                <w:bCs w:val="0"/>
                <w:noProof/>
                <w:sz w:val="24"/>
                <w:szCs w:val="24"/>
                <w:lang w:eastAsia="en-GB"/>
              </w:rPr>
              <w:tab/>
            </w:r>
            <w:r w:rsidRPr="003A51EB">
              <w:rPr>
                <w:rStyle w:val="Hyperlink"/>
                <w:noProof/>
              </w:rPr>
              <w:t>Discussion</w:t>
            </w:r>
            <w:r>
              <w:rPr>
                <w:noProof/>
                <w:webHidden/>
              </w:rPr>
              <w:tab/>
            </w:r>
            <w:r>
              <w:rPr>
                <w:noProof/>
                <w:webHidden/>
              </w:rPr>
              <w:fldChar w:fldCharType="begin"/>
            </w:r>
            <w:r>
              <w:rPr>
                <w:noProof/>
                <w:webHidden/>
              </w:rPr>
              <w:instrText xml:space="preserve"> PAGEREF _Toc56419757 \h </w:instrText>
            </w:r>
            <w:r>
              <w:rPr>
                <w:noProof/>
                <w:webHidden/>
              </w:rPr>
            </w:r>
            <w:r>
              <w:rPr>
                <w:noProof/>
                <w:webHidden/>
              </w:rPr>
              <w:fldChar w:fldCharType="separate"/>
            </w:r>
            <w:r w:rsidR="007A2A35">
              <w:rPr>
                <w:noProof/>
                <w:webHidden/>
              </w:rPr>
              <w:t>96</w:t>
            </w:r>
            <w:r>
              <w:rPr>
                <w:noProof/>
                <w:webHidden/>
              </w:rPr>
              <w:fldChar w:fldCharType="end"/>
            </w:r>
          </w:hyperlink>
        </w:p>
        <w:p w14:paraId="7B7663C8" w14:textId="13BC3CAA"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58" w:history="1">
            <w:r w:rsidRPr="003A51EB">
              <w:rPr>
                <w:rStyle w:val="Hyperlink"/>
                <w:noProof/>
              </w:rPr>
              <w:t>3.5</w:t>
            </w:r>
            <w:r>
              <w:rPr>
                <w:rFonts w:eastAsiaTheme="minorEastAsia" w:cstheme="minorBidi"/>
                <w:b w:val="0"/>
                <w:bCs w:val="0"/>
                <w:noProof/>
                <w:sz w:val="24"/>
                <w:szCs w:val="24"/>
                <w:lang w:eastAsia="en-GB"/>
              </w:rPr>
              <w:tab/>
            </w:r>
            <w:r w:rsidRPr="003A51EB">
              <w:rPr>
                <w:rStyle w:val="Hyperlink"/>
                <w:noProof/>
              </w:rPr>
              <w:t>Methods</w:t>
            </w:r>
            <w:r>
              <w:rPr>
                <w:noProof/>
                <w:webHidden/>
              </w:rPr>
              <w:tab/>
            </w:r>
            <w:r>
              <w:rPr>
                <w:noProof/>
                <w:webHidden/>
              </w:rPr>
              <w:fldChar w:fldCharType="begin"/>
            </w:r>
            <w:r>
              <w:rPr>
                <w:noProof/>
                <w:webHidden/>
              </w:rPr>
              <w:instrText xml:space="preserve"> PAGEREF _Toc56419758 \h </w:instrText>
            </w:r>
            <w:r>
              <w:rPr>
                <w:noProof/>
                <w:webHidden/>
              </w:rPr>
            </w:r>
            <w:r>
              <w:rPr>
                <w:noProof/>
                <w:webHidden/>
              </w:rPr>
              <w:fldChar w:fldCharType="separate"/>
            </w:r>
            <w:r w:rsidR="007A2A35">
              <w:rPr>
                <w:noProof/>
                <w:webHidden/>
              </w:rPr>
              <w:t>100</w:t>
            </w:r>
            <w:r>
              <w:rPr>
                <w:noProof/>
                <w:webHidden/>
              </w:rPr>
              <w:fldChar w:fldCharType="end"/>
            </w:r>
          </w:hyperlink>
        </w:p>
        <w:p w14:paraId="07DEDB8F" w14:textId="6099235C"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59" w:history="1">
            <w:r w:rsidRPr="003A51EB">
              <w:rPr>
                <w:rStyle w:val="Hyperlink"/>
                <w:noProof/>
              </w:rPr>
              <w:t>3.5.1</w:t>
            </w:r>
            <w:r>
              <w:rPr>
                <w:rFonts w:eastAsiaTheme="minorEastAsia" w:cstheme="minorBidi"/>
                <w:noProof/>
                <w:sz w:val="24"/>
                <w:szCs w:val="24"/>
                <w:lang w:eastAsia="en-GB"/>
              </w:rPr>
              <w:tab/>
            </w:r>
            <w:r w:rsidRPr="003A51EB">
              <w:rPr>
                <w:rStyle w:val="Hyperlink"/>
                <w:noProof/>
              </w:rPr>
              <w:t>Animals and MSUS paradigm</w:t>
            </w:r>
            <w:r>
              <w:rPr>
                <w:noProof/>
                <w:webHidden/>
              </w:rPr>
              <w:tab/>
            </w:r>
            <w:r>
              <w:rPr>
                <w:noProof/>
                <w:webHidden/>
              </w:rPr>
              <w:fldChar w:fldCharType="begin"/>
            </w:r>
            <w:r>
              <w:rPr>
                <w:noProof/>
                <w:webHidden/>
              </w:rPr>
              <w:instrText xml:space="preserve"> PAGEREF _Toc56419759 \h </w:instrText>
            </w:r>
            <w:r>
              <w:rPr>
                <w:noProof/>
                <w:webHidden/>
              </w:rPr>
            </w:r>
            <w:r>
              <w:rPr>
                <w:noProof/>
                <w:webHidden/>
              </w:rPr>
              <w:fldChar w:fldCharType="separate"/>
            </w:r>
            <w:r w:rsidR="007A2A35">
              <w:rPr>
                <w:noProof/>
                <w:webHidden/>
              </w:rPr>
              <w:t>100</w:t>
            </w:r>
            <w:r>
              <w:rPr>
                <w:noProof/>
                <w:webHidden/>
              </w:rPr>
              <w:fldChar w:fldCharType="end"/>
            </w:r>
          </w:hyperlink>
        </w:p>
        <w:p w14:paraId="0B999FA5" w14:textId="6ED82DAD"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60" w:history="1">
            <w:r w:rsidRPr="003A51EB">
              <w:rPr>
                <w:rStyle w:val="Hyperlink"/>
                <w:rFonts w:eastAsia="Arial"/>
                <w:noProof/>
              </w:rPr>
              <w:t>3.5.2</w:t>
            </w:r>
            <w:r>
              <w:rPr>
                <w:rFonts w:eastAsiaTheme="minorEastAsia" w:cstheme="minorBidi"/>
                <w:noProof/>
                <w:sz w:val="24"/>
                <w:szCs w:val="24"/>
                <w:lang w:eastAsia="en-GB"/>
              </w:rPr>
              <w:tab/>
            </w:r>
            <w:r w:rsidRPr="003A51EB">
              <w:rPr>
                <w:rStyle w:val="Hyperlink"/>
                <w:rFonts w:eastAsia="Arial"/>
                <w:noProof/>
              </w:rPr>
              <w:t>Testis dissection and spermatogonial cell enrichment</w:t>
            </w:r>
            <w:r>
              <w:rPr>
                <w:noProof/>
                <w:webHidden/>
              </w:rPr>
              <w:tab/>
            </w:r>
            <w:r>
              <w:rPr>
                <w:noProof/>
                <w:webHidden/>
              </w:rPr>
              <w:fldChar w:fldCharType="begin"/>
            </w:r>
            <w:r>
              <w:rPr>
                <w:noProof/>
                <w:webHidden/>
              </w:rPr>
              <w:instrText xml:space="preserve"> PAGEREF _Toc56419760 \h </w:instrText>
            </w:r>
            <w:r>
              <w:rPr>
                <w:noProof/>
                <w:webHidden/>
              </w:rPr>
            </w:r>
            <w:r>
              <w:rPr>
                <w:noProof/>
                <w:webHidden/>
              </w:rPr>
              <w:fldChar w:fldCharType="separate"/>
            </w:r>
            <w:r w:rsidR="007A2A35">
              <w:rPr>
                <w:noProof/>
                <w:webHidden/>
              </w:rPr>
              <w:t>100</w:t>
            </w:r>
            <w:r>
              <w:rPr>
                <w:noProof/>
                <w:webHidden/>
              </w:rPr>
              <w:fldChar w:fldCharType="end"/>
            </w:r>
          </w:hyperlink>
        </w:p>
        <w:p w14:paraId="1F8E343E" w14:textId="7418A9AC"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61" w:history="1">
            <w:r w:rsidRPr="003A51EB">
              <w:rPr>
                <w:rStyle w:val="Hyperlink"/>
                <w:rFonts w:eastAsia="Arial"/>
                <w:noProof/>
              </w:rPr>
              <w:t>3.5.3</w:t>
            </w:r>
            <w:r>
              <w:rPr>
                <w:rFonts w:eastAsiaTheme="minorEastAsia" w:cstheme="minorBidi"/>
                <w:noProof/>
                <w:sz w:val="24"/>
                <w:szCs w:val="24"/>
                <w:lang w:eastAsia="en-GB"/>
              </w:rPr>
              <w:tab/>
            </w:r>
            <w:r w:rsidRPr="003A51EB">
              <w:rPr>
                <w:rStyle w:val="Hyperlink"/>
                <w:rFonts w:eastAsia="Arial"/>
                <w:noProof/>
              </w:rPr>
              <w:t>Immunocytochemistry</w:t>
            </w:r>
            <w:r>
              <w:rPr>
                <w:noProof/>
                <w:webHidden/>
              </w:rPr>
              <w:tab/>
            </w:r>
            <w:r>
              <w:rPr>
                <w:noProof/>
                <w:webHidden/>
              </w:rPr>
              <w:fldChar w:fldCharType="begin"/>
            </w:r>
            <w:r>
              <w:rPr>
                <w:noProof/>
                <w:webHidden/>
              </w:rPr>
              <w:instrText xml:space="preserve"> PAGEREF _Toc56419761 \h </w:instrText>
            </w:r>
            <w:r>
              <w:rPr>
                <w:noProof/>
                <w:webHidden/>
              </w:rPr>
            </w:r>
            <w:r>
              <w:rPr>
                <w:noProof/>
                <w:webHidden/>
              </w:rPr>
              <w:fldChar w:fldCharType="separate"/>
            </w:r>
            <w:r w:rsidR="007A2A35">
              <w:rPr>
                <w:noProof/>
                <w:webHidden/>
              </w:rPr>
              <w:t>102</w:t>
            </w:r>
            <w:r>
              <w:rPr>
                <w:noProof/>
                <w:webHidden/>
              </w:rPr>
              <w:fldChar w:fldCharType="end"/>
            </w:r>
          </w:hyperlink>
        </w:p>
        <w:p w14:paraId="2D76E3F3" w14:textId="2BFF597B"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62" w:history="1">
            <w:r w:rsidRPr="003A51EB">
              <w:rPr>
                <w:rStyle w:val="Hyperlink"/>
                <w:noProof/>
              </w:rPr>
              <w:t>3.5.4</w:t>
            </w:r>
            <w:r>
              <w:rPr>
                <w:rFonts w:eastAsiaTheme="minorEastAsia" w:cstheme="minorBidi"/>
                <w:noProof/>
                <w:sz w:val="24"/>
                <w:szCs w:val="24"/>
                <w:lang w:eastAsia="en-GB"/>
              </w:rPr>
              <w:tab/>
            </w:r>
            <w:r w:rsidRPr="003A51EB">
              <w:rPr>
                <w:rStyle w:val="Hyperlink"/>
                <w:noProof/>
              </w:rPr>
              <w:t>RNA-seq library preparation and data analysis</w:t>
            </w:r>
            <w:r>
              <w:rPr>
                <w:noProof/>
                <w:webHidden/>
              </w:rPr>
              <w:tab/>
            </w:r>
            <w:r>
              <w:rPr>
                <w:noProof/>
                <w:webHidden/>
              </w:rPr>
              <w:fldChar w:fldCharType="begin"/>
            </w:r>
            <w:r>
              <w:rPr>
                <w:noProof/>
                <w:webHidden/>
              </w:rPr>
              <w:instrText xml:space="preserve"> PAGEREF _Toc56419762 \h </w:instrText>
            </w:r>
            <w:r>
              <w:rPr>
                <w:noProof/>
                <w:webHidden/>
              </w:rPr>
            </w:r>
            <w:r>
              <w:rPr>
                <w:noProof/>
                <w:webHidden/>
              </w:rPr>
              <w:fldChar w:fldCharType="separate"/>
            </w:r>
            <w:r w:rsidR="007A2A35">
              <w:rPr>
                <w:noProof/>
                <w:webHidden/>
              </w:rPr>
              <w:t>102</w:t>
            </w:r>
            <w:r>
              <w:rPr>
                <w:noProof/>
                <w:webHidden/>
              </w:rPr>
              <w:fldChar w:fldCharType="end"/>
            </w:r>
          </w:hyperlink>
        </w:p>
        <w:p w14:paraId="4513A84F" w14:textId="0E5D9204"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63" w:history="1">
            <w:r w:rsidRPr="003A51EB">
              <w:rPr>
                <w:rStyle w:val="Hyperlink"/>
                <w:noProof/>
              </w:rPr>
              <w:t>3.5.5</w:t>
            </w:r>
            <w:r>
              <w:rPr>
                <w:rFonts w:eastAsiaTheme="minorEastAsia" w:cstheme="minorBidi"/>
                <w:noProof/>
                <w:sz w:val="24"/>
                <w:szCs w:val="24"/>
                <w:lang w:eastAsia="en-GB"/>
              </w:rPr>
              <w:tab/>
            </w:r>
            <w:r w:rsidRPr="003A51EB">
              <w:rPr>
                <w:rStyle w:val="Hyperlink"/>
                <w:noProof/>
              </w:rPr>
              <w:t>Omni-ATAC library preparation and data analysis</w:t>
            </w:r>
            <w:r>
              <w:rPr>
                <w:noProof/>
                <w:webHidden/>
              </w:rPr>
              <w:tab/>
            </w:r>
            <w:r>
              <w:rPr>
                <w:noProof/>
                <w:webHidden/>
              </w:rPr>
              <w:fldChar w:fldCharType="begin"/>
            </w:r>
            <w:r>
              <w:rPr>
                <w:noProof/>
                <w:webHidden/>
              </w:rPr>
              <w:instrText xml:space="preserve"> PAGEREF _Toc56419763 \h </w:instrText>
            </w:r>
            <w:r>
              <w:rPr>
                <w:noProof/>
                <w:webHidden/>
              </w:rPr>
            </w:r>
            <w:r>
              <w:rPr>
                <w:noProof/>
                <w:webHidden/>
              </w:rPr>
              <w:fldChar w:fldCharType="separate"/>
            </w:r>
            <w:r w:rsidR="007A2A35">
              <w:rPr>
                <w:noProof/>
                <w:webHidden/>
              </w:rPr>
              <w:t>104</w:t>
            </w:r>
            <w:r>
              <w:rPr>
                <w:noProof/>
                <w:webHidden/>
              </w:rPr>
              <w:fldChar w:fldCharType="end"/>
            </w:r>
          </w:hyperlink>
        </w:p>
        <w:p w14:paraId="1E2CC009" w14:textId="314CC89E"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64" w:history="1">
            <w:r w:rsidRPr="003A51EB">
              <w:rPr>
                <w:rStyle w:val="Hyperlink"/>
                <w:rFonts w:eastAsia="Arial"/>
                <w:noProof/>
              </w:rPr>
              <w:t>3.5.6</w:t>
            </w:r>
            <w:r>
              <w:rPr>
                <w:rFonts w:eastAsiaTheme="minorEastAsia" w:cstheme="minorBidi"/>
                <w:noProof/>
                <w:sz w:val="24"/>
                <w:szCs w:val="24"/>
                <w:lang w:eastAsia="en-GB"/>
              </w:rPr>
              <w:tab/>
            </w:r>
            <w:r w:rsidRPr="003A51EB">
              <w:rPr>
                <w:rStyle w:val="Hyperlink"/>
                <w:rFonts w:eastAsia="Arial"/>
                <w:noProof/>
              </w:rPr>
              <w:t>Proteomic analysis of blood plasma</w:t>
            </w:r>
            <w:r>
              <w:rPr>
                <w:noProof/>
                <w:webHidden/>
              </w:rPr>
              <w:tab/>
            </w:r>
            <w:r>
              <w:rPr>
                <w:noProof/>
                <w:webHidden/>
              </w:rPr>
              <w:fldChar w:fldCharType="begin"/>
            </w:r>
            <w:r>
              <w:rPr>
                <w:noProof/>
                <w:webHidden/>
              </w:rPr>
              <w:instrText xml:space="preserve"> PAGEREF _Toc56419764 \h </w:instrText>
            </w:r>
            <w:r>
              <w:rPr>
                <w:noProof/>
                <w:webHidden/>
              </w:rPr>
            </w:r>
            <w:r>
              <w:rPr>
                <w:noProof/>
                <w:webHidden/>
              </w:rPr>
              <w:fldChar w:fldCharType="separate"/>
            </w:r>
            <w:r w:rsidR="007A2A35">
              <w:rPr>
                <w:noProof/>
                <w:webHidden/>
              </w:rPr>
              <w:t>105</w:t>
            </w:r>
            <w:r>
              <w:rPr>
                <w:noProof/>
                <w:webHidden/>
              </w:rPr>
              <w:fldChar w:fldCharType="end"/>
            </w:r>
          </w:hyperlink>
        </w:p>
        <w:p w14:paraId="35CFCADF" w14:textId="0072C78B"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65" w:history="1">
            <w:r w:rsidRPr="003A51EB">
              <w:rPr>
                <w:rStyle w:val="Hyperlink"/>
                <w:rFonts w:eastAsia="Arial"/>
                <w:noProof/>
              </w:rPr>
              <w:t>3.5.7</w:t>
            </w:r>
            <w:r>
              <w:rPr>
                <w:rFonts w:eastAsiaTheme="minorEastAsia" w:cstheme="minorBidi"/>
                <w:noProof/>
                <w:sz w:val="24"/>
                <w:szCs w:val="24"/>
                <w:lang w:eastAsia="en-GB"/>
              </w:rPr>
              <w:tab/>
            </w:r>
            <w:r w:rsidRPr="003A51EB">
              <w:rPr>
                <w:rStyle w:val="Hyperlink"/>
                <w:rFonts w:eastAsia="Arial"/>
                <w:noProof/>
              </w:rPr>
              <w:t>RT-qPCR and western blot analyses</w:t>
            </w:r>
            <w:r>
              <w:rPr>
                <w:noProof/>
                <w:webHidden/>
              </w:rPr>
              <w:tab/>
            </w:r>
            <w:r>
              <w:rPr>
                <w:noProof/>
                <w:webHidden/>
              </w:rPr>
              <w:fldChar w:fldCharType="begin"/>
            </w:r>
            <w:r>
              <w:rPr>
                <w:noProof/>
                <w:webHidden/>
              </w:rPr>
              <w:instrText xml:space="preserve"> PAGEREF _Toc56419765 \h </w:instrText>
            </w:r>
            <w:r>
              <w:rPr>
                <w:noProof/>
                <w:webHidden/>
              </w:rPr>
            </w:r>
            <w:r>
              <w:rPr>
                <w:noProof/>
                <w:webHidden/>
              </w:rPr>
              <w:fldChar w:fldCharType="separate"/>
            </w:r>
            <w:r w:rsidR="007A2A35">
              <w:rPr>
                <w:noProof/>
                <w:webHidden/>
              </w:rPr>
              <w:t>106</w:t>
            </w:r>
            <w:r>
              <w:rPr>
                <w:noProof/>
                <w:webHidden/>
              </w:rPr>
              <w:fldChar w:fldCharType="end"/>
            </w:r>
          </w:hyperlink>
        </w:p>
        <w:p w14:paraId="7FA6B04A" w14:textId="7FF4F1D1"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66" w:history="1">
            <w:r w:rsidRPr="003A51EB">
              <w:rPr>
                <w:rStyle w:val="Hyperlink"/>
                <w:noProof/>
              </w:rPr>
              <w:t>3.5.8</w:t>
            </w:r>
            <w:r>
              <w:rPr>
                <w:rFonts w:eastAsiaTheme="minorEastAsia" w:cstheme="minorBidi"/>
                <w:noProof/>
                <w:sz w:val="24"/>
                <w:szCs w:val="24"/>
                <w:lang w:eastAsia="en-GB"/>
              </w:rPr>
              <w:tab/>
            </w:r>
            <w:r w:rsidRPr="003A51EB">
              <w:rPr>
                <w:rStyle w:val="Hyperlink"/>
                <w:noProof/>
              </w:rPr>
              <w:t>Quantification and data analysis</w:t>
            </w:r>
            <w:r>
              <w:rPr>
                <w:noProof/>
                <w:webHidden/>
              </w:rPr>
              <w:tab/>
            </w:r>
            <w:r>
              <w:rPr>
                <w:noProof/>
                <w:webHidden/>
              </w:rPr>
              <w:fldChar w:fldCharType="begin"/>
            </w:r>
            <w:r>
              <w:rPr>
                <w:noProof/>
                <w:webHidden/>
              </w:rPr>
              <w:instrText xml:space="preserve"> PAGEREF _Toc56419766 \h </w:instrText>
            </w:r>
            <w:r>
              <w:rPr>
                <w:noProof/>
                <w:webHidden/>
              </w:rPr>
            </w:r>
            <w:r>
              <w:rPr>
                <w:noProof/>
                <w:webHidden/>
              </w:rPr>
              <w:fldChar w:fldCharType="separate"/>
            </w:r>
            <w:r w:rsidR="007A2A35">
              <w:rPr>
                <w:noProof/>
                <w:webHidden/>
              </w:rPr>
              <w:t>107</w:t>
            </w:r>
            <w:r>
              <w:rPr>
                <w:noProof/>
                <w:webHidden/>
              </w:rPr>
              <w:fldChar w:fldCharType="end"/>
            </w:r>
          </w:hyperlink>
        </w:p>
        <w:p w14:paraId="38C5FA93" w14:textId="2AA9E5E8"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67" w:history="1">
            <w:r w:rsidRPr="003A51EB">
              <w:rPr>
                <w:rStyle w:val="Hyperlink"/>
                <w:rFonts w:eastAsia="Arial"/>
                <w:noProof/>
              </w:rPr>
              <w:t>3.6</w:t>
            </w:r>
            <w:r>
              <w:rPr>
                <w:rFonts w:eastAsiaTheme="minorEastAsia" w:cstheme="minorBidi"/>
                <w:b w:val="0"/>
                <w:bCs w:val="0"/>
                <w:noProof/>
                <w:sz w:val="24"/>
                <w:szCs w:val="24"/>
                <w:lang w:eastAsia="en-GB"/>
              </w:rPr>
              <w:tab/>
            </w:r>
            <w:r w:rsidRPr="003A51EB">
              <w:rPr>
                <w:rStyle w:val="Hyperlink"/>
                <w:rFonts w:eastAsia="Arial"/>
                <w:noProof/>
              </w:rPr>
              <w:t>Acknowledgements</w:t>
            </w:r>
            <w:r>
              <w:rPr>
                <w:noProof/>
                <w:webHidden/>
              </w:rPr>
              <w:tab/>
            </w:r>
            <w:r>
              <w:rPr>
                <w:noProof/>
                <w:webHidden/>
              </w:rPr>
              <w:fldChar w:fldCharType="begin"/>
            </w:r>
            <w:r>
              <w:rPr>
                <w:noProof/>
                <w:webHidden/>
              </w:rPr>
              <w:instrText xml:space="preserve"> PAGEREF _Toc56419767 \h </w:instrText>
            </w:r>
            <w:r>
              <w:rPr>
                <w:noProof/>
                <w:webHidden/>
              </w:rPr>
            </w:r>
            <w:r>
              <w:rPr>
                <w:noProof/>
                <w:webHidden/>
              </w:rPr>
              <w:fldChar w:fldCharType="separate"/>
            </w:r>
            <w:r w:rsidR="007A2A35">
              <w:rPr>
                <w:noProof/>
                <w:webHidden/>
              </w:rPr>
              <w:t>108</w:t>
            </w:r>
            <w:r>
              <w:rPr>
                <w:noProof/>
                <w:webHidden/>
              </w:rPr>
              <w:fldChar w:fldCharType="end"/>
            </w:r>
          </w:hyperlink>
        </w:p>
        <w:p w14:paraId="1E2A9E44" w14:textId="52FD4451"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68" w:history="1">
            <w:r w:rsidRPr="003A51EB">
              <w:rPr>
                <w:rStyle w:val="Hyperlink"/>
                <w:noProof/>
              </w:rPr>
              <w:t>3.7</w:t>
            </w:r>
            <w:r>
              <w:rPr>
                <w:rFonts w:eastAsiaTheme="minorEastAsia" w:cstheme="minorBidi"/>
                <w:b w:val="0"/>
                <w:bCs w:val="0"/>
                <w:noProof/>
                <w:sz w:val="24"/>
                <w:szCs w:val="24"/>
                <w:lang w:eastAsia="en-GB"/>
              </w:rPr>
              <w:tab/>
            </w:r>
            <w:r w:rsidRPr="003A51EB">
              <w:rPr>
                <w:rStyle w:val="Hyperlink"/>
                <w:noProof/>
              </w:rPr>
              <w:t>Authors contributions</w:t>
            </w:r>
            <w:r>
              <w:rPr>
                <w:noProof/>
                <w:webHidden/>
              </w:rPr>
              <w:tab/>
            </w:r>
            <w:r>
              <w:rPr>
                <w:noProof/>
                <w:webHidden/>
              </w:rPr>
              <w:fldChar w:fldCharType="begin"/>
            </w:r>
            <w:r>
              <w:rPr>
                <w:noProof/>
                <w:webHidden/>
              </w:rPr>
              <w:instrText xml:space="preserve"> PAGEREF _Toc56419768 \h </w:instrText>
            </w:r>
            <w:r>
              <w:rPr>
                <w:noProof/>
                <w:webHidden/>
              </w:rPr>
            </w:r>
            <w:r>
              <w:rPr>
                <w:noProof/>
                <w:webHidden/>
              </w:rPr>
              <w:fldChar w:fldCharType="separate"/>
            </w:r>
            <w:r w:rsidR="007A2A35">
              <w:rPr>
                <w:noProof/>
                <w:webHidden/>
              </w:rPr>
              <w:t>108</w:t>
            </w:r>
            <w:r>
              <w:rPr>
                <w:noProof/>
                <w:webHidden/>
              </w:rPr>
              <w:fldChar w:fldCharType="end"/>
            </w:r>
          </w:hyperlink>
        </w:p>
        <w:p w14:paraId="64064768" w14:textId="083795D8"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69" w:history="1">
            <w:r w:rsidRPr="003A51EB">
              <w:rPr>
                <w:rStyle w:val="Hyperlink"/>
                <w:noProof/>
              </w:rPr>
              <w:t>3.8</w:t>
            </w:r>
            <w:r>
              <w:rPr>
                <w:rFonts w:eastAsiaTheme="minorEastAsia" w:cstheme="minorBidi"/>
                <w:b w:val="0"/>
                <w:bCs w:val="0"/>
                <w:noProof/>
                <w:sz w:val="24"/>
                <w:szCs w:val="24"/>
                <w:lang w:eastAsia="en-GB"/>
              </w:rPr>
              <w:tab/>
            </w:r>
            <w:r w:rsidRPr="003A51EB">
              <w:rPr>
                <w:rStyle w:val="Hyperlink"/>
                <w:noProof/>
              </w:rPr>
              <w:t>Supplemental figures</w:t>
            </w:r>
            <w:r>
              <w:rPr>
                <w:noProof/>
                <w:webHidden/>
              </w:rPr>
              <w:tab/>
            </w:r>
            <w:r>
              <w:rPr>
                <w:noProof/>
                <w:webHidden/>
              </w:rPr>
              <w:fldChar w:fldCharType="begin"/>
            </w:r>
            <w:r>
              <w:rPr>
                <w:noProof/>
                <w:webHidden/>
              </w:rPr>
              <w:instrText xml:space="preserve"> PAGEREF _Toc56419769 \h </w:instrText>
            </w:r>
            <w:r>
              <w:rPr>
                <w:noProof/>
                <w:webHidden/>
              </w:rPr>
            </w:r>
            <w:r>
              <w:rPr>
                <w:noProof/>
                <w:webHidden/>
              </w:rPr>
              <w:fldChar w:fldCharType="separate"/>
            </w:r>
            <w:r w:rsidR="007A2A35">
              <w:rPr>
                <w:noProof/>
                <w:webHidden/>
              </w:rPr>
              <w:t>109</w:t>
            </w:r>
            <w:r>
              <w:rPr>
                <w:noProof/>
                <w:webHidden/>
              </w:rPr>
              <w:fldChar w:fldCharType="end"/>
            </w:r>
          </w:hyperlink>
        </w:p>
        <w:p w14:paraId="5FEE3D2B" w14:textId="54CC27CA" w:rsidR="001E48F8" w:rsidRDefault="001E48F8">
          <w:pPr>
            <w:pStyle w:val="TOC1"/>
            <w:tabs>
              <w:tab w:val="left" w:pos="480"/>
              <w:tab w:val="right" w:leader="dot" w:pos="9016"/>
            </w:tabs>
            <w:rPr>
              <w:rFonts w:eastAsiaTheme="minorEastAsia" w:cstheme="minorBidi"/>
              <w:b w:val="0"/>
              <w:bCs w:val="0"/>
              <w:i w:val="0"/>
              <w:iCs w:val="0"/>
              <w:noProof/>
              <w:lang w:eastAsia="en-GB"/>
            </w:rPr>
          </w:pPr>
          <w:hyperlink w:anchor="_Toc56419770" w:history="1">
            <w:r w:rsidRPr="003A51EB">
              <w:rPr>
                <w:rStyle w:val="Hyperlink"/>
                <w:noProof/>
              </w:rPr>
              <w:t>4</w:t>
            </w:r>
            <w:r>
              <w:rPr>
                <w:rFonts w:eastAsiaTheme="minorEastAsia" w:cstheme="minorBidi"/>
                <w:b w:val="0"/>
                <w:bCs w:val="0"/>
                <w:i w:val="0"/>
                <w:iCs w:val="0"/>
                <w:noProof/>
                <w:lang w:eastAsia="en-GB"/>
              </w:rPr>
              <w:tab/>
            </w:r>
            <w:r w:rsidRPr="003A51EB">
              <w:rPr>
                <w:rStyle w:val="Hyperlink"/>
                <w:noProof/>
              </w:rPr>
              <w:t>Conclusions and Outlook</w:t>
            </w:r>
            <w:r>
              <w:rPr>
                <w:noProof/>
                <w:webHidden/>
              </w:rPr>
              <w:tab/>
            </w:r>
            <w:r>
              <w:rPr>
                <w:noProof/>
                <w:webHidden/>
              </w:rPr>
              <w:fldChar w:fldCharType="begin"/>
            </w:r>
            <w:r>
              <w:rPr>
                <w:noProof/>
                <w:webHidden/>
              </w:rPr>
              <w:instrText xml:space="preserve"> PAGEREF _Toc56419770 \h </w:instrText>
            </w:r>
            <w:r>
              <w:rPr>
                <w:noProof/>
                <w:webHidden/>
              </w:rPr>
            </w:r>
            <w:r>
              <w:rPr>
                <w:noProof/>
                <w:webHidden/>
              </w:rPr>
              <w:fldChar w:fldCharType="separate"/>
            </w:r>
            <w:r w:rsidR="007A2A35">
              <w:rPr>
                <w:noProof/>
                <w:webHidden/>
              </w:rPr>
              <w:t>115</w:t>
            </w:r>
            <w:r>
              <w:rPr>
                <w:noProof/>
                <w:webHidden/>
              </w:rPr>
              <w:fldChar w:fldCharType="end"/>
            </w:r>
          </w:hyperlink>
        </w:p>
        <w:p w14:paraId="51AD7309" w14:textId="47B6EFA3"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71" w:history="1">
            <w:r w:rsidRPr="003A51EB">
              <w:rPr>
                <w:rStyle w:val="Hyperlink"/>
                <w:noProof/>
              </w:rPr>
              <w:t>4.1</w:t>
            </w:r>
            <w:r>
              <w:rPr>
                <w:rFonts w:eastAsiaTheme="minorEastAsia" w:cstheme="minorBidi"/>
                <w:b w:val="0"/>
                <w:bCs w:val="0"/>
                <w:noProof/>
                <w:sz w:val="24"/>
                <w:szCs w:val="24"/>
                <w:lang w:eastAsia="en-GB"/>
              </w:rPr>
              <w:tab/>
            </w:r>
            <w:r w:rsidRPr="003A51EB">
              <w:rPr>
                <w:rStyle w:val="Hyperlink"/>
                <w:noProof/>
              </w:rPr>
              <w:t>Challenges and limitations</w:t>
            </w:r>
            <w:r>
              <w:rPr>
                <w:noProof/>
                <w:webHidden/>
              </w:rPr>
              <w:tab/>
            </w:r>
            <w:r>
              <w:rPr>
                <w:noProof/>
                <w:webHidden/>
              </w:rPr>
              <w:fldChar w:fldCharType="begin"/>
            </w:r>
            <w:r>
              <w:rPr>
                <w:noProof/>
                <w:webHidden/>
              </w:rPr>
              <w:instrText xml:space="preserve"> PAGEREF _Toc56419771 \h </w:instrText>
            </w:r>
            <w:r>
              <w:rPr>
                <w:noProof/>
                <w:webHidden/>
              </w:rPr>
            </w:r>
            <w:r>
              <w:rPr>
                <w:noProof/>
                <w:webHidden/>
              </w:rPr>
              <w:fldChar w:fldCharType="separate"/>
            </w:r>
            <w:r w:rsidR="007A2A35">
              <w:rPr>
                <w:noProof/>
                <w:webHidden/>
              </w:rPr>
              <w:t>115</w:t>
            </w:r>
            <w:r>
              <w:rPr>
                <w:noProof/>
                <w:webHidden/>
              </w:rPr>
              <w:fldChar w:fldCharType="end"/>
            </w:r>
          </w:hyperlink>
        </w:p>
        <w:p w14:paraId="06230700" w14:textId="2CBCEDD5"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72" w:history="1">
            <w:r w:rsidRPr="003A51EB">
              <w:rPr>
                <w:rStyle w:val="Hyperlink"/>
                <w:noProof/>
              </w:rPr>
              <w:t>4.2</w:t>
            </w:r>
            <w:r>
              <w:rPr>
                <w:rFonts w:eastAsiaTheme="minorEastAsia" w:cstheme="minorBidi"/>
                <w:b w:val="0"/>
                <w:bCs w:val="0"/>
                <w:noProof/>
                <w:sz w:val="24"/>
                <w:szCs w:val="24"/>
                <w:lang w:eastAsia="en-GB"/>
              </w:rPr>
              <w:tab/>
            </w:r>
            <w:r w:rsidRPr="003A51EB">
              <w:rPr>
                <w:rStyle w:val="Hyperlink"/>
                <w:noProof/>
              </w:rPr>
              <w:t>Postnatal dynamics of spermatogonial cells</w:t>
            </w:r>
            <w:r>
              <w:rPr>
                <w:noProof/>
                <w:webHidden/>
              </w:rPr>
              <w:tab/>
            </w:r>
            <w:r>
              <w:rPr>
                <w:noProof/>
                <w:webHidden/>
              </w:rPr>
              <w:fldChar w:fldCharType="begin"/>
            </w:r>
            <w:r>
              <w:rPr>
                <w:noProof/>
                <w:webHidden/>
              </w:rPr>
              <w:instrText xml:space="preserve"> PAGEREF _Toc56419772 \h </w:instrText>
            </w:r>
            <w:r>
              <w:rPr>
                <w:noProof/>
                <w:webHidden/>
              </w:rPr>
            </w:r>
            <w:r>
              <w:rPr>
                <w:noProof/>
                <w:webHidden/>
              </w:rPr>
              <w:fldChar w:fldCharType="separate"/>
            </w:r>
            <w:r w:rsidR="007A2A35">
              <w:rPr>
                <w:noProof/>
                <w:webHidden/>
              </w:rPr>
              <w:t>117</w:t>
            </w:r>
            <w:r>
              <w:rPr>
                <w:noProof/>
                <w:webHidden/>
              </w:rPr>
              <w:fldChar w:fldCharType="end"/>
            </w:r>
          </w:hyperlink>
        </w:p>
        <w:p w14:paraId="08D03F9A" w14:textId="091D531D"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73" w:history="1">
            <w:r w:rsidRPr="003A51EB">
              <w:rPr>
                <w:rStyle w:val="Hyperlink"/>
                <w:noProof/>
              </w:rPr>
              <w:t>4.2.1</w:t>
            </w:r>
            <w:r>
              <w:rPr>
                <w:rFonts w:eastAsiaTheme="minorEastAsia" w:cstheme="minorBidi"/>
                <w:noProof/>
                <w:sz w:val="24"/>
                <w:szCs w:val="24"/>
                <w:lang w:eastAsia="en-GB"/>
              </w:rPr>
              <w:tab/>
            </w:r>
            <w:r w:rsidRPr="003A51EB">
              <w:rPr>
                <w:rStyle w:val="Hyperlink"/>
                <w:noProof/>
              </w:rPr>
              <w:t>Open chromatin reorganization in postnatal spermatogonia</w:t>
            </w:r>
            <w:r>
              <w:rPr>
                <w:noProof/>
                <w:webHidden/>
              </w:rPr>
              <w:tab/>
            </w:r>
            <w:r>
              <w:rPr>
                <w:noProof/>
                <w:webHidden/>
              </w:rPr>
              <w:fldChar w:fldCharType="begin"/>
            </w:r>
            <w:r>
              <w:rPr>
                <w:noProof/>
                <w:webHidden/>
              </w:rPr>
              <w:instrText xml:space="preserve"> PAGEREF _Toc56419773 \h </w:instrText>
            </w:r>
            <w:r>
              <w:rPr>
                <w:noProof/>
                <w:webHidden/>
              </w:rPr>
            </w:r>
            <w:r>
              <w:rPr>
                <w:noProof/>
                <w:webHidden/>
              </w:rPr>
              <w:fldChar w:fldCharType="separate"/>
            </w:r>
            <w:r w:rsidR="007A2A35">
              <w:rPr>
                <w:noProof/>
                <w:webHidden/>
              </w:rPr>
              <w:t>117</w:t>
            </w:r>
            <w:r>
              <w:rPr>
                <w:noProof/>
                <w:webHidden/>
              </w:rPr>
              <w:fldChar w:fldCharType="end"/>
            </w:r>
          </w:hyperlink>
        </w:p>
        <w:p w14:paraId="3824BE0E" w14:textId="31E3DC51"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74" w:history="1">
            <w:r w:rsidRPr="003A51EB">
              <w:rPr>
                <w:rStyle w:val="Hyperlink"/>
                <w:noProof/>
              </w:rPr>
              <w:t>4.2.2</w:t>
            </w:r>
            <w:r>
              <w:rPr>
                <w:rFonts w:eastAsiaTheme="minorEastAsia" w:cstheme="minorBidi"/>
                <w:noProof/>
                <w:sz w:val="24"/>
                <w:szCs w:val="24"/>
                <w:lang w:eastAsia="en-GB"/>
              </w:rPr>
              <w:tab/>
            </w:r>
            <w:r w:rsidRPr="003A51EB">
              <w:rPr>
                <w:rStyle w:val="Hyperlink"/>
                <w:noProof/>
              </w:rPr>
              <w:t>Unique chromatin landscape of genes differentially expressed in early postnatal and adult spermatogonia</w:t>
            </w:r>
            <w:r>
              <w:rPr>
                <w:noProof/>
                <w:webHidden/>
              </w:rPr>
              <w:tab/>
            </w:r>
            <w:r>
              <w:rPr>
                <w:noProof/>
                <w:webHidden/>
              </w:rPr>
              <w:fldChar w:fldCharType="begin"/>
            </w:r>
            <w:r>
              <w:rPr>
                <w:noProof/>
                <w:webHidden/>
              </w:rPr>
              <w:instrText xml:space="preserve"> PAGEREF _Toc56419774 \h </w:instrText>
            </w:r>
            <w:r>
              <w:rPr>
                <w:noProof/>
                <w:webHidden/>
              </w:rPr>
            </w:r>
            <w:r>
              <w:rPr>
                <w:noProof/>
                <w:webHidden/>
              </w:rPr>
              <w:fldChar w:fldCharType="separate"/>
            </w:r>
            <w:r w:rsidR="007A2A35">
              <w:rPr>
                <w:noProof/>
                <w:webHidden/>
              </w:rPr>
              <w:t>118</w:t>
            </w:r>
            <w:r>
              <w:rPr>
                <w:noProof/>
                <w:webHidden/>
              </w:rPr>
              <w:fldChar w:fldCharType="end"/>
            </w:r>
          </w:hyperlink>
        </w:p>
        <w:p w14:paraId="749BE105" w14:textId="308B78B5"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75" w:history="1">
            <w:r w:rsidRPr="003A51EB">
              <w:rPr>
                <w:rStyle w:val="Hyperlink"/>
                <w:noProof/>
              </w:rPr>
              <w:t>4.2.3</w:t>
            </w:r>
            <w:r>
              <w:rPr>
                <w:rFonts w:eastAsiaTheme="minorEastAsia" w:cstheme="minorBidi"/>
                <w:noProof/>
                <w:sz w:val="24"/>
                <w:szCs w:val="24"/>
                <w:lang w:eastAsia="en-GB"/>
              </w:rPr>
              <w:tab/>
            </w:r>
            <w:r w:rsidRPr="003A51EB">
              <w:rPr>
                <w:rStyle w:val="Hyperlink"/>
                <w:noProof/>
              </w:rPr>
              <w:t>Chromatin accessibility landscape at transposable elements</w:t>
            </w:r>
            <w:r>
              <w:rPr>
                <w:noProof/>
                <w:webHidden/>
              </w:rPr>
              <w:tab/>
            </w:r>
            <w:r>
              <w:rPr>
                <w:noProof/>
                <w:webHidden/>
              </w:rPr>
              <w:fldChar w:fldCharType="begin"/>
            </w:r>
            <w:r>
              <w:rPr>
                <w:noProof/>
                <w:webHidden/>
              </w:rPr>
              <w:instrText xml:space="preserve"> PAGEREF _Toc56419775 \h </w:instrText>
            </w:r>
            <w:r>
              <w:rPr>
                <w:noProof/>
                <w:webHidden/>
              </w:rPr>
            </w:r>
            <w:r>
              <w:rPr>
                <w:noProof/>
                <w:webHidden/>
              </w:rPr>
              <w:fldChar w:fldCharType="separate"/>
            </w:r>
            <w:r w:rsidR="007A2A35">
              <w:rPr>
                <w:noProof/>
                <w:webHidden/>
              </w:rPr>
              <w:t>119</w:t>
            </w:r>
            <w:r>
              <w:rPr>
                <w:noProof/>
                <w:webHidden/>
              </w:rPr>
              <w:fldChar w:fldCharType="end"/>
            </w:r>
          </w:hyperlink>
        </w:p>
        <w:p w14:paraId="1B147707" w14:textId="012BEEC3" w:rsidR="001E48F8" w:rsidRDefault="001E48F8">
          <w:pPr>
            <w:pStyle w:val="TOC2"/>
            <w:tabs>
              <w:tab w:val="left" w:pos="960"/>
              <w:tab w:val="right" w:leader="dot" w:pos="9016"/>
            </w:tabs>
            <w:rPr>
              <w:rFonts w:eastAsiaTheme="minorEastAsia" w:cstheme="minorBidi"/>
              <w:b w:val="0"/>
              <w:bCs w:val="0"/>
              <w:noProof/>
              <w:sz w:val="24"/>
              <w:szCs w:val="24"/>
              <w:lang w:eastAsia="en-GB"/>
            </w:rPr>
          </w:pPr>
          <w:hyperlink w:anchor="_Toc56419776" w:history="1">
            <w:r w:rsidRPr="003A51EB">
              <w:rPr>
                <w:rStyle w:val="Hyperlink"/>
                <w:noProof/>
              </w:rPr>
              <w:t>4.3</w:t>
            </w:r>
            <w:r>
              <w:rPr>
                <w:rFonts w:eastAsiaTheme="minorEastAsia" w:cstheme="minorBidi"/>
                <w:b w:val="0"/>
                <w:bCs w:val="0"/>
                <w:noProof/>
                <w:sz w:val="24"/>
                <w:szCs w:val="24"/>
                <w:lang w:eastAsia="en-GB"/>
              </w:rPr>
              <w:tab/>
            </w:r>
            <w:r w:rsidRPr="003A51EB">
              <w:rPr>
                <w:rStyle w:val="Hyperlink"/>
                <w:noProof/>
              </w:rPr>
              <w:t>Implications of spermatogonial cell vulnerability to environmental insults</w:t>
            </w:r>
            <w:r>
              <w:rPr>
                <w:noProof/>
                <w:webHidden/>
              </w:rPr>
              <w:tab/>
            </w:r>
            <w:r>
              <w:rPr>
                <w:noProof/>
                <w:webHidden/>
              </w:rPr>
              <w:fldChar w:fldCharType="begin"/>
            </w:r>
            <w:r>
              <w:rPr>
                <w:noProof/>
                <w:webHidden/>
              </w:rPr>
              <w:instrText xml:space="preserve"> PAGEREF _Toc56419776 \h </w:instrText>
            </w:r>
            <w:r>
              <w:rPr>
                <w:noProof/>
                <w:webHidden/>
              </w:rPr>
            </w:r>
            <w:r>
              <w:rPr>
                <w:noProof/>
                <w:webHidden/>
              </w:rPr>
              <w:fldChar w:fldCharType="separate"/>
            </w:r>
            <w:r w:rsidR="007A2A35">
              <w:rPr>
                <w:noProof/>
                <w:webHidden/>
              </w:rPr>
              <w:t>121</w:t>
            </w:r>
            <w:r>
              <w:rPr>
                <w:noProof/>
                <w:webHidden/>
              </w:rPr>
              <w:fldChar w:fldCharType="end"/>
            </w:r>
          </w:hyperlink>
        </w:p>
        <w:p w14:paraId="7B2704E8" w14:textId="1E33933D"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77" w:history="1">
            <w:r w:rsidRPr="003A51EB">
              <w:rPr>
                <w:rStyle w:val="Hyperlink"/>
                <w:noProof/>
              </w:rPr>
              <w:t>4.3.1</w:t>
            </w:r>
            <w:r>
              <w:rPr>
                <w:rFonts w:eastAsiaTheme="minorEastAsia" w:cstheme="minorBidi"/>
                <w:noProof/>
                <w:sz w:val="24"/>
                <w:szCs w:val="24"/>
                <w:lang w:eastAsia="en-GB"/>
              </w:rPr>
              <w:tab/>
            </w:r>
            <w:r w:rsidRPr="003A51EB">
              <w:rPr>
                <w:rStyle w:val="Hyperlink"/>
                <w:noProof/>
              </w:rPr>
              <w:t>Importance of isoform usage quantification</w:t>
            </w:r>
            <w:r>
              <w:rPr>
                <w:noProof/>
                <w:webHidden/>
              </w:rPr>
              <w:tab/>
            </w:r>
            <w:r>
              <w:rPr>
                <w:noProof/>
                <w:webHidden/>
              </w:rPr>
              <w:fldChar w:fldCharType="begin"/>
            </w:r>
            <w:r>
              <w:rPr>
                <w:noProof/>
                <w:webHidden/>
              </w:rPr>
              <w:instrText xml:space="preserve"> PAGEREF _Toc56419777 \h </w:instrText>
            </w:r>
            <w:r>
              <w:rPr>
                <w:noProof/>
                <w:webHidden/>
              </w:rPr>
            </w:r>
            <w:r>
              <w:rPr>
                <w:noProof/>
                <w:webHidden/>
              </w:rPr>
              <w:fldChar w:fldCharType="separate"/>
            </w:r>
            <w:r w:rsidR="007A2A35">
              <w:rPr>
                <w:noProof/>
                <w:webHidden/>
              </w:rPr>
              <w:t>121</w:t>
            </w:r>
            <w:r>
              <w:rPr>
                <w:noProof/>
                <w:webHidden/>
              </w:rPr>
              <w:fldChar w:fldCharType="end"/>
            </w:r>
          </w:hyperlink>
        </w:p>
        <w:p w14:paraId="22F42F6B" w14:textId="2B2FA4D8"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78" w:history="1">
            <w:r w:rsidRPr="003A51EB">
              <w:rPr>
                <w:rStyle w:val="Hyperlink"/>
                <w:noProof/>
              </w:rPr>
              <w:t>4.3.2</w:t>
            </w:r>
            <w:r>
              <w:rPr>
                <w:rFonts w:eastAsiaTheme="minorEastAsia" w:cstheme="minorBidi"/>
                <w:noProof/>
                <w:sz w:val="24"/>
                <w:szCs w:val="24"/>
                <w:lang w:eastAsia="en-GB"/>
              </w:rPr>
              <w:tab/>
            </w:r>
            <w:r w:rsidRPr="003A51EB">
              <w:rPr>
                <w:rStyle w:val="Hyperlink"/>
                <w:noProof/>
              </w:rPr>
              <w:t>Open chromatin reorganization after stress exposure</w:t>
            </w:r>
            <w:r>
              <w:rPr>
                <w:noProof/>
                <w:webHidden/>
              </w:rPr>
              <w:tab/>
            </w:r>
            <w:r>
              <w:rPr>
                <w:noProof/>
                <w:webHidden/>
              </w:rPr>
              <w:fldChar w:fldCharType="begin"/>
            </w:r>
            <w:r>
              <w:rPr>
                <w:noProof/>
                <w:webHidden/>
              </w:rPr>
              <w:instrText xml:space="preserve"> PAGEREF _Toc56419778 \h </w:instrText>
            </w:r>
            <w:r>
              <w:rPr>
                <w:noProof/>
                <w:webHidden/>
              </w:rPr>
            </w:r>
            <w:r>
              <w:rPr>
                <w:noProof/>
                <w:webHidden/>
              </w:rPr>
              <w:fldChar w:fldCharType="separate"/>
            </w:r>
            <w:r w:rsidR="007A2A35">
              <w:rPr>
                <w:noProof/>
                <w:webHidden/>
              </w:rPr>
              <w:t>123</w:t>
            </w:r>
            <w:r>
              <w:rPr>
                <w:noProof/>
                <w:webHidden/>
              </w:rPr>
              <w:fldChar w:fldCharType="end"/>
            </w:r>
          </w:hyperlink>
        </w:p>
        <w:p w14:paraId="0CCBEE85" w14:textId="1EE7C02E" w:rsidR="001E48F8" w:rsidRDefault="001E48F8">
          <w:pPr>
            <w:pStyle w:val="TOC3"/>
            <w:tabs>
              <w:tab w:val="left" w:pos="1200"/>
              <w:tab w:val="right" w:leader="dot" w:pos="9016"/>
            </w:tabs>
            <w:rPr>
              <w:rFonts w:eastAsiaTheme="minorEastAsia" w:cstheme="minorBidi"/>
              <w:noProof/>
              <w:sz w:val="24"/>
              <w:szCs w:val="24"/>
              <w:lang w:eastAsia="en-GB"/>
            </w:rPr>
          </w:pPr>
          <w:hyperlink w:anchor="_Toc56419779" w:history="1">
            <w:r w:rsidRPr="003A51EB">
              <w:rPr>
                <w:rStyle w:val="Hyperlink"/>
                <w:noProof/>
              </w:rPr>
              <w:t>4.3.3</w:t>
            </w:r>
            <w:r>
              <w:rPr>
                <w:rFonts w:eastAsiaTheme="minorEastAsia" w:cstheme="minorBidi"/>
                <w:noProof/>
                <w:sz w:val="24"/>
                <w:szCs w:val="24"/>
                <w:lang w:eastAsia="en-GB"/>
              </w:rPr>
              <w:tab/>
            </w:r>
            <w:r w:rsidRPr="003A51EB">
              <w:rPr>
                <w:rStyle w:val="Hyperlink"/>
                <w:noProof/>
              </w:rPr>
              <w:t>Systemic proteomic alterations and their effects on the testis</w:t>
            </w:r>
            <w:r>
              <w:rPr>
                <w:noProof/>
                <w:webHidden/>
              </w:rPr>
              <w:tab/>
            </w:r>
            <w:r>
              <w:rPr>
                <w:noProof/>
                <w:webHidden/>
              </w:rPr>
              <w:fldChar w:fldCharType="begin"/>
            </w:r>
            <w:r>
              <w:rPr>
                <w:noProof/>
                <w:webHidden/>
              </w:rPr>
              <w:instrText xml:space="preserve"> PAGEREF _Toc56419779 \h </w:instrText>
            </w:r>
            <w:r>
              <w:rPr>
                <w:noProof/>
                <w:webHidden/>
              </w:rPr>
            </w:r>
            <w:r>
              <w:rPr>
                <w:noProof/>
                <w:webHidden/>
              </w:rPr>
              <w:fldChar w:fldCharType="separate"/>
            </w:r>
            <w:r w:rsidR="007A2A35">
              <w:rPr>
                <w:noProof/>
                <w:webHidden/>
              </w:rPr>
              <w:t>124</w:t>
            </w:r>
            <w:r>
              <w:rPr>
                <w:noProof/>
                <w:webHidden/>
              </w:rPr>
              <w:fldChar w:fldCharType="end"/>
            </w:r>
          </w:hyperlink>
        </w:p>
        <w:p w14:paraId="068A2535" w14:textId="76F3958C" w:rsidR="001E48F8" w:rsidRDefault="001E48F8">
          <w:pPr>
            <w:pStyle w:val="TOC1"/>
            <w:tabs>
              <w:tab w:val="right" w:leader="dot" w:pos="9016"/>
            </w:tabs>
            <w:rPr>
              <w:rFonts w:eastAsiaTheme="minorEastAsia" w:cstheme="minorBidi"/>
              <w:b w:val="0"/>
              <w:bCs w:val="0"/>
              <w:i w:val="0"/>
              <w:iCs w:val="0"/>
              <w:noProof/>
              <w:lang w:eastAsia="en-GB"/>
            </w:rPr>
          </w:pPr>
          <w:hyperlink w:anchor="_Toc56419780" w:history="1">
            <w:r w:rsidRPr="003A51EB">
              <w:rPr>
                <w:rStyle w:val="Hyperlink"/>
                <w:noProof/>
              </w:rPr>
              <w:t>References</w:t>
            </w:r>
            <w:r>
              <w:rPr>
                <w:noProof/>
                <w:webHidden/>
              </w:rPr>
              <w:tab/>
            </w:r>
            <w:r>
              <w:rPr>
                <w:noProof/>
                <w:webHidden/>
              </w:rPr>
              <w:fldChar w:fldCharType="begin"/>
            </w:r>
            <w:r>
              <w:rPr>
                <w:noProof/>
                <w:webHidden/>
              </w:rPr>
              <w:instrText xml:space="preserve"> PAGEREF _Toc56419780 \h </w:instrText>
            </w:r>
            <w:r>
              <w:rPr>
                <w:noProof/>
                <w:webHidden/>
              </w:rPr>
            </w:r>
            <w:r>
              <w:rPr>
                <w:noProof/>
                <w:webHidden/>
              </w:rPr>
              <w:fldChar w:fldCharType="separate"/>
            </w:r>
            <w:r w:rsidR="007A2A35">
              <w:rPr>
                <w:noProof/>
                <w:webHidden/>
              </w:rPr>
              <w:t>126</w:t>
            </w:r>
            <w:r>
              <w:rPr>
                <w:noProof/>
                <w:webHidden/>
              </w:rPr>
              <w:fldChar w:fldCharType="end"/>
            </w:r>
          </w:hyperlink>
        </w:p>
        <w:p w14:paraId="7CC22144" w14:textId="6349ED41" w:rsidR="001E48F8" w:rsidRDefault="001E48F8">
          <w:pPr>
            <w:pStyle w:val="TOC1"/>
            <w:tabs>
              <w:tab w:val="right" w:leader="dot" w:pos="9016"/>
            </w:tabs>
            <w:rPr>
              <w:rFonts w:eastAsiaTheme="minorEastAsia" w:cstheme="minorBidi"/>
              <w:b w:val="0"/>
              <w:bCs w:val="0"/>
              <w:i w:val="0"/>
              <w:iCs w:val="0"/>
              <w:noProof/>
              <w:lang w:eastAsia="en-GB"/>
            </w:rPr>
          </w:pPr>
          <w:hyperlink w:anchor="_Toc56419781" w:history="1">
            <w:r w:rsidRPr="003A51EB">
              <w:rPr>
                <w:rStyle w:val="Hyperlink"/>
                <w:noProof/>
              </w:rPr>
              <w:t>Acknowledgements</w:t>
            </w:r>
            <w:r>
              <w:rPr>
                <w:noProof/>
                <w:webHidden/>
              </w:rPr>
              <w:tab/>
            </w:r>
            <w:r>
              <w:rPr>
                <w:noProof/>
                <w:webHidden/>
              </w:rPr>
              <w:fldChar w:fldCharType="begin"/>
            </w:r>
            <w:r>
              <w:rPr>
                <w:noProof/>
                <w:webHidden/>
              </w:rPr>
              <w:instrText xml:space="preserve"> PAGEREF _Toc56419781 \h </w:instrText>
            </w:r>
            <w:r>
              <w:rPr>
                <w:noProof/>
                <w:webHidden/>
              </w:rPr>
            </w:r>
            <w:r>
              <w:rPr>
                <w:noProof/>
                <w:webHidden/>
              </w:rPr>
              <w:fldChar w:fldCharType="separate"/>
            </w:r>
            <w:r w:rsidR="007A2A35">
              <w:rPr>
                <w:noProof/>
                <w:webHidden/>
              </w:rPr>
              <w:t>139</w:t>
            </w:r>
            <w:r>
              <w:rPr>
                <w:noProof/>
                <w:webHidden/>
              </w:rPr>
              <w:fldChar w:fldCharType="end"/>
            </w:r>
          </w:hyperlink>
        </w:p>
        <w:p w14:paraId="63923351" w14:textId="3E8324B1" w:rsidR="006F56EA" w:rsidRDefault="002E05C7">
          <w:r>
            <w:rPr>
              <w:rFonts w:cstheme="minorHAnsi"/>
              <w:i/>
              <w:iCs/>
            </w:rPr>
            <w:fldChar w:fldCharType="end"/>
          </w:r>
        </w:p>
      </w:sdtContent>
    </w:sdt>
    <w:p w14:paraId="3B480FB1" w14:textId="77777777" w:rsidR="006F56EA" w:rsidRDefault="006F56EA" w:rsidP="009808A0">
      <w:pPr>
        <w:pStyle w:val="Heading1"/>
        <w:numPr>
          <w:ilvl w:val="0"/>
          <w:numId w:val="0"/>
        </w:numPr>
        <w:ind w:left="360"/>
      </w:pPr>
    </w:p>
    <w:p w14:paraId="4143D25F" w14:textId="06CC4A01" w:rsidR="005D2DD0" w:rsidRDefault="006F56EA">
      <w:r>
        <w:br w:type="page"/>
      </w:r>
    </w:p>
    <w:p w14:paraId="5FEF06C1" w14:textId="4D30FA31" w:rsidR="00EC5A21" w:rsidRPr="00F74B96" w:rsidRDefault="005D2DD0" w:rsidP="009808A0">
      <w:pPr>
        <w:pStyle w:val="Chapter2Style"/>
      </w:pPr>
      <w:bookmarkStart w:id="3" w:name="_Toc56419701"/>
      <w:r w:rsidRPr="00F74B96">
        <w:lastRenderedPageBreak/>
        <w:t>Glossary</w:t>
      </w:r>
      <w:bookmarkEnd w:id="3"/>
    </w:p>
    <w:p w14:paraId="6FE2F692"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A</w:t>
      </w:r>
      <w:r w:rsidRPr="006713B6">
        <w:rPr>
          <w:rFonts w:ascii="Arial" w:hAnsi="Arial" w:cs="Arial"/>
          <w:vertAlign w:val="subscript"/>
          <w:lang w:val="en-US"/>
        </w:rPr>
        <w:t>1-4</w:t>
      </w:r>
      <w:r w:rsidRPr="006713B6">
        <w:rPr>
          <w:rFonts w:ascii="Arial" w:hAnsi="Arial" w:cs="Arial"/>
          <w:lang w:val="en-US"/>
        </w:rPr>
        <w:tab/>
      </w:r>
      <w:r w:rsidRPr="006713B6">
        <w:rPr>
          <w:rFonts w:ascii="Arial" w:hAnsi="Arial" w:cs="Arial"/>
          <w:lang w:val="en-US"/>
        </w:rPr>
        <w:tab/>
        <w:t>Differentiating A-type spermatogonial cells</w:t>
      </w:r>
    </w:p>
    <w:p w14:paraId="711A44C9"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A</w:t>
      </w:r>
      <w:r w:rsidRPr="006713B6">
        <w:rPr>
          <w:rFonts w:ascii="Arial" w:hAnsi="Arial" w:cs="Arial"/>
          <w:vertAlign w:val="subscript"/>
          <w:lang w:val="en-US"/>
        </w:rPr>
        <w:t>al</w:t>
      </w:r>
      <w:r w:rsidRPr="006713B6">
        <w:rPr>
          <w:rFonts w:ascii="Arial" w:hAnsi="Arial" w:cs="Arial"/>
          <w:lang w:val="en-US"/>
        </w:rPr>
        <w:tab/>
      </w:r>
      <w:r w:rsidRPr="006713B6">
        <w:rPr>
          <w:rFonts w:ascii="Arial" w:hAnsi="Arial" w:cs="Arial"/>
          <w:lang w:val="en-US"/>
        </w:rPr>
        <w:tab/>
        <w:t>Undifferentiated A aligned spermatogonial cells</w:t>
      </w:r>
    </w:p>
    <w:p w14:paraId="17CDB5B4"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AD</w:t>
      </w:r>
      <w:r w:rsidRPr="006713B6">
        <w:rPr>
          <w:rFonts w:ascii="Arial" w:hAnsi="Arial" w:cs="Arial"/>
          <w:lang w:val="en-US"/>
        </w:rPr>
        <w:tab/>
      </w:r>
      <w:r w:rsidRPr="006713B6">
        <w:rPr>
          <w:rFonts w:ascii="Arial" w:hAnsi="Arial" w:cs="Arial"/>
          <w:lang w:val="en-US"/>
        </w:rPr>
        <w:tab/>
        <w:t>Alzheimer disease</w:t>
      </w:r>
    </w:p>
    <w:p w14:paraId="49C07668" w14:textId="77777777" w:rsidR="00EC5A21" w:rsidRPr="006713B6" w:rsidRDefault="00EC5A21" w:rsidP="00EC5A21">
      <w:pPr>
        <w:spacing w:line="360" w:lineRule="auto"/>
        <w:rPr>
          <w:rFonts w:ascii="Arial" w:eastAsia="Arial Unicode MS" w:hAnsi="Arial" w:cs="Arial"/>
          <w:lang w:val="en-US"/>
        </w:rPr>
      </w:pPr>
      <w:r w:rsidRPr="006713B6">
        <w:rPr>
          <w:rFonts w:ascii="Arial" w:eastAsia="Arial Unicode MS" w:hAnsi="Arial" w:cs="Arial"/>
          <w:lang w:val="en-US"/>
        </w:rPr>
        <w:t>A</w:t>
      </w:r>
      <w:r w:rsidRPr="006713B6">
        <w:rPr>
          <w:rFonts w:ascii="Arial" w:eastAsia="Arial Unicode MS" w:hAnsi="Arial" w:cs="Arial"/>
          <w:vertAlign w:val="subscript"/>
          <w:lang w:val="en-US"/>
        </w:rPr>
        <w:t>dark</w:t>
      </w:r>
      <w:r w:rsidRPr="006713B6">
        <w:rPr>
          <w:rFonts w:ascii="Arial" w:eastAsia="Arial Unicode MS" w:hAnsi="Arial" w:cs="Arial"/>
          <w:lang w:val="en-US"/>
        </w:rPr>
        <w:tab/>
      </w:r>
      <w:r w:rsidRPr="006713B6">
        <w:rPr>
          <w:rFonts w:ascii="Arial" w:eastAsia="Arial Unicode MS" w:hAnsi="Arial" w:cs="Arial"/>
          <w:lang w:val="en-US"/>
        </w:rPr>
        <w:tab/>
        <w:t>Undifferentiated A dark spermatogonial cells</w:t>
      </w:r>
    </w:p>
    <w:p w14:paraId="778B6093"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A</w:t>
      </w:r>
      <w:r w:rsidRPr="006713B6">
        <w:rPr>
          <w:rFonts w:ascii="Arial" w:hAnsi="Arial" w:cs="Arial"/>
          <w:vertAlign w:val="subscript"/>
          <w:lang w:val="en-US"/>
        </w:rPr>
        <w:t>p</w:t>
      </w:r>
      <w:r w:rsidRPr="006713B6">
        <w:rPr>
          <w:rFonts w:ascii="Arial" w:hAnsi="Arial" w:cs="Arial"/>
          <w:lang w:val="en-US"/>
        </w:rPr>
        <w:tab/>
      </w:r>
      <w:r w:rsidRPr="006713B6">
        <w:rPr>
          <w:rFonts w:ascii="Arial" w:hAnsi="Arial" w:cs="Arial"/>
          <w:lang w:val="en-US"/>
        </w:rPr>
        <w:tab/>
        <w:t>Undifferentiated A paired spermatogonial cells</w:t>
      </w:r>
    </w:p>
    <w:p w14:paraId="3904DDB7" w14:textId="77777777" w:rsidR="00EC5A21" w:rsidRPr="006713B6" w:rsidRDefault="00EC5A21" w:rsidP="00EC5A21">
      <w:pPr>
        <w:spacing w:line="360" w:lineRule="auto"/>
        <w:rPr>
          <w:rFonts w:ascii="Arial" w:eastAsia="Arial Unicode MS" w:hAnsi="Arial" w:cs="Arial"/>
          <w:lang w:val="en-US"/>
        </w:rPr>
      </w:pPr>
      <w:r w:rsidRPr="006713B6">
        <w:rPr>
          <w:rFonts w:ascii="Arial" w:eastAsia="Arial Unicode MS" w:hAnsi="Arial" w:cs="Arial"/>
          <w:lang w:val="en-US"/>
        </w:rPr>
        <w:t>A</w:t>
      </w:r>
      <w:r w:rsidRPr="006713B6">
        <w:rPr>
          <w:rFonts w:ascii="Arial" w:eastAsia="Arial Unicode MS" w:hAnsi="Arial" w:cs="Arial"/>
          <w:vertAlign w:val="subscript"/>
          <w:lang w:val="en-US"/>
        </w:rPr>
        <w:t>pale</w:t>
      </w:r>
      <w:r w:rsidRPr="006713B6">
        <w:rPr>
          <w:rFonts w:ascii="Arial" w:eastAsia="Arial Unicode MS" w:hAnsi="Arial" w:cs="Arial"/>
          <w:vertAlign w:val="subscript"/>
          <w:lang w:val="en-US"/>
        </w:rPr>
        <w:tab/>
      </w:r>
      <w:r w:rsidRPr="006713B6">
        <w:rPr>
          <w:rFonts w:ascii="Arial" w:eastAsia="Arial Unicode MS" w:hAnsi="Arial" w:cs="Arial"/>
          <w:lang w:val="en-US"/>
        </w:rPr>
        <w:tab/>
        <w:t>Undifferentiated A pale spermatogonial cells</w:t>
      </w:r>
    </w:p>
    <w:p w14:paraId="0ABA8821"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A</w:t>
      </w:r>
      <w:r w:rsidRPr="006713B6">
        <w:rPr>
          <w:rFonts w:ascii="Arial" w:hAnsi="Arial" w:cs="Arial"/>
          <w:vertAlign w:val="subscript"/>
          <w:lang w:val="en-US"/>
        </w:rPr>
        <w:t>s</w:t>
      </w:r>
      <w:r w:rsidRPr="006713B6">
        <w:rPr>
          <w:rFonts w:ascii="Arial" w:hAnsi="Arial" w:cs="Arial"/>
          <w:vertAlign w:val="subscript"/>
          <w:lang w:val="en-US"/>
        </w:rPr>
        <w:tab/>
      </w:r>
      <w:r w:rsidRPr="006713B6">
        <w:rPr>
          <w:rFonts w:ascii="Arial" w:hAnsi="Arial" w:cs="Arial"/>
          <w:vertAlign w:val="subscript"/>
          <w:lang w:val="en-US"/>
        </w:rPr>
        <w:tab/>
      </w:r>
      <w:r w:rsidRPr="006713B6">
        <w:rPr>
          <w:rFonts w:ascii="Arial" w:hAnsi="Arial" w:cs="Arial"/>
          <w:lang w:val="en-US"/>
        </w:rPr>
        <w:t>Undifferentiated A single spermatogonial cells</w:t>
      </w:r>
    </w:p>
    <w:p w14:paraId="31051AE1"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ASD</w:t>
      </w:r>
      <w:r w:rsidRPr="006713B6">
        <w:rPr>
          <w:rFonts w:ascii="Arial" w:hAnsi="Arial" w:cs="Arial"/>
          <w:lang w:val="en-US"/>
        </w:rPr>
        <w:tab/>
      </w:r>
      <w:r w:rsidRPr="006713B6">
        <w:rPr>
          <w:rFonts w:ascii="Arial" w:hAnsi="Arial" w:cs="Arial"/>
          <w:lang w:val="en-US"/>
        </w:rPr>
        <w:tab/>
        <w:t>Autism spectrum disorder</w:t>
      </w:r>
    </w:p>
    <w:p w14:paraId="2BE4E8C1"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ATAC-seq</w:t>
      </w:r>
      <w:r w:rsidRPr="006713B6">
        <w:rPr>
          <w:rFonts w:ascii="Arial" w:hAnsi="Arial" w:cs="Arial"/>
          <w:lang w:val="en-US"/>
        </w:rPr>
        <w:tab/>
        <w:t>Assay for transposase-accessible chromatin sequencing</w:t>
      </w:r>
    </w:p>
    <w:p w14:paraId="07C204BD"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BCL6B</w:t>
      </w:r>
      <w:r w:rsidRPr="006713B6">
        <w:rPr>
          <w:rFonts w:ascii="Arial" w:hAnsi="Arial" w:cs="Arial"/>
          <w:lang w:val="en-US"/>
        </w:rPr>
        <w:tab/>
        <w:t>B-cell CLL/lymphoma 6 member B protein</w:t>
      </w:r>
    </w:p>
    <w:p w14:paraId="393C8B38"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BMX1</w:t>
      </w:r>
      <w:r w:rsidRPr="006713B6">
        <w:rPr>
          <w:rFonts w:ascii="Arial" w:hAnsi="Arial" w:cs="Arial"/>
          <w:lang w:val="en-US"/>
        </w:rPr>
        <w:tab/>
      </w:r>
      <w:r w:rsidRPr="006713B6">
        <w:rPr>
          <w:rFonts w:ascii="Arial" w:hAnsi="Arial" w:cs="Arial"/>
          <w:lang w:val="en-US"/>
        </w:rPr>
        <w:tab/>
        <w:t>Bone marrow tyrosine kinase gene in chromosome x protein</w:t>
      </w:r>
    </w:p>
    <w:p w14:paraId="62B5C4E6"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BPA</w:t>
      </w:r>
      <w:r w:rsidRPr="006713B6">
        <w:rPr>
          <w:rFonts w:ascii="Arial" w:hAnsi="Arial" w:cs="Arial"/>
          <w:lang w:val="en-US"/>
        </w:rPr>
        <w:tab/>
      </w:r>
      <w:r w:rsidRPr="006713B6">
        <w:rPr>
          <w:rFonts w:ascii="Arial" w:hAnsi="Arial" w:cs="Arial"/>
          <w:lang w:val="en-US"/>
        </w:rPr>
        <w:tab/>
        <w:t>Bisphenol-A</w:t>
      </w:r>
    </w:p>
    <w:p w14:paraId="724F986C"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BTB</w:t>
      </w:r>
      <w:r w:rsidRPr="006713B6">
        <w:rPr>
          <w:rFonts w:ascii="Arial" w:hAnsi="Arial" w:cs="Arial"/>
          <w:lang w:val="en-US"/>
        </w:rPr>
        <w:tab/>
      </w:r>
      <w:r w:rsidRPr="006713B6">
        <w:rPr>
          <w:rFonts w:ascii="Arial" w:hAnsi="Arial" w:cs="Arial"/>
          <w:lang w:val="en-US"/>
        </w:rPr>
        <w:tab/>
        <w:t>Blood-testis-barrier</w:t>
      </w:r>
    </w:p>
    <w:p w14:paraId="72976483"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c-KIT</w:t>
      </w:r>
      <w:r w:rsidRPr="006713B6">
        <w:rPr>
          <w:rFonts w:ascii="Arial" w:hAnsi="Arial" w:cs="Arial"/>
          <w:lang w:val="en-US"/>
        </w:rPr>
        <w:tab/>
      </w:r>
      <w:r w:rsidRPr="006713B6">
        <w:rPr>
          <w:rFonts w:ascii="Arial" w:hAnsi="Arial" w:cs="Arial"/>
          <w:lang w:val="en-US"/>
        </w:rPr>
        <w:tab/>
        <w:t>Tyrosine protein kinase KIT/Cluster of differentiation 117</w:t>
      </w:r>
    </w:p>
    <w:p w14:paraId="34F7EA67"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CGI</w:t>
      </w:r>
      <w:r w:rsidRPr="006713B6">
        <w:rPr>
          <w:rFonts w:ascii="Arial" w:hAnsi="Arial" w:cs="Arial"/>
          <w:lang w:val="en-US"/>
        </w:rPr>
        <w:tab/>
      </w:r>
      <w:r w:rsidRPr="006713B6">
        <w:rPr>
          <w:rFonts w:ascii="Arial" w:hAnsi="Arial" w:cs="Arial"/>
          <w:lang w:val="en-US"/>
        </w:rPr>
        <w:tab/>
        <w:t>CpG island</w:t>
      </w:r>
    </w:p>
    <w:p w14:paraId="25E85227"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CTCF</w:t>
      </w:r>
      <w:r w:rsidRPr="006713B6">
        <w:rPr>
          <w:rFonts w:ascii="Arial" w:hAnsi="Arial" w:cs="Arial"/>
          <w:lang w:val="en-US"/>
        </w:rPr>
        <w:tab/>
      </w:r>
      <w:r w:rsidRPr="006713B6">
        <w:rPr>
          <w:rFonts w:ascii="Arial" w:hAnsi="Arial" w:cs="Arial"/>
          <w:lang w:val="en-US"/>
        </w:rPr>
        <w:tab/>
        <w:t>CCCTC-binding factor</w:t>
      </w:r>
    </w:p>
    <w:p w14:paraId="5CA468C0"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DBP</w:t>
      </w:r>
      <w:r w:rsidRPr="006713B6">
        <w:rPr>
          <w:rFonts w:ascii="Arial" w:hAnsi="Arial" w:cs="Arial"/>
          <w:lang w:val="en-US"/>
        </w:rPr>
        <w:tab/>
      </w:r>
      <w:r w:rsidRPr="006713B6">
        <w:rPr>
          <w:rFonts w:ascii="Arial" w:hAnsi="Arial" w:cs="Arial"/>
          <w:lang w:val="en-US"/>
        </w:rPr>
        <w:tab/>
        <w:t>Di(n-Butyl) Phthalate</w:t>
      </w:r>
    </w:p>
    <w:p w14:paraId="2A536BA3" w14:textId="77777777" w:rsidR="00EC5A21" w:rsidRPr="006713B6" w:rsidRDefault="00EC5A21" w:rsidP="00EC5A21">
      <w:pPr>
        <w:spacing w:line="360" w:lineRule="auto"/>
        <w:rPr>
          <w:rFonts w:ascii="Arial" w:eastAsia="Arial Unicode MS" w:hAnsi="Arial" w:cs="Arial"/>
          <w:lang w:val="en-US"/>
        </w:rPr>
      </w:pPr>
      <w:r w:rsidRPr="006713B6">
        <w:rPr>
          <w:rFonts w:ascii="Arial" w:eastAsia="Arial Unicode MS" w:hAnsi="Arial" w:cs="Arial"/>
          <w:lang w:val="en-US"/>
        </w:rPr>
        <w:t>DMRT1</w:t>
      </w:r>
      <w:r w:rsidRPr="006713B6">
        <w:rPr>
          <w:rFonts w:ascii="Arial" w:eastAsia="Arial Unicode MS" w:hAnsi="Arial" w:cs="Arial"/>
          <w:lang w:val="en-US"/>
        </w:rPr>
        <w:tab/>
        <w:t>Doublesex And Mab-3 Related Transcription Factor 1</w:t>
      </w:r>
    </w:p>
    <w:p w14:paraId="5D55168B"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DNA</w:t>
      </w:r>
      <w:r w:rsidRPr="006713B6">
        <w:rPr>
          <w:rFonts w:ascii="Arial" w:hAnsi="Arial" w:cs="Arial"/>
          <w:lang w:val="en-US"/>
        </w:rPr>
        <w:tab/>
      </w:r>
      <w:r w:rsidRPr="006713B6">
        <w:rPr>
          <w:rFonts w:ascii="Arial" w:hAnsi="Arial" w:cs="Arial"/>
          <w:lang w:val="en-US"/>
        </w:rPr>
        <w:tab/>
        <w:t>Deoxyribonucleic acid</w:t>
      </w:r>
    </w:p>
    <w:p w14:paraId="244EB388"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DNAme</w:t>
      </w:r>
      <w:r w:rsidRPr="006713B6">
        <w:rPr>
          <w:rFonts w:ascii="Arial" w:hAnsi="Arial" w:cs="Arial"/>
          <w:lang w:val="en-US"/>
        </w:rPr>
        <w:tab/>
        <w:t>DNA methylation</w:t>
      </w:r>
    </w:p>
    <w:p w14:paraId="7A4A247F"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dpc</w:t>
      </w:r>
      <w:r w:rsidRPr="006713B6">
        <w:rPr>
          <w:rFonts w:ascii="Arial" w:hAnsi="Arial" w:cs="Arial"/>
          <w:lang w:val="en-US"/>
        </w:rPr>
        <w:tab/>
      </w:r>
      <w:r w:rsidRPr="006713B6">
        <w:rPr>
          <w:rFonts w:ascii="Arial" w:hAnsi="Arial" w:cs="Arial"/>
          <w:lang w:val="en-US"/>
        </w:rPr>
        <w:tab/>
        <w:t>Days post coitum</w:t>
      </w:r>
    </w:p>
    <w:p w14:paraId="09670FE8"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DTU</w:t>
      </w:r>
      <w:r w:rsidRPr="006713B6">
        <w:rPr>
          <w:rFonts w:ascii="Arial" w:hAnsi="Arial" w:cs="Arial"/>
          <w:lang w:val="en-US"/>
        </w:rPr>
        <w:tab/>
      </w:r>
      <w:r w:rsidRPr="006713B6">
        <w:rPr>
          <w:rFonts w:ascii="Arial" w:hAnsi="Arial" w:cs="Arial"/>
          <w:lang w:val="en-US"/>
        </w:rPr>
        <w:tab/>
        <w:t>Differential transcript usage</w:t>
      </w:r>
    </w:p>
    <w:p w14:paraId="51D9DCD2" w14:textId="77777777" w:rsidR="00EC5A21" w:rsidRPr="006713B6" w:rsidRDefault="00EC5A21" w:rsidP="00EC5A21">
      <w:pPr>
        <w:spacing w:line="360" w:lineRule="auto"/>
        <w:jc w:val="both"/>
        <w:rPr>
          <w:rFonts w:ascii="Arial" w:hAnsi="Arial" w:cs="Arial"/>
          <w:lang w:val="en-US"/>
        </w:rPr>
      </w:pPr>
      <w:r w:rsidRPr="006713B6">
        <w:rPr>
          <w:rFonts w:ascii="Arial" w:hAnsi="Arial" w:cs="Arial"/>
          <w:lang w:val="en-US"/>
        </w:rPr>
        <w:t>E</w:t>
      </w:r>
      <w:r w:rsidRPr="006713B6">
        <w:rPr>
          <w:rFonts w:ascii="Arial" w:hAnsi="Arial" w:cs="Arial"/>
          <w:lang w:val="en-US"/>
        </w:rPr>
        <w:tab/>
      </w:r>
      <w:r w:rsidRPr="006713B6">
        <w:rPr>
          <w:rFonts w:ascii="Arial" w:hAnsi="Arial" w:cs="Arial"/>
          <w:lang w:val="en-US"/>
        </w:rPr>
        <w:tab/>
        <w:t>Embryonic day</w:t>
      </w:r>
    </w:p>
    <w:p w14:paraId="2DF93E34"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EDC</w:t>
      </w:r>
      <w:r w:rsidRPr="006713B6">
        <w:rPr>
          <w:rFonts w:ascii="Arial" w:hAnsi="Arial" w:cs="Arial"/>
          <w:lang w:val="en-US"/>
        </w:rPr>
        <w:tab/>
      </w:r>
      <w:r w:rsidRPr="006713B6">
        <w:rPr>
          <w:rFonts w:ascii="Arial" w:hAnsi="Arial" w:cs="Arial"/>
          <w:lang w:val="en-US"/>
        </w:rPr>
        <w:tab/>
        <w:t>Endocrine disruptor compound</w:t>
      </w:r>
    </w:p>
    <w:p w14:paraId="4DD42988"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EE2</w:t>
      </w:r>
      <w:r w:rsidRPr="006713B6">
        <w:rPr>
          <w:rFonts w:ascii="Arial" w:hAnsi="Arial" w:cs="Arial"/>
          <w:lang w:val="en-US"/>
        </w:rPr>
        <w:tab/>
      </w:r>
      <w:r w:rsidRPr="006713B6">
        <w:rPr>
          <w:rFonts w:ascii="Arial" w:hAnsi="Arial" w:cs="Arial"/>
          <w:lang w:val="en-US"/>
        </w:rPr>
        <w:tab/>
        <w:t>17α-ethinylestradiol</w:t>
      </w:r>
    </w:p>
    <w:p w14:paraId="5F4A1BAC"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ERVK</w:t>
      </w:r>
      <w:r w:rsidRPr="006713B6">
        <w:rPr>
          <w:rFonts w:ascii="Arial" w:hAnsi="Arial" w:cs="Arial"/>
          <w:lang w:val="en-US"/>
        </w:rPr>
        <w:tab/>
      </w:r>
      <w:r w:rsidRPr="006713B6">
        <w:rPr>
          <w:rFonts w:ascii="Arial" w:hAnsi="Arial" w:cs="Arial"/>
          <w:lang w:val="en-US"/>
        </w:rPr>
        <w:tab/>
        <w:t>Endogenous retrovirus K-promoter</w:t>
      </w:r>
    </w:p>
    <w:p w14:paraId="39148A73"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ESC</w:t>
      </w:r>
      <w:r w:rsidRPr="006713B6">
        <w:rPr>
          <w:rFonts w:ascii="Arial" w:hAnsi="Arial" w:cs="Arial"/>
          <w:lang w:val="en-US"/>
        </w:rPr>
        <w:tab/>
      </w:r>
      <w:r w:rsidRPr="006713B6">
        <w:rPr>
          <w:rFonts w:ascii="Arial" w:hAnsi="Arial" w:cs="Arial"/>
          <w:lang w:val="en-US"/>
        </w:rPr>
        <w:tab/>
        <w:t>Embryonic stem cell</w:t>
      </w:r>
    </w:p>
    <w:p w14:paraId="64102602" w14:textId="77777777" w:rsidR="00EC5A21" w:rsidRPr="006713B6" w:rsidRDefault="00EC5A21" w:rsidP="00EC5A21">
      <w:pPr>
        <w:spacing w:line="360" w:lineRule="auto"/>
        <w:rPr>
          <w:rFonts w:ascii="Arial" w:eastAsia="Arial Unicode MS" w:hAnsi="Arial" w:cs="Arial"/>
          <w:lang w:val="en-US"/>
        </w:rPr>
      </w:pPr>
      <w:r w:rsidRPr="006713B6">
        <w:rPr>
          <w:rFonts w:ascii="Arial" w:eastAsia="Arial Unicode MS" w:hAnsi="Arial" w:cs="Arial"/>
          <w:lang w:val="en-US"/>
        </w:rPr>
        <w:t>ETV5</w:t>
      </w:r>
      <w:r w:rsidRPr="006713B6">
        <w:rPr>
          <w:rFonts w:ascii="Arial" w:eastAsia="Arial Unicode MS" w:hAnsi="Arial" w:cs="Arial"/>
          <w:lang w:val="en-US"/>
        </w:rPr>
        <w:tab/>
      </w:r>
      <w:r w:rsidRPr="006713B6">
        <w:rPr>
          <w:rFonts w:ascii="Arial" w:eastAsia="Arial Unicode MS" w:hAnsi="Arial" w:cs="Arial"/>
          <w:lang w:val="en-US"/>
        </w:rPr>
        <w:tab/>
        <w:t>ETS Variant Transcription Factor 5</w:t>
      </w:r>
    </w:p>
    <w:p w14:paraId="5A8EF876" w14:textId="0EE98295" w:rsidR="00EC5A21" w:rsidRDefault="00EC5A21" w:rsidP="00EC5A21">
      <w:pPr>
        <w:spacing w:line="360" w:lineRule="auto"/>
        <w:rPr>
          <w:rFonts w:ascii="Arial" w:hAnsi="Arial" w:cs="Arial"/>
          <w:lang w:val="en-US"/>
        </w:rPr>
      </w:pPr>
      <w:r w:rsidRPr="006713B6">
        <w:rPr>
          <w:rFonts w:ascii="Arial" w:hAnsi="Arial" w:cs="Arial"/>
          <w:lang w:val="en-US"/>
        </w:rPr>
        <w:t>FACS</w:t>
      </w:r>
      <w:r w:rsidRPr="006713B6">
        <w:rPr>
          <w:rFonts w:ascii="Arial" w:hAnsi="Arial" w:cs="Arial"/>
          <w:lang w:val="en-US"/>
        </w:rPr>
        <w:tab/>
      </w:r>
      <w:r w:rsidRPr="006713B6">
        <w:rPr>
          <w:rFonts w:ascii="Arial" w:hAnsi="Arial" w:cs="Arial"/>
          <w:lang w:val="en-US"/>
        </w:rPr>
        <w:tab/>
        <w:t>Fluorescence activated cell sorting</w:t>
      </w:r>
    </w:p>
    <w:p w14:paraId="2F4344AE" w14:textId="66722A48" w:rsidR="000E1899" w:rsidRPr="006713B6" w:rsidRDefault="000E1899" w:rsidP="00EC5A21">
      <w:pPr>
        <w:spacing w:line="360" w:lineRule="auto"/>
        <w:rPr>
          <w:rFonts w:ascii="Arial" w:hAnsi="Arial" w:cs="Arial"/>
          <w:lang w:val="en-US"/>
        </w:rPr>
      </w:pPr>
      <w:r>
        <w:rPr>
          <w:rFonts w:ascii="Arial" w:hAnsi="Arial" w:cs="Arial"/>
          <w:lang w:val="en-US"/>
        </w:rPr>
        <w:t>FC</w:t>
      </w:r>
      <w:r>
        <w:rPr>
          <w:rFonts w:ascii="Arial" w:hAnsi="Arial" w:cs="Arial"/>
          <w:lang w:val="en-US"/>
        </w:rPr>
        <w:tab/>
      </w:r>
      <w:r>
        <w:rPr>
          <w:rFonts w:ascii="Arial" w:hAnsi="Arial" w:cs="Arial"/>
          <w:lang w:val="en-US"/>
        </w:rPr>
        <w:tab/>
        <w:t>Fold change</w:t>
      </w:r>
    </w:p>
    <w:p w14:paraId="39DEA9A0"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FGF</w:t>
      </w:r>
      <w:r w:rsidRPr="006713B6">
        <w:rPr>
          <w:rFonts w:ascii="Arial" w:hAnsi="Arial" w:cs="Arial"/>
          <w:lang w:val="en-US"/>
        </w:rPr>
        <w:tab/>
      </w:r>
      <w:r w:rsidRPr="006713B6">
        <w:rPr>
          <w:rFonts w:ascii="Arial" w:hAnsi="Arial" w:cs="Arial"/>
          <w:lang w:val="en-US"/>
        </w:rPr>
        <w:tab/>
        <w:t>Fibroblast growth factor</w:t>
      </w:r>
    </w:p>
    <w:p w14:paraId="2E1E220A"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GDNF</w:t>
      </w:r>
      <w:r w:rsidRPr="006713B6">
        <w:rPr>
          <w:rFonts w:ascii="Arial" w:hAnsi="Arial" w:cs="Arial"/>
          <w:lang w:val="en-US"/>
        </w:rPr>
        <w:tab/>
      </w:r>
      <w:r w:rsidRPr="006713B6">
        <w:rPr>
          <w:rFonts w:ascii="Arial" w:hAnsi="Arial" w:cs="Arial"/>
          <w:lang w:val="en-US"/>
        </w:rPr>
        <w:tab/>
        <w:t>Glial cell line-derived neurotrophic factor</w:t>
      </w:r>
    </w:p>
    <w:p w14:paraId="550C94FA"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lastRenderedPageBreak/>
        <w:t>GFP</w:t>
      </w:r>
      <w:r w:rsidRPr="006713B6">
        <w:rPr>
          <w:rFonts w:ascii="Arial" w:hAnsi="Arial" w:cs="Arial"/>
          <w:lang w:val="en-US"/>
        </w:rPr>
        <w:tab/>
      </w:r>
      <w:r w:rsidRPr="006713B6">
        <w:rPr>
          <w:rFonts w:ascii="Arial" w:hAnsi="Arial" w:cs="Arial"/>
          <w:lang w:val="en-US"/>
        </w:rPr>
        <w:tab/>
        <w:t>Green fluorescent protein</w:t>
      </w:r>
    </w:p>
    <w:p w14:paraId="5EBC0F43" w14:textId="77777777" w:rsidR="00EC5A21" w:rsidRPr="006713B6" w:rsidRDefault="00EC5A21" w:rsidP="00EC5A21">
      <w:pPr>
        <w:spacing w:line="360" w:lineRule="auto"/>
        <w:rPr>
          <w:rFonts w:ascii="Arial" w:eastAsia="Arial Unicode MS" w:hAnsi="Arial" w:cs="Arial"/>
          <w:lang w:val="en-US"/>
        </w:rPr>
      </w:pPr>
      <w:r w:rsidRPr="006713B6">
        <w:rPr>
          <w:rFonts w:ascii="Arial" w:hAnsi="Arial" w:cs="Arial"/>
          <w:lang w:val="en-US"/>
        </w:rPr>
        <w:t>GFRA1</w:t>
      </w:r>
      <w:r w:rsidRPr="006713B6">
        <w:rPr>
          <w:rFonts w:ascii="Arial" w:hAnsi="Arial" w:cs="Arial"/>
          <w:lang w:val="en-US"/>
        </w:rPr>
        <w:tab/>
        <w:t xml:space="preserve">Glial cell line-derived neurotrophic factor receptor </w:t>
      </w:r>
      <w:r w:rsidRPr="006713B6">
        <w:rPr>
          <w:rFonts w:ascii="Arial" w:eastAsia="Arial Unicode MS" w:hAnsi="Arial" w:cs="Arial"/>
          <w:lang w:val="en-US"/>
        </w:rPr>
        <w:t>α</w:t>
      </w:r>
    </w:p>
    <w:p w14:paraId="6FA27260"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HiC</w:t>
      </w:r>
      <w:r w:rsidRPr="006713B6">
        <w:rPr>
          <w:rFonts w:ascii="Arial" w:hAnsi="Arial" w:cs="Arial"/>
          <w:lang w:val="en-US"/>
        </w:rPr>
        <w:tab/>
      </w:r>
      <w:r w:rsidRPr="006713B6">
        <w:rPr>
          <w:rFonts w:ascii="Arial" w:hAnsi="Arial" w:cs="Arial"/>
          <w:lang w:val="en-US"/>
        </w:rPr>
        <w:tab/>
        <w:t>Chromosome conformation capture-based technique</w:t>
      </w:r>
    </w:p>
    <w:p w14:paraId="460AC270"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HSC</w:t>
      </w:r>
      <w:r w:rsidRPr="006713B6">
        <w:rPr>
          <w:rFonts w:ascii="Arial" w:hAnsi="Arial" w:cs="Arial"/>
          <w:lang w:val="en-US"/>
        </w:rPr>
        <w:tab/>
      </w:r>
      <w:r w:rsidRPr="006713B6">
        <w:rPr>
          <w:rFonts w:ascii="Arial" w:hAnsi="Arial" w:cs="Arial"/>
          <w:lang w:val="en-US"/>
        </w:rPr>
        <w:tab/>
        <w:t>Hematopoietic stem cell</w:t>
      </w:r>
    </w:p>
    <w:p w14:paraId="25D21C61"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ID4</w:t>
      </w:r>
      <w:r w:rsidRPr="006713B6">
        <w:rPr>
          <w:rFonts w:ascii="Arial" w:hAnsi="Arial" w:cs="Arial"/>
          <w:lang w:val="en-US"/>
        </w:rPr>
        <w:tab/>
      </w:r>
      <w:r w:rsidRPr="006713B6">
        <w:rPr>
          <w:rFonts w:ascii="Arial" w:hAnsi="Arial" w:cs="Arial"/>
          <w:lang w:val="en-US"/>
        </w:rPr>
        <w:tab/>
        <w:t>Inhibitor of DNA binding 4</w:t>
      </w:r>
    </w:p>
    <w:p w14:paraId="089778FA"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LHX1</w:t>
      </w:r>
      <w:r w:rsidRPr="006713B6">
        <w:rPr>
          <w:rFonts w:ascii="Arial" w:hAnsi="Arial" w:cs="Arial"/>
          <w:lang w:val="en-US"/>
        </w:rPr>
        <w:tab/>
      </w:r>
      <w:r w:rsidRPr="006713B6">
        <w:rPr>
          <w:rFonts w:ascii="Arial" w:hAnsi="Arial" w:cs="Arial"/>
          <w:lang w:val="en-US"/>
        </w:rPr>
        <w:tab/>
        <w:t>LIM Homeobox 1</w:t>
      </w:r>
    </w:p>
    <w:p w14:paraId="3608CA17"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lincRNA</w:t>
      </w:r>
      <w:r w:rsidRPr="006713B6">
        <w:rPr>
          <w:rFonts w:ascii="Arial" w:hAnsi="Arial" w:cs="Arial"/>
          <w:lang w:val="en-US"/>
        </w:rPr>
        <w:tab/>
        <w:t>Long intergenic non-coding RNA</w:t>
      </w:r>
    </w:p>
    <w:p w14:paraId="0A3DA1D6"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lncRNA</w:t>
      </w:r>
      <w:r w:rsidRPr="006713B6">
        <w:rPr>
          <w:rFonts w:ascii="Arial" w:hAnsi="Arial" w:cs="Arial"/>
          <w:lang w:val="en-US"/>
        </w:rPr>
        <w:tab/>
        <w:t>Long non-coding RNA</w:t>
      </w:r>
    </w:p>
    <w:p w14:paraId="79763B2C"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LPPR3</w:t>
      </w:r>
      <w:r w:rsidRPr="006713B6">
        <w:rPr>
          <w:rFonts w:ascii="Arial" w:hAnsi="Arial" w:cs="Arial"/>
          <w:lang w:val="en-US"/>
        </w:rPr>
        <w:tab/>
        <w:t>Lipid Phosphate Phosphatase-Related Protein Type 3</w:t>
      </w:r>
    </w:p>
    <w:p w14:paraId="47C8FC2C"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LTR</w:t>
      </w:r>
      <w:r w:rsidRPr="006713B6">
        <w:rPr>
          <w:rFonts w:ascii="Arial" w:hAnsi="Arial" w:cs="Arial"/>
          <w:lang w:val="en-US"/>
        </w:rPr>
        <w:tab/>
      </w:r>
      <w:r w:rsidRPr="006713B6">
        <w:rPr>
          <w:rFonts w:ascii="Arial" w:hAnsi="Arial" w:cs="Arial"/>
          <w:lang w:val="en-US"/>
        </w:rPr>
        <w:tab/>
        <w:t>Long terminal repeat</w:t>
      </w:r>
    </w:p>
    <w:p w14:paraId="047F0120"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MACS</w:t>
      </w:r>
      <w:r w:rsidRPr="006713B6">
        <w:rPr>
          <w:rFonts w:ascii="Arial" w:hAnsi="Arial" w:cs="Arial"/>
          <w:lang w:val="en-US"/>
        </w:rPr>
        <w:tab/>
      </w:r>
      <w:r w:rsidRPr="006713B6">
        <w:rPr>
          <w:rFonts w:ascii="Arial" w:hAnsi="Arial" w:cs="Arial"/>
          <w:lang w:val="en-US"/>
        </w:rPr>
        <w:tab/>
        <w:t>Magnetic activated cell sorting</w:t>
      </w:r>
    </w:p>
    <w:p w14:paraId="175AD3A3"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MAGE</w:t>
      </w:r>
      <w:r w:rsidRPr="006713B6">
        <w:rPr>
          <w:rFonts w:ascii="Arial" w:hAnsi="Arial" w:cs="Arial"/>
          <w:lang w:val="en-US"/>
        </w:rPr>
        <w:tab/>
      </w:r>
      <w:r w:rsidRPr="006713B6">
        <w:rPr>
          <w:rFonts w:ascii="Arial" w:hAnsi="Arial" w:cs="Arial"/>
          <w:lang w:val="en-US"/>
        </w:rPr>
        <w:tab/>
        <w:t xml:space="preserve">Melanoma-associated antigen </w:t>
      </w:r>
    </w:p>
    <w:p w14:paraId="1275D1BC"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MAPK</w:t>
      </w:r>
      <w:r w:rsidRPr="006713B6">
        <w:rPr>
          <w:rFonts w:ascii="Arial" w:hAnsi="Arial" w:cs="Arial"/>
          <w:lang w:val="en-US"/>
        </w:rPr>
        <w:tab/>
      </w:r>
      <w:r w:rsidRPr="006713B6">
        <w:rPr>
          <w:rFonts w:ascii="Arial" w:hAnsi="Arial" w:cs="Arial"/>
          <w:lang w:val="en-US"/>
        </w:rPr>
        <w:tab/>
        <w:t>Mitogen activated protein kinase</w:t>
      </w:r>
    </w:p>
    <w:p w14:paraId="4CFBD1A4"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miR</w:t>
      </w:r>
      <w:r w:rsidRPr="006713B6">
        <w:rPr>
          <w:rFonts w:ascii="Arial" w:hAnsi="Arial" w:cs="Arial"/>
          <w:lang w:val="en-US"/>
        </w:rPr>
        <w:tab/>
      </w:r>
      <w:r w:rsidRPr="006713B6">
        <w:rPr>
          <w:rFonts w:ascii="Arial" w:hAnsi="Arial" w:cs="Arial"/>
          <w:lang w:val="en-US"/>
        </w:rPr>
        <w:tab/>
        <w:t>microRNA</w:t>
      </w:r>
    </w:p>
    <w:p w14:paraId="73A67131"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mRNA</w:t>
      </w:r>
      <w:r w:rsidRPr="006713B6">
        <w:rPr>
          <w:rFonts w:ascii="Arial" w:hAnsi="Arial" w:cs="Arial"/>
          <w:lang w:val="en-US"/>
        </w:rPr>
        <w:tab/>
      </w:r>
      <w:r w:rsidRPr="006713B6">
        <w:rPr>
          <w:rFonts w:ascii="Arial" w:hAnsi="Arial" w:cs="Arial"/>
          <w:lang w:val="en-US"/>
        </w:rPr>
        <w:tab/>
        <w:t>Messenger RNA</w:t>
      </w:r>
    </w:p>
    <w:p w14:paraId="5351653A"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mTOR</w:t>
      </w:r>
      <w:r w:rsidRPr="006713B6">
        <w:rPr>
          <w:rFonts w:ascii="Arial" w:hAnsi="Arial" w:cs="Arial"/>
          <w:lang w:val="en-US"/>
        </w:rPr>
        <w:tab/>
      </w:r>
      <w:r w:rsidRPr="006713B6">
        <w:rPr>
          <w:rFonts w:ascii="Arial" w:hAnsi="Arial" w:cs="Arial"/>
          <w:lang w:val="en-US"/>
        </w:rPr>
        <w:tab/>
        <w:t>Mammalian target of Rapamycin</w:t>
      </w:r>
    </w:p>
    <w:p w14:paraId="74A548CB" w14:textId="77777777" w:rsidR="00EC5A21" w:rsidRPr="0051385B" w:rsidRDefault="00EC5A21" w:rsidP="00EC5A21">
      <w:pPr>
        <w:spacing w:line="360" w:lineRule="auto"/>
        <w:rPr>
          <w:rFonts w:ascii="Arial" w:hAnsi="Arial" w:cs="Arial"/>
          <w:lang w:val="fr-CH"/>
        </w:rPr>
      </w:pPr>
      <w:r w:rsidRPr="0051385B">
        <w:rPr>
          <w:rFonts w:ascii="Arial" w:hAnsi="Arial" w:cs="Arial"/>
          <w:lang w:val="fr-CH"/>
        </w:rPr>
        <w:t>NANOS2</w:t>
      </w:r>
      <w:r w:rsidRPr="0051385B">
        <w:rPr>
          <w:rFonts w:ascii="Arial" w:hAnsi="Arial" w:cs="Arial"/>
          <w:lang w:val="fr-CH"/>
        </w:rPr>
        <w:tab/>
        <w:t xml:space="preserve">Nanos C2HC-Type Zinc </w:t>
      </w:r>
      <w:proofErr w:type="spellStart"/>
      <w:r w:rsidRPr="0051385B">
        <w:rPr>
          <w:rFonts w:ascii="Arial" w:hAnsi="Arial" w:cs="Arial"/>
          <w:lang w:val="fr-CH"/>
        </w:rPr>
        <w:t>Finger</w:t>
      </w:r>
      <w:proofErr w:type="spellEnd"/>
      <w:r w:rsidRPr="0051385B">
        <w:rPr>
          <w:rFonts w:ascii="Arial" w:hAnsi="Arial" w:cs="Arial"/>
          <w:lang w:val="fr-CH"/>
        </w:rPr>
        <w:t xml:space="preserve"> 2</w:t>
      </w:r>
    </w:p>
    <w:p w14:paraId="03E69514"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NGN3</w:t>
      </w:r>
      <w:r w:rsidRPr="006713B6">
        <w:rPr>
          <w:rFonts w:ascii="Arial" w:hAnsi="Arial" w:cs="Arial"/>
          <w:lang w:val="en-US"/>
        </w:rPr>
        <w:tab/>
      </w:r>
      <w:r w:rsidRPr="006713B6">
        <w:rPr>
          <w:rFonts w:ascii="Arial" w:hAnsi="Arial" w:cs="Arial"/>
          <w:lang w:val="en-US"/>
        </w:rPr>
        <w:tab/>
        <w:t>Neurogenin-3</w:t>
      </w:r>
    </w:p>
    <w:p w14:paraId="3FF1C129"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OCT4</w:t>
      </w:r>
      <w:r w:rsidRPr="006713B6">
        <w:rPr>
          <w:rFonts w:ascii="Arial" w:hAnsi="Arial" w:cs="Arial"/>
          <w:lang w:val="en-US"/>
        </w:rPr>
        <w:tab/>
      </w:r>
      <w:r w:rsidRPr="006713B6">
        <w:rPr>
          <w:rFonts w:ascii="Arial" w:hAnsi="Arial" w:cs="Arial"/>
          <w:lang w:val="en-US"/>
        </w:rPr>
        <w:tab/>
        <w:t>Octamer-binding transcription factor 4</w:t>
      </w:r>
    </w:p>
    <w:p w14:paraId="388C11C5"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PAX7</w:t>
      </w:r>
      <w:r w:rsidRPr="006713B6">
        <w:rPr>
          <w:rFonts w:ascii="Arial" w:hAnsi="Arial" w:cs="Arial"/>
          <w:lang w:val="en-US"/>
        </w:rPr>
        <w:tab/>
      </w:r>
      <w:r w:rsidRPr="006713B6">
        <w:rPr>
          <w:rFonts w:ascii="Arial" w:hAnsi="Arial" w:cs="Arial"/>
          <w:lang w:val="en-US"/>
        </w:rPr>
        <w:tab/>
        <w:t>Paired box 7</w:t>
      </w:r>
    </w:p>
    <w:p w14:paraId="70927E2B" w14:textId="77777777" w:rsidR="00EC5A21" w:rsidRPr="006713B6" w:rsidRDefault="00EC5A21" w:rsidP="00EC5A21">
      <w:pPr>
        <w:spacing w:line="360" w:lineRule="auto"/>
        <w:jc w:val="both"/>
        <w:rPr>
          <w:rFonts w:ascii="Arial" w:hAnsi="Arial" w:cs="Arial"/>
          <w:lang w:val="en-US"/>
        </w:rPr>
      </w:pPr>
      <w:r w:rsidRPr="006713B6">
        <w:rPr>
          <w:rFonts w:ascii="Arial" w:hAnsi="Arial" w:cs="Arial"/>
          <w:lang w:val="en-US"/>
        </w:rPr>
        <w:t>PGC</w:t>
      </w:r>
      <w:r w:rsidRPr="006713B6">
        <w:rPr>
          <w:rFonts w:ascii="Arial" w:hAnsi="Arial" w:cs="Arial"/>
          <w:lang w:val="en-US"/>
        </w:rPr>
        <w:tab/>
      </w:r>
      <w:r w:rsidRPr="006713B6">
        <w:rPr>
          <w:rFonts w:ascii="Arial" w:hAnsi="Arial" w:cs="Arial"/>
          <w:lang w:val="en-US"/>
        </w:rPr>
        <w:tab/>
        <w:t>Primordial germ cell</w:t>
      </w:r>
    </w:p>
    <w:p w14:paraId="3EFF1C07"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piRNA</w:t>
      </w:r>
      <w:r w:rsidRPr="006713B6">
        <w:rPr>
          <w:rFonts w:ascii="Arial" w:hAnsi="Arial" w:cs="Arial"/>
          <w:lang w:val="en-US"/>
        </w:rPr>
        <w:tab/>
      </w:r>
      <w:r w:rsidRPr="006713B6">
        <w:rPr>
          <w:rFonts w:ascii="Arial" w:hAnsi="Arial" w:cs="Arial"/>
          <w:lang w:val="en-US"/>
        </w:rPr>
        <w:tab/>
        <w:t>Piwi-interacting RNA</w:t>
      </w:r>
    </w:p>
    <w:p w14:paraId="5BE2FB4D"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PLZF</w:t>
      </w:r>
      <w:r w:rsidRPr="006713B6">
        <w:rPr>
          <w:rFonts w:ascii="Arial" w:hAnsi="Arial" w:cs="Arial"/>
          <w:lang w:val="en-US"/>
        </w:rPr>
        <w:tab/>
      </w:r>
      <w:r w:rsidRPr="006713B6">
        <w:rPr>
          <w:rFonts w:ascii="Arial" w:hAnsi="Arial" w:cs="Arial"/>
          <w:lang w:val="en-US"/>
        </w:rPr>
        <w:tab/>
        <w:t>Promyelocytic leukemia zinc finger</w:t>
      </w:r>
    </w:p>
    <w:p w14:paraId="2DCFB31B" w14:textId="77777777" w:rsidR="00EC5A21" w:rsidRPr="006713B6" w:rsidRDefault="00EC5A21" w:rsidP="00EC5A21">
      <w:pPr>
        <w:spacing w:line="360" w:lineRule="auto"/>
        <w:jc w:val="both"/>
        <w:rPr>
          <w:rFonts w:ascii="Arial" w:hAnsi="Arial" w:cs="Arial"/>
          <w:lang w:val="en-US"/>
        </w:rPr>
      </w:pPr>
      <w:r w:rsidRPr="006713B6">
        <w:rPr>
          <w:rFonts w:ascii="Arial" w:hAnsi="Arial" w:cs="Arial"/>
          <w:lang w:val="en-US"/>
        </w:rPr>
        <w:t>PND</w:t>
      </w:r>
      <w:r w:rsidRPr="006713B6">
        <w:rPr>
          <w:rFonts w:ascii="Arial" w:hAnsi="Arial" w:cs="Arial"/>
          <w:lang w:val="en-US"/>
        </w:rPr>
        <w:tab/>
      </w:r>
      <w:r w:rsidRPr="006713B6">
        <w:rPr>
          <w:rFonts w:ascii="Arial" w:hAnsi="Arial" w:cs="Arial"/>
          <w:lang w:val="en-US"/>
        </w:rPr>
        <w:tab/>
        <w:t>Postnatal day</w:t>
      </w:r>
    </w:p>
    <w:p w14:paraId="1416EF7F"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PNW</w:t>
      </w:r>
      <w:r w:rsidRPr="006713B6">
        <w:rPr>
          <w:rFonts w:ascii="Arial" w:hAnsi="Arial" w:cs="Arial"/>
          <w:lang w:val="en-US"/>
        </w:rPr>
        <w:tab/>
      </w:r>
      <w:r w:rsidRPr="006713B6">
        <w:rPr>
          <w:rFonts w:ascii="Arial" w:hAnsi="Arial" w:cs="Arial"/>
          <w:lang w:val="en-US"/>
        </w:rPr>
        <w:tab/>
        <w:t>Postnatal week</w:t>
      </w:r>
    </w:p>
    <w:p w14:paraId="4EEEA910"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POU5F1</w:t>
      </w:r>
      <w:r w:rsidRPr="006713B6">
        <w:rPr>
          <w:rFonts w:ascii="Arial" w:hAnsi="Arial" w:cs="Arial"/>
          <w:lang w:val="en-US"/>
        </w:rPr>
        <w:tab/>
        <w:t>POU Class 5 Homeobox 1</w:t>
      </w:r>
    </w:p>
    <w:p w14:paraId="34D8A10E" w14:textId="77777777" w:rsidR="00EC5A21" w:rsidRPr="006713B6" w:rsidRDefault="00EC5A21" w:rsidP="00EC5A21">
      <w:pPr>
        <w:spacing w:line="360" w:lineRule="auto"/>
        <w:rPr>
          <w:rFonts w:ascii="Arial" w:eastAsia="Arial Unicode MS" w:hAnsi="Arial" w:cs="Arial"/>
          <w:lang w:val="en-US"/>
        </w:rPr>
      </w:pPr>
      <w:r w:rsidRPr="006713B6">
        <w:rPr>
          <w:rFonts w:ascii="Arial" w:eastAsia="Arial Unicode MS" w:hAnsi="Arial" w:cs="Arial"/>
          <w:lang w:val="en-US"/>
        </w:rPr>
        <w:t>RET</w:t>
      </w:r>
      <w:r w:rsidRPr="006713B6">
        <w:rPr>
          <w:rFonts w:ascii="Arial" w:eastAsia="Arial Unicode MS" w:hAnsi="Arial" w:cs="Arial"/>
          <w:lang w:val="en-US"/>
        </w:rPr>
        <w:tab/>
      </w:r>
      <w:r w:rsidRPr="006713B6">
        <w:rPr>
          <w:rFonts w:ascii="Arial" w:eastAsia="Arial Unicode MS" w:hAnsi="Arial" w:cs="Arial"/>
          <w:lang w:val="en-US"/>
        </w:rPr>
        <w:tab/>
      </w:r>
      <w:proofErr w:type="spellStart"/>
      <w:r w:rsidRPr="006713B6">
        <w:rPr>
          <w:rFonts w:ascii="Arial" w:eastAsia="Arial Unicode MS" w:hAnsi="Arial" w:cs="Arial"/>
          <w:lang w:val="en-US"/>
        </w:rPr>
        <w:t>Ret</w:t>
      </w:r>
      <w:proofErr w:type="spellEnd"/>
      <w:r w:rsidRPr="006713B6">
        <w:rPr>
          <w:rFonts w:ascii="Arial" w:eastAsia="Arial Unicode MS" w:hAnsi="Arial" w:cs="Arial"/>
          <w:lang w:val="en-US"/>
        </w:rPr>
        <w:t xml:space="preserve"> Proto-Oncogene</w:t>
      </w:r>
    </w:p>
    <w:p w14:paraId="75A7728B" w14:textId="77777777" w:rsidR="00EC5A21" w:rsidRPr="0051385B" w:rsidRDefault="00EC5A21" w:rsidP="00EC5A21">
      <w:pPr>
        <w:spacing w:line="360" w:lineRule="auto"/>
        <w:rPr>
          <w:rFonts w:ascii="Arial" w:hAnsi="Arial" w:cs="Arial"/>
          <w:lang w:val="it-CH"/>
        </w:rPr>
      </w:pPr>
      <w:r w:rsidRPr="0051385B">
        <w:rPr>
          <w:rFonts w:ascii="Arial" w:hAnsi="Arial" w:cs="Arial"/>
          <w:lang w:val="it-CH"/>
        </w:rPr>
        <w:t>RNA</w:t>
      </w:r>
      <w:r w:rsidRPr="0051385B">
        <w:rPr>
          <w:rFonts w:ascii="Arial" w:hAnsi="Arial" w:cs="Arial"/>
          <w:lang w:val="it-CH"/>
        </w:rPr>
        <w:tab/>
      </w:r>
      <w:r w:rsidRPr="0051385B">
        <w:rPr>
          <w:rFonts w:ascii="Arial" w:hAnsi="Arial" w:cs="Arial"/>
          <w:lang w:val="it-CH"/>
        </w:rPr>
        <w:tab/>
        <w:t>Ribonucleic acid</w:t>
      </w:r>
    </w:p>
    <w:p w14:paraId="33E2443F" w14:textId="739B7255" w:rsidR="00EC5A21" w:rsidRDefault="00EC5A21" w:rsidP="00EC5A21">
      <w:pPr>
        <w:spacing w:line="360" w:lineRule="auto"/>
        <w:rPr>
          <w:rFonts w:ascii="Arial" w:hAnsi="Arial" w:cs="Arial"/>
          <w:lang w:val="it-CH"/>
        </w:rPr>
      </w:pPr>
      <w:r w:rsidRPr="0051385B">
        <w:rPr>
          <w:rFonts w:ascii="Arial" w:hAnsi="Arial" w:cs="Arial"/>
          <w:lang w:val="it-CH"/>
        </w:rPr>
        <w:t>RNA-seq</w:t>
      </w:r>
      <w:r w:rsidRPr="0051385B">
        <w:rPr>
          <w:rFonts w:ascii="Arial" w:hAnsi="Arial" w:cs="Arial"/>
          <w:lang w:val="it-CH"/>
        </w:rPr>
        <w:tab/>
        <w:t>RNA sequencing</w:t>
      </w:r>
    </w:p>
    <w:p w14:paraId="2D7E10D4" w14:textId="3A2268D0" w:rsidR="00944A81" w:rsidRPr="00DE7122" w:rsidRDefault="00944A81" w:rsidP="00EC5A21">
      <w:pPr>
        <w:spacing w:line="360" w:lineRule="auto"/>
        <w:rPr>
          <w:rFonts w:ascii="Arial" w:hAnsi="Arial" w:cs="Arial"/>
          <w:lang w:val="en-US"/>
        </w:rPr>
      </w:pPr>
      <w:r w:rsidRPr="00DE7122">
        <w:rPr>
          <w:rFonts w:ascii="Arial" w:hAnsi="Arial" w:cs="Arial"/>
          <w:lang w:val="en-US"/>
        </w:rPr>
        <w:t>RT</w:t>
      </w:r>
      <w:r w:rsidRPr="00DE7122">
        <w:rPr>
          <w:rFonts w:ascii="Arial" w:hAnsi="Arial" w:cs="Arial"/>
          <w:lang w:val="en-US"/>
        </w:rPr>
        <w:tab/>
      </w:r>
      <w:r w:rsidRPr="00DE7122">
        <w:rPr>
          <w:rFonts w:ascii="Arial" w:hAnsi="Arial" w:cs="Arial"/>
          <w:lang w:val="en-US"/>
        </w:rPr>
        <w:tab/>
        <w:t>Room temperature</w:t>
      </w:r>
    </w:p>
    <w:p w14:paraId="0A60E135"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SALL4</w:t>
      </w:r>
      <w:r w:rsidRPr="006713B6">
        <w:rPr>
          <w:rFonts w:ascii="Arial" w:hAnsi="Arial" w:cs="Arial"/>
          <w:lang w:val="en-US"/>
        </w:rPr>
        <w:tab/>
        <w:t>Spalt Like Transcription Factor 4</w:t>
      </w:r>
    </w:p>
    <w:p w14:paraId="41AC6A32" w14:textId="77777777" w:rsidR="00EC5A21" w:rsidRPr="0051385B" w:rsidRDefault="00EC5A21" w:rsidP="00EC5A21">
      <w:pPr>
        <w:spacing w:line="360" w:lineRule="auto"/>
        <w:rPr>
          <w:rFonts w:ascii="Arial" w:hAnsi="Arial" w:cs="Arial"/>
          <w:lang w:val="it-CH"/>
        </w:rPr>
      </w:pPr>
      <w:r w:rsidRPr="0051385B">
        <w:rPr>
          <w:rFonts w:ascii="Arial" w:hAnsi="Arial" w:cs="Arial"/>
          <w:lang w:val="it-CH"/>
        </w:rPr>
        <w:t>scRNA-seq</w:t>
      </w:r>
      <w:r w:rsidRPr="0051385B">
        <w:rPr>
          <w:rFonts w:ascii="Arial" w:hAnsi="Arial" w:cs="Arial"/>
          <w:lang w:val="it-CH"/>
        </w:rPr>
        <w:tab/>
        <w:t>Single cell RNA sequencing</w:t>
      </w:r>
    </w:p>
    <w:p w14:paraId="0E72E5FF"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sncRNA</w:t>
      </w:r>
      <w:r w:rsidRPr="006713B6">
        <w:rPr>
          <w:rFonts w:ascii="Arial" w:hAnsi="Arial" w:cs="Arial"/>
          <w:lang w:val="en-US"/>
        </w:rPr>
        <w:tab/>
        <w:t>Small non-coding RNA</w:t>
      </w:r>
    </w:p>
    <w:p w14:paraId="68EE1557"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SSC</w:t>
      </w:r>
      <w:r w:rsidRPr="006713B6">
        <w:rPr>
          <w:rFonts w:ascii="Arial" w:hAnsi="Arial" w:cs="Arial"/>
          <w:lang w:val="en-US"/>
        </w:rPr>
        <w:tab/>
      </w:r>
      <w:r w:rsidRPr="006713B6">
        <w:rPr>
          <w:rFonts w:ascii="Arial" w:hAnsi="Arial" w:cs="Arial"/>
          <w:lang w:val="en-US"/>
        </w:rPr>
        <w:tab/>
        <w:t>Spermatogonial stem cell</w:t>
      </w:r>
    </w:p>
    <w:p w14:paraId="10B5A32B"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lastRenderedPageBreak/>
        <w:t>TAD</w:t>
      </w:r>
      <w:r w:rsidRPr="006713B6">
        <w:rPr>
          <w:rFonts w:ascii="Arial" w:hAnsi="Arial" w:cs="Arial"/>
          <w:lang w:val="en-US"/>
        </w:rPr>
        <w:tab/>
      </w:r>
      <w:r w:rsidRPr="006713B6">
        <w:rPr>
          <w:rFonts w:ascii="Arial" w:hAnsi="Arial" w:cs="Arial"/>
          <w:lang w:val="en-US"/>
        </w:rPr>
        <w:tab/>
        <w:t>Topologically associated domain</w:t>
      </w:r>
    </w:p>
    <w:p w14:paraId="23416610" w14:textId="77777777" w:rsidR="00EC5A21" w:rsidRPr="0051385B" w:rsidRDefault="00EC5A21" w:rsidP="00EC5A21">
      <w:pPr>
        <w:spacing w:line="360" w:lineRule="auto"/>
        <w:rPr>
          <w:rFonts w:ascii="Arial" w:hAnsi="Arial" w:cs="Arial"/>
          <w:lang w:val="fr-CH"/>
        </w:rPr>
      </w:pPr>
      <w:r w:rsidRPr="0051385B">
        <w:rPr>
          <w:rFonts w:ascii="Arial" w:hAnsi="Arial" w:cs="Arial"/>
          <w:lang w:val="fr-CH"/>
        </w:rPr>
        <w:t>TE</w:t>
      </w:r>
      <w:r w:rsidRPr="0051385B">
        <w:rPr>
          <w:rFonts w:ascii="Arial" w:hAnsi="Arial" w:cs="Arial"/>
          <w:lang w:val="fr-CH"/>
        </w:rPr>
        <w:tab/>
      </w:r>
      <w:r w:rsidRPr="0051385B">
        <w:rPr>
          <w:rFonts w:ascii="Arial" w:hAnsi="Arial" w:cs="Arial"/>
          <w:lang w:val="fr-CH"/>
        </w:rPr>
        <w:tab/>
        <w:t>Transposable element</w:t>
      </w:r>
    </w:p>
    <w:p w14:paraId="1EF54B8E" w14:textId="77777777" w:rsidR="00EC5A21" w:rsidRPr="0051385B" w:rsidRDefault="00EC5A21" w:rsidP="00EC5A21">
      <w:pPr>
        <w:spacing w:line="360" w:lineRule="auto"/>
        <w:rPr>
          <w:rFonts w:ascii="Arial" w:hAnsi="Arial" w:cs="Arial"/>
          <w:lang w:val="fr-CH"/>
        </w:rPr>
      </w:pPr>
      <w:r w:rsidRPr="0051385B">
        <w:rPr>
          <w:rFonts w:ascii="Arial" w:hAnsi="Arial" w:cs="Arial"/>
          <w:lang w:val="fr-CH"/>
        </w:rPr>
        <w:t>TF</w:t>
      </w:r>
      <w:r w:rsidRPr="0051385B">
        <w:rPr>
          <w:rFonts w:ascii="Arial" w:hAnsi="Arial" w:cs="Arial"/>
          <w:lang w:val="fr-CH"/>
        </w:rPr>
        <w:tab/>
      </w:r>
      <w:r w:rsidRPr="0051385B">
        <w:rPr>
          <w:rFonts w:ascii="Arial" w:hAnsi="Arial" w:cs="Arial"/>
          <w:lang w:val="fr-CH"/>
        </w:rPr>
        <w:tab/>
        <w:t>Transcription factor</w:t>
      </w:r>
    </w:p>
    <w:p w14:paraId="436054F6"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THY1</w:t>
      </w:r>
      <w:r w:rsidRPr="006713B6">
        <w:rPr>
          <w:rFonts w:ascii="Arial" w:hAnsi="Arial" w:cs="Arial"/>
          <w:lang w:val="en-US"/>
        </w:rPr>
        <w:tab/>
      </w:r>
      <w:r w:rsidRPr="006713B6">
        <w:rPr>
          <w:rFonts w:ascii="Arial" w:hAnsi="Arial" w:cs="Arial"/>
          <w:lang w:val="en-US"/>
        </w:rPr>
        <w:tab/>
      </w:r>
      <w:proofErr w:type="spellStart"/>
      <w:r w:rsidRPr="006713B6">
        <w:rPr>
          <w:rFonts w:ascii="Arial" w:hAnsi="Arial" w:cs="Arial"/>
          <w:lang w:val="en-US"/>
        </w:rPr>
        <w:t>Thy1</w:t>
      </w:r>
      <w:proofErr w:type="spellEnd"/>
      <w:r w:rsidRPr="006713B6">
        <w:rPr>
          <w:rFonts w:ascii="Arial" w:hAnsi="Arial" w:cs="Arial"/>
          <w:lang w:val="en-US"/>
        </w:rPr>
        <w:t xml:space="preserve"> cell surface antigen / Cluster of differentiation 90</w:t>
      </w:r>
    </w:p>
    <w:p w14:paraId="61A83B0E"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Tn5</w:t>
      </w:r>
      <w:r w:rsidRPr="006713B6">
        <w:rPr>
          <w:rFonts w:ascii="Arial" w:hAnsi="Arial" w:cs="Arial"/>
          <w:lang w:val="en-US"/>
        </w:rPr>
        <w:tab/>
      </w:r>
      <w:r w:rsidRPr="006713B6">
        <w:rPr>
          <w:rFonts w:ascii="Arial" w:hAnsi="Arial" w:cs="Arial"/>
          <w:lang w:val="en-US"/>
        </w:rPr>
        <w:tab/>
        <w:t>Transposase 5</w:t>
      </w:r>
    </w:p>
    <w:p w14:paraId="0DEE7230" w14:textId="77777777" w:rsidR="00EC5A21" w:rsidRPr="006713B6" w:rsidRDefault="00EC5A21" w:rsidP="00EC5A21">
      <w:pPr>
        <w:spacing w:line="360" w:lineRule="auto"/>
        <w:rPr>
          <w:rFonts w:ascii="Arial" w:hAnsi="Arial" w:cs="Arial"/>
          <w:lang w:val="en-US"/>
        </w:rPr>
      </w:pPr>
      <w:r w:rsidRPr="006713B6">
        <w:rPr>
          <w:rFonts w:ascii="Arial" w:hAnsi="Arial" w:cs="Arial"/>
          <w:lang w:val="en-US"/>
        </w:rPr>
        <w:t>VEGF</w:t>
      </w:r>
      <w:r w:rsidRPr="006713B6">
        <w:rPr>
          <w:rFonts w:ascii="Arial" w:hAnsi="Arial" w:cs="Arial"/>
          <w:lang w:val="en-US"/>
        </w:rPr>
        <w:tab/>
      </w:r>
      <w:r w:rsidRPr="006713B6">
        <w:rPr>
          <w:rFonts w:ascii="Arial" w:hAnsi="Arial" w:cs="Arial"/>
          <w:lang w:val="en-US"/>
        </w:rPr>
        <w:tab/>
        <w:t>Vascular endothelial growth factor</w:t>
      </w:r>
    </w:p>
    <w:p w14:paraId="0F9F56B6" w14:textId="2DDC6B7A" w:rsidR="00EC5A21" w:rsidRDefault="00EC5A21" w:rsidP="00EC5A21">
      <w:pPr>
        <w:spacing w:line="360" w:lineRule="auto"/>
        <w:rPr>
          <w:rFonts w:ascii="Arial" w:hAnsi="Arial" w:cs="Arial"/>
          <w:lang w:val="en-US"/>
        </w:rPr>
      </w:pPr>
      <w:r w:rsidRPr="006713B6">
        <w:rPr>
          <w:rFonts w:ascii="Arial" w:hAnsi="Arial" w:cs="Arial"/>
          <w:lang w:val="en-US"/>
        </w:rPr>
        <w:t>WT</w:t>
      </w:r>
      <w:r w:rsidRPr="006713B6">
        <w:rPr>
          <w:rFonts w:ascii="Arial" w:hAnsi="Arial" w:cs="Arial"/>
          <w:lang w:val="en-US"/>
        </w:rPr>
        <w:tab/>
      </w:r>
      <w:r w:rsidRPr="006713B6">
        <w:rPr>
          <w:rFonts w:ascii="Arial" w:hAnsi="Arial" w:cs="Arial"/>
          <w:lang w:val="en-US"/>
        </w:rPr>
        <w:tab/>
        <w:t>Wild type</w:t>
      </w:r>
    </w:p>
    <w:p w14:paraId="7C13F8C4" w14:textId="253B620E" w:rsidR="004A2125" w:rsidRDefault="004A2125" w:rsidP="00EC5A21">
      <w:pPr>
        <w:spacing w:line="360" w:lineRule="auto"/>
        <w:rPr>
          <w:rFonts w:ascii="Arial" w:hAnsi="Arial" w:cs="Arial"/>
          <w:lang w:val="en-US"/>
        </w:rPr>
      </w:pPr>
    </w:p>
    <w:p w14:paraId="5189E34B" w14:textId="2679921E" w:rsidR="0058392E" w:rsidRDefault="004A2125" w:rsidP="0058392E">
      <w:pPr>
        <w:pStyle w:val="Chapter2Style"/>
      </w:pPr>
      <w:bookmarkStart w:id="4" w:name="_Toc56419702"/>
      <w:r>
        <w:t>Gene / Protein Nomenclature</w:t>
      </w:r>
      <w:bookmarkEnd w:id="4"/>
    </w:p>
    <w:p w14:paraId="43C40E04" w14:textId="2854D159" w:rsidR="004A2125" w:rsidRPr="0058392E" w:rsidRDefault="00937266" w:rsidP="00127213">
      <w:pPr>
        <w:spacing w:line="360" w:lineRule="auto"/>
        <w:jc w:val="both"/>
        <w:rPr>
          <w:rFonts w:ascii="Arial" w:hAnsi="Arial" w:cs="Arial"/>
          <w:lang w:val="en-GB"/>
        </w:rPr>
      </w:pPr>
      <w:r w:rsidRPr="0058392E">
        <w:rPr>
          <w:rFonts w:ascii="Arial" w:hAnsi="Arial" w:cs="Arial"/>
          <w:lang w:val="en-GB"/>
        </w:rPr>
        <w:t>Mouse</w:t>
      </w:r>
      <w:r w:rsidR="004A2125" w:rsidRPr="0058392E">
        <w:rPr>
          <w:rFonts w:ascii="Arial" w:hAnsi="Arial" w:cs="Arial"/>
          <w:lang w:val="en-GB"/>
        </w:rPr>
        <w:t xml:space="preserve"> gene symbols are italici</w:t>
      </w:r>
      <w:r w:rsidR="0058392E">
        <w:rPr>
          <w:rFonts w:ascii="Arial" w:hAnsi="Arial" w:cs="Arial"/>
          <w:lang w:val="en-GB"/>
        </w:rPr>
        <w:t>s</w:t>
      </w:r>
      <w:r w:rsidR="004A2125" w:rsidRPr="0058392E">
        <w:rPr>
          <w:rFonts w:ascii="Arial" w:hAnsi="Arial" w:cs="Arial"/>
          <w:lang w:val="en-GB"/>
        </w:rPr>
        <w:t>ed, with the first letter capitali</w:t>
      </w:r>
      <w:r w:rsidR="0058392E">
        <w:rPr>
          <w:rFonts w:ascii="Arial" w:hAnsi="Arial" w:cs="Arial"/>
          <w:lang w:val="en-GB"/>
        </w:rPr>
        <w:t>s</w:t>
      </w:r>
      <w:r w:rsidR="004A2125" w:rsidRPr="0058392E">
        <w:rPr>
          <w:rFonts w:ascii="Arial" w:hAnsi="Arial" w:cs="Arial"/>
          <w:lang w:val="en-GB"/>
        </w:rPr>
        <w:t>ed and the rest of the letters in lowercase</w:t>
      </w:r>
      <w:r w:rsidR="00127213" w:rsidRPr="0058392E">
        <w:rPr>
          <w:rFonts w:ascii="Arial" w:hAnsi="Arial" w:cs="Arial"/>
          <w:lang w:val="en-GB"/>
        </w:rPr>
        <w:t xml:space="preserve"> (</w:t>
      </w:r>
      <w:r w:rsidR="0058392E" w:rsidRPr="0058392E">
        <w:rPr>
          <w:rFonts w:ascii="Arial" w:hAnsi="Arial" w:cs="Arial"/>
          <w:lang w:val="en-GB"/>
        </w:rPr>
        <w:t>e.g.,</w:t>
      </w:r>
      <w:r w:rsidR="00127213" w:rsidRPr="0058392E">
        <w:rPr>
          <w:rFonts w:ascii="Arial" w:hAnsi="Arial" w:cs="Arial"/>
          <w:lang w:val="en-GB"/>
        </w:rPr>
        <w:t xml:space="preserve"> </w:t>
      </w:r>
      <w:r w:rsidR="00127213" w:rsidRPr="0058392E">
        <w:rPr>
          <w:rFonts w:ascii="Arial" w:hAnsi="Arial" w:cs="Arial"/>
          <w:i/>
          <w:iCs/>
          <w:lang w:val="en-GB"/>
        </w:rPr>
        <w:t>Thy1</w:t>
      </w:r>
      <w:r w:rsidR="00127213" w:rsidRPr="0058392E">
        <w:rPr>
          <w:rFonts w:ascii="Arial" w:hAnsi="Arial" w:cs="Arial"/>
          <w:lang w:val="en-GB"/>
        </w:rPr>
        <w:t xml:space="preserve">). Protein names are the same as the gene name, but </w:t>
      </w:r>
      <w:r w:rsidRPr="0058392E">
        <w:rPr>
          <w:rFonts w:ascii="Arial" w:hAnsi="Arial" w:cs="Arial"/>
          <w:lang w:val="en-GB"/>
        </w:rPr>
        <w:t>not italici</w:t>
      </w:r>
      <w:r w:rsidR="0058392E">
        <w:rPr>
          <w:rFonts w:ascii="Arial" w:hAnsi="Arial" w:cs="Arial"/>
          <w:lang w:val="en-GB"/>
        </w:rPr>
        <w:t>s</w:t>
      </w:r>
      <w:r w:rsidRPr="0058392E">
        <w:rPr>
          <w:rFonts w:ascii="Arial" w:hAnsi="Arial" w:cs="Arial"/>
          <w:lang w:val="en-GB"/>
        </w:rPr>
        <w:t xml:space="preserve">ed and </w:t>
      </w:r>
      <w:r w:rsidR="00127213" w:rsidRPr="0058392E">
        <w:rPr>
          <w:rFonts w:ascii="Arial" w:hAnsi="Arial" w:cs="Arial"/>
          <w:lang w:val="en-GB"/>
        </w:rPr>
        <w:t>with all letters capitali</w:t>
      </w:r>
      <w:r w:rsidR="0058392E">
        <w:rPr>
          <w:rFonts w:ascii="Arial" w:hAnsi="Arial" w:cs="Arial"/>
          <w:lang w:val="en-GB"/>
        </w:rPr>
        <w:t>s</w:t>
      </w:r>
      <w:r w:rsidR="00127213" w:rsidRPr="0058392E">
        <w:rPr>
          <w:rFonts w:ascii="Arial" w:hAnsi="Arial" w:cs="Arial"/>
          <w:lang w:val="en-GB"/>
        </w:rPr>
        <w:t>ed (</w:t>
      </w:r>
      <w:r w:rsidR="0058392E" w:rsidRPr="0058392E">
        <w:rPr>
          <w:rFonts w:ascii="Arial" w:hAnsi="Arial" w:cs="Arial"/>
          <w:lang w:val="en-GB"/>
        </w:rPr>
        <w:t>e.g.,</w:t>
      </w:r>
      <w:r w:rsidR="00127213" w:rsidRPr="0058392E">
        <w:rPr>
          <w:rFonts w:ascii="Arial" w:hAnsi="Arial" w:cs="Arial"/>
          <w:lang w:val="en-GB"/>
        </w:rPr>
        <w:t xml:space="preserve"> THY1).  </w:t>
      </w:r>
    </w:p>
    <w:p w14:paraId="6A03604C" w14:textId="27BCB355" w:rsidR="00937266" w:rsidRPr="0058392E" w:rsidRDefault="00937266" w:rsidP="00127213">
      <w:pPr>
        <w:spacing w:line="360" w:lineRule="auto"/>
        <w:jc w:val="both"/>
        <w:rPr>
          <w:rFonts w:ascii="Arial" w:hAnsi="Arial" w:cs="Arial"/>
          <w:lang w:val="en-GB"/>
        </w:rPr>
      </w:pPr>
    </w:p>
    <w:p w14:paraId="0D3885AB" w14:textId="6B9721CC" w:rsidR="00937266" w:rsidRPr="0058392E" w:rsidRDefault="00937266" w:rsidP="00127213">
      <w:pPr>
        <w:spacing w:line="360" w:lineRule="auto"/>
        <w:jc w:val="both"/>
        <w:rPr>
          <w:rFonts w:ascii="Arial" w:hAnsi="Arial" w:cs="Arial"/>
          <w:lang w:val="en-GB"/>
        </w:rPr>
      </w:pPr>
      <w:r w:rsidRPr="0058392E">
        <w:rPr>
          <w:rFonts w:ascii="Arial" w:hAnsi="Arial" w:cs="Arial"/>
          <w:lang w:val="en-GB"/>
        </w:rPr>
        <w:t>Human gene symbols are italici</w:t>
      </w:r>
      <w:r w:rsidR="0058392E">
        <w:rPr>
          <w:rFonts w:ascii="Arial" w:hAnsi="Arial" w:cs="Arial"/>
          <w:lang w:val="en-GB"/>
        </w:rPr>
        <w:t>s</w:t>
      </w:r>
      <w:r w:rsidRPr="0058392E">
        <w:rPr>
          <w:rFonts w:ascii="Arial" w:hAnsi="Arial" w:cs="Arial"/>
          <w:lang w:val="en-GB"/>
        </w:rPr>
        <w:t>ed with all letters capitali</w:t>
      </w:r>
      <w:r w:rsidR="0058392E">
        <w:rPr>
          <w:rFonts w:ascii="Arial" w:hAnsi="Arial" w:cs="Arial"/>
          <w:lang w:val="en-GB"/>
        </w:rPr>
        <w:t>s</w:t>
      </w:r>
      <w:r w:rsidRPr="0058392E">
        <w:rPr>
          <w:rFonts w:ascii="Arial" w:hAnsi="Arial" w:cs="Arial"/>
          <w:lang w:val="en-GB"/>
        </w:rPr>
        <w:t>ed</w:t>
      </w:r>
      <w:r w:rsidR="0058392E" w:rsidRPr="0058392E">
        <w:rPr>
          <w:rFonts w:ascii="Arial" w:hAnsi="Arial" w:cs="Arial"/>
          <w:lang w:val="en-GB"/>
        </w:rPr>
        <w:t xml:space="preserve"> (e.g.,</w:t>
      </w:r>
      <w:r w:rsidR="0058392E" w:rsidRPr="0058392E">
        <w:rPr>
          <w:rFonts w:ascii="Arial" w:hAnsi="Arial" w:cs="Arial"/>
          <w:i/>
          <w:iCs/>
          <w:lang w:val="en-GB"/>
        </w:rPr>
        <w:t xml:space="preserve"> THY1</w:t>
      </w:r>
      <w:r w:rsidR="0058392E" w:rsidRPr="0058392E">
        <w:rPr>
          <w:rFonts w:ascii="Arial" w:hAnsi="Arial" w:cs="Arial"/>
          <w:lang w:val="en-GB"/>
        </w:rPr>
        <w:t>)</w:t>
      </w:r>
      <w:r w:rsidRPr="0058392E">
        <w:rPr>
          <w:rFonts w:ascii="Arial" w:hAnsi="Arial" w:cs="Arial"/>
          <w:lang w:val="en-GB"/>
        </w:rPr>
        <w:t>. Protein names are the same as the gene name, but not italici</w:t>
      </w:r>
      <w:r w:rsidR="0058392E">
        <w:rPr>
          <w:rFonts w:ascii="Arial" w:hAnsi="Arial" w:cs="Arial"/>
          <w:lang w:val="en-GB"/>
        </w:rPr>
        <w:t>s</w:t>
      </w:r>
      <w:r w:rsidRPr="0058392E">
        <w:rPr>
          <w:rFonts w:ascii="Arial" w:hAnsi="Arial" w:cs="Arial"/>
          <w:lang w:val="en-GB"/>
        </w:rPr>
        <w:t>ed and with all letters capitali</w:t>
      </w:r>
      <w:r w:rsidR="0058392E">
        <w:rPr>
          <w:rFonts w:ascii="Arial" w:hAnsi="Arial" w:cs="Arial"/>
          <w:lang w:val="en-GB"/>
        </w:rPr>
        <w:t>s</w:t>
      </w:r>
      <w:r w:rsidRPr="0058392E">
        <w:rPr>
          <w:rFonts w:ascii="Arial" w:hAnsi="Arial" w:cs="Arial"/>
          <w:lang w:val="en-GB"/>
        </w:rPr>
        <w:t xml:space="preserve">ed. </w:t>
      </w:r>
    </w:p>
    <w:p w14:paraId="0E4C6EBA" w14:textId="254093D6" w:rsidR="009C6D64" w:rsidRDefault="009C6D64" w:rsidP="00127213">
      <w:pPr>
        <w:spacing w:line="360" w:lineRule="auto"/>
        <w:jc w:val="both"/>
        <w:rPr>
          <w:rFonts w:ascii="Arial" w:hAnsi="Arial" w:cs="Arial"/>
          <w:lang w:val="en-US"/>
        </w:rPr>
      </w:pPr>
    </w:p>
    <w:p w14:paraId="39745069" w14:textId="77777777" w:rsidR="009C6D64" w:rsidRPr="006713B6" w:rsidRDefault="009C6D64" w:rsidP="00127213">
      <w:pPr>
        <w:spacing w:line="360" w:lineRule="auto"/>
        <w:jc w:val="both"/>
        <w:rPr>
          <w:rFonts w:ascii="Arial" w:hAnsi="Arial" w:cs="Arial"/>
          <w:lang w:val="en-US"/>
        </w:rPr>
      </w:pPr>
    </w:p>
    <w:p w14:paraId="638AFDDF" w14:textId="77777777" w:rsidR="00E64303" w:rsidRPr="004A2125" w:rsidRDefault="00E64303" w:rsidP="00E64303">
      <w:pPr>
        <w:rPr>
          <w:lang w:val="en-US"/>
        </w:rPr>
      </w:pPr>
    </w:p>
    <w:p w14:paraId="58A9D7E5" w14:textId="184F8F3A" w:rsidR="006F56EA" w:rsidRPr="00E84D9F" w:rsidRDefault="005D2DD0" w:rsidP="009808A0">
      <w:pPr>
        <w:pStyle w:val="Heading1"/>
      </w:pPr>
      <w:r w:rsidRPr="005D2DD0">
        <w:br w:type="page"/>
      </w:r>
    </w:p>
    <w:p w14:paraId="36109994" w14:textId="2FDD3013" w:rsidR="00201C8C" w:rsidRPr="000E1899" w:rsidRDefault="00201C8C" w:rsidP="00BB681F">
      <w:pPr>
        <w:pStyle w:val="Heading1"/>
        <w:numPr>
          <w:ilvl w:val="0"/>
          <w:numId w:val="2"/>
        </w:numPr>
      </w:pPr>
      <w:bookmarkStart w:id="5" w:name="_Toc56419703"/>
      <w:r w:rsidRPr="000E1899">
        <w:lastRenderedPageBreak/>
        <w:t>Introduction</w:t>
      </w:r>
      <w:bookmarkEnd w:id="5"/>
    </w:p>
    <w:p w14:paraId="4FDBEBEC" w14:textId="49D1D15A" w:rsidR="00201C8C" w:rsidRPr="000E1899" w:rsidRDefault="00087C27" w:rsidP="000E1899">
      <w:pPr>
        <w:pStyle w:val="Heading2"/>
      </w:pPr>
      <w:bookmarkStart w:id="6" w:name="_Toc56419704"/>
      <w:r w:rsidRPr="000E1899">
        <w:t>The m</w:t>
      </w:r>
      <w:r w:rsidR="00201C8C" w:rsidRPr="000E1899">
        <w:t>ammalian germline</w:t>
      </w:r>
      <w:bookmarkEnd w:id="6"/>
      <w:r w:rsidR="00201C8C" w:rsidRPr="000E1899">
        <w:t xml:space="preserve"> </w:t>
      </w:r>
    </w:p>
    <w:p w14:paraId="3C2ED738" w14:textId="72AD34AB" w:rsidR="00087C27" w:rsidRPr="000E1899" w:rsidRDefault="00087C27" w:rsidP="000E1899">
      <w:pPr>
        <w:pStyle w:val="Heading3"/>
      </w:pPr>
      <w:r w:rsidRPr="000E1899">
        <w:t xml:space="preserve">  </w:t>
      </w:r>
      <w:bookmarkStart w:id="7" w:name="_Toc56419705"/>
      <w:r w:rsidR="008E43EB" w:rsidRPr="000E1899">
        <w:t>D</w:t>
      </w:r>
      <w:r w:rsidRPr="000E1899">
        <w:t>evelopment of the mammalian germline in the embryo</w:t>
      </w:r>
      <w:bookmarkEnd w:id="7"/>
    </w:p>
    <w:p w14:paraId="676D9937" w14:textId="77777777" w:rsidR="00780635" w:rsidRDefault="00ED52ED" w:rsidP="00780635">
      <w:pPr>
        <w:spacing w:after="120" w:line="360" w:lineRule="auto"/>
        <w:jc w:val="both"/>
        <w:rPr>
          <w:rFonts w:ascii="Arial" w:hAnsi="Arial" w:cs="Arial"/>
          <w:lang w:val="en-GB"/>
        </w:rPr>
      </w:pPr>
      <w:r w:rsidRPr="0090313F">
        <w:rPr>
          <w:rFonts w:ascii="Arial" w:hAnsi="Arial" w:cs="Arial"/>
          <w:lang w:val="en-GB"/>
        </w:rPr>
        <w:t xml:space="preserve">In mammals, reproductive potential across lifetime relies entirely on the population of cells capable of producing mature sperm and oocytes, collectively referred to as the germline. </w:t>
      </w:r>
      <w:r w:rsidR="00DA6624" w:rsidRPr="0090313F">
        <w:rPr>
          <w:rFonts w:ascii="Arial" w:hAnsi="Arial" w:cs="Arial"/>
          <w:lang w:val="en-GB"/>
        </w:rPr>
        <w:t xml:space="preserve">Germline development is initiated in the embryo, </w:t>
      </w:r>
      <w:r w:rsidR="00163D8C" w:rsidRPr="0090313F">
        <w:rPr>
          <w:rFonts w:ascii="Arial" w:hAnsi="Arial" w:cs="Arial"/>
          <w:lang w:val="en-GB"/>
        </w:rPr>
        <w:t xml:space="preserve">when primordial germ cells (PGCs), the </w:t>
      </w:r>
      <w:r w:rsidR="00C522D7" w:rsidRPr="0090313F">
        <w:rPr>
          <w:rFonts w:ascii="Arial" w:hAnsi="Arial" w:cs="Arial"/>
          <w:lang w:val="en-GB"/>
        </w:rPr>
        <w:t xml:space="preserve">earliest </w:t>
      </w:r>
      <w:r w:rsidR="00163D8C" w:rsidRPr="0090313F">
        <w:rPr>
          <w:rFonts w:ascii="Arial" w:hAnsi="Arial" w:cs="Arial"/>
          <w:lang w:val="en-GB"/>
        </w:rPr>
        <w:t>precursor</w:t>
      </w:r>
      <w:r w:rsidR="00C522D7" w:rsidRPr="0090313F">
        <w:rPr>
          <w:rFonts w:ascii="Arial" w:hAnsi="Arial" w:cs="Arial"/>
          <w:lang w:val="en-GB"/>
        </w:rPr>
        <w:t>s</w:t>
      </w:r>
      <w:r w:rsidR="00163D8C" w:rsidRPr="0090313F">
        <w:rPr>
          <w:rFonts w:ascii="Arial" w:hAnsi="Arial" w:cs="Arial"/>
          <w:lang w:val="en-GB"/>
        </w:rPr>
        <w:t xml:space="preserve"> of functional gametes, </w:t>
      </w:r>
      <w:r w:rsidR="00C522D7" w:rsidRPr="0090313F">
        <w:rPr>
          <w:rFonts w:ascii="Arial" w:hAnsi="Arial" w:cs="Arial"/>
          <w:lang w:val="en-GB"/>
        </w:rPr>
        <w:t>were</w:t>
      </w:r>
      <w:r w:rsidR="00163D8C" w:rsidRPr="0090313F">
        <w:rPr>
          <w:rFonts w:ascii="Arial" w:hAnsi="Arial" w:cs="Arial"/>
          <w:lang w:val="en-GB"/>
        </w:rPr>
        <w:t xml:space="preserve"> first identified as a </w:t>
      </w:r>
      <w:r w:rsidR="00C522D7" w:rsidRPr="0090313F">
        <w:rPr>
          <w:rFonts w:ascii="Arial" w:hAnsi="Arial" w:cs="Arial"/>
          <w:lang w:val="en-GB"/>
        </w:rPr>
        <w:t>distinct</w:t>
      </w:r>
      <w:r w:rsidR="00163D8C" w:rsidRPr="0090313F">
        <w:rPr>
          <w:rFonts w:ascii="Arial" w:hAnsi="Arial" w:cs="Arial"/>
          <w:lang w:val="en-GB"/>
        </w:rPr>
        <w:t xml:space="preserve"> cell population</w:t>
      </w:r>
      <w:r w:rsidR="00C522D7" w:rsidRPr="0090313F">
        <w:rPr>
          <w:rFonts w:ascii="Arial" w:hAnsi="Arial" w:cs="Arial"/>
          <w:lang w:val="en-GB"/>
        </w:rPr>
        <w:t xml:space="preserve"> </w:t>
      </w:r>
      <w:r w:rsidR="00C522D7" w:rsidRPr="0090313F">
        <w:rPr>
          <w:rFonts w:ascii="Arial" w:hAnsi="Arial" w:cs="Arial"/>
          <w:lang w:val="en-GB"/>
        </w:rPr>
        <w:fldChar w:fldCharType="begin" w:fldLock="1"/>
      </w:r>
      <w:r w:rsidR="00D51F31" w:rsidRPr="0090313F">
        <w:rPr>
          <w:rFonts w:ascii="Arial" w:hAnsi="Arial" w:cs="Arial"/>
          <w:lang w:val="en-GB"/>
        </w:rPr>
        <w:instrText>ADDIN CSL_CITATION {"citationItems":[{"id":"ITEM-1","itemData":{"author":[{"dropping-particle":"","family":"Ginsburg","given":"M.","non-dropping-particle":"","parse-names":false,"suffix":""},{"dropping-particle":"","family":"Snow","given":"M.H.","non-dropping-particle":"","parse-names":false,"suffix":""},{"dropping-particle":"","family":"McLaren","given":"A.","non-dropping-particle":"","parse-names":false,"suffix":""}],"container-title":"Development","id":"ITEM-1","issue":"2","issued":{"date-parts":[["1990"]]},"title":"Primordial germ cells in the mouse embryo during gastrulation","type":"article-journal","volume":"110"},"uris":["http://www.mendeley.com/documents/?uuid=e7343d65-6dee-373a-b372-3d2b8cfaf21f"]}],"mendeley":{"formattedCitation":"(Ginsburg et al., 1990)","plainTextFormattedCitation":"(Ginsburg et al., 1990)","previouslyFormattedCitation":"(Ginsburg et al., 1990)"},"properties":{"noteIndex":0},"schema":"https://github.com/citation-style-language/schema/raw/master/csl-citation.json"}</w:instrText>
      </w:r>
      <w:r w:rsidR="00C522D7" w:rsidRPr="0090313F">
        <w:rPr>
          <w:rFonts w:ascii="Arial" w:hAnsi="Arial" w:cs="Arial"/>
          <w:lang w:val="en-GB"/>
        </w:rPr>
        <w:fldChar w:fldCharType="separate"/>
      </w:r>
      <w:r w:rsidR="00C522D7" w:rsidRPr="0090313F">
        <w:rPr>
          <w:rFonts w:ascii="Arial" w:hAnsi="Arial" w:cs="Arial"/>
          <w:noProof/>
          <w:lang w:val="en-GB"/>
        </w:rPr>
        <w:t>(Ginsburg et al., 1990)</w:t>
      </w:r>
      <w:r w:rsidR="00C522D7" w:rsidRPr="0090313F">
        <w:rPr>
          <w:rFonts w:ascii="Arial" w:hAnsi="Arial" w:cs="Arial"/>
          <w:lang w:val="en-GB"/>
        </w:rPr>
        <w:fldChar w:fldCharType="end"/>
      </w:r>
      <w:r w:rsidR="00163D8C" w:rsidRPr="0090313F">
        <w:rPr>
          <w:rFonts w:ascii="Arial" w:hAnsi="Arial" w:cs="Arial"/>
          <w:lang w:val="en-GB"/>
        </w:rPr>
        <w:t xml:space="preserve">. </w:t>
      </w:r>
      <w:r w:rsidR="0090313F" w:rsidRPr="0090313F">
        <w:rPr>
          <w:rFonts w:ascii="Arial" w:hAnsi="Arial" w:cs="Arial"/>
          <w:lang w:val="en-GB"/>
        </w:rPr>
        <w:t>M</w:t>
      </w:r>
      <w:r w:rsidR="00163D8C" w:rsidRPr="0090313F">
        <w:rPr>
          <w:rFonts w:ascii="Arial" w:hAnsi="Arial" w:cs="Arial"/>
          <w:lang w:val="en-GB"/>
        </w:rPr>
        <w:t xml:space="preserve">ost of the </w:t>
      </w:r>
      <w:r w:rsidR="001D6485" w:rsidRPr="0090313F">
        <w:rPr>
          <w:rFonts w:ascii="Arial" w:hAnsi="Arial" w:cs="Arial"/>
          <w:lang w:val="en-GB"/>
        </w:rPr>
        <w:t>evidence about PGC formation, migration and specification has been obtained using the mouse as a model of choice</w:t>
      </w:r>
      <w:r w:rsidR="0090313F" w:rsidRPr="0090313F">
        <w:rPr>
          <w:rFonts w:ascii="Arial" w:hAnsi="Arial" w:cs="Arial"/>
          <w:lang w:val="en-GB"/>
        </w:rPr>
        <w:t>, thanks to their accessibility and ease of use</w:t>
      </w:r>
      <w:r w:rsidR="001D6485" w:rsidRPr="0090313F">
        <w:rPr>
          <w:rFonts w:ascii="Arial" w:hAnsi="Arial" w:cs="Arial"/>
          <w:lang w:val="en-GB"/>
        </w:rPr>
        <w:t xml:space="preserve">. Mouse PGCs </w:t>
      </w:r>
      <w:r w:rsidR="00DA6624" w:rsidRPr="0090313F">
        <w:rPr>
          <w:rFonts w:ascii="Arial" w:hAnsi="Arial" w:cs="Arial"/>
          <w:lang w:val="en-GB"/>
        </w:rPr>
        <w:t>were</w:t>
      </w:r>
      <w:r w:rsidR="001D6485" w:rsidRPr="0090313F">
        <w:rPr>
          <w:rFonts w:ascii="Arial" w:hAnsi="Arial" w:cs="Arial"/>
          <w:lang w:val="en-GB"/>
        </w:rPr>
        <w:t xml:space="preserve"> first detected in the embryo at </w:t>
      </w:r>
      <w:r w:rsidR="009335F1" w:rsidRPr="0090313F">
        <w:rPr>
          <w:rFonts w:ascii="Arial" w:hAnsi="Arial" w:cs="Arial"/>
          <w:lang w:val="en-GB"/>
        </w:rPr>
        <w:t xml:space="preserve">embryonic day </w:t>
      </w:r>
      <w:r w:rsidR="001D6485" w:rsidRPr="0090313F">
        <w:rPr>
          <w:rFonts w:ascii="Arial" w:hAnsi="Arial" w:cs="Arial"/>
          <w:lang w:val="en-GB"/>
        </w:rPr>
        <w:t>7.25</w:t>
      </w:r>
      <w:r w:rsidR="009335F1" w:rsidRPr="0090313F">
        <w:rPr>
          <w:rFonts w:ascii="Arial" w:hAnsi="Arial" w:cs="Arial"/>
          <w:lang w:val="en-GB"/>
        </w:rPr>
        <w:t xml:space="preserve"> (E7.</w:t>
      </w:r>
      <w:r w:rsidR="0090313F" w:rsidRPr="0090313F">
        <w:rPr>
          <w:rFonts w:ascii="Arial" w:hAnsi="Arial" w:cs="Arial"/>
          <w:lang w:val="en-GB"/>
        </w:rPr>
        <w:t>2</w:t>
      </w:r>
      <w:r w:rsidR="009335F1" w:rsidRPr="0090313F">
        <w:rPr>
          <w:rFonts w:ascii="Arial" w:hAnsi="Arial" w:cs="Arial"/>
          <w:lang w:val="en-GB"/>
        </w:rPr>
        <w:t>5)</w:t>
      </w:r>
      <w:r w:rsidR="00DA6624" w:rsidRPr="0090313F">
        <w:rPr>
          <w:rFonts w:ascii="Arial" w:hAnsi="Arial" w:cs="Arial"/>
          <w:lang w:val="en-GB"/>
        </w:rPr>
        <w:t xml:space="preserve">, in the </w:t>
      </w:r>
      <w:r w:rsidR="009335F1" w:rsidRPr="0090313F">
        <w:rPr>
          <w:rFonts w:ascii="Arial" w:hAnsi="Arial" w:cs="Arial"/>
          <w:lang w:val="en-GB"/>
        </w:rPr>
        <w:t xml:space="preserve">endoderm of the yolk sac and below the primitive streak, from where they </w:t>
      </w:r>
      <w:r w:rsidR="0090313F" w:rsidRPr="0090313F">
        <w:rPr>
          <w:rFonts w:ascii="Arial" w:hAnsi="Arial" w:cs="Arial"/>
          <w:lang w:val="en-GB"/>
        </w:rPr>
        <w:t xml:space="preserve">migrate </w:t>
      </w:r>
      <w:r w:rsidR="009335F1" w:rsidRPr="0090313F">
        <w:rPr>
          <w:rFonts w:ascii="Arial" w:hAnsi="Arial" w:cs="Arial"/>
          <w:lang w:val="en-GB"/>
        </w:rPr>
        <w:t>to the gonadal ridges</w:t>
      </w:r>
      <w:r w:rsidR="0090313F" w:rsidRPr="0090313F">
        <w:rPr>
          <w:rFonts w:ascii="Arial" w:hAnsi="Arial" w:cs="Arial"/>
          <w:lang w:val="en-GB"/>
        </w:rPr>
        <w:t xml:space="preserve">, which they </w:t>
      </w:r>
      <w:r w:rsidR="009335F1" w:rsidRPr="0090313F">
        <w:rPr>
          <w:rFonts w:ascii="Arial" w:hAnsi="Arial" w:cs="Arial"/>
          <w:lang w:val="en-GB"/>
        </w:rPr>
        <w:t>coloni</w:t>
      </w:r>
      <w:r w:rsidR="0090313F" w:rsidRPr="0090313F">
        <w:rPr>
          <w:rFonts w:ascii="Arial" w:hAnsi="Arial" w:cs="Arial"/>
          <w:lang w:val="en-GB"/>
        </w:rPr>
        <w:t>se</w:t>
      </w:r>
      <w:r w:rsidR="009335F1" w:rsidRPr="0090313F">
        <w:rPr>
          <w:rFonts w:ascii="Arial" w:hAnsi="Arial" w:cs="Arial"/>
          <w:lang w:val="en-GB"/>
        </w:rPr>
        <w:t xml:space="preserve"> by E10.5 </w:t>
      </w:r>
      <w:r w:rsidR="00D51F31" w:rsidRPr="0090313F">
        <w:rPr>
          <w:rFonts w:ascii="Arial" w:hAnsi="Arial" w:cs="Arial"/>
          <w:lang w:val="en-GB"/>
        </w:rPr>
        <w:fldChar w:fldCharType="begin" w:fldLock="1"/>
      </w:r>
      <w:r w:rsidR="003B5BDD" w:rsidRPr="0090313F">
        <w:rPr>
          <w:rFonts w:ascii="Arial" w:hAnsi="Arial" w:cs="Arial"/>
          <w:lang w:val="en-GB"/>
        </w:rPr>
        <w:instrText>ADDIN CSL_CITATION {"citationItems":[{"id":"ITEM-1","itemData":{"DOI":"10.1101/cshperspect.a008375","ISSN":"19430264","PMID":"23125014","abstract":"Germ cell development creates totipotency through genetic aswell as epigenetic regulation of the genome function. Primordial germ cells (PGCs) are the first germ cell population established during development and are immediate precursors for both the oocytes and spermatogonia. We here summarize recent findings regarding the mechanism of PGC development in mice. We focus on the transcriptional and signaling mechanism for PGC specification, potential pluripotency, and epigenetic reprogramming in PGCs and strategies for the reconstitution of germ cell development using pluripotent stem cells in culture. Continued studies on germ cell development may lead to the generation of totipotency in vitro, which should have a profound influence on biological science as well as on medicine. © 2012 Cold Spring Harbor Laboratory Press; all rights reserved.","author":[{"dropping-particle":"","family":"Saitou","given":"Mitinori","non-dropping-particle":"","parse-names":false,"suffix":""},{"dropping-particle":"","family":"Yamaji","given":"Masashi","non-dropping-particle":"","parse-names":false,"suffix":""}],"container-title":"Cold Spring Harbor Perspectives in Biology","id":"ITEM-1","issue":"11","issued":{"date-parts":[["2012","11","1"]]},"page":"a008375","publisher":"Cold Spring Harbor Laboratory Press","title":"Primordial germ cells in mice","type":"article-journal","volume":"4"},"uris":["http://www.mendeley.com/documents/?uuid=f58ea8e7-ca62-3e5b-a517-ee611f77969d"]},{"id":"ITEM-2","itemData":{"DOI":"10.1038/nrm2815","ISSN":"14710072","PMID":"20027186","abstract":"The regulated migration of cells is essential for development and tissue homeostasis, and aberrant cell migration can lead to an impaired immune response and the progression of cancer. Primordial germ cells (PGCs), precursors to sperm and eggs, have to migrate across the embryo to reach somatic gonadal precursors, where they carry out their function. Studies of model organisms have revealed that, despite important differences, several features of PGC migration are conserved. PGCs require an intrinsic motility programme and external guidance cues to survive and successfully migrate. Proper guidance involves both attractive and repulsive cues and is mediated by protein and lipid signalling.","author":[{"dropping-particle":"","family":"Richardson","given":"Brian E.","non-dropping-particle":"","parse-names":false,"suffix":""},{"dropping-particle":"","family":"Lehmann","given":"Ruth","non-dropping-particle":"","parse-names":false,"suffix":""}],"container-title":"Nature Reviews Molecular Cell Biology","id":"ITEM-2","issue":"1","issued":{"date-parts":[["2010","1"]]},"page":"37-49","publisher":"Nature Publishing Group","title":"Mechanisms guiding primordial germ cell migration: Strategies from different organisms","type":"article","volume":"11"},"uris":["http://www.mendeley.com/documents/?uuid=ed290fdf-69f9-3e36-973a-42eaa2340235"]}],"mendeley":{"formattedCitation":"(Richardson and Lehmann, 2010; Saitou and Yamaji, 2012)","plainTextFormattedCitation":"(Richardson and Lehmann, 2010; Saitou and Yamaji, 2012)","previouslyFormattedCitation":"(Richardson and Lehmann, 2010; Saitou and Yamaji, 2012)"},"properties":{"noteIndex":0},"schema":"https://github.com/citation-style-language/schema/raw/master/csl-citation.json"}</w:instrText>
      </w:r>
      <w:r w:rsidR="00D51F31" w:rsidRPr="0090313F">
        <w:rPr>
          <w:rFonts w:ascii="Arial" w:hAnsi="Arial" w:cs="Arial"/>
          <w:lang w:val="en-GB"/>
        </w:rPr>
        <w:fldChar w:fldCharType="separate"/>
      </w:r>
      <w:r w:rsidR="00730A09" w:rsidRPr="0090313F">
        <w:rPr>
          <w:rFonts w:ascii="Arial" w:hAnsi="Arial" w:cs="Arial"/>
          <w:noProof/>
          <w:lang w:val="en-GB"/>
        </w:rPr>
        <w:t>(Richardson and Lehmann, 2010; Saitou and Yamaji, 2012)</w:t>
      </w:r>
      <w:r w:rsidR="00D51F31" w:rsidRPr="0090313F">
        <w:rPr>
          <w:rFonts w:ascii="Arial" w:hAnsi="Arial" w:cs="Arial"/>
          <w:lang w:val="en-GB"/>
        </w:rPr>
        <w:fldChar w:fldCharType="end"/>
      </w:r>
      <w:r w:rsidR="009335F1" w:rsidRPr="0090313F">
        <w:rPr>
          <w:rFonts w:ascii="Arial" w:hAnsi="Arial" w:cs="Arial"/>
          <w:lang w:val="en-GB"/>
        </w:rPr>
        <w:t xml:space="preserve">. </w:t>
      </w:r>
    </w:p>
    <w:p w14:paraId="4C636935" w14:textId="77777777" w:rsidR="00780635" w:rsidRDefault="00C26DA5" w:rsidP="00780635">
      <w:pPr>
        <w:spacing w:after="120" w:line="360" w:lineRule="auto"/>
        <w:jc w:val="both"/>
        <w:rPr>
          <w:rFonts w:ascii="Arial" w:hAnsi="Arial" w:cs="Arial"/>
          <w:lang w:val="en-GB"/>
        </w:rPr>
      </w:pPr>
      <w:r w:rsidRPr="0090313F">
        <w:rPr>
          <w:rFonts w:ascii="Arial" w:hAnsi="Arial" w:cs="Arial"/>
          <w:lang w:val="en-GB"/>
        </w:rPr>
        <w:t>In the female embryo</w:t>
      </w:r>
      <w:r w:rsidR="0090313F">
        <w:rPr>
          <w:rFonts w:ascii="Arial" w:hAnsi="Arial" w:cs="Arial"/>
          <w:lang w:val="en-GB"/>
        </w:rPr>
        <w:t>,</w:t>
      </w:r>
      <w:r w:rsidRPr="0090313F">
        <w:rPr>
          <w:rFonts w:ascii="Arial" w:hAnsi="Arial" w:cs="Arial"/>
          <w:lang w:val="en-GB"/>
        </w:rPr>
        <w:t xml:space="preserve"> proliferation of PGCs continues until ~ E13.5</w:t>
      </w:r>
      <w:r w:rsidR="0090313F">
        <w:rPr>
          <w:rFonts w:ascii="Arial" w:hAnsi="Arial" w:cs="Arial"/>
          <w:lang w:val="en-GB"/>
        </w:rPr>
        <w:t>,</w:t>
      </w:r>
      <w:r w:rsidRPr="0090313F">
        <w:rPr>
          <w:rFonts w:ascii="Arial" w:hAnsi="Arial" w:cs="Arial"/>
          <w:lang w:val="en-GB"/>
        </w:rPr>
        <w:t xml:space="preserve"> when around 25,000 PGCs exit mitosis and enter prophase I of meiosis. Following entry in meiosis, </w:t>
      </w:r>
      <w:r w:rsidR="00F2320C" w:rsidRPr="0090313F">
        <w:rPr>
          <w:rFonts w:ascii="Arial" w:hAnsi="Arial" w:cs="Arial"/>
          <w:lang w:val="en-GB"/>
        </w:rPr>
        <w:t xml:space="preserve">female mouse PGCs continue meiotic progression until day 3-5 after birth, when all oogonia </w:t>
      </w:r>
      <w:r w:rsidR="00024C36" w:rsidRPr="0090313F">
        <w:rPr>
          <w:rFonts w:ascii="Arial" w:hAnsi="Arial" w:cs="Arial"/>
          <w:lang w:val="en-GB"/>
        </w:rPr>
        <w:t xml:space="preserve">remain arrested in </w:t>
      </w:r>
      <w:r w:rsidRPr="0090313F">
        <w:rPr>
          <w:rFonts w:ascii="Arial" w:hAnsi="Arial" w:cs="Arial"/>
          <w:lang w:val="en-GB"/>
        </w:rPr>
        <w:t xml:space="preserve">the diplotene stage of </w:t>
      </w:r>
      <w:r w:rsidR="00F2320C" w:rsidRPr="0090313F">
        <w:rPr>
          <w:rFonts w:ascii="Arial" w:hAnsi="Arial" w:cs="Arial"/>
          <w:lang w:val="en-GB"/>
        </w:rPr>
        <w:t>prophase I</w:t>
      </w:r>
      <w:r w:rsidR="00024C36" w:rsidRPr="0090313F">
        <w:rPr>
          <w:rFonts w:ascii="Arial" w:hAnsi="Arial" w:cs="Arial"/>
          <w:lang w:val="en-GB"/>
        </w:rPr>
        <w:t xml:space="preserve"> until hormonal stimulation during puberty </w:t>
      </w:r>
      <w:r w:rsidR="00D51F31" w:rsidRPr="0090313F">
        <w:rPr>
          <w:rFonts w:ascii="Arial" w:hAnsi="Arial" w:cs="Arial"/>
          <w:lang w:val="en-GB"/>
        </w:rPr>
        <w:fldChar w:fldCharType="begin" w:fldLock="1"/>
      </w:r>
      <w:r w:rsidR="003B5BDD" w:rsidRPr="0090313F">
        <w:rPr>
          <w:rFonts w:ascii="Arial" w:hAnsi="Arial" w:cs="Arial"/>
          <w:lang w:val="en-GB"/>
        </w:rPr>
        <w:instrText>ADDIN CSL_CITATION {"citationItems":[{"id":"ITEM-1","itemData":{"DOI":"10.1016/S0303-7207(99)00234-8","ISSN":"03037207","PMID":"10963867","abstract":"The germ cell lineage in the mouse becomes lineage-restricted about 7.2 days post coitum. Its progenitors have migrated from the proximal region of the epiblast, where they were subject to a predisposing signal from the adjacent extra-embryonic ectoderm. It appears that this and other signals determine the emergence of germ cells: unlike in some other organisms, this event is not pre-determined. After about 24 h in their initial extraembryonic location, the primordial germ cells migrate back into the embryo and make their way into the region of the developing gonad. Less is known about the origin of the various somatic cell lineages in the gonad, but some are known to derive from cells that migrate in from the mesonephros and others from the coelomic epithelium. Within the developing gonad, numerous interactions occur between the germ and somatic cell lineages. These are particularly important for the establishment of the spermatogenic lineage in the testis and for the differentiation of somatic tissue in the ovary. This paper will describe first the development of the germ cell lineage, up until about the time of birth, then the various somatic components of the gonad and finally the interactions that are known to occur between lineages. Unless otherwise stated, all the information refers to the mouse. (C) 2000 Elsevier Science Ireland Ltd.","author":[{"dropping-particle":"","family":"McLaren","given":"Anne","non-dropping-particle":"","parse-names":false,"suffix":""}],"container-title":"Molecular and Cellular Endocrinology","id":"ITEM-1","issue":"1-2","issued":{"date-parts":[["2000","5","25"]]},"page":"3-9","publisher":"Elsevier Ireland Ltd","title":"Germ and somatic cell lineages in the developing gonad","type":"article-journal","volume":"163"},"uris":["http://www.mendeley.com/documents/?uuid=2ed32235-7a66-3ece-bd54-5b500f7c1014"]},{"id":"ITEM-2","itemData":{"DOI":"10.1006/dbio.2000.9989","abstract":"Mouse primordial germ cells (PGCs) arrive at the urogenital ridge (UGR) at around 10.5 days postcoitum (dpc). They proliferate until around 13.5 dpc, then enter into meiosis in the female or become mitotically arrested in the male gonads. In this study, meiotic transition of mouse PGCs was examined in vitro. Female PGCs obtained from UGRs or genital ridges at 10.5-11.5 dpc began to express meiosis-specific genes, Scp3 and Dmc1, after dissociation and cultivation on feeder cells for several days. Meiotic transition into the leptotene stage was confirmed by the formation of axial cores. Male PGCs at 10.5-11.5 dpc and migratory PGCs obtained from mesenteries at 10.5 dpc also expressed Scp3 and formed axial cores after several days of culture, supporting the hypothesis that PGCs are capable of entering meiosis before arriving at the UGR. gp130-mediated signaling, known to promote survival/growth of PGCs and also to inhibit the differentiation of embryonic stem cells, suppressed the expression of Scp3 in PGCs and inhibited the following formation of axial cores in vitro. This novel activity of gp130-mediated signaling may provide some clues for the understanding of pluripotency of mammalian germ-line cells and/or the sex differentiation of fetal germ cells.","author":[{"dropping-particle":"","family":"Chuma","given":"Shinichiro","non-dropping-particle":"","parse-names":false,"suffix":""},{"dropping-particle":"","family":"Nakatsuji","given":"Norio","non-dropping-particle":"","parse-names":false,"suffix":""}],"id":"ITEM-2","issued":{"date-parts":[["2000"]]},"title":"Autonomous Transition into Meiosis of Mouse Fetal Germ Cells in Vitro and Its Inhibition by gp130-Mediated Signaling","type":"article-journal"},"uris":["http://www.mendeley.com/documents/?uuid=5369a85a-4f77-395b-b226-4447a0f2a089"]}],"mendeley":{"formattedCitation":"(Chuma and Nakatsuji, 2000; McLaren, 2000)","plainTextFormattedCitation":"(Chuma and Nakatsuji, 2000; McLaren, 2000)","previouslyFormattedCitation":"(Chuma and Nakatsuji, 2000; McLaren, 2000)"},"properties":{"noteIndex":0},"schema":"https://github.com/citation-style-language/schema/raw/master/csl-citation.json"}</w:instrText>
      </w:r>
      <w:r w:rsidR="00D51F31" w:rsidRPr="0090313F">
        <w:rPr>
          <w:rFonts w:ascii="Arial" w:hAnsi="Arial" w:cs="Arial"/>
          <w:lang w:val="en-GB"/>
        </w:rPr>
        <w:fldChar w:fldCharType="separate"/>
      </w:r>
      <w:r w:rsidR="00730A09" w:rsidRPr="0090313F">
        <w:rPr>
          <w:rFonts w:ascii="Arial" w:hAnsi="Arial" w:cs="Arial"/>
          <w:noProof/>
          <w:lang w:val="en-GB"/>
        </w:rPr>
        <w:t>(Chuma and Nakatsuji, 2000; McLaren, 2000)</w:t>
      </w:r>
      <w:r w:rsidR="00D51F31" w:rsidRPr="0090313F">
        <w:rPr>
          <w:rFonts w:ascii="Arial" w:hAnsi="Arial" w:cs="Arial"/>
          <w:lang w:val="en-GB"/>
        </w:rPr>
        <w:fldChar w:fldCharType="end"/>
      </w:r>
      <w:r w:rsidR="00F2320C" w:rsidRPr="0090313F">
        <w:rPr>
          <w:rFonts w:ascii="Arial" w:hAnsi="Arial" w:cs="Arial"/>
          <w:lang w:val="en-GB"/>
        </w:rPr>
        <w:t xml:space="preserve">. </w:t>
      </w:r>
      <w:r w:rsidR="00024C36" w:rsidRPr="0090313F">
        <w:rPr>
          <w:rFonts w:ascii="Arial" w:hAnsi="Arial" w:cs="Arial"/>
          <w:lang w:val="en-GB"/>
        </w:rPr>
        <w:t>In contrast, in male embryos</w:t>
      </w:r>
      <w:r w:rsidR="00EC11DD">
        <w:rPr>
          <w:rFonts w:ascii="Arial" w:hAnsi="Arial" w:cs="Arial"/>
          <w:lang w:val="en-GB"/>
        </w:rPr>
        <w:t>,</w:t>
      </w:r>
      <w:r w:rsidR="00024C36" w:rsidRPr="0090313F">
        <w:rPr>
          <w:rFonts w:ascii="Arial" w:hAnsi="Arial" w:cs="Arial"/>
          <w:lang w:val="en-GB"/>
        </w:rPr>
        <w:t xml:space="preserve"> PGCs enter mitotic arrest once they reach the gonadal ridges</w:t>
      </w:r>
      <w:r w:rsidR="00EC11DD">
        <w:rPr>
          <w:rFonts w:ascii="Arial" w:hAnsi="Arial" w:cs="Arial"/>
          <w:lang w:val="en-GB"/>
        </w:rPr>
        <w:t>,</w:t>
      </w:r>
      <w:r w:rsidR="00024C36" w:rsidRPr="0090313F">
        <w:rPr>
          <w:rFonts w:ascii="Arial" w:hAnsi="Arial" w:cs="Arial"/>
          <w:lang w:val="en-GB"/>
        </w:rPr>
        <w:t xml:space="preserve"> and remain arrested in the G</w:t>
      </w:r>
      <w:r w:rsidR="00024C36" w:rsidRPr="0090313F">
        <w:rPr>
          <w:rFonts w:ascii="Arial" w:hAnsi="Arial" w:cs="Arial"/>
          <w:vertAlign w:val="subscript"/>
          <w:lang w:val="en-GB"/>
        </w:rPr>
        <w:t>0</w:t>
      </w:r>
      <w:r w:rsidR="00024C36" w:rsidRPr="0090313F">
        <w:rPr>
          <w:rFonts w:ascii="Arial" w:hAnsi="Arial" w:cs="Arial"/>
          <w:lang w:val="en-GB"/>
        </w:rPr>
        <w:t>/G</w:t>
      </w:r>
      <w:r w:rsidR="00024C36" w:rsidRPr="0090313F">
        <w:rPr>
          <w:rFonts w:ascii="Arial" w:hAnsi="Arial" w:cs="Arial"/>
          <w:vertAlign w:val="subscript"/>
          <w:lang w:val="en-GB"/>
        </w:rPr>
        <w:t>1</w:t>
      </w:r>
      <w:r w:rsidR="00024C36" w:rsidRPr="0090313F">
        <w:rPr>
          <w:rFonts w:ascii="Arial" w:hAnsi="Arial" w:cs="Arial"/>
          <w:lang w:val="en-GB"/>
        </w:rPr>
        <w:t xml:space="preserve"> phase of the cell cycle throughout embryonic development</w:t>
      </w:r>
      <w:r w:rsidR="006F4F3F" w:rsidRPr="0090313F">
        <w:rPr>
          <w:rFonts w:ascii="Arial" w:hAnsi="Arial" w:cs="Arial"/>
          <w:lang w:val="en-GB"/>
        </w:rPr>
        <w:t xml:space="preserve"> as gonocytes</w:t>
      </w:r>
      <w:r w:rsidR="00024C36" w:rsidRPr="0090313F">
        <w:rPr>
          <w:rFonts w:ascii="Arial" w:hAnsi="Arial" w:cs="Arial"/>
          <w:lang w:val="en-GB"/>
        </w:rPr>
        <w:t>, until postnatal day 1-2 (PND1-2)</w:t>
      </w:r>
      <w:r w:rsidR="00EC11DD">
        <w:rPr>
          <w:rFonts w:ascii="Arial" w:hAnsi="Arial" w:cs="Arial"/>
          <w:lang w:val="en-GB"/>
        </w:rPr>
        <w:t>. At this stage, gonocytes</w:t>
      </w:r>
      <w:r w:rsidR="00024C36" w:rsidRPr="0090313F">
        <w:rPr>
          <w:rFonts w:ascii="Arial" w:hAnsi="Arial" w:cs="Arial"/>
          <w:lang w:val="en-GB"/>
        </w:rPr>
        <w:t xml:space="preserve"> </w:t>
      </w:r>
      <w:r w:rsidR="00EC11DD">
        <w:rPr>
          <w:rFonts w:ascii="Arial" w:hAnsi="Arial" w:cs="Arial"/>
          <w:lang w:val="en-GB"/>
        </w:rPr>
        <w:t xml:space="preserve">exit quiescence and </w:t>
      </w:r>
      <w:r w:rsidR="00024C36" w:rsidRPr="0090313F">
        <w:rPr>
          <w:rFonts w:ascii="Arial" w:hAnsi="Arial" w:cs="Arial"/>
          <w:lang w:val="en-GB"/>
        </w:rPr>
        <w:t>resume mitotic proliferation in order to form spermatogonial cells</w:t>
      </w:r>
      <w:r w:rsidR="00EC11DD">
        <w:rPr>
          <w:rFonts w:ascii="Arial" w:hAnsi="Arial" w:cs="Arial"/>
          <w:lang w:val="en-GB"/>
        </w:rPr>
        <w:t>,</w:t>
      </w:r>
      <w:r w:rsidR="00024C36" w:rsidRPr="0090313F">
        <w:rPr>
          <w:rFonts w:ascii="Arial" w:hAnsi="Arial" w:cs="Arial"/>
          <w:lang w:val="en-GB"/>
        </w:rPr>
        <w:t xml:space="preserve"> and initiate the spermatogenic cascade </w:t>
      </w:r>
      <w:r w:rsidR="00D51F31" w:rsidRPr="0090313F">
        <w:rPr>
          <w:rFonts w:ascii="Arial" w:hAnsi="Arial" w:cs="Arial"/>
          <w:lang w:val="en-GB"/>
        </w:rPr>
        <w:fldChar w:fldCharType="begin" w:fldLock="1"/>
      </w:r>
      <w:r w:rsidR="003B5BDD" w:rsidRPr="0090313F">
        <w:rPr>
          <w:rFonts w:ascii="Arial" w:hAnsi="Arial" w:cs="Arial"/>
          <w:lang w:val="en-GB"/>
        </w:rPr>
        <w:instrText>ADDIN CSL_CITATION {"citationItems":[{"id":"ITEM-1","itemData":{"DOI":"10.1101/cshperspect.a008375","ISSN":"19430264","PMID":"23125014","abstract":"Germ cell development creates totipotency through genetic aswell as epigenetic regulation of the genome function. Primordial germ cells (PGCs) are the first germ cell population established during development and are immediate precursors for both the oocytes and spermatogonia. We here summarize recent findings regarding the mechanism of PGC development in mice. We focus on the transcriptional and signaling mechanism for PGC specification, potential pluripotency, and epigenetic reprogramming in PGCs and strategies for the reconstitution of germ cell development using pluripotent stem cells in culture. Continued studies on germ cell development may lead to the generation of totipotency in vitro, which should have a profound influence on biological science as well as on medicine. © 2012 Cold Spring Harbor Laboratory Press; all rights reserved.","author":[{"dropping-particle":"","family":"Saitou","given":"Mitinori","non-dropping-particle":"","parse-names":false,"suffix":""},{"dropping-particle":"","family":"Yamaji","given":"Masashi","non-dropping-particle":"","parse-names":false,"suffix":""}],"container-title":"Cold Spring Harbor Perspectives in Biology","id":"ITEM-1","issue":"11","issued":{"date-parts":[["2012","11","1"]]},"page":"a008375","publisher":"Cold Spring Harbor Laboratory Press","title":"Primordial germ cells in mice","type":"article-journal","volume":"4"},"uris":["http://www.mendeley.com/documents/?uuid=f58ea8e7-ca62-3e5b-a517-ee611f77969d"]}],"mendeley":{"formattedCitation":"(Saitou and Yamaji, 2012)","plainTextFormattedCitation":"(Saitou and Yamaji, 2012)","previouslyFormattedCitation":"(Saitou and Yamaji, 2012)"},"properties":{"noteIndex":0},"schema":"https://github.com/citation-style-language/schema/raw/master/csl-citation.json"}</w:instrText>
      </w:r>
      <w:r w:rsidR="00D51F31" w:rsidRPr="0090313F">
        <w:rPr>
          <w:rFonts w:ascii="Arial" w:hAnsi="Arial" w:cs="Arial"/>
          <w:lang w:val="en-GB"/>
        </w:rPr>
        <w:fldChar w:fldCharType="separate"/>
      </w:r>
      <w:r w:rsidR="00730A09" w:rsidRPr="0090313F">
        <w:rPr>
          <w:rFonts w:ascii="Arial" w:hAnsi="Arial" w:cs="Arial"/>
          <w:noProof/>
          <w:lang w:val="en-GB"/>
        </w:rPr>
        <w:t>(Saitou and Yamaji, 2012)</w:t>
      </w:r>
      <w:r w:rsidR="00D51F31" w:rsidRPr="0090313F">
        <w:rPr>
          <w:rFonts w:ascii="Arial" w:hAnsi="Arial" w:cs="Arial"/>
          <w:lang w:val="en-GB"/>
        </w:rPr>
        <w:fldChar w:fldCharType="end"/>
      </w:r>
      <w:r w:rsidR="00024C36" w:rsidRPr="0090313F">
        <w:rPr>
          <w:rFonts w:ascii="Arial" w:hAnsi="Arial" w:cs="Arial"/>
          <w:lang w:val="en-GB"/>
        </w:rPr>
        <w:t xml:space="preserve">. </w:t>
      </w:r>
    </w:p>
    <w:p w14:paraId="65B3789B" w14:textId="67908F86" w:rsidR="00D51F31" w:rsidRPr="0090313F" w:rsidRDefault="00024C36" w:rsidP="00D64857">
      <w:pPr>
        <w:spacing w:line="360" w:lineRule="auto"/>
        <w:jc w:val="both"/>
        <w:rPr>
          <w:rFonts w:ascii="Arial" w:hAnsi="Arial" w:cs="Arial"/>
          <w:lang w:val="en-GB"/>
        </w:rPr>
      </w:pPr>
      <w:r w:rsidRPr="0090313F">
        <w:rPr>
          <w:rFonts w:ascii="Arial" w:hAnsi="Arial" w:cs="Arial"/>
          <w:lang w:val="en-GB"/>
        </w:rPr>
        <w:t xml:space="preserve">Unlike </w:t>
      </w:r>
      <w:r w:rsidR="00882B3A" w:rsidRPr="0090313F">
        <w:rPr>
          <w:rFonts w:ascii="Arial" w:hAnsi="Arial" w:cs="Arial"/>
          <w:lang w:val="en-GB"/>
        </w:rPr>
        <w:t xml:space="preserve">in the mouse, human PGC formation </w:t>
      </w:r>
      <w:r w:rsidR="00BB0CDE" w:rsidRPr="0090313F">
        <w:rPr>
          <w:rFonts w:ascii="Arial" w:hAnsi="Arial" w:cs="Arial"/>
          <w:lang w:val="en-GB"/>
        </w:rPr>
        <w:t xml:space="preserve">is not </w:t>
      </w:r>
      <w:r w:rsidR="00DF4806">
        <w:rPr>
          <w:rFonts w:ascii="Arial" w:hAnsi="Arial" w:cs="Arial"/>
          <w:lang w:val="en-GB"/>
        </w:rPr>
        <w:t xml:space="preserve">as well defined, </w:t>
      </w:r>
      <w:r w:rsidR="00BB0CDE" w:rsidRPr="0090313F">
        <w:rPr>
          <w:rFonts w:ascii="Arial" w:hAnsi="Arial" w:cs="Arial"/>
          <w:lang w:val="en-GB"/>
        </w:rPr>
        <w:t xml:space="preserve">mainly due to the scarcity of early human embryonic tissue. </w:t>
      </w:r>
      <w:r w:rsidR="00DF4806">
        <w:rPr>
          <w:rFonts w:ascii="Arial" w:hAnsi="Arial" w:cs="Arial"/>
          <w:lang w:val="en-GB"/>
        </w:rPr>
        <w:t>Several</w:t>
      </w:r>
      <w:r w:rsidR="006F4F3F" w:rsidRPr="0090313F">
        <w:rPr>
          <w:rFonts w:ascii="Arial" w:hAnsi="Arial" w:cs="Arial"/>
          <w:lang w:val="en-GB"/>
        </w:rPr>
        <w:t xml:space="preserve"> studies in humans have </w:t>
      </w:r>
      <w:r w:rsidR="00C274B0" w:rsidRPr="0090313F">
        <w:rPr>
          <w:rFonts w:ascii="Arial" w:hAnsi="Arial" w:cs="Arial"/>
          <w:lang w:val="en-GB"/>
        </w:rPr>
        <w:t>defined</w:t>
      </w:r>
      <w:r w:rsidR="006F4F3F" w:rsidRPr="0090313F">
        <w:rPr>
          <w:rFonts w:ascii="Arial" w:hAnsi="Arial" w:cs="Arial"/>
          <w:lang w:val="en-GB"/>
        </w:rPr>
        <w:t xml:space="preserve"> an overall chronology of PGC development, starting with their detection at week 3 post-fertilization</w:t>
      </w:r>
      <w:r w:rsidR="00DB0250">
        <w:rPr>
          <w:rFonts w:ascii="Arial" w:hAnsi="Arial" w:cs="Arial"/>
          <w:lang w:val="en-GB"/>
        </w:rPr>
        <w:t>,</w:t>
      </w:r>
      <w:r w:rsidR="006F4F3F" w:rsidRPr="0090313F">
        <w:rPr>
          <w:rFonts w:ascii="Arial" w:hAnsi="Arial" w:cs="Arial"/>
          <w:lang w:val="en-GB"/>
        </w:rPr>
        <w:t xml:space="preserve"> in the yolk sac near the allantois</w:t>
      </w:r>
      <w:r w:rsidR="00DF4806">
        <w:rPr>
          <w:rFonts w:ascii="Arial" w:hAnsi="Arial" w:cs="Arial"/>
          <w:lang w:val="en-GB"/>
        </w:rPr>
        <w:t>.</w:t>
      </w:r>
      <w:r w:rsidR="006F4F3F" w:rsidRPr="0090313F">
        <w:rPr>
          <w:rFonts w:ascii="Arial" w:hAnsi="Arial" w:cs="Arial"/>
          <w:lang w:val="en-GB"/>
        </w:rPr>
        <w:t xml:space="preserve"> </w:t>
      </w:r>
      <w:r w:rsidR="00DF4806">
        <w:rPr>
          <w:rFonts w:ascii="Arial" w:hAnsi="Arial" w:cs="Arial"/>
          <w:lang w:val="en-GB"/>
        </w:rPr>
        <w:t>PGCs migrate</w:t>
      </w:r>
      <w:r w:rsidR="006F4F3F" w:rsidRPr="0090313F">
        <w:rPr>
          <w:rFonts w:ascii="Arial" w:hAnsi="Arial" w:cs="Arial"/>
          <w:lang w:val="en-GB"/>
        </w:rPr>
        <w:t xml:space="preserve"> to the gonadal ridges by week 8</w:t>
      </w:r>
      <w:r w:rsidR="00F65639">
        <w:rPr>
          <w:rFonts w:ascii="Arial" w:hAnsi="Arial" w:cs="Arial"/>
          <w:lang w:val="en-GB"/>
        </w:rPr>
        <w:t xml:space="preserve">, and </w:t>
      </w:r>
      <w:r w:rsidR="006F4F3F" w:rsidRPr="0090313F">
        <w:rPr>
          <w:rFonts w:ascii="Arial" w:hAnsi="Arial" w:cs="Arial"/>
          <w:lang w:val="en-GB"/>
        </w:rPr>
        <w:t>proliferat</w:t>
      </w:r>
      <w:r w:rsidR="00AF6C7E">
        <w:rPr>
          <w:rFonts w:ascii="Arial" w:hAnsi="Arial" w:cs="Arial"/>
          <w:lang w:val="en-GB"/>
        </w:rPr>
        <w:t>e</w:t>
      </w:r>
      <w:r w:rsidR="006F4F3F" w:rsidRPr="0090313F">
        <w:rPr>
          <w:rFonts w:ascii="Arial" w:hAnsi="Arial" w:cs="Arial"/>
          <w:lang w:val="en-GB"/>
        </w:rPr>
        <w:t xml:space="preserve"> in the gonadal ridges </w:t>
      </w:r>
      <w:r w:rsidR="00F65639">
        <w:rPr>
          <w:rFonts w:ascii="Arial" w:hAnsi="Arial" w:cs="Arial"/>
          <w:lang w:val="en-GB"/>
        </w:rPr>
        <w:t>followed by differentiation</w:t>
      </w:r>
      <w:r w:rsidR="006F4F3F" w:rsidRPr="0090313F">
        <w:rPr>
          <w:rFonts w:ascii="Arial" w:hAnsi="Arial" w:cs="Arial"/>
          <w:lang w:val="en-GB"/>
        </w:rPr>
        <w:t xml:space="preserve"> into oogonia</w:t>
      </w:r>
      <w:r w:rsidR="00C274B0" w:rsidRPr="0090313F">
        <w:rPr>
          <w:rFonts w:ascii="Arial" w:hAnsi="Arial" w:cs="Arial"/>
          <w:lang w:val="en-GB"/>
        </w:rPr>
        <w:t xml:space="preserve"> (week 9)</w:t>
      </w:r>
      <w:r w:rsidR="006F4F3F" w:rsidRPr="0090313F">
        <w:rPr>
          <w:rFonts w:ascii="Arial" w:hAnsi="Arial" w:cs="Arial"/>
          <w:lang w:val="en-GB"/>
        </w:rPr>
        <w:t xml:space="preserve"> or gonocytes</w:t>
      </w:r>
      <w:r w:rsidR="00C274B0" w:rsidRPr="0090313F">
        <w:rPr>
          <w:rFonts w:ascii="Arial" w:hAnsi="Arial" w:cs="Arial"/>
          <w:lang w:val="en-GB"/>
        </w:rPr>
        <w:t xml:space="preserve"> (week 10-12)</w:t>
      </w:r>
      <w:r w:rsidR="006F4F3F" w:rsidRPr="0090313F">
        <w:rPr>
          <w:rFonts w:ascii="Arial" w:hAnsi="Arial" w:cs="Arial"/>
          <w:lang w:val="en-GB"/>
        </w:rPr>
        <w:t xml:space="preserve"> soon after sex determination is complete. </w:t>
      </w:r>
      <w:r w:rsidR="00C274B0" w:rsidRPr="0090313F">
        <w:rPr>
          <w:rFonts w:ascii="Arial" w:hAnsi="Arial" w:cs="Arial"/>
          <w:lang w:val="en-GB"/>
        </w:rPr>
        <w:t>Similar</w:t>
      </w:r>
      <w:r w:rsidR="00813323" w:rsidRPr="0090313F">
        <w:rPr>
          <w:rFonts w:ascii="Arial" w:hAnsi="Arial" w:cs="Arial"/>
          <w:lang w:val="en-GB"/>
        </w:rPr>
        <w:t xml:space="preserve"> to the mouse, oogonia </w:t>
      </w:r>
      <w:r w:rsidR="00C274B0" w:rsidRPr="0090313F">
        <w:rPr>
          <w:rFonts w:ascii="Arial" w:hAnsi="Arial" w:cs="Arial"/>
          <w:lang w:val="en-GB"/>
        </w:rPr>
        <w:t>continue</w:t>
      </w:r>
      <w:r w:rsidR="00813323" w:rsidRPr="0090313F">
        <w:rPr>
          <w:rFonts w:ascii="Arial" w:hAnsi="Arial" w:cs="Arial"/>
          <w:lang w:val="en-GB"/>
        </w:rPr>
        <w:t xml:space="preserve"> proliferat</w:t>
      </w:r>
      <w:r w:rsidR="00F65639">
        <w:rPr>
          <w:rFonts w:ascii="Arial" w:hAnsi="Arial" w:cs="Arial"/>
          <w:lang w:val="en-GB"/>
        </w:rPr>
        <w:t>ing</w:t>
      </w:r>
      <w:r w:rsidR="00813323" w:rsidRPr="0090313F">
        <w:rPr>
          <w:rFonts w:ascii="Arial" w:hAnsi="Arial" w:cs="Arial"/>
          <w:lang w:val="en-GB"/>
        </w:rPr>
        <w:t xml:space="preserve"> and </w:t>
      </w:r>
      <w:r w:rsidR="00C274B0" w:rsidRPr="0090313F">
        <w:rPr>
          <w:rFonts w:ascii="Arial" w:hAnsi="Arial" w:cs="Arial"/>
          <w:lang w:val="en-GB"/>
        </w:rPr>
        <w:t xml:space="preserve">enter </w:t>
      </w:r>
      <w:r w:rsidR="00813323" w:rsidRPr="0090313F">
        <w:rPr>
          <w:rFonts w:ascii="Arial" w:hAnsi="Arial" w:cs="Arial"/>
          <w:lang w:val="en-GB"/>
        </w:rPr>
        <w:t xml:space="preserve">meiosis </w:t>
      </w:r>
      <w:r w:rsidR="00C274B0" w:rsidRPr="0090313F">
        <w:rPr>
          <w:rFonts w:ascii="Arial" w:hAnsi="Arial" w:cs="Arial"/>
          <w:lang w:val="en-GB"/>
        </w:rPr>
        <w:t xml:space="preserve">during </w:t>
      </w:r>
      <w:r w:rsidR="00F65639" w:rsidRPr="0090313F">
        <w:rPr>
          <w:rFonts w:ascii="Arial" w:hAnsi="Arial" w:cs="Arial"/>
          <w:lang w:val="en-GB"/>
        </w:rPr>
        <w:t>foetal</w:t>
      </w:r>
      <w:r w:rsidR="00C274B0" w:rsidRPr="0090313F">
        <w:rPr>
          <w:rFonts w:ascii="Arial" w:hAnsi="Arial" w:cs="Arial"/>
          <w:lang w:val="en-GB"/>
        </w:rPr>
        <w:t xml:space="preserve"> development</w:t>
      </w:r>
      <w:r w:rsidR="00813323" w:rsidRPr="0090313F">
        <w:rPr>
          <w:rFonts w:ascii="Arial" w:hAnsi="Arial" w:cs="Arial"/>
          <w:lang w:val="en-GB"/>
        </w:rPr>
        <w:t xml:space="preserve">, whereas gonocytes undergo mitotic arrest and remain quiescent until </w:t>
      </w:r>
      <w:r w:rsidR="00813323" w:rsidRPr="0090313F">
        <w:rPr>
          <w:rFonts w:ascii="Arial" w:hAnsi="Arial" w:cs="Arial"/>
          <w:lang w:val="en-GB"/>
        </w:rPr>
        <w:lastRenderedPageBreak/>
        <w:t>puberty</w:t>
      </w:r>
      <w:r w:rsidR="00C274B0" w:rsidRPr="0090313F">
        <w:rPr>
          <w:rFonts w:ascii="Arial" w:hAnsi="Arial" w:cs="Arial"/>
          <w:lang w:val="en-GB"/>
        </w:rPr>
        <w:t xml:space="preserve"> </w:t>
      </w:r>
      <w:r w:rsidR="00D51F31" w:rsidRPr="0090313F">
        <w:rPr>
          <w:rFonts w:ascii="Arial" w:hAnsi="Arial" w:cs="Arial"/>
          <w:lang w:val="en-GB"/>
        </w:rPr>
        <w:fldChar w:fldCharType="begin" w:fldLock="1"/>
      </w:r>
      <w:r w:rsidR="00BF17F2" w:rsidRPr="0090313F">
        <w:rPr>
          <w:rFonts w:ascii="Arial" w:hAnsi="Arial" w:cs="Arial"/>
          <w:lang w:val="en-GB"/>
        </w:rPr>
        <w:instrText>ADDIN CSL_CITATION {"citationItems":[{"id":"ITEM-1","itemData":{"DOI":"10.1007/978-0-85729-826-3_2","ISBN":"9780857298263","abstract":"The first histological observations about the origin of the precursors of gametes termed primordial germ cells (PGCs) in extragonadal regions and their subsequent migration into the developing gonads in human embryos date back to the early twentieth century. Fuss (Anat Am 39:407–409, 1911, Anat EntwMech 81:1–23, 1912) and Felix (Die Entwicklung der Harn- und Geschlechtsorgane. In: Keibel-Mall Handbuch der 1qEntwicklungageschichte des Menshen, vol 2. Leipzig, Hirzel, pp 732–955, 1911) were apparently the first ones to describe the extragonadal location of PGCs in human embryos. In the youngest, 2.5 mm long, embryo examined (23–26 days postfertilization), These authors described PGCs in the endoderm of the yolk sac wall as cells identifiable by their large size and spherical shape. Subsequently, Politzer (Z Anat Entw Gesch 87: 766–80, 1928, Z Anat Entw Gesch 93:386–428, 1930, Z Anat EntwGesch 100:331–336, 1933) and Witschi (Contr Embryol Carnegie Inst 209:67–80, 1948) ­studied the distribution of PGCs in a considerable number of embryos from presomite stages (0.3–0.8 mm, about 3 weeks) to 8.5 mm (5 weeks). Both authors described the migration of PGCs from the yolk sac to the developing gonads. Following a hot debate, it is now generally accepted that after their arrival into the gonadal anlage, PGCs give rise to the oogonia/oocytes and gonocytes (or prespermatogonia) in the embryonic ovary and testis, respectively. These germ cells enter a complex series of events that in the adult end with the formation of fertilizable oocytes and sperm. Because of the inaccessibility of the human embryo to experimental investigations at these early stages, we still know little about cellular and molecular mechanisms controlling the formation, differentiation, and development of human PGCs. This chapter describes the life history of human PGCs combining old and new information and, where appropriate, making use of the most recent results obtained in the mouse.","author":[{"dropping-particle":"","family":"Felici","given":"Massimo","non-dropping-particle":"De","parse-names":false,"suffix":""}],"container-title":"Oogenesis","id":"ITEM-1","issued":{"date-parts":[["2013","1","1"]]},"page":"19-37","publisher":"Springer-Verlag London Ltd","title":"Origin, migration, and proliferation of human primordial germ cells","type":"chapter"},"uris":["http://www.mendeley.com/documents/?uuid=1ac74f9a-2e5d-3b4c-ab76-1dc50c129fa4"]}],"mendeley":{"formattedCitation":"(De Felici, 2013)","plainTextFormattedCitation":"(De Felici, 2013)","previouslyFormattedCitation":"(De Felici, 2013)"},"properties":{"noteIndex":0},"schema":"https://github.com/citation-style-language/schema/raw/master/csl-citation.json"}</w:instrText>
      </w:r>
      <w:r w:rsidR="00D51F31" w:rsidRPr="0090313F">
        <w:rPr>
          <w:rFonts w:ascii="Arial" w:hAnsi="Arial" w:cs="Arial"/>
          <w:lang w:val="en-GB"/>
        </w:rPr>
        <w:fldChar w:fldCharType="separate"/>
      </w:r>
      <w:r w:rsidR="00D51F31" w:rsidRPr="0090313F">
        <w:rPr>
          <w:rFonts w:ascii="Arial" w:hAnsi="Arial" w:cs="Arial"/>
          <w:noProof/>
          <w:lang w:val="en-GB"/>
        </w:rPr>
        <w:t>(De Felici, 2013)</w:t>
      </w:r>
      <w:r w:rsidR="00D51F31" w:rsidRPr="0090313F">
        <w:rPr>
          <w:rFonts w:ascii="Arial" w:hAnsi="Arial" w:cs="Arial"/>
          <w:lang w:val="en-GB"/>
        </w:rPr>
        <w:fldChar w:fldCharType="end"/>
      </w:r>
      <w:r w:rsidR="00C274B0" w:rsidRPr="0090313F">
        <w:rPr>
          <w:rFonts w:ascii="Arial" w:hAnsi="Arial" w:cs="Arial"/>
          <w:lang w:val="en-GB"/>
        </w:rPr>
        <w:t xml:space="preserve">. </w:t>
      </w:r>
      <w:r w:rsidR="007D371E" w:rsidRPr="0090313F">
        <w:rPr>
          <w:rFonts w:ascii="Arial" w:hAnsi="Arial" w:cs="Arial"/>
          <w:lang w:val="en-GB"/>
        </w:rPr>
        <w:t xml:space="preserve">Given the </w:t>
      </w:r>
      <w:r w:rsidR="008B3116" w:rsidRPr="0090313F">
        <w:rPr>
          <w:rFonts w:ascii="Arial" w:hAnsi="Arial" w:cs="Arial"/>
          <w:lang w:val="en-GB"/>
        </w:rPr>
        <w:t xml:space="preserve">extensive research </w:t>
      </w:r>
      <w:r w:rsidR="00F664D0">
        <w:rPr>
          <w:rFonts w:ascii="Arial" w:hAnsi="Arial" w:cs="Arial"/>
          <w:lang w:val="en-GB"/>
        </w:rPr>
        <w:t>using the mouse as animal model</w:t>
      </w:r>
      <w:r w:rsidR="00DB0250">
        <w:rPr>
          <w:rFonts w:ascii="Arial" w:hAnsi="Arial" w:cs="Arial"/>
          <w:lang w:val="en-GB"/>
        </w:rPr>
        <w:t>,</w:t>
      </w:r>
      <w:r w:rsidR="008B3116" w:rsidRPr="0090313F">
        <w:rPr>
          <w:rFonts w:ascii="Arial" w:hAnsi="Arial" w:cs="Arial"/>
          <w:lang w:val="en-GB"/>
        </w:rPr>
        <w:t xml:space="preserve"> and the </w:t>
      </w:r>
      <w:r w:rsidR="00F664D0">
        <w:rPr>
          <w:rFonts w:ascii="Arial" w:hAnsi="Arial" w:cs="Arial"/>
          <w:lang w:val="en-GB"/>
        </w:rPr>
        <w:t>work included in this thesis</w:t>
      </w:r>
      <w:r w:rsidR="008B3116" w:rsidRPr="0090313F">
        <w:rPr>
          <w:rFonts w:ascii="Arial" w:hAnsi="Arial" w:cs="Arial"/>
          <w:lang w:val="en-GB"/>
        </w:rPr>
        <w:t xml:space="preserve">, the next chapters will focus on describing the current knowledge with reference to the </w:t>
      </w:r>
      <w:r w:rsidR="00F664D0">
        <w:rPr>
          <w:rFonts w:ascii="Arial" w:hAnsi="Arial" w:cs="Arial"/>
          <w:lang w:val="en-GB"/>
        </w:rPr>
        <w:t>mouse germline</w:t>
      </w:r>
      <w:r w:rsidR="00F65639">
        <w:rPr>
          <w:rFonts w:ascii="Arial" w:hAnsi="Arial" w:cs="Arial"/>
          <w:lang w:val="en-GB"/>
        </w:rPr>
        <w:t>,</w:t>
      </w:r>
      <w:r w:rsidR="00F9228E" w:rsidRPr="0090313F">
        <w:rPr>
          <w:rFonts w:ascii="Arial" w:hAnsi="Arial" w:cs="Arial"/>
          <w:lang w:val="en-GB"/>
        </w:rPr>
        <w:t xml:space="preserve"> and touch upon the existing evidence in human</w:t>
      </w:r>
      <w:r w:rsidR="00F664D0">
        <w:rPr>
          <w:rFonts w:ascii="Arial" w:hAnsi="Arial" w:cs="Arial"/>
          <w:lang w:val="en-GB"/>
        </w:rPr>
        <w:t>s</w:t>
      </w:r>
      <w:r w:rsidR="00F9228E" w:rsidRPr="0090313F">
        <w:rPr>
          <w:rFonts w:ascii="Arial" w:hAnsi="Arial" w:cs="Arial"/>
          <w:lang w:val="en-GB"/>
        </w:rPr>
        <w:t xml:space="preserve"> when available. </w:t>
      </w:r>
    </w:p>
    <w:p w14:paraId="1A14484E" w14:textId="45FD7FD3" w:rsidR="00C274B0" w:rsidRPr="00D51F31" w:rsidRDefault="008611FA" w:rsidP="000E1899">
      <w:pPr>
        <w:pStyle w:val="Heading3"/>
        <w:rPr>
          <w:rFonts w:cs="Arial"/>
        </w:rPr>
      </w:pPr>
      <w:r>
        <w:t xml:space="preserve"> </w:t>
      </w:r>
      <w:bookmarkStart w:id="8" w:name="_Toc56419706"/>
      <w:r w:rsidR="00A118FD">
        <w:t>Spermatogenesis in mammals</w:t>
      </w:r>
      <w:bookmarkEnd w:id="8"/>
      <w:r w:rsidR="00A118FD">
        <w:t xml:space="preserve"> </w:t>
      </w:r>
    </w:p>
    <w:p w14:paraId="7A994F94" w14:textId="23D699D4" w:rsidR="00DB0E15" w:rsidRPr="00217C83" w:rsidRDefault="002924A9" w:rsidP="00180853">
      <w:pPr>
        <w:spacing w:after="120" w:line="360" w:lineRule="auto"/>
        <w:jc w:val="both"/>
        <w:rPr>
          <w:rFonts w:ascii="Arial" w:hAnsi="Arial" w:cs="Arial"/>
          <w:lang w:val="en-GB"/>
        </w:rPr>
      </w:pPr>
      <w:r w:rsidRPr="00217C83">
        <w:rPr>
          <w:noProof/>
          <w:lang w:val="en-GB"/>
        </w:rPr>
        <mc:AlternateContent>
          <mc:Choice Requires="wps">
            <w:drawing>
              <wp:anchor distT="0" distB="0" distL="114300" distR="114300" simplePos="0" relativeHeight="251651072" behindDoc="0" locked="0" layoutInCell="1" allowOverlap="1" wp14:anchorId="4347F499" wp14:editId="2B918F59">
                <wp:simplePos x="0" y="0"/>
                <wp:positionH relativeFrom="column">
                  <wp:posOffset>2925445</wp:posOffset>
                </wp:positionH>
                <wp:positionV relativeFrom="paragraph">
                  <wp:posOffset>4020185</wp:posOffset>
                </wp:positionV>
                <wp:extent cx="2786380" cy="635"/>
                <wp:effectExtent l="0" t="0" r="0" b="12065"/>
                <wp:wrapSquare wrapText="bothSides"/>
                <wp:docPr id="5" name="Text Box 5"/>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3A90CE3C" w14:textId="6C1DAA1B" w:rsidR="00833515" w:rsidRPr="0018633A" w:rsidRDefault="00833515" w:rsidP="00727901">
                            <w:pPr>
                              <w:pStyle w:val="Caption"/>
                              <w:jc w:val="both"/>
                              <w:rPr>
                                <w:rFonts w:ascii="Arial" w:hAnsi="Arial" w:cs="Arial"/>
                                <w:i w:val="0"/>
                                <w:iCs w:val="0"/>
                                <w:noProof/>
                                <w:color w:val="000000" w:themeColor="text1"/>
                                <w:sz w:val="20"/>
                                <w:szCs w:val="20"/>
                                <w:lang w:val="en-US"/>
                              </w:rPr>
                            </w:pPr>
                            <w:bookmarkStart w:id="9" w:name="_Ref54940972"/>
                            <w:r w:rsidRPr="0018633A">
                              <w:rPr>
                                <w:rFonts w:ascii="Arial" w:hAnsi="Arial" w:cs="Arial"/>
                                <w:i w:val="0"/>
                                <w:iCs w:val="0"/>
                                <w:color w:val="000000" w:themeColor="text1"/>
                                <w:sz w:val="20"/>
                                <w:szCs w:val="20"/>
                              </w:rPr>
                              <w:t xml:space="preserve">Figure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1</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1</w:t>
                            </w:r>
                            <w:r>
                              <w:rPr>
                                <w:rFonts w:ascii="Arial" w:hAnsi="Arial" w:cs="Arial"/>
                                <w:i w:val="0"/>
                                <w:iCs w:val="0"/>
                                <w:color w:val="000000" w:themeColor="text1"/>
                                <w:sz w:val="20"/>
                                <w:szCs w:val="20"/>
                              </w:rPr>
                              <w:fldChar w:fldCharType="end"/>
                            </w:r>
                            <w:bookmarkEnd w:id="9"/>
                            <w:r w:rsidRPr="0018633A">
                              <w:rPr>
                                <w:rFonts w:ascii="Arial" w:hAnsi="Arial" w:cs="Arial"/>
                                <w:i w:val="0"/>
                                <w:iCs w:val="0"/>
                                <w:color w:val="000000" w:themeColor="text1"/>
                                <w:sz w:val="20"/>
                                <w:szCs w:val="20"/>
                                <w:lang w:val="en-US"/>
                              </w:rPr>
                              <w:t xml:space="preserve"> Schematic of a transversal section through a seminiferous tubule in mice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F499" id="Text Box 5" o:spid="_x0000_s1027" type="#_x0000_t202" style="position:absolute;left:0;text-align:left;margin-left:230.35pt;margin-top:316.55pt;width:21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" stroked="f">
                <v:textbox style="mso-fit-shape-to-text:t" inset="0,0,0,0">
                  <w:txbxContent>
                    <w:p w14:paraId="3A90CE3C" w14:textId="6C1DAA1B" w:rsidR="00833515" w:rsidRPr="0018633A" w:rsidRDefault="00833515" w:rsidP="00727901">
                      <w:pPr>
                        <w:pStyle w:val="Caption"/>
                        <w:jc w:val="both"/>
                        <w:rPr>
                          <w:rFonts w:ascii="Arial" w:hAnsi="Arial" w:cs="Arial"/>
                          <w:i w:val="0"/>
                          <w:iCs w:val="0"/>
                          <w:noProof/>
                          <w:color w:val="000000" w:themeColor="text1"/>
                          <w:sz w:val="20"/>
                          <w:szCs w:val="20"/>
                          <w:lang w:val="en-US"/>
                        </w:rPr>
                      </w:pPr>
                      <w:bookmarkStart w:id="10" w:name="_Ref54940972"/>
                      <w:r w:rsidRPr="0018633A">
                        <w:rPr>
                          <w:rFonts w:ascii="Arial" w:hAnsi="Arial" w:cs="Arial"/>
                          <w:i w:val="0"/>
                          <w:iCs w:val="0"/>
                          <w:color w:val="000000" w:themeColor="text1"/>
                          <w:sz w:val="20"/>
                          <w:szCs w:val="20"/>
                        </w:rPr>
                        <w:t xml:space="preserve">Figure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1</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1</w:t>
                      </w:r>
                      <w:r>
                        <w:rPr>
                          <w:rFonts w:ascii="Arial" w:hAnsi="Arial" w:cs="Arial"/>
                          <w:i w:val="0"/>
                          <w:iCs w:val="0"/>
                          <w:color w:val="000000" w:themeColor="text1"/>
                          <w:sz w:val="20"/>
                          <w:szCs w:val="20"/>
                        </w:rPr>
                        <w:fldChar w:fldCharType="end"/>
                      </w:r>
                      <w:bookmarkEnd w:id="10"/>
                      <w:r w:rsidRPr="0018633A">
                        <w:rPr>
                          <w:rFonts w:ascii="Arial" w:hAnsi="Arial" w:cs="Arial"/>
                          <w:i w:val="0"/>
                          <w:iCs w:val="0"/>
                          <w:color w:val="000000" w:themeColor="text1"/>
                          <w:sz w:val="20"/>
                          <w:szCs w:val="20"/>
                          <w:lang w:val="en-US"/>
                        </w:rPr>
                        <w:t xml:space="preserve"> Schematic of a transversal section through a seminiferous tubule in mice</w:t>
                      </w:r>
                    </w:p>
                  </w:txbxContent>
                </v:textbox>
                <w10:wrap type="square"/>
              </v:shape>
            </w:pict>
          </mc:Fallback>
        </mc:AlternateContent>
      </w:r>
      <w:r w:rsidR="006276DD" w:rsidRPr="00217C83">
        <w:rPr>
          <w:rFonts w:ascii="Arial" w:hAnsi="Arial" w:cs="Arial"/>
          <w:noProof/>
          <w:lang w:val="en-GB"/>
        </w:rPr>
        <w:drawing>
          <wp:anchor distT="71755" distB="288290" distL="114300" distR="114300" simplePos="0" relativeHeight="251631616" behindDoc="0" locked="0" layoutInCell="1" allowOverlap="1" wp14:anchorId="48B08229" wp14:editId="0A3505E1">
            <wp:simplePos x="0" y="0"/>
            <wp:positionH relativeFrom="margin">
              <wp:posOffset>2925528</wp:posOffset>
            </wp:positionH>
            <wp:positionV relativeFrom="margin">
              <wp:posOffset>2544666</wp:posOffset>
            </wp:positionV>
            <wp:extent cx="2786400" cy="3038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a:ext>
                      </a:extLst>
                    </a:blip>
                    <a:stretch>
                      <a:fillRect/>
                    </a:stretch>
                  </pic:blipFill>
                  <pic:spPr>
                    <a:xfrm>
                      <a:off x="0" y="0"/>
                      <a:ext cx="2786400" cy="3038400"/>
                    </a:xfrm>
                    <a:prstGeom prst="rect">
                      <a:avLst/>
                    </a:prstGeom>
                  </pic:spPr>
                </pic:pic>
              </a:graphicData>
            </a:graphic>
            <wp14:sizeRelH relativeFrom="margin">
              <wp14:pctWidth>0</wp14:pctWidth>
            </wp14:sizeRelH>
            <wp14:sizeRelV relativeFrom="margin">
              <wp14:pctHeight>0</wp14:pctHeight>
            </wp14:sizeRelV>
          </wp:anchor>
        </w:drawing>
      </w:r>
      <w:r w:rsidR="008B3116" w:rsidRPr="00217C83">
        <w:rPr>
          <w:rFonts w:ascii="Arial" w:hAnsi="Arial" w:cs="Arial"/>
          <w:lang w:val="en-GB"/>
        </w:rPr>
        <w:t xml:space="preserve">Mouse spermatogenesis begins immediately after birth, at PND1-2, when </w:t>
      </w:r>
      <w:r w:rsidR="00A2379F" w:rsidRPr="00217C83">
        <w:rPr>
          <w:rFonts w:ascii="Arial" w:hAnsi="Arial" w:cs="Arial"/>
          <w:lang w:val="en-GB"/>
        </w:rPr>
        <w:t>gonocytes</w:t>
      </w:r>
      <w:r w:rsidR="0050183C" w:rsidRPr="00217C83">
        <w:rPr>
          <w:rFonts w:ascii="Arial" w:hAnsi="Arial" w:cs="Arial"/>
          <w:lang w:val="en-GB"/>
        </w:rPr>
        <w:t xml:space="preserve"> (also termed prospermatogonia </w:t>
      </w:r>
      <w:r w:rsidR="00975CF1" w:rsidRPr="00217C83">
        <w:rPr>
          <w:rFonts w:ascii="Arial" w:hAnsi="Arial" w:cs="Arial"/>
          <w:lang w:val="en-GB"/>
        </w:rPr>
        <w:t>in</w:t>
      </w:r>
      <w:r w:rsidR="0050183C" w:rsidRPr="00217C83">
        <w:rPr>
          <w:rFonts w:ascii="Arial" w:hAnsi="Arial" w:cs="Arial"/>
          <w:lang w:val="en-GB"/>
        </w:rPr>
        <w:t xml:space="preserve"> their quiescent state)</w:t>
      </w:r>
      <w:r w:rsidR="00A2379F" w:rsidRPr="00217C83">
        <w:rPr>
          <w:rFonts w:ascii="Arial" w:hAnsi="Arial" w:cs="Arial"/>
          <w:lang w:val="en-GB"/>
        </w:rPr>
        <w:t xml:space="preserve"> </w:t>
      </w:r>
      <w:r w:rsidR="008B0840" w:rsidRPr="00217C83">
        <w:rPr>
          <w:rFonts w:ascii="Arial" w:hAnsi="Arial" w:cs="Arial"/>
          <w:lang w:val="en-GB"/>
        </w:rPr>
        <w:t xml:space="preserve">migrate from the </w:t>
      </w:r>
      <w:r w:rsidR="00217C83" w:rsidRPr="00217C83">
        <w:rPr>
          <w:rFonts w:ascii="Arial" w:hAnsi="Arial" w:cs="Arial"/>
          <w:lang w:val="en-GB"/>
        </w:rPr>
        <w:t>centre</w:t>
      </w:r>
      <w:r w:rsidR="008B0840" w:rsidRPr="00217C83">
        <w:rPr>
          <w:rFonts w:ascii="Arial" w:hAnsi="Arial" w:cs="Arial"/>
          <w:lang w:val="en-GB"/>
        </w:rPr>
        <w:t xml:space="preserve"> of the seminiferous tubules to the basement membrane of the testis, </w:t>
      </w:r>
      <w:r w:rsidR="00A2379F" w:rsidRPr="00217C83">
        <w:rPr>
          <w:rFonts w:ascii="Arial" w:hAnsi="Arial" w:cs="Arial"/>
          <w:lang w:val="en-GB"/>
        </w:rPr>
        <w:t xml:space="preserve">and give rise to </w:t>
      </w:r>
      <w:r w:rsidR="008B0840" w:rsidRPr="00217C83">
        <w:rPr>
          <w:rFonts w:ascii="Arial" w:hAnsi="Arial" w:cs="Arial"/>
          <w:lang w:val="en-GB"/>
        </w:rPr>
        <w:t xml:space="preserve">the mitotically active </w:t>
      </w:r>
      <w:r w:rsidR="00A2379F" w:rsidRPr="00217C83">
        <w:rPr>
          <w:rFonts w:ascii="Arial" w:hAnsi="Arial" w:cs="Arial"/>
          <w:lang w:val="en-GB"/>
        </w:rPr>
        <w:t xml:space="preserve">spermatogonial cells. </w:t>
      </w:r>
      <w:r w:rsidR="008B0840" w:rsidRPr="00217C83">
        <w:rPr>
          <w:rFonts w:ascii="Arial" w:hAnsi="Arial" w:cs="Arial"/>
          <w:lang w:val="en-GB"/>
        </w:rPr>
        <w:t>In mice, a full spermatogenic cycle</w:t>
      </w:r>
      <w:r w:rsidR="00DE7122">
        <w:rPr>
          <w:rFonts w:ascii="Arial" w:hAnsi="Arial" w:cs="Arial"/>
          <w:lang w:val="en-GB"/>
        </w:rPr>
        <w:t xml:space="preserve"> </w:t>
      </w:r>
      <w:r w:rsidR="00D163B4" w:rsidRPr="00217C83">
        <w:rPr>
          <w:rFonts w:ascii="Arial" w:hAnsi="Arial" w:cs="Arial"/>
          <w:lang w:val="en-GB"/>
        </w:rPr>
        <w:t xml:space="preserve">in the testis </w:t>
      </w:r>
      <w:r w:rsidR="008B0840" w:rsidRPr="00217C83">
        <w:rPr>
          <w:rFonts w:ascii="Arial" w:hAnsi="Arial" w:cs="Arial"/>
          <w:lang w:val="en-GB"/>
        </w:rPr>
        <w:t>lasts around 35</w:t>
      </w:r>
      <w:r w:rsidR="00D163B4" w:rsidRPr="00217C83">
        <w:rPr>
          <w:rFonts w:ascii="Arial" w:hAnsi="Arial" w:cs="Arial"/>
          <w:lang w:val="en-GB"/>
        </w:rPr>
        <w:t xml:space="preserve"> to </w:t>
      </w:r>
      <w:r w:rsidR="008B0840" w:rsidRPr="00217C83">
        <w:rPr>
          <w:rFonts w:ascii="Arial" w:hAnsi="Arial" w:cs="Arial"/>
          <w:lang w:val="en-GB"/>
        </w:rPr>
        <w:t>37 days</w:t>
      </w:r>
      <w:r w:rsidR="00D163B4" w:rsidRPr="00217C83">
        <w:rPr>
          <w:rFonts w:ascii="Arial" w:hAnsi="Arial" w:cs="Arial"/>
          <w:lang w:val="en-GB"/>
        </w:rPr>
        <w:t>,</w:t>
      </w:r>
      <w:r w:rsidR="008B0840" w:rsidRPr="00217C83">
        <w:rPr>
          <w:rFonts w:ascii="Arial" w:hAnsi="Arial" w:cs="Arial"/>
          <w:lang w:val="en-GB"/>
        </w:rPr>
        <w:t xml:space="preserve"> and is divided into several stages of consecutive mitotic and meiotic divisions</w:t>
      </w:r>
      <w:r w:rsidRPr="00217C83">
        <w:rPr>
          <w:rFonts w:ascii="Arial" w:hAnsi="Arial" w:cs="Arial"/>
          <w:lang w:val="en-GB"/>
        </w:rPr>
        <w:t xml:space="preserve"> </w:t>
      </w:r>
      <w:r w:rsidR="00E217FB" w:rsidRPr="00217C83">
        <w:rPr>
          <w:rFonts w:ascii="Arial" w:hAnsi="Arial" w:cs="Arial"/>
          <w:lang w:val="en-GB"/>
        </w:rPr>
        <w:t>(</w:t>
      </w:r>
      <w:r w:rsidRPr="00217C83">
        <w:rPr>
          <w:rFonts w:ascii="Arial" w:hAnsi="Arial" w:cs="Arial"/>
          <w:lang w:val="en-GB"/>
        </w:rPr>
        <w:fldChar w:fldCharType="begin"/>
      </w:r>
      <w:r w:rsidRPr="00217C83">
        <w:rPr>
          <w:rFonts w:ascii="Arial" w:hAnsi="Arial" w:cs="Arial"/>
          <w:lang w:val="en-GB"/>
        </w:rPr>
        <w:instrText xml:space="preserve"> REF _Ref54940972 \h  \* MERGEFORMAT </w:instrText>
      </w:r>
      <w:r w:rsidRPr="00217C83">
        <w:rPr>
          <w:rFonts w:ascii="Arial" w:hAnsi="Arial" w:cs="Arial"/>
          <w:lang w:val="en-GB"/>
        </w:rPr>
      </w:r>
      <w:r w:rsidRPr="00217C83">
        <w:rPr>
          <w:rFonts w:ascii="Arial" w:hAnsi="Arial" w:cs="Arial"/>
          <w:lang w:val="en-GB"/>
        </w:rPr>
        <w:fldChar w:fldCharType="separate"/>
      </w:r>
      <w:r w:rsidR="007A2A35" w:rsidRPr="007A2A35">
        <w:rPr>
          <w:rFonts w:ascii="Arial" w:hAnsi="Arial" w:cs="Arial"/>
          <w:lang w:val="en-GB"/>
        </w:rPr>
        <w:t xml:space="preserve">Figure </w:t>
      </w:r>
      <w:r w:rsidR="007A2A35" w:rsidRPr="007A2A35">
        <w:rPr>
          <w:rFonts w:ascii="Arial" w:hAnsi="Arial" w:cs="Arial"/>
          <w:noProof/>
          <w:lang w:val="en-GB"/>
        </w:rPr>
        <w:t>1</w:t>
      </w:r>
      <w:r w:rsidR="007A2A35" w:rsidRPr="007A2A35">
        <w:rPr>
          <w:rFonts w:ascii="Arial" w:hAnsi="Arial" w:cs="Arial"/>
          <w:noProof/>
          <w:lang w:val="en-GB"/>
        </w:rPr>
        <w:noBreakHyphen/>
        <w:t>1</w:t>
      </w:r>
      <w:r w:rsidRPr="00217C83">
        <w:rPr>
          <w:rFonts w:ascii="Arial" w:hAnsi="Arial" w:cs="Arial"/>
          <w:lang w:val="en-GB"/>
        </w:rPr>
        <w:fldChar w:fldCharType="end"/>
      </w:r>
      <w:r w:rsidR="00E217FB" w:rsidRPr="00217C83">
        <w:rPr>
          <w:rFonts w:ascii="Arial" w:hAnsi="Arial" w:cs="Arial"/>
          <w:lang w:val="en-GB"/>
        </w:rPr>
        <w:t>)</w:t>
      </w:r>
      <w:r w:rsidR="008B0840" w:rsidRPr="00217C83">
        <w:rPr>
          <w:rFonts w:ascii="Arial" w:hAnsi="Arial" w:cs="Arial"/>
          <w:lang w:val="en-GB"/>
        </w:rPr>
        <w:t xml:space="preserve">. First, </w:t>
      </w:r>
      <w:r w:rsidR="00A626C1">
        <w:rPr>
          <w:rFonts w:ascii="Arial" w:hAnsi="Arial" w:cs="Arial"/>
          <w:lang w:val="en-GB"/>
        </w:rPr>
        <w:t>spermatogonial cells</w:t>
      </w:r>
      <w:r w:rsidR="008B0840" w:rsidRPr="00217C83">
        <w:rPr>
          <w:rFonts w:ascii="Arial" w:hAnsi="Arial" w:cs="Arial"/>
          <w:lang w:val="en-GB"/>
        </w:rPr>
        <w:t xml:space="preserve"> divide repeatedly in order to form a stable pool of </w:t>
      </w:r>
      <w:r w:rsidR="00A626C1">
        <w:rPr>
          <w:rFonts w:ascii="Arial" w:hAnsi="Arial" w:cs="Arial"/>
          <w:lang w:val="en-GB"/>
        </w:rPr>
        <w:t xml:space="preserve">spermatogonial </w:t>
      </w:r>
      <w:r w:rsidR="008B0840" w:rsidRPr="00217C83">
        <w:rPr>
          <w:rFonts w:ascii="Arial" w:hAnsi="Arial" w:cs="Arial"/>
          <w:lang w:val="en-GB"/>
        </w:rPr>
        <w:t>stem cells</w:t>
      </w:r>
      <w:r w:rsidR="00A626C1">
        <w:rPr>
          <w:rFonts w:ascii="Arial" w:hAnsi="Arial" w:cs="Arial"/>
          <w:lang w:val="en-GB"/>
        </w:rPr>
        <w:t xml:space="preserve"> (SSCs),</w:t>
      </w:r>
      <w:r w:rsidR="008B0840" w:rsidRPr="00217C83">
        <w:rPr>
          <w:rFonts w:ascii="Arial" w:hAnsi="Arial" w:cs="Arial"/>
          <w:lang w:val="en-GB"/>
        </w:rPr>
        <w:t xml:space="preserve"> capable of self-renewal. Out of these</w:t>
      </w:r>
      <w:r w:rsidR="005432BA" w:rsidRPr="00217C83">
        <w:rPr>
          <w:rFonts w:ascii="Arial" w:hAnsi="Arial" w:cs="Arial"/>
          <w:lang w:val="en-GB"/>
        </w:rPr>
        <w:t xml:space="preserve"> cells</w:t>
      </w:r>
      <w:r w:rsidR="008B0840" w:rsidRPr="00217C83">
        <w:rPr>
          <w:rFonts w:ascii="Arial" w:hAnsi="Arial" w:cs="Arial"/>
          <w:lang w:val="en-GB"/>
        </w:rPr>
        <w:t xml:space="preserve">, a subpopulation of SSCs gradually loses stem cell potential and </w:t>
      </w:r>
      <w:r w:rsidR="00D22D29" w:rsidRPr="00217C83">
        <w:rPr>
          <w:rFonts w:ascii="Arial" w:hAnsi="Arial" w:cs="Arial"/>
          <w:lang w:val="en-GB"/>
        </w:rPr>
        <w:t>forms</w:t>
      </w:r>
      <w:r w:rsidR="008B0840" w:rsidRPr="00217C83">
        <w:rPr>
          <w:rFonts w:ascii="Arial" w:hAnsi="Arial" w:cs="Arial"/>
          <w:lang w:val="en-GB"/>
        </w:rPr>
        <w:t xml:space="preserve"> </w:t>
      </w:r>
      <w:r w:rsidR="00A626C1">
        <w:rPr>
          <w:rFonts w:ascii="Arial" w:hAnsi="Arial" w:cs="Arial"/>
          <w:lang w:val="en-GB"/>
        </w:rPr>
        <w:t>A type</w:t>
      </w:r>
      <w:r w:rsidR="008B0840" w:rsidRPr="00217C83">
        <w:rPr>
          <w:rFonts w:ascii="Arial" w:hAnsi="Arial" w:cs="Arial"/>
          <w:lang w:val="en-GB"/>
        </w:rPr>
        <w:t xml:space="preserve"> progenitor spermatogonia</w:t>
      </w:r>
      <w:r w:rsidR="001C01AA" w:rsidRPr="00217C83">
        <w:rPr>
          <w:rFonts w:ascii="Arial" w:hAnsi="Arial" w:cs="Arial"/>
          <w:lang w:val="en-GB"/>
        </w:rPr>
        <w:t>,</w:t>
      </w:r>
      <w:r w:rsidR="008B0840" w:rsidRPr="00217C83">
        <w:rPr>
          <w:rFonts w:ascii="Arial" w:hAnsi="Arial" w:cs="Arial"/>
          <w:lang w:val="en-GB"/>
        </w:rPr>
        <w:t xml:space="preserve"> which are </w:t>
      </w:r>
      <w:r w:rsidR="005432BA" w:rsidRPr="00217C83">
        <w:rPr>
          <w:rFonts w:ascii="Arial" w:hAnsi="Arial" w:cs="Arial"/>
          <w:lang w:val="en-GB"/>
        </w:rPr>
        <w:t>committed to</w:t>
      </w:r>
      <w:r w:rsidR="008B0840" w:rsidRPr="00217C83">
        <w:rPr>
          <w:rFonts w:ascii="Arial" w:hAnsi="Arial" w:cs="Arial"/>
          <w:lang w:val="en-GB"/>
        </w:rPr>
        <w:t xml:space="preserve"> further </w:t>
      </w:r>
      <w:r w:rsidR="00D22D29" w:rsidRPr="00217C83">
        <w:rPr>
          <w:rFonts w:ascii="Arial" w:hAnsi="Arial" w:cs="Arial"/>
          <w:lang w:val="en-GB"/>
        </w:rPr>
        <w:t>differentiation</w:t>
      </w:r>
      <w:r w:rsidR="0082503E" w:rsidRPr="00217C83">
        <w:rPr>
          <w:rFonts w:ascii="Arial" w:hAnsi="Arial" w:cs="Arial"/>
          <w:lang w:val="en-GB"/>
        </w:rPr>
        <w:t xml:space="preserve"> into </w:t>
      </w:r>
      <w:r w:rsidR="00D47320" w:rsidRPr="00217C83">
        <w:rPr>
          <w:rFonts w:ascii="Arial" w:hAnsi="Arial" w:cs="Arial"/>
          <w:lang w:val="en-GB"/>
        </w:rPr>
        <w:t>I</w:t>
      </w:r>
      <w:r w:rsidR="0082503E" w:rsidRPr="00217C83">
        <w:rPr>
          <w:rFonts w:ascii="Arial" w:hAnsi="Arial" w:cs="Arial"/>
          <w:lang w:val="en-GB"/>
        </w:rPr>
        <w:t>ntermediate and B</w:t>
      </w:r>
      <w:r w:rsidR="001C01AA" w:rsidRPr="00217C83">
        <w:rPr>
          <w:rFonts w:ascii="Arial" w:hAnsi="Arial" w:cs="Arial"/>
          <w:lang w:val="en-GB"/>
        </w:rPr>
        <w:t xml:space="preserve"> </w:t>
      </w:r>
      <w:r w:rsidR="0082503E" w:rsidRPr="00217C83">
        <w:rPr>
          <w:rFonts w:ascii="Arial" w:hAnsi="Arial" w:cs="Arial"/>
          <w:lang w:val="en-GB"/>
        </w:rPr>
        <w:t>type spermatogonia</w:t>
      </w:r>
      <w:r w:rsidR="00BF17F2" w:rsidRPr="00217C83">
        <w:rPr>
          <w:rFonts w:ascii="Arial" w:hAnsi="Arial" w:cs="Arial"/>
          <w:lang w:val="en-GB"/>
        </w:rPr>
        <w:t xml:space="preserve"> </w:t>
      </w:r>
      <w:r w:rsidR="00BF17F2" w:rsidRPr="00217C83">
        <w:rPr>
          <w:rFonts w:ascii="Arial" w:hAnsi="Arial" w:cs="Arial"/>
          <w:lang w:val="en-GB"/>
        </w:rPr>
        <w:fldChar w:fldCharType="begin" w:fldLock="1"/>
      </w:r>
      <w:r w:rsidR="003B5BDD" w:rsidRPr="00217C83">
        <w:rPr>
          <w:rFonts w:ascii="Arial" w:hAnsi="Arial" w:cs="Arial"/>
          <w:lang w:val="en-GB"/>
        </w:rPr>
        <w:instrText>ADDIN CSL_CITATION {"citationItems":[{"id":"ITEM-1","itemData":{"DOI":"10.1016/S0076-6879(06)19011-4","author":[{"dropping-particle":"","family":"Oatley","given":"Jon M.","non-dropping-particle":"","parse-names":false,"suffix":""},{"dropping-particle":"","family":"Brinster","given":"Ralph L.","non-dropping-particle":"","parse-names":false,"suffix":""}],"id":"ITEM-1","issued":{"date-parts":[["2006"]]},"page":"259-282","title":"Spermatogonial Stem Cells","type":"chapter"},"uris":["http://www.mendeley.com/documents/?uuid=02ffb2b1-25b2-4d67-ac88-0d8a96fad540"]}],"mendeley":{"formattedCitation":"(Oatley and Brinster, 2006)","plainTextFormattedCitation":"(Oatley and Brinster, 2006)","previouslyFormattedCitation":"(Oatley and Brinster, 2006)"},"properties":{"noteIndex":0},"schema":"https://github.com/citation-style-language/schema/raw/master/csl-citation.json"}</w:instrText>
      </w:r>
      <w:r w:rsidR="00BF17F2" w:rsidRPr="00217C83">
        <w:rPr>
          <w:rFonts w:ascii="Arial" w:hAnsi="Arial" w:cs="Arial"/>
          <w:lang w:val="en-GB"/>
        </w:rPr>
        <w:fldChar w:fldCharType="separate"/>
      </w:r>
      <w:r w:rsidR="00730A09" w:rsidRPr="00217C83">
        <w:rPr>
          <w:rFonts w:ascii="Arial" w:hAnsi="Arial" w:cs="Arial"/>
          <w:noProof/>
          <w:lang w:val="en-GB"/>
        </w:rPr>
        <w:t>(Oatley and Brinster, 2006)</w:t>
      </w:r>
      <w:r w:rsidR="00BF17F2" w:rsidRPr="00217C83">
        <w:rPr>
          <w:rFonts w:ascii="Arial" w:hAnsi="Arial" w:cs="Arial"/>
          <w:lang w:val="en-GB"/>
        </w:rPr>
        <w:fldChar w:fldCharType="end"/>
      </w:r>
      <w:r w:rsidR="00D22D29" w:rsidRPr="00217C83">
        <w:rPr>
          <w:rFonts w:ascii="Arial" w:hAnsi="Arial" w:cs="Arial"/>
          <w:lang w:val="en-GB"/>
        </w:rPr>
        <w:t>. At around PND</w:t>
      </w:r>
      <w:r w:rsidR="00180D5A" w:rsidRPr="00217C83">
        <w:rPr>
          <w:rFonts w:ascii="Arial" w:hAnsi="Arial" w:cs="Arial"/>
          <w:lang w:val="en-GB"/>
        </w:rPr>
        <w:t xml:space="preserve">9-10 </w:t>
      </w:r>
      <w:r w:rsidR="00D22D29" w:rsidRPr="00217C83">
        <w:rPr>
          <w:rFonts w:ascii="Arial" w:hAnsi="Arial" w:cs="Arial"/>
          <w:lang w:val="en-GB"/>
        </w:rPr>
        <w:t xml:space="preserve">the first populations of </w:t>
      </w:r>
      <w:r w:rsidR="00180D5A" w:rsidRPr="00217C83">
        <w:rPr>
          <w:rFonts w:ascii="Arial" w:hAnsi="Arial" w:cs="Arial"/>
          <w:lang w:val="en-GB"/>
        </w:rPr>
        <w:t xml:space="preserve">preleptotene spermatocytes are </w:t>
      </w:r>
      <w:r w:rsidR="005432BA" w:rsidRPr="00217C83">
        <w:rPr>
          <w:rFonts w:ascii="Arial" w:hAnsi="Arial" w:cs="Arial"/>
          <w:lang w:val="en-GB"/>
        </w:rPr>
        <w:t>formed</w:t>
      </w:r>
      <w:r w:rsidR="0082503E" w:rsidRPr="00217C83">
        <w:rPr>
          <w:rFonts w:ascii="Arial" w:hAnsi="Arial" w:cs="Arial"/>
          <w:lang w:val="en-GB"/>
        </w:rPr>
        <w:t xml:space="preserve"> from the </w:t>
      </w:r>
      <w:r w:rsidR="00D47320" w:rsidRPr="00217C83">
        <w:rPr>
          <w:rFonts w:ascii="Arial" w:hAnsi="Arial" w:cs="Arial"/>
          <w:lang w:val="en-GB"/>
        </w:rPr>
        <w:t>differentiating</w:t>
      </w:r>
      <w:r w:rsidR="0082503E" w:rsidRPr="00217C83">
        <w:rPr>
          <w:rFonts w:ascii="Arial" w:hAnsi="Arial" w:cs="Arial"/>
          <w:lang w:val="en-GB"/>
        </w:rPr>
        <w:t xml:space="preserve"> spermatogonia</w:t>
      </w:r>
      <w:r w:rsidR="005432BA" w:rsidRPr="00217C83">
        <w:rPr>
          <w:rFonts w:ascii="Arial" w:hAnsi="Arial" w:cs="Arial"/>
          <w:lang w:val="en-GB"/>
        </w:rPr>
        <w:t>.</w:t>
      </w:r>
      <w:r w:rsidR="00180D5A" w:rsidRPr="00217C83">
        <w:rPr>
          <w:rFonts w:ascii="Arial" w:hAnsi="Arial" w:cs="Arial"/>
          <w:lang w:val="en-GB"/>
        </w:rPr>
        <w:t xml:space="preserve"> </w:t>
      </w:r>
      <w:r w:rsidR="001C01AA" w:rsidRPr="00217C83">
        <w:rPr>
          <w:rFonts w:ascii="Arial" w:hAnsi="Arial" w:cs="Arial"/>
          <w:lang w:val="en-GB"/>
        </w:rPr>
        <w:t>Preleptotene diploid</w:t>
      </w:r>
      <w:r w:rsidR="005432BA" w:rsidRPr="00217C83">
        <w:rPr>
          <w:rFonts w:ascii="Arial" w:hAnsi="Arial" w:cs="Arial"/>
          <w:lang w:val="en-GB"/>
        </w:rPr>
        <w:t xml:space="preserve"> s</w:t>
      </w:r>
      <w:r w:rsidR="00180D5A" w:rsidRPr="00217C83">
        <w:rPr>
          <w:rFonts w:ascii="Arial" w:hAnsi="Arial" w:cs="Arial"/>
          <w:lang w:val="en-GB"/>
        </w:rPr>
        <w:t>permatocytes meiotically divide</w:t>
      </w:r>
      <w:r w:rsidR="005432BA" w:rsidRPr="00217C83">
        <w:rPr>
          <w:rFonts w:ascii="Arial" w:hAnsi="Arial" w:cs="Arial"/>
          <w:lang w:val="en-GB"/>
        </w:rPr>
        <w:t xml:space="preserve"> (meiosis I)</w:t>
      </w:r>
      <w:r w:rsidR="00180D5A" w:rsidRPr="00217C83">
        <w:rPr>
          <w:rFonts w:ascii="Arial" w:hAnsi="Arial" w:cs="Arial"/>
          <w:lang w:val="en-GB"/>
        </w:rPr>
        <w:t xml:space="preserve"> and form leptotene, pachytene, zygotene and diplotene </w:t>
      </w:r>
      <w:r w:rsidR="00E16327" w:rsidRPr="00217C83">
        <w:rPr>
          <w:rFonts w:ascii="Arial" w:hAnsi="Arial" w:cs="Arial"/>
          <w:lang w:val="en-GB"/>
        </w:rPr>
        <w:t xml:space="preserve">haploid </w:t>
      </w:r>
      <w:r w:rsidR="00180D5A" w:rsidRPr="00217C83">
        <w:rPr>
          <w:rFonts w:ascii="Arial" w:hAnsi="Arial" w:cs="Arial"/>
          <w:lang w:val="en-GB"/>
        </w:rPr>
        <w:t>spermatocytes</w:t>
      </w:r>
      <w:r w:rsidR="005432BA" w:rsidRPr="00217C83">
        <w:rPr>
          <w:rFonts w:ascii="Arial" w:hAnsi="Arial" w:cs="Arial"/>
          <w:lang w:val="en-GB"/>
        </w:rPr>
        <w:t xml:space="preserve"> (secondary spermatocytes)</w:t>
      </w:r>
      <w:r w:rsidR="00180D5A" w:rsidRPr="00217C83">
        <w:rPr>
          <w:rFonts w:ascii="Arial" w:hAnsi="Arial" w:cs="Arial"/>
          <w:lang w:val="en-GB"/>
        </w:rPr>
        <w:t xml:space="preserve"> by the end of the second </w:t>
      </w:r>
      <w:r w:rsidR="005432BA" w:rsidRPr="00217C83">
        <w:rPr>
          <w:rFonts w:ascii="Arial" w:hAnsi="Arial" w:cs="Arial"/>
          <w:lang w:val="en-GB"/>
        </w:rPr>
        <w:t xml:space="preserve">postnatal </w:t>
      </w:r>
      <w:r w:rsidR="00180D5A" w:rsidRPr="00217C83">
        <w:rPr>
          <w:rFonts w:ascii="Arial" w:hAnsi="Arial" w:cs="Arial"/>
          <w:lang w:val="en-GB"/>
        </w:rPr>
        <w:t xml:space="preserve">week. </w:t>
      </w:r>
      <w:r w:rsidR="00E16327" w:rsidRPr="00217C83">
        <w:rPr>
          <w:rFonts w:ascii="Arial" w:hAnsi="Arial" w:cs="Arial"/>
          <w:lang w:val="en-GB"/>
        </w:rPr>
        <w:t xml:space="preserve">During this meiotic division, migration of spermatocytes from the basement membrane of the testis towards the lumen of the seminiferous tubules </w:t>
      </w:r>
      <w:r w:rsidR="0082503E" w:rsidRPr="00217C83">
        <w:rPr>
          <w:rFonts w:ascii="Arial" w:hAnsi="Arial" w:cs="Arial"/>
          <w:lang w:val="en-GB"/>
        </w:rPr>
        <w:t xml:space="preserve">also </w:t>
      </w:r>
      <w:r w:rsidR="00E16327" w:rsidRPr="00217C83">
        <w:rPr>
          <w:rFonts w:ascii="Arial" w:hAnsi="Arial" w:cs="Arial"/>
          <w:lang w:val="en-GB"/>
        </w:rPr>
        <w:t>takes place. In meiosis II</w:t>
      </w:r>
      <w:r w:rsidR="0082503E" w:rsidRPr="00217C83">
        <w:rPr>
          <w:rFonts w:ascii="Arial" w:hAnsi="Arial" w:cs="Arial"/>
          <w:lang w:val="en-GB"/>
        </w:rPr>
        <w:t xml:space="preserve">, </w:t>
      </w:r>
      <w:r w:rsidR="00E16327" w:rsidRPr="00217C83">
        <w:rPr>
          <w:rFonts w:ascii="Arial" w:hAnsi="Arial" w:cs="Arial"/>
          <w:lang w:val="en-GB"/>
        </w:rPr>
        <w:t xml:space="preserve">spermatocytes give rise to round spermatids, which then enter a phase of </w:t>
      </w:r>
      <w:r w:rsidR="00556D24" w:rsidRPr="00217C83">
        <w:rPr>
          <w:rFonts w:ascii="Arial" w:hAnsi="Arial" w:cs="Arial"/>
          <w:lang w:val="en-GB"/>
        </w:rPr>
        <w:t>morphological restructuring</w:t>
      </w:r>
      <w:r w:rsidR="001C01AA" w:rsidRPr="00217C83">
        <w:rPr>
          <w:rFonts w:ascii="Arial" w:hAnsi="Arial" w:cs="Arial"/>
          <w:lang w:val="en-GB"/>
        </w:rPr>
        <w:t>,</w:t>
      </w:r>
      <w:r w:rsidR="00556D24" w:rsidRPr="00217C83">
        <w:rPr>
          <w:rFonts w:ascii="Arial" w:hAnsi="Arial" w:cs="Arial"/>
          <w:lang w:val="en-GB"/>
        </w:rPr>
        <w:t xml:space="preserve"> </w:t>
      </w:r>
      <w:r w:rsidR="00E16327" w:rsidRPr="00217C83">
        <w:rPr>
          <w:rFonts w:ascii="Arial" w:hAnsi="Arial" w:cs="Arial"/>
          <w:lang w:val="en-GB"/>
        </w:rPr>
        <w:t>marked by</w:t>
      </w:r>
      <w:r w:rsidR="00556D24" w:rsidRPr="00217C83">
        <w:rPr>
          <w:rFonts w:ascii="Arial" w:hAnsi="Arial" w:cs="Arial"/>
          <w:lang w:val="en-GB"/>
        </w:rPr>
        <w:t xml:space="preserve"> nuclear condensing</w:t>
      </w:r>
      <w:r w:rsidR="00E16327" w:rsidRPr="00217C83">
        <w:rPr>
          <w:rFonts w:ascii="Arial" w:hAnsi="Arial" w:cs="Arial"/>
          <w:lang w:val="en-GB"/>
        </w:rPr>
        <w:t xml:space="preserve"> of </w:t>
      </w:r>
      <w:r w:rsidR="00556D24" w:rsidRPr="00217C83">
        <w:rPr>
          <w:rFonts w:ascii="Arial" w:hAnsi="Arial" w:cs="Arial"/>
          <w:lang w:val="en-GB"/>
        </w:rPr>
        <w:t>chromatin</w:t>
      </w:r>
      <w:r w:rsidR="00A626C1">
        <w:rPr>
          <w:rFonts w:ascii="Arial" w:hAnsi="Arial" w:cs="Arial"/>
          <w:lang w:val="en-GB"/>
        </w:rPr>
        <w:t>,</w:t>
      </w:r>
      <w:r w:rsidR="00E16327" w:rsidRPr="00217C83">
        <w:rPr>
          <w:rFonts w:ascii="Arial" w:hAnsi="Arial" w:cs="Arial"/>
          <w:lang w:val="en-GB"/>
        </w:rPr>
        <w:t xml:space="preserve"> through histone-to-protamine exchange</w:t>
      </w:r>
      <w:r w:rsidR="00556D24" w:rsidRPr="00217C83">
        <w:rPr>
          <w:rFonts w:ascii="Arial" w:hAnsi="Arial" w:cs="Arial"/>
          <w:lang w:val="en-GB"/>
        </w:rPr>
        <w:t xml:space="preserve"> and cytoplasm reduction,</w:t>
      </w:r>
      <w:r w:rsidR="00E16327" w:rsidRPr="00217C83">
        <w:rPr>
          <w:rFonts w:ascii="Arial" w:hAnsi="Arial" w:cs="Arial"/>
          <w:lang w:val="en-GB"/>
        </w:rPr>
        <w:t xml:space="preserve"> </w:t>
      </w:r>
      <w:r w:rsidR="00556D24" w:rsidRPr="00217C83">
        <w:rPr>
          <w:rFonts w:ascii="Arial" w:hAnsi="Arial" w:cs="Arial"/>
          <w:lang w:val="en-GB"/>
        </w:rPr>
        <w:t>to form</w:t>
      </w:r>
      <w:r w:rsidR="0082503E" w:rsidRPr="00217C83">
        <w:rPr>
          <w:rFonts w:ascii="Arial" w:hAnsi="Arial" w:cs="Arial"/>
          <w:lang w:val="en-GB"/>
        </w:rPr>
        <w:t xml:space="preserve"> </w:t>
      </w:r>
      <w:r w:rsidR="008273AA" w:rsidRPr="00217C83">
        <w:rPr>
          <w:rFonts w:ascii="Arial" w:hAnsi="Arial" w:cs="Arial"/>
          <w:lang w:val="en-GB"/>
        </w:rPr>
        <w:t>elongating spermatids</w:t>
      </w:r>
      <w:r w:rsidR="00E517D9">
        <w:rPr>
          <w:rFonts w:ascii="Arial" w:hAnsi="Arial" w:cs="Arial"/>
          <w:lang w:val="en-GB"/>
        </w:rPr>
        <w:t>. In the last phase of testis transit, elongating spermatids are</w:t>
      </w:r>
      <w:r w:rsidR="008273AA" w:rsidRPr="00217C83">
        <w:rPr>
          <w:rFonts w:ascii="Arial" w:hAnsi="Arial" w:cs="Arial"/>
          <w:lang w:val="en-GB"/>
        </w:rPr>
        <w:t xml:space="preserve"> </w:t>
      </w:r>
      <w:r w:rsidR="008273AA" w:rsidRPr="00217C83">
        <w:rPr>
          <w:rFonts w:ascii="Arial" w:hAnsi="Arial" w:cs="Arial"/>
          <w:lang w:val="en-GB"/>
        </w:rPr>
        <w:lastRenderedPageBreak/>
        <w:t>released into the lumen of the seminiferous tubules. The maturation of elongating spermatids and their transformation into fertilization-competent spermatozoa takes places during the</w:t>
      </w:r>
      <w:r w:rsidR="0082503E" w:rsidRPr="00217C83">
        <w:rPr>
          <w:rFonts w:ascii="Arial" w:hAnsi="Arial" w:cs="Arial"/>
          <w:lang w:val="en-GB"/>
        </w:rPr>
        <w:t>ir migration through</w:t>
      </w:r>
      <w:r w:rsidR="00EE5288" w:rsidRPr="00217C83">
        <w:rPr>
          <w:rFonts w:ascii="Arial" w:hAnsi="Arial" w:cs="Arial"/>
          <w:lang w:val="en-GB"/>
        </w:rPr>
        <w:t xml:space="preserve"> </w:t>
      </w:r>
      <w:r w:rsidR="0082503E" w:rsidRPr="00217C83">
        <w:rPr>
          <w:rFonts w:ascii="Arial" w:hAnsi="Arial" w:cs="Arial"/>
          <w:lang w:val="en-GB"/>
        </w:rPr>
        <w:t>the ep</w:t>
      </w:r>
      <w:r w:rsidR="00EE5288" w:rsidRPr="00217C83">
        <w:rPr>
          <w:rFonts w:ascii="Arial" w:hAnsi="Arial" w:cs="Arial"/>
          <w:lang w:val="en-GB"/>
        </w:rPr>
        <w:t>ididymis</w:t>
      </w:r>
      <w:r w:rsidR="0082503E" w:rsidRPr="00217C83">
        <w:rPr>
          <w:rFonts w:ascii="Arial" w:hAnsi="Arial" w:cs="Arial"/>
          <w:lang w:val="en-GB"/>
        </w:rPr>
        <w:t xml:space="preserve">, </w:t>
      </w:r>
      <w:r w:rsidR="00E517D9">
        <w:rPr>
          <w:rFonts w:ascii="Arial" w:hAnsi="Arial" w:cs="Arial"/>
          <w:lang w:val="en-GB"/>
        </w:rPr>
        <w:t xml:space="preserve">an independent structure in which </w:t>
      </w:r>
      <w:r w:rsidR="000154AC" w:rsidRPr="00217C83">
        <w:rPr>
          <w:rFonts w:ascii="Arial" w:hAnsi="Arial" w:cs="Arial"/>
          <w:lang w:val="en-GB"/>
        </w:rPr>
        <w:t>adult spermatozoa reside</w:t>
      </w:r>
      <w:r w:rsidR="0082503E" w:rsidRPr="00217C83">
        <w:rPr>
          <w:rFonts w:ascii="Arial" w:hAnsi="Arial" w:cs="Arial"/>
          <w:lang w:val="en-GB"/>
        </w:rPr>
        <w:t xml:space="preserve"> </w:t>
      </w:r>
      <w:r w:rsidR="000154AC" w:rsidRPr="00217C83">
        <w:rPr>
          <w:rFonts w:ascii="Arial" w:hAnsi="Arial" w:cs="Arial"/>
          <w:lang w:val="en-GB"/>
        </w:rPr>
        <w:t xml:space="preserve">until </w:t>
      </w:r>
      <w:r w:rsidR="00D539F6" w:rsidRPr="00217C83">
        <w:rPr>
          <w:rFonts w:ascii="Arial" w:hAnsi="Arial" w:cs="Arial"/>
          <w:lang w:val="en-GB"/>
        </w:rPr>
        <w:t xml:space="preserve">their </w:t>
      </w:r>
      <w:r w:rsidR="000154AC" w:rsidRPr="00217C83">
        <w:rPr>
          <w:rFonts w:ascii="Arial" w:hAnsi="Arial" w:cs="Arial"/>
          <w:lang w:val="en-GB"/>
        </w:rPr>
        <w:t>release</w:t>
      </w:r>
      <w:r w:rsidR="00EF6C78" w:rsidRPr="00217C83">
        <w:rPr>
          <w:rFonts w:ascii="Arial" w:hAnsi="Arial" w:cs="Arial"/>
          <w:lang w:val="en-GB"/>
        </w:rPr>
        <w:t xml:space="preserve"> </w:t>
      </w:r>
      <w:r w:rsidR="00EF6C78" w:rsidRPr="00217C83">
        <w:rPr>
          <w:rFonts w:ascii="Arial" w:hAnsi="Arial" w:cs="Arial"/>
          <w:lang w:val="en-GB"/>
        </w:rPr>
        <w:fldChar w:fldCharType="begin" w:fldLock="1"/>
      </w:r>
      <w:r w:rsidR="003B5BDD" w:rsidRPr="00217C83">
        <w:rPr>
          <w:rFonts w:ascii="Arial" w:hAnsi="Arial" w:cs="Arial"/>
          <w:lang w:val="en-GB"/>
        </w:rPr>
        <w:instrText>ADDIN CSL_CITATION {"citationItems":[{"id":"ITEM-1","itemData":{"DOI":"10.1007/s00018-019-03201-6","ISSN":"14209071","PMID":"31254043","abstract":"Mammalian spermatogenesis is a highly complex multi-step process sustained by a population of mitotic germ cells with self-renewal potential known as spermatogonial stem cells (SSCs). The maintenance and regulation of SSC function are strictly dependent on a supportive niche that is composed of multiple cell types. A detailed appreciation of the molecular mechanisms underpinning SSC activity and fate is of fundamental importance for spermatogenesis and male fertility. However, different models of SSC identity and spermatogonial hierarchy have been proposed and recent studies indicate that cell populations supporting steady-state germline maintenance and regeneration following damage are distinct. Importantly, dynamic changes in niche properties may underlie the fate plasticity of spermatogonia evident during testis regeneration. While formation of spermatogenic colonies in germ-cell-depleted testis upon transplantation is a standard assay for SSCs, differentiation-primed spermatogonial fractions have transplantation potential and this assay provides readout of regenerative rather than steady-state stem cell capacity. The characterisation of spermatogonial populations with regenerative capacity is essential for the development of clinical applications aimed at restoring fertility in individuals following germline depletion by genotoxic treatments. This review will discuss regulatory mechanisms of SSCs in homeostatic and regenerative testis and the conservation of these mechanisms between rodent models and man.","author":[{"dropping-particle":"","family":"La","given":"Hue M.","non-dropping-particle":"","parse-names":false,"suffix":""},{"dropping-particle":"","family":"Hobbs","given":"Robin M.","non-dropping-particle":"","parse-names":false,"suffix":""}],"container-title":"Cellular and Molecular Life Sciences","id":"ITEM-1","issue":"20","issued":{"date-parts":[["2019","10","1"]]},"page":"4071-4102","publisher":"Birkhauser Verlag AG","title":"Mechanisms regulating mammalian spermatogenesis and fertility recovery following germ cell depletion","type":"article","volume":"76"},"uris":["http://www.mendeley.com/documents/?uuid=d7f63f38-4be2-363e-8f89-cdb6e089b482"]},{"id":"ITEM-2","itemData":{"DOI":"10.1098/rstb.2010.0026","ISSN":"14712970","PMID":"20403877","abstract":"This article will provide an updated review of spermatogonial stem cells and their role in maintaining the spermatogenic lineage. Experimental tools used to study spermatogonial stem cells (SSCs) will be described, along with research using these tools to enhance our understanding of stem cell biology and spermatogenesis. Increased knowledge about the biology of SSCs improves our capacity to manipulate these cells for practical application. The chapter concludes with a discussion of future directions for fundamental investigation and practical applications of SSCs. © 2010 The Royal Society.","author":[{"dropping-particle":"","family":"Phillips","given":"Bart T.","non-dropping-particle":"","parse-names":false,"suffix":""},{"dropping-particle":"","family":"Gassei","given":"Kathrin","non-dropping-particle":"","parse-names":false,"suffix":""},{"dropping-particle":"","family":"Orwig","given":"Kyle E.","non-dropping-particle":"","parse-names":false,"suffix":""}],"container-title":"Philosophical Transactions of the Royal Society B: Biological Sciences","id":"ITEM-2","issue":"1546","issued":{"date-parts":[["2010","5","27"]]},"page":"1663-1678","publisher":"Royal Society","title":"Spermatogonial stem cell regulation and spermatogenesis","type":"article","volume":"365"},"uris":["http://www.mendeley.com/documents/?uuid=5855b60b-0880-3470-bd82-ef1c748f2baa"]}],"mendeley":{"formattedCitation":"(La and Hobbs, 2019; Phillips et al., 2010)","plainTextFormattedCitation":"(La and Hobbs, 2019; Phillips et al., 2010)","previouslyFormattedCitation":"(La and Hobbs, 2019; Phillips et al., 2010)"},"properties":{"noteIndex":0},"schema":"https://github.com/citation-style-language/schema/raw/master/csl-citation.json"}</w:instrText>
      </w:r>
      <w:r w:rsidR="00EF6C78" w:rsidRPr="00217C83">
        <w:rPr>
          <w:rFonts w:ascii="Arial" w:hAnsi="Arial" w:cs="Arial"/>
          <w:lang w:val="en-GB"/>
        </w:rPr>
        <w:fldChar w:fldCharType="separate"/>
      </w:r>
      <w:r w:rsidR="00730A09" w:rsidRPr="00217C83">
        <w:rPr>
          <w:rFonts w:ascii="Arial" w:hAnsi="Arial" w:cs="Arial"/>
          <w:noProof/>
          <w:lang w:val="en-GB"/>
        </w:rPr>
        <w:t>(La and Hobbs, 2019; Phillips et al., 2010)</w:t>
      </w:r>
      <w:r w:rsidR="00EF6C78" w:rsidRPr="00217C83">
        <w:rPr>
          <w:rFonts w:ascii="Arial" w:hAnsi="Arial" w:cs="Arial"/>
          <w:lang w:val="en-GB"/>
        </w:rPr>
        <w:fldChar w:fldCharType="end"/>
      </w:r>
      <w:r w:rsidR="0082503E" w:rsidRPr="00217C83">
        <w:rPr>
          <w:rFonts w:ascii="Arial" w:hAnsi="Arial" w:cs="Arial"/>
          <w:lang w:val="en-GB"/>
        </w:rPr>
        <w:t xml:space="preserve">. </w:t>
      </w:r>
    </w:p>
    <w:p w14:paraId="5586B157" w14:textId="55E94641" w:rsidR="00201C8C" w:rsidRPr="00217C83" w:rsidRDefault="00E16327" w:rsidP="00180853">
      <w:pPr>
        <w:spacing w:after="120" w:line="360" w:lineRule="auto"/>
        <w:jc w:val="both"/>
        <w:rPr>
          <w:rFonts w:ascii="Arial" w:hAnsi="Arial" w:cs="Arial"/>
          <w:lang w:val="en-GB"/>
        </w:rPr>
      </w:pPr>
      <w:r w:rsidRPr="00217C83">
        <w:rPr>
          <w:rFonts w:ascii="Arial" w:hAnsi="Arial" w:cs="Arial"/>
          <w:lang w:val="en-GB"/>
        </w:rPr>
        <w:t>Concomitant</w:t>
      </w:r>
      <w:r w:rsidR="0082503E" w:rsidRPr="00217C83">
        <w:rPr>
          <w:rFonts w:ascii="Arial" w:hAnsi="Arial" w:cs="Arial"/>
          <w:lang w:val="en-GB"/>
        </w:rPr>
        <w:t xml:space="preserve"> with germ cell maturation, several other important processes take place in the testis</w:t>
      </w:r>
      <w:r w:rsidR="00D47320" w:rsidRPr="00217C83">
        <w:rPr>
          <w:rFonts w:ascii="Arial" w:hAnsi="Arial" w:cs="Arial"/>
          <w:lang w:val="en-GB"/>
        </w:rPr>
        <w:t xml:space="preserve">, </w:t>
      </w:r>
      <w:r w:rsidR="00E517D9">
        <w:rPr>
          <w:rFonts w:ascii="Arial" w:hAnsi="Arial" w:cs="Arial"/>
          <w:lang w:val="en-GB"/>
        </w:rPr>
        <w:t>and</w:t>
      </w:r>
      <w:r w:rsidR="00B92499" w:rsidRPr="00217C83">
        <w:rPr>
          <w:rFonts w:ascii="Arial" w:hAnsi="Arial" w:cs="Arial"/>
          <w:lang w:val="en-GB"/>
        </w:rPr>
        <w:t xml:space="preserve"> involve</w:t>
      </w:r>
      <w:r w:rsidR="00D539F6" w:rsidRPr="00217C83">
        <w:rPr>
          <w:rFonts w:ascii="Arial" w:hAnsi="Arial" w:cs="Arial"/>
          <w:lang w:val="en-GB"/>
        </w:rPr>
        <w:t xml:space="preserve"> the </w:t>
      </w:r>
      <w:r w:rsidR="0082503E" w:rsidRPr="00217C83">
        <w:rPr>
          <w:rFonts w:ascii="Arial" w:hAnsi="Arial" w:cs="Arial"/>
          <w:lang w:val="en-GB"/>
        </w:rPr>
        <w:t xml:space="preserve">somatic cell milieu. </w:t>
      </w:r>
      <w:r w:rsidR="002C55B3" w:rsidRPr="00217C83">
        <w:rPr>
          <w:rFonts w:ascii="Arial" w:hAnsi="Arial" w:cs="Arial"/>
          <w:lang w:val="en-GB"/>
        </w:rPr>
        <w:t xml:space="preserve">Sertoli cells, the </w:t>
      </w:r>
      <w:r w:rsidR="00E50FDE" w:rsidRPr="00217C83">
        <w:rPr>
          <w:rFonts w:ascii="Arial" w:hAnsi="Arial" w:cs="Arial"/>
          <w:lang w:val="en-GB"/>
        </w:rPr>
        <w:t xml:space="preserve">only </w:t>
      </w:r>
      <w:r w:rsidR="002C55B3" w:rsidRPr="00217C83">
        <w:rPr>
          <w:rFonts w:ascii="Arial" w:hAnsi="Arial" w:cs="Arial"/>
          <w:lang w:val="en-GB"/>
        </w:rPr>
        <w:t xml:space="preserve">somatic cells </w:t>
      </w:r>
      <w:r w:rsidR="00E50FDE" w:rsidRPr="00217C83">
        <w:rPr>
          <w:rFonts w:ascii="Arial" w:hAnsi="Arial" w:cs="Arial"/>
          <w:lang w:val="en-GB"/>
        </w:rPr>
        <w:t>situated in the seminiferous tubules together with the germ cells, expand from the basement membrane until the lumen of the seminiferous tubules</w:t>
      </w:r>
      <w:r w:rsidR="00B92499" w:rsidRPr="00217C83">
        <w:rPr>
          <w:rFonts w:ascii="Arial" w:hAnsi="Arial" w:cs="Arial"/>
          <w:lang w:val="en-GB"/>
        </w:rPr>
        <w:t>,</w:t>
      </w:r>
      <w:r w:rsidR="00E50FDE" w:rsidRPr="00217C83">
        <w:rPr>
          <w:rFonts w:ascii="Arial" w:hAnsi="Arial" w:cs="Arial"/>
          <w:lang w:val="en-GB"/>
        </w:rPr>
        <w:t xml:space="preserve"> and are equipped with extensive cytoplasmic processes which they send out between each other and to the germ cells.</w:t>
      </w:r>
      <w:r w:rsidRPr="00217C83">
        <w:rPr>
          <w:rFonts w:ascii="Arial" w:hAnsi="Arial" w:cs="Arial"/>
          <w:lang w:val="en-GB"/>
        </w:rPr>
        <w:t xml:space="preserve"> </w:t>
      </w:r>
      <w:r w:rsidR="00E50FDE" w:rsidRPr="00217C83">
        <w:rPr>
          <w:rFonts w:ascii="Arial" w:hAnsi="Arial" w:cs="Arial"/>
          <w:lang w:val="en-GB"/>
        </w:rPr>
        <w:t>Some of th</w:t>
      </w:r>
      <w:r w:rsidR="00610004" w:rsidRPr="00217C83">
        <w:rPr>
          <w:rFonts w:ascii="Arial" w:hAnsi="Arial" w:cs="Arial"/>
          <w:lang w:val="en-GB"/>
        </w:rPr>
        <w:t>e</w:t>
      </w:r>
      <w:r w:rsidR="00E50FDE" w:rsidRPr="00217C83">
        <w:rPr>
          <w:rFonts w:ascii="Arial" w:hAnsi="Arial" w:cs="Arial"/>
          <w:lang w:val="en-GB"/>
        </w:rPr>
        <w:t xml:space="preserve"> cellular junctions between adjacent Sertoli cells are </w:t>
      </w:r>
      <w:r w:rsidR="00610004" w:rsidRPr="00217C83">
        <w:rPr>
          <w:rFonts w:ascii="Arial" w:hAnsi="Arial" w:cs="Arial"/>
          <w:lang w:val="en-GB"/>
        </w:rPr>
        <w:t>very tightly maintained together and form what is known as the blood-testis-barrier</w:t>
      </w:r>
      <w:r w:rsidRPr="00217C83">
        <w:rPr>
          <w:rFonts w:ascii="Arial" w:hAnsi="Arial" w:cs="Arial"/>
          <w:lang w:val="en-GB"/>
        </w:rPr>
        <w:t xml:space="preserve"> (BTB)</w:t>
      </w:r>
      <w:r w:rsidR="00610004" w:rsidRPr="00217C83">
        <w:rPr>
          <w:rFonts w:ascii="Arial" w:hAnsi="Arial" w:cs="Arial"/>
          <w:lang w:val="en-GB"/>
        </w:rPr>
        <w:t xml:space="preserve">. The BTB </w:t>
      </w:r>
      <w:r w:rsidR="0030774F">
        <w:rPr>
          <w:rFonts w:ascii="Arial" w:hAnsi="Arial" w:cs="Arial"/>
          <w:lang w:val="en-GB"/>
        </w:rPr>
        <w:t>develops</w:t>
      </w:r>
      <w:r w:rsidR="00610004" w:rsidRPr="00217C83">
        <w:rPr>
          <w:rFonts w:ascii="Arial" w:hAnsi="Arial" w:cs="Arial"/>
          <w:lang w:val="en-GB"/>
        </w:rPr>
        <w:t xml:space="preserve"> </w:t>
      </w:r>
      <w:r w:rsidRPr="00217C83">
        <w:rPr>
          <w:rFonts w:ascii="Arial" w:hAnsi="Arial" w:cs="Arial"/>
          <w:lang w:val="en-GB"/>
        </w:rPr>
        <w:t>between PND</w:t>
      </w:r>
      <w:r w:rsidR="000154AC" w:rsidRPr="00217C83">
        <w:rPr>
          <w:rFonts w:ascii="Arial" w:hAnsi="Arial" w:cs="Arial"/>
          <w:lang w:val="en-GB"/>
        </w:rPr>
        <w:t>15</w:t>
      </w:r>
      <w:r w:rsidR="00C73C10" w:rsidRPr="00217C83">
        <w:rPr>
          <w:rFonts w:ascii="Arial" w:hAnsi="Arial" w:cs="Arial"/>
          <w:lang w:val="en-GB"/>
        </w:rPr>
        <w:t>-25</w:t>
      </w:r>
      <w:r w:rsidRPr="00217C83">
        <w:rPr>
          <w:rFonts w:ascii="Arial" w:hAnsi="Arial" w:cs="Arial"/>
          <w:lang w:val="en-GB"/>
        </w:rPr>
        <w:t xml:space="preserve">, </w:t>
      </w:r>
      <w:r w:rsidR="00C73C10" w:rsidRPr="00217C83">
        <w:rPr>
          <w:rFonts w:ascii="Arial" w:hAnsi="Arial" w:cs="Arial"/>
          <w:lang w:val="en-GB"/>
        </w:rPr>
        <w:t xml:space="preserve">and </w:t>
      </w:r>
      <w:r w:rsidRPr="00217C83">
        <w:rPr>
          <w:rFonts w:ascii="Arial" w:hAnsi="Arial" w:cs="Arial"/>
          <w:lang w:val="en-GB"/>
        </w:rPr>
        <w:t xml:space="preserve">divides the seminiferous tubules </w:t>
      </w:r>
      <w:r w:rsidR="00C73C10" w:rsidRPr="00217C83">
        <w:rPr>
          <w:rFonts w:ascii="Arial" w:hAnsi="Arial" w:cs="Arial"/>
          <w:lang w:val="en-GB"/>
        </w:rPr>
        <w:t>epithelium into 2 domains: the basal domain</w:t>
      </w:r>
      <w:r w:rsidR="0030774F">
        <w:rPr>
          <w:rFonts w:ascii="Arial" w:hAnsi="Arial" w:cs="Arial"/>
          <w:lang w:val="en-GB"/>
        </w:rPr>
        <w:t>,</w:t>
      </w:r>
      <w:r w:rsidR="00C73C10" w:rsidRPr="00217C83">
        <w:rPr>
          <w:rFonts w:ascii="Arial" w:hAnsi="Arial" w:cs="Arial"/>
          <w:lang w:val="en-GB"/>
        </w:rPr>
        <w:t xml:space="preserve"> </w:t>
      </w:r>
      <w:r w:rsidR="005E7CBA" w:rsidRPr="00217C83">
        <w:rPr>
          <w:rFonts w:ascii="Arial" w:hAnsi="Arial" w:cs="Arial"/>
          <w:lang w:val="en-GB"/>
        </w:rPr>
        <w:t>where undifferentiated and differentiating spermatogonial cell</w:t>
      </w:r>
      <w:r w:rsidR="002C55B3" w:rsidRPr="00217C83">
        <w:rPr>
          <w:rFonts w:ascii="Arial" w:hAnsi="Arial" w:cs="Arial"/>
          <w:lang w:val="en-GB"/>
        </w:rPr>
        <w:t xml:space="preserve">s and </w:t>
      </w:r>
      <w:r w:rsidR="005E7CBA" w:rsidRPr="00217C83">
        <w:rPr>
          <w:rFonts w:ascii="Arial" w:hAnsi="Arial" w:cs="Arial"/>
          <w:lang w:val="en-GB"/>
        </w:rPr>
        <w:t>preleptotene spermatocytes reside</w:t>
      </w:r>
      <w:r w:rsidR="002C55B3" w:rsidRPr="00217C83">
        <w:rPr>
          <w:rFonts w:ascii="Arial" w:hAnsi="Arial" w:cs="Arial"/>
          <w:lang w:val="en-GB"/>
        </w:rPr>
        <w:t>, and the adluminal compartment</w:t>
      </w:r>
      <w:r w:rsidR="0030774F">
        <w:rPr>
          <w:rFonts w:ascii="Arial" w:hAnsi="Arial" w:cs="Arial"/>
          <w:lang w:val="en-GB"/>
        </w:rPr>
        <w:t>,</w:t>
      </w:r>
      <w:r w:rsidR="002C55B3" w:rsidRPr="00217C83">
        <w:rPr>
          <w:rFonts w:ascii="Arial" w:hAnsi="Arial" w:cs="Arial"/>
          <w:lang w:val="en-GB"/>
        </w:rPr>
        <w:t xml:space="preserve"> where the rest of the germ cells </w:t>
      </w:r>
      <w:r w:rsidR="00B92499" w:rsidRPr="00217C83">
        <w:rPr>
          <w:rFonts w:ascii="Arial" w:hAnsi="Arial" w:cs="Arial"/>
          <w:lang w:val="en-GB"/>
        </w:rPr>
        <w:t>are located</w:t>
      </w:r>
      <w:r w:rsidR="002C55B3" w:rsidRPr="00217C83">
        <w:rPr>
          <w:rFonts w:ascii="Arial" w:hAnsi="Arial" w:cs="Arial"/>
          <w:lang w:val="en-GB"/>
        </w:rPr>
        <w:t xml:space="preserve">. </w:t>
      </w:r>
      <w:r w:rsidR="00812911" w:rsidRPr="00217C83">
        <w:rPr>
          <w:rFonts w:ascii="Arial" w:hAnsi="Arial" w:cs="Arial"/>
          <w:lang w:val="en-GB"/>
        </w:rPr>
        <w:t xml:space="preserve">This separation allows for the germ cells in the adluminal compartment to complete meiosis in an immunoprivileged compartment, </w:t>
      </w:r>
      <w:r w:rsidR="00B92499" w:rsidRPr="00217C83">
        <w:rPr>
          <w:rFonts w:ascii="Arial" w:hAnsi="Arial" w:cs="Arial"/>
          <w:lang w:val="en-GB"/>
        </w:rPr>
        <w:t xml:space="preserve">while being </w:t>
      </w:r>
      <w:r w:rsidR="00812911" w:rsidRPr="00217C83">
        <w:rPr>
          <w:rFonts w:ascii="Arial" w:hAnsi="Arial" w:cs="Arial"/>
          <w:lang w:val="en-GB"/>
        </w:rPr>
        <w:t>sequester</w:t>
      </w:r>
      <w:r w:rsidR="00B92499" w:rsidRPr="00217C83">
        <w:rPr>
          <w:rFonts w:ascii="Arial" w:hAnsi="Arial" w:cs="Arial"/>
          <w:lang w:val="en-GB"/>
        </w:rPr>
        <w:t>ed</w:t>
      </w:r>
      <w:r w:rsidR="00812911" w:rsidRPr="00217C83">
        <w:rPr>
          <w:rFonts w:ascii="Arial" w:hAnsi="Arial" w:cs="Arial"/>
          <w:lang w:val="en-GB"/>
        </w:rPr>
        <w:t xml:space="preserve"> from the circulatory and lymphatic systems </w:t>
      </w:r>
      <w:r w:rsidR="003F63E8" w:rsidRPr="00217C83">
        <w:rPr>
          <w:rFonts w:ascii="Arial" w:hAnsi="Arial" w:cs="Arial"/>
          <w:lang w:val="en-GB"/>
        </w:rPr>
        <w:fldChar w:fldCharType="begin" w:fldLock="1"/>
      </w:r>
      <w:r w:rsidR="00162938" w:rsidRPr="00217C83">
        <w:rPr>
          <w:rFonts w:ascii="Arial" w:hAnsi="Arial" w:cs="Arial"/>
          <w:lang w:val="en-GB"/>
        </w:rPr>
        <w:instrText>ADDIN CSL_CITATION {"citationItems":[{"id":"ITEM-1","itemData":{"DOI":"10.1126/science.1219969","ISSN":"10959203","PMID":"22997133","abstract":"The blood-testis barrier includes strands of tight junctions between somatic Sertoli cells that restricts solutes from crossing the paracellular space, creating a microenvironment within seminiferous tubules and providing immune privilege to meiotic and postmeiotic cells. Large cysts of germ cells transit the Sertoli cell tight junctions (SCTJs) without compromising their integrity. We used confocal microscopy to visualize SCTJ components during germ cell cyst migration across the SCTJs. Cysts become enclosed within a network of transient compartments fully bounded by old and new tight junctions. Dissolution of the old tight junctions releases the germ cells into the adluminal compartment, thus completing transit across the blood-testis barrier. Claudin 3, a tight junction protein, is transiently incorporated into new tight junctions and then replaced by claudin 11.","author":[{"dropping-particle":"","family":"Smith","given":"Benjamin E.","non-dropping-particle":"","parse-names":false,"suffix":""},{"dropping-particle":"","family":"Braun","given":"Robert E.","non-dropping-particle":"","parse-names":false,"suffix":""}],"container-title":"Science","id":"ITEM-1","issue":"6108","issued":{"date-parts":[["2012","11","9"]]},"page":"798-802","publisher":"American Association for the Advancement of Science","title":"Germ cell migration across sertoli cell tight junctions","type":"article-journal","volume":"338"},"uris":["http://www.mendeley.com/documents/?uuid=89549226-c699-3a8d-a688-f8bed6c038a3"]},{"id":"ITEM-2","itemData":{"DOI":"10.1210/er.2014-1101","ISSN":"0163769X","PMID":"26357922","abstract":"Spermatogenesis is the cellular process by which spermatogonia develop into mature spermatids within seminiferous tubules, the functional unit of the mammalian testis, under the structural and nutritional support of Sertoli cellsandthe precise regulation of endocrine factors. Asgermcells develop, they traverse the seminiferous epithelium, a process that involves restructuring of Sertoli-germ cell junctions, as well as Sertoli-Sertoli cell junctions at the blood-testis barrier. The blood-testis barrier, oneof the tightest tissue barriers in themammalian body, divides the seminiferous epithelium into 2 compartments, basal and adluminal. The blood-testis barrier is different from most other tissue barriers in that it is not only comprised of tight junctions. Instead, tight junctions coexist and cofunction with ectoplasmic specializations, desmosomes, and gap junctions to create a unique microenvironment for the completion of meiosis and the subsequent development of spermatids into spermatozoa via spermiogenesis. Studies from the past decade or so have identified the key structural, scaffolding, and signaling proteins of the blood-testis barrier. More recent studies have defined the regulatory mechanisms that underlie blood-testis barrier function. We review here the biology and regulation of the mammalian blood-testis barrier and highlight research areas that should be expanded in future studies.","author":[{"dropping-particle":"","family":"Mruk","given":"Dolores D.","non-dropping-particle":"","parse-names":false,"suffix":""},{"dropping-particle":"","family":"Cheng","given":"C. Yan","non-dropping-particle":"","parse-names":false,"suffix":""}],"container-title":"Endocrine Reviews","id":"ITEM-2","issue":"5","issued":{"date-parts":[["2015","10","1"]]},"page":"564-591","publisher":"Endocrine Society","title":"The mammalian blood-testis barrier: Its biology and regulation","type":"article","volume":"36"},"uris":["http://www.mendeley.com/documents/?uuid=e0d008dd-44b9-376c-b915-1b65b9d88508"]},{"id":"ITEM-3","itemData":{"DOI":"10.3389/fimmu.2012.00152","ISSN":"16643224","abstract":"The testis presents a special immunological environment, considering its property of immune privilege that tolerates alloand auto-antigens. Testicular immune privilege was oncebelievedtobemainlybasedonthesequestrationofantigensfromtheimmunesystem by the blood-testis barrier in the seminiferous epithelium. Substantial evidence supports the view that the combination of physical structure, testicular cells, and cytokines controls immune responses in the testis to preserve the structural and functional integrity of testicular immune privilege. Both systemic immune tolerance and local immunosuppression help maintain the immune privilege status. Constitutive expression of anti-inflammatory factors in testicular cells is critical for local immunosuppression. However, the testis locally generatesanefficientinnateimmunesystemagainstpathogens. Disruptionofthesemechanisms may lead to orchitis and impair fertility. This review article highlights the current understanding of structural, cellular, and molecular mechanisms underlying the unique immune environment of the testis, particularly its immune privilege status. © 2012 Li, Wang and Han.","author":[{"dropping-particle":"","family":"Li","given":"Nan","non-dropping-particle":"","parse-names":false,"suffix":""},{"dropping-particle":"","family":"Wang","given":"Tao","non-dropping-particle":"","parse-names":false,"suffix":""},{"dropping-particle":"","family":"Han","given":"Daishu","non-dropping-particle":"","parse-names":false,"suffix":""}],"container-title":"Frontiers in Immunology","id":"ITEM-3","issue":"JUN","issued":{"date-parts":[["2012","6","11"]]},"page":"152","publisher":"Frontiers","title":"Structural, cellular and molecular aspects of immune privilege in the testis","type":"article","volume":"3"},"uris":["http://www.mendeley.com/documents/?uuid=8190a2f3-2c99-3eea-a8aa-216a1fe65ed6"]},{"id":"ITEM-4","itemData":{"DOI":"10.1530/REP-16-0588","ISSN":"17417899","abstract":"Intricate cellular and molecular interactions ensure that spermatogonial stem cells (SSCs) proceed in a step-wise differentiation process through spermatogenesis and spermiogenesis to produce sperm. SSCs lie within the seminiferous tubule compartment, which provides a nurturing environment for the development of sperm. Cells outside of the tubules, such as interstitial and peritubular cells, also help direct SSC activity. This review focuses on interstitial (interstitial macrophages, Leydig cells and vasculature) and peritubular (peritubular macrophages and peritubular myoid cells) cells and their role in regulating the SSC self-renewal and differentiation in mammals. Leydig cells, the major steroidogenic cells in the testis, influence SSCs through secreted factors, such as insulin growth factor 1 (IGF1) and colony-stimulating factor 1 (CSF1). Macrophages interact with SSCs through various potential mechanisms, such as CSF1 and retinoic acid (RA), to induce the proliferation or differentiation of SSCs respectively. Vasculature influences SSC dynamics through CSF1 and vascular endothelial growth factor (VEGF) and by regulating oxygen levels. Lastly, peritubular myoid cells produce one of the most well-known factors that is required for SSC self-renewal, glial cell line-derived neurotrophic factor (GDNF), as well as CSF1. Overall, SSC interactions with interstitial and peritubular cells are critical for SSC function and are an important underlying factor promoting male fertility.","author":[{"dropping-particle":"","family":"Potter","given":"Sarah J.","non-dropping-particle":"","parse-names":false,"suffix":""},{"dropping-particle":"","family":"Falco","given":"Tony","non-dropping-particle":"De","parse-names":false,"suffix":""}],"container-title":"Reproduction","id":"ITEM-4","issue":"4","issued":{"date-parts":[["2017"]]},"page":"R151-R162","publisher":"BioScientifica Ltd.","title":"Role of the testis interstitial compartment in spermatogonial stem cell function","type":"article","volume":"153"},"uris":["http://www.mendeley.com/documents/?uuid=ffeb475a-7ab3-30c0-a497-a061b5ac68c8"]}],"mendeley":{"formattedCitation":"(Li et al., 2012; Mruk and Cheng, 2015; Potter and De Falco, 2017; Smith and Braun, 2012)","plainTextFormattedCitation":"(Li et al., 2012; Mruk and Cheng, 2015; Potter and De Falco, 2017; Smith and Braun, 2012)","previouslyFormattedCitation":"(Li et al., 2012; Mruk and Cheng, 2015; Potter and De Falco, 2017; Smith and Braun, 2012)"},"properties":{"noteIndex":0},"schema":"https://github.com/citation-style-language/schema/raw/master/csl-citation.json"}</w:instrText>
      </w:r>
      <w:r w:rsidR="003F63E8" w:rsidRPr="00217C83">
        <w:rPr>
          <w:rFonts w:ascii="Arial" w:hAnsi="Arial" w:cs="Arial"/>
          <w:lang w:val="en-GB"/>
        </w:rPr>
        <w:fldChar w:fldCharType="separate"/>
      </w:r>
      <w:r w:rsidR="00730A09" w:rsidRPr="00217C83">
        <w:rPr>
          <w:rFonts w:ascii="Arial" w:hAnsi="Arial" w:cs="Arial"/>
          <w:noProof/>
          <w:lang w:val="en-GB"/>
        </w:rPr>
        <w:t>(Li et al., 2012; Mruk and Cheng, 2015; Potter and De Falco, 2017; Smith and Braun, 2012)</w:t>
      </w:r>
      <w:r w:rsidR="003F63E8" w:rsidRPr="00217C83">
        <w:rPr>
          <w:rFonts w:ascii="Arial" w:hAnsi="Arial" w:cs="Arial"/>
          <w:lang w:val="en-GB"/>
        </w:rPr>
        <w:fldChar w:fldCharType="end"/>
      </w:r>
      <w:r w:rsidR="00812911" w:rsidRPr="00217C83">
        <w:rPr>
          <w:rFonts w:ascii="Arial" w:hAnsi="Arial" w:cs="Arial"/>
          <w:lang w:val="en-GB"/>
        </w:rPr>
        <w:t xml:space="preserve">. </w:t>
      </w:r>
      <w:r w:rsidR="00D75BC2" w:rsidRPr="00217C83">
        <w:rPr>
          <w:rFonts w:ascii="Arial" w:hAnsi="Arial" w:cs="Arial"/>
          <w:lang w:val="en-GB"/>
        </w:rPr>
        <w:t>Although not entirely understood</w:t>
      </w:r>
      <w:r w:rsidR="00217C83" w:rsidRPr="00217C83">
        <w:rPr>
          <w:rFonts w:ascii="Arial" w:hAnsi="Arial" w:cs="Arial"/>
          <w:lang w:val="en-GB"/>
        </w:rPr>
        <w:t xml:space="preserve"> how</w:t>
      </w:r>
      <w:r w:rsidR="00D75BC2" w:rsidRPr="00217C83">
        <w:rPr>
          <w:rFonts w:ascii="Arial" w:hAnsi="Arial" w:cs="Arial"/>
          <w:lang w:val="en-GB"/>
        </w:rPr>
        <w:t xml:space="preserve">, the BTB also allows for selective circulation of certain metabolites and molecules, while restricting the access of most nutrients (such as glucose) and hormones </w:t>
      </w:r>
      <w:r w:rsidR="003F63E8" w:rsidRPr="00217C83">
        <w:rPr>
          <w:rFonts w:ascii="Arial" w:hAnsi="Arial" w:cs="Arial"/>
          <w:lang w:val="en-GB"/>
        </w:rPr>
        <w:fldChar w:fldCharType="begin" w:fldLock="1"/>
      </w:r>
      <w:r w:rsidR="003B5BDD" w:rsidRPr="00217C83">
        <w:rPr>
          <w:rFonts w:ascii="Arial" w:hAnsi="Arial" w:cs="Arial"/>
          <w:lang w:val="en-GB"/>
        </w:rPr>
        <w:instrText>ADDIN CSL_CITATION {"citationItems":[{"id":"ITEM-1","itemData":{"DOI":"10.1093/molehr/gax017","ISSN":"14602407","PMID":"28333312","abstract":"STUDY QUESTION: Can the spatio-temporal formation of an intact blood-testis barrier (BTB), which is essential for the progression of spermatogenesis, be reproduced in cultures of fresh or frozen/thawed prepubertal mouse testes? SUMMARY ANSWER: Organotypic cultures allow the establishment and maintenance of major BTB components and the formation of a functional BTB in mouse testicular tissues. WHAT IS KNOWN ALREADY: In vitro maturation of prepubertal testicular tissues is a promising approach to restore fertility in adult survivors of childhood cancer. Although gametes can be successfully obtained from prepubertal mouse testes in organotypic cultures, the spermatogenic yield remains low compared to in vivo controls. STUDY DESIGN, SIZE, DURATION: Mouse testicular tissues were frozen using controlled slow freezing (CSF) or solid surface vitrification (SSV) procedures. A total of 158 testes (fresh n = 58, CSF n = 58 or SSV n = 42) from 6 to 7 days postpartum (dpp) mice were cultured at 34°C in basal medium (α-MEM, 10% KnockOut Serum Replacement, 5 μg/ml gentamicin) at a gas-liquid interphase (under 20% O2), with or without 10-6M retinol, for 9, 16 and 30 days. In addition, 32 testes from 6-7, 15-16, 22-23 and 36-37 dpp mice were used as in vivo controls. PARTICIPANTS/MATERIALS, SETTING, METHODS: The mRNA levels of BTB genes (Claudin 3, Claudin 11, Zonula occludens 1 and Connexin-43), germ cell-specific genes (Sal-like protein 4, Kit oncogene, Stimulated by retinoic acid gene 8, Synaptonemal complex protein 3, Transition protein 1 and Protamine 2), markers of Sertoli cell immaturity/maturity (anti-Mullerian hormone, androgen receptor, cyclin-dependent kinase inhibitor 1b) and the androgen-regulated gene Reproductive homeobox 5 (Rhox5) were measured by quantitative RT-PCR (RT-qPCR). The localization of BTB proteins in seminiferous tubules was studied by immunohistochemistry and spermatogenic progression was evaluated histologically. The integrity of the BTB was assessed using a biotin tracer. MAIN RESULTS AND THE ROLE OF CHANCE: Modest differences in Claudin 11 (Cldn11), Zonula occludens 1 (Zo-1), Connexin-43 (Cx43) transcript levels and in the localization of the corresponding proteins were found between in vitro cultures of fresh or frozen/thawed testes and in vivo controls (P &lt; 0.05). However, a 32-77-fold decrease in Claudin 3 (Cldn3) mRNA levels and a lack of CLDN3 immunolabelling in 36-44% of seminiferous tubules were observed in 30-day organotypic cult…","author":[{"dropping-particle":"","family":"Rondanino","given":"C.","non-dropping-particle":"","parse-names":false,"suffix":""},{"dropping-particle":"","family":"Maouche","given":"A.","non-dropping-particle":"","parse-names":false,"suffix":""},{"dropping-particle":"","family":"Dumont","given":"L.","non-dropping-particle":"","parse-names":false,"suffix":""},{"dropping-particle":"","family":"Oblette","given":"A.","non-dropping-particle":"","parse-names":false,"suffix":""},{"dropping-particle":"","family":"Rives","given":"N.","non-dropping-particle":"","parse-names":false,"suffix":""}],"container-title":"Molecular Human Reproduction","id":"ITEM-1","issue":"5","issued":{"date-parts":[["2017","5","1"]]},"page":"304-320","publisher":"Oxford University Press","title":"Establishment, maintenance and functional integrity of the blood-testis barrier in organotypic cultures of fresh and frozen/thawed prepubertal mouse testes","type":"article-journal","volume":"23"},"uris":["http://www.mendeley.com/documents/?uuid=4cc583e0-da84-3703-97e3-a42afb688aa1"]},{"id":"ITEM-2","itemData":{"DOI":"10.1210/er.2014-1101","ISSN":"0163769X","PMID":"26357922","abstract":"Spermatogenesis is the cellular process by which spermatogonia develop into mature spermatids within seminiferous tubules, the functional unit of the mammalian testis, under the structural and nutritional support of Sertoli cellsandthe precise regulation of endocrine factors. Asgermcells develop, they traverse the seminiferous epithelium, a process that involves restructuring of Sertoli-germ cell junctions, as well as Sertoli-Sertoli cell junctions at the blood-testis barrier. The blood-testis barrier, oneof the tightest tissue barriers in themammalian body, divides the seminiferous epithelium into 2 compartments, basal and adluminal. The blood-testis barrier is different from most other tissue barriers in that it is not only comprised of tight junctions. Instead, tight junctions coexist and cofunction with ectoplasmic specializations, desmosomes, and gap junctions to create a unique microenvironment for the completion of meiosis and the subsequent development of spermatids into spermatozoa via spermiogenesis. Studies from the past decade or so have identified the key structural, scaffolding, and signaling proteins of the blood-testis barrier. More recent studies have defined the regulatory mechanisms that underlie blood-testis barrier function. We review here the biology and regulation of the mammalian blood-testis barrier and highlight research areas that should be expanded in future studies.","author":[{"dropping-particle":"","family":"Mruk","given":"Dolores D.","non-dropping-particle":"","parse-names":false,"suffix":""},{"dropping-particle":"","family":"Cheng","given":"C. Yan","non-dropping-particle":"","parse-names":false,"suffix":""}],"container-title":"Endocrine Reviews","id":"ITEM-2","issue":"5","issued":{"date-parts":[["2015","10","1"]]},"page":"564-591","publisher":"Endocrine Society","title":"The mammalian blood-testis barrier: Its biology and regulation","type":"article","volume":"36"},"uris":["http://www.mendeley.com/documents/?uuid=e0d008dd-44b9-376c-b915-1b65b9d88508"]}],"mendeley":{"formattedCitation":"(Mruk and Cheng, 2015; Rondanino et al., 2017)","plainTextFormattedCitation":"(Mruk and Cheng, 2015; Rondanino et al., 2017)","previouslyFormattedCitation":"(Mruk and Cheng, 2015; Rondanino et al., 2017)"},"properties":{"noteIndex":0},"schema":"https://github.com/citation-style-language/schema/raw/master/csl-citation.json"}</w:instrText>
      </w:r>
      <w:r w:rsidR="003F63E8" w:rsidRPr="00217C83">
        <w:rPr>
          <w:rFonts w:ascii="Arial" w:hAnsi="Arial" w:cs="Arial"/>
          <w:lang w:val="en-GB"/>
        </w:rPr>
        <w:fldChar w:fldCharType="separate"/>
      </w:r>
      <w:r w:rsidR="00730A09" w:rsidRPr="00217C83">
        <w:rPr>
          <w:rFonts w:ascii="Arial" w:hAnsi="Arial" w:cs="Arial"/>
          <w:noProof/>
          <w:lang w:val="en-GB"/>
        </w:rPr>
        <w:t>(Mruk and Cheng, 2015; Rondanino et al., 2017)</w:t>
      </w:r>
      <w:r w:rsidR="003F63E8" w:rsidRPr="00217C83">
        <w:rPr>
          <w:rFonts w:ascii="Arial" w:hAnsi="Arial" w:cs="Arial"/>
          <w:lang w:val="en-GB"/>
        </w:rPr>
        <w:fldChar w:fldCharType="end"/>
      </w:r>
      <w:r w:rsidR="00D75BC2" w:rsidRPr="00217C83">
        <w:rPr>
          <w:rFonts w:ascii="Arial" w:hAnsi="Arial" w:cs="Arial"/>
          <w:lang w:val="en-GB"/>
        </w:rPr>
        <w:t xml:space="preserve">. </w:t>
      </w:r>
    </w:p>
    <w:p w14:paraId="7EB11B97" w14:textId="5EEBB5FE" w:rsidR="00590E3D" w:rsidRPr="00217C83" w:rsidRDefault="00D75BC2" w:rsidP="00180853">
      <w:pPr>
        <w:spacing w:after="120" w:line="360" w:lineRule="auto"/>
        <w:jc w:val="both"/>
        <w:rPr>
          <w:rFonts w:ascii="Arial" w:hAnsi="Arial" w:cs="Arial"/>
          <w:lang w:val="en-GB"/>
        </w:rPr>
      </w:pPr>
      <w:r w:rsidRPr="00217C83">
        <w:rPr>
          <w:rFonts w:ascii="Arial" w:hAnsi="Arial" w:cs="Arial"/>
          <w:lang w:val="en-GB"/>
        </w:rPr>
        <w:t>Outside the seminiferous tubules, in the interstitial space of the testis, other types of somatic cells reside</w:t>
      </w:r>
      <w:r w:rsidR="002407F9" w:rsidRPr="00217C83">
        <w:rPr>
          <w:rFonts w:ascii="Arial" w:hAnsi="Arial" w:cs="Arial"/>
          <w:lang w:val="en-GB"/>
        </w:rPr>
        <w:t>,</w:t>
      </w:r>
      <w:r w:rsidR="008D004A" w:rsidRPr="00217C83">
        <w:rPr>
          <w:rFonts w:ascii="Arial" w:hAnsi="Arial" w:cs="Arial"/>
          <w:lang w:val="en-GB"/>
        </w:rPr>
        <w:t xml:space="preserve"> </w:t>
      </w:r>
      <w:r w:rsidRPr="00217C83">
        <w:rPr>
          <w:rFonts w:ascii="Arial" w:hAnsi="Arial" w:cs="Arial"/>
          <w:lang w:val="en-GB"/>
        </w:rPr>
        <w:t>such as Leydig cells, resident testis macrophages</w:t>
      </w:r>
      <w:r w:rsidR="001B5166" w:rsidRPr="00217C83">
        <w:rPr>
          <w:rFonts w:ascii="Arial" w:hAnsi="Arial" w:cs="Arial"/>
          <w:lang w:val="en-GB"/>
        </w:rPr>
        <w:t xml:space="preserve"> and vasculature-associated cells. </w:t>
      </w:r>
      <w:r w:rsidR="008D004A" w:rsidRPr="00217C83">
        <w:rPr>
          <w:rFonts w:ascii="Arial" w:hAnsi="Arial" w:cs="Arial"/>
          <w:lang w:val="en-GB"/>
        </w:rPr>
        <w:t xml:space="preserve">Leydig cells are the most important testosterone producing cells in the testis, with numerous roles in testis maturation and fertility. Their </w:t>
      </w:r>
      <w:r w:rsidR="001B4FB4" w:rsidRPr="00217C83">
        <w:rPr>
          <w:rFonts w:ascii="Arial" w:hAnsi="Arial" w:cs="Arial"/>
          <w:lang w:val="en-GB"/>
        </w:rPr>
        <w:t xml:space="preserve">effects on spermatogenesis </w:t>
      </w:r>
      <w:r w:rsidR="00D47320" w:rsidRPr="00217C83">
        <w:rPr>
          <w:rFonts w:ascii="Arial" w:hAnsi="Arial" w:cs="Arial"/>
          <w:lang w:val="en-GB"/>
        </w:rPr>
        <w:t xml:space="preserve">have </w:t>
      </w:r>
      <w:r w:rsidR="001B4FB4" w:rsidRPr="00217C83">
        <w:rPr>
          <w:rFonts w:ascii="Arial" w:hAnsi="Arial" w:cs="Arial"/>
          <w:lang w:val="en-GB"/>
        </w:rPr>
        <w:t xml:space="preserve">been reported </w:t>
      </w:r>
      <w:r w:rsidR="00D4318B">
        <w:rPr>
          <w:rFonts w:ascii="Arial" w:hAnsi="Arial" w:cs="Arial"/>
          <w:lang w:val="en-GB"/>
        </w:rPr>
        <w:t xml:space="preserve">to occur </w:t>
      </w:r>
      <w:r w:rsidR="001B4FB4" w:rsidRPr="00217C83">
        <w:rPr>
          <w:rFonts w:ascii="Arial" w:hAnsi="Arial" w:cs="Arial"/>
          <w:lang w:val="en-GB"/>
        </w:rPr>
        <w:t>through both direct and indirect (via other somatic cells in the testis) communication with germ cells. The rest of the somatic cells in the interstitial space</w:t>
      </w:r>
      <w:r w:rsidR="00D4318B">
        <w:rPr>
          <w:rFonts w:ascii="Arial" w:hAnsi="Arial" w:cs="Arial"/>
          <w:lang w:val="en-GB"/>
        </w:rPr>
        <w:t>, particularly resident macrophages,</w:t>
      </w:r>
      <w:r w:rsidR="001B4FB4" w:rsidRPr="00217C83">
        <w:rPr>
          <w:rFonts w:ascii="Arial" w:hAnsi="Arial" w:cs="Arial"/>
          <w:lang w:val="en-GB"/>
        </w:rPr>
        <w:t xml:space="preserve"> have also been shown to play </w:t>
      </w:r>
      <w:r w:rsidR="00D4318B">
        <w:rPr>
          <w:rFonts w:ascii="Arial" w:hAnsi="Arial" w:cs="Arial"/>
          <w:lang w:val="en-GB"/>
        </w:rPr>
        <w:t>important</w:t>
      </w:r>
      <w:r w:rsidR="001B4FB4" w:rsidRPr="00217C83">
        <w:rPr>
          <w:rFonts w:ascii="Arial" w:hAnsi="Arial" w:cs="Arial"/>
          <w:lang w:val="en-GB"/>
        </w:rPr>
        <w:t xml:space="preserve"> roles in testis morphogenesis, </w:t>
      </w:r>
      <w:r w:rsidR="00D4318B">
        <w:rPr>
          <w:rFonts w:ascii="Arial" w:hAnsi="Arial" w:cs="Arial"/>
          <w:lang w:val="en-GB"/>
        </w:rPr>
        <w:t xml:space="preserve">and </w:t>
      </w:r>
      <w:r w:rsidR="001B4FB4" w:rsidRPr="00217C83">
        <w:rPr>
          <w:rFonts w:ascii="Arial" w:hAnsi="Arial" w:cs="Arial"/>
          <w:lang w:val="en-GB"/>
        </w:rPr>
        <w:t xml:space="preserve">spermatogenesis, through direct effects on spermatogonial cell differentiation </w:t>
      </w:r>
      <w:r w:rsidR="003F63E8" w:rsidRPr="00217C83">
        <w:rPr>
          <w:rFonts w:ascii="Arial" w:hAnsi="Arial" w:cs="Arial"/>
          <w:lang w:val="en-GB"/>
        </w:rPr>
        <w:fldChar w:fldCharType="begin" w:fldLock="1"/>
      </w:r>
      <w:r w:rsidR="002510B1" w:rsidRPr="00217C83">
        <w:rPr>
          <w:rFonts w:ascii="Arial" w:hAnsi="Arial" w:cs="Arial"/>
          <w:lang w:val="en-GB"/>
        </w:rPr>
        <w:instrText>ADDIN CSL_CITATION {"citationItems":[{"id":"ITEM-1","itemData":{"DOI":"10.1111/andr.12703","ISSN":"20472927","abstract":"Background: Testicular architecture and sperm production are supported by a complex network of communication between various cell types. These signals ensure fertility by: regulating spermatogonial stem/progenitor cells; promoting steroidogenesis; and driving male-specific differentiation of the gonad. Sertoli cells have long been assumed to be the major cellular player in testis organogenesis and spermatogenesis. However, cells in the interstitial compartment, such as Leydig, vascular, immune, and peritubular cells, also play prominent roles in the testis but are less well understood. Objectives: Here, we aim to outline our current knowledge of the cellular and molecular mechanisms by which interstitial cell types contribute to spermatogenesis and testicular development, and how these diverse constituents of the testis play essential roles in ensuring male sexual differentiation and fertility. Methods: We surveyed scientific literature and summarized findings in the field that address how interstitial cells interact with other interstitial cell populations and seminiferous tubules (i.e., Sertoli and germ cells) to support spermatogenesis, male-specific differentiation, and testicular function. These studies focused on 4 major cell types: Leydig cells, vascular cells, immune cells, and peritubular cells. Results and Discussion: A growing number of studies have demonstrated that interstitial cells play a wide range of functions in the fetal and adult testis. Leydig cells, through secretion of hormones and growth factors, are responsible for steroidogenesis and progression of spermatogenesis. Vascular, immune, and peritubular cells, apart from their traditionally acknowledged physiological roles, have a broader importance than previously appreciated and are emerging as essential players in stem/progenitor cell biology. Conclusion: Interstitial cells take part in complex signaling interactions with both interstitial and tubular cell populations, which are required for several biological processes, such as steroidogenesis, Sertoli cell function, spermatogenesis, and immune regulation. These various processes are essential for testicular function and demonstrate how interstitial cells are indispensable for male fertility.","author":[{"dropping-particle":"","family":"Heinrich","given":"A.","non-dropping-particle":"","parse-names":false,"suffix":""},{"dropping-particle":"","family":"DeFalco","given":"T.","non-dropping-particle":"","parse-names":false,"suffix":""}],"container-title":"Andrology","id":"ITEM-1","issued":{"date-parts":[["2019"]]},"publisher":"Blackwell Publishing Ltd","title":"Essential roles of interstitial cells in testicular development and function","type":"article"},"uris":["http://www.mendeley.com/documents/?uuid=847c09dc-a820-3956-adaa-f0d596620e8a"]},{"id":"ITEM-2","itemData":{"DOI":"10.1530/REP-16-0588","ISSN":"17417899","abstract":"Intricate cellular and molecular interactions ensure that spermatogonial stem cells (SSCs) proceed in a step-wise differentiation process through spermatogenesis and spermiogenesis to produce sperm. SSCs lie within the seminiferous tubule compartment, which provides a nurturing environment for the development of sperm. Cells outside of the tubules, such as interstitial and peritubular cells, also help direct SSC activity. This review focuses on interstitial (interstitial macrophages, Leydig cells and vasculature) and peritubular (peritubular macrophages and peritubular myoid cells) cells and their role in regulating the SSC self-renewal and differentiation in mammals. Leydig cells, the major steroidogenic cells in the testis, influence SSCs through secreted factors, such as insulin growth factor 1 (IGF1) and colony-stimulating factor 1 (CSF1). Macrophages interact with SSCs through various potential mechanisms, such as CSF1 and retinoic acid (RA), to induce the proliferation or differentiation of SSCs respectively. Vasculature influences SSC dynamics through CSF1 and vascular endothelial growth factor (VEGF) and by regulating oxygen levels. Lastly, peritubular myoid cells produce one of the most well-known factors that is required for SSC self-renewal, glial cell line-derived neurotrophic factor (GDNF), as well as CSF1. Overall, SSC interactions with interstitial and peritubular cells are critical for SSC function and are an important underlying factor promoting male fertility.","author":[{"dropping-particle":"","family":"Potter","given":"Sarah J.","non-dropping-particle":"","parse-names":false,"suffix":""},{"dropping-particle":"","family":"Falco","given":"Tony","non-dropping-particle":"De","parse-names":false,"suffix":""}],"container-title":"Reproduction","id":"ITEM-2","issue":"4","issued":{"date-parts":[["2017"]]},"page":"R151-R162","publisher":"BioScientifica Ltd.","title":"Role of the testis interstitial compartment in spermatogonial stem cell function","type":"article","volume":"153"},"uris":["http://www.mendeley.com/documents/?uuid=ffeb475a-7ab3-30c0-a497-a061b5ac68c8"]},{"id":"ITEM-3","itemData":{"DOI":"10.1016/j.celrep.2015.07.015","ISSN":"22111247","PMID":"26257171","abstract":"The testis produces sperm throughout the male reproductive lifespan by balancing self-renewal and differentiation of spermatogonial stem cells (SSCs). Part of the SSC niche is thought to lie outside the seminiferous tubules of the testis; however, specific interstitial components of the niche that regulate spermatogonial divisions and differentiation remain undefined. We identified distinct populations of testicular macrophages, one of which lies on the surface of seminiferous tubules, in close apposition to areas of tubules enriched for undifferentiated spermatogonia. These macrophages express spermatogonial proliferation- and differentiation-inducing factors, such as colony-stimulating factor 1 (CSF1) and enzymes involved in retinoic acid (RA) biosynthesis. We show that transient depletion of macrophages leads to a disruption in spermatogonial differentiation. These findings reveal an unexpected role for macrophages in the spermatogonial niche in the testis and raise the possibility that macrophages play previously unappreciated roles in stem/progenitor cell regulation in other tissues.","author":[{"dropping-particle":"","family":"DeFalco","given":"Tony","non-dropping-particle":"","parse-names":false,"suffix":""},{"dropping-particle":"","family":"Potter","given":"Sarah J.","non-dropping-particle":"","parse-names":false,"suffix":""},{"dropping-particle":"V.","family":"Williams","given":"Alyna","non-dropping-particle":"","parse-names":false,"suffix":""},{"dropping-particle":"","family":"Waller","given":"Brittain","non-dropping-particle":"","parse-names":false,"suffix":""},{"dropping-particle":"","family":"Kan","given":"Matthew J.","non-dropping-particle":"","parse-names":false,"suffix":""},{"dropping-particle":"","family":"Capel","given":"Blanche","non-dropping-particle":"","parse-names":false,"suffix":""}],"container-title":"Cell Reports","id":"ITEM-3","issue":"7","issued":{"date-parts":[["2015","8","18"]]},"page":"1107-1119","publisher":"Elsevier B.V.","title":"Macrophages Contribute to the Spermatogonial Niche in the Adult Testis","type":"article-journal","volume":"12"},"uris":["http://www.mendeley.com/documents/?uuid=f6a39c13-c880-3543-b0c6-7d33c7325e16"]}],"mendeley":{"formattedCitation":"(DeFalco et al., 2015; Heinrich and DeFalco, 2019; Potter and De Falco, 2017)","plainTextFormattedCitation":"(DeFalco et al., 2015; Heinrich and DeFalco, 2019; Potter and De Falco, 2017)","previouslyFormattedCitation":"(DeFalco et al., 2015; Heinrich and DeFalco, 2019; Potter and De Falco, 2017)"},"properties":{"noteIndex":0},"schema":"https://github.com/citation-style-language/schema/raw/master/csl-citation.json"}</w:instrText>
      </w:r>
      <w:r w:rsidR="003F63E8" w:rsidRPr="00217C83">
        <w:rPr>
          <w:rFonts w:ascii="Arial" w:hAnsi="Arial" w:cs="Arial"/>
          <w:lang w:val="en-GB"/>
        </w:rPr>
        <w:fldChar w:fldCharType="separate"/>
      </w:r>
      <w:r w:rsidR="00162938" w:rsidRPr="00217C83">
        <w:rPr>
          <w:rFonts w:ascii="Arial" w:hAnsi="Arial" w:cs="Arial"/>
          <w:noProof/>
          <w:lang w:val="en-GB"/>
        </w:rPr>
        <w:t>(DeFalco et al., 2015; Heinrich and DeFalco, 2019; Potter and De Falco, 2017)</w:t>
      </w:r>
      <w:r w:rsidR="003F63E8" w:rsidRPr="00217C83">
        <w:rPr>
          <w:rFonts w:ascii="Arial" w:hAnsi="Arial" w:cs="Arial"/>
          <w:lang w:val="en-GB"/>
        </w:rPr>
        <w:fldChar w:fldCharType="end"/>
      </w:r>
      <w:r w:rsidR="001B4FB4" w:rsidRPr="00217C83">
        <w:rPr>
          <w:rFonts w:ascii="Arial" w:hAnsi="Arial" w:cs="Arial"/>
          <w:lang w:val="en-GB"/>
        </w:rPr>
        <w:t xml:space="preserve">.  </w:t>
      </w:r>
      <w:r w:rsidR="001B5166" w:rsidRPr="00217C83">
        <w:rPr>
          <w:rFonts w:ascii="Arial" w:hAnsi="Arial" w:cs="Arial"/>
          <w:lang w:val="en-GB"/>
        </w:rPr>
        <w:t xml:space="preserve">  </w:t>
      </w:r>
    </w:p>
    <w:p w14:paraId="1B5CFFDC" w14:textId="0192856A" w:rsidR="00590E3D" w:rsidRPr="00217C83" w:rsidRDefault="00087312" w:rsidP="00180853">
      <w:pPr>
        <w:spacing w:line="360" w:lineRule="auto"/>
        <w:jc w:val="both"/>
        <w:rPr>
          <w:rFonts w:ascii="Arial" w:hAnsi="Arial" w:cs="Arial"/>
          <w:lang w:val="en-GB"/>
        </w:rPr>
      </w:pPr>
      <w:r w:rsidRPr="00217C83">
        <w:rPr>
          <w:rFonts w:ascii="Arial" w:hAnsi="Arial" w:cs="Arial"/>
          <w:lang w:val="en-GB"/>
        </w:rPr>
        <w:lastRenderedPageBreak/>
        <w:t xml:space="preserve">Although the main </w:t>
      </w:r>
      <w:r w:rsidR="002E675C">
        <w:rPr>
          <w:rFonts w:ascii="Arial" w:hAnsi="Arial" w:cs="Arial"/>
          <w:lang w:val="en-GB"/>
        </w:rPr>
        <w:t xml:space="preserve">spermatogenesis </w:t>
      </w:r>
      <w:r w:rsidRPr="00217C83">
        <w:rPr>
          <w:rFonts w:ascii="Arial" w:hAnsi="Arial" w:cs="Arial"/>
          <w:lang w:val="en-GB"/>
        </w:rPr>
        <w:t>milestones are conserved across mammals, large variation in timescales exist</w:t>
      </w:r>
      <w:r w:rsidR="00B97123" w:rsidRPr="00217C83">
        <w:rPr>
          <w:rFonts w:ascii="Arial" w:hAnsi="Arial" w:cs="Arial"/>
          <w:lang w:val="en-GB"/>
        </w:rPr>
        <w:t>s</w:t>
      </w:r>
      <w:r w:rsidRPr="00217C83">
        <w:rPr>
          <w:rFonts w:ascii="Arial" w:hAnsi="Arial" w:cs="Arial"/>
          <w:lang w:val="en-GB"/>
        </w:rPr>
        <w:t xml:space="preserve">. </w:t>
      </w:r>
      <w:r w:rsidR="0096754C" w:rsidRPr="00217C83">
        <w:rPr>
          <w:rFonts w:ascii="Arial" w:hAnsi="Arial" w:cs="Arial"/>
          <w:lang w:val="en-GB"/>
        </w:rPr>
        <w:t>In humans</w:t>
      </w:r>
      <w:r w:rsidR="00D4318B">
        <w:rPr>
          <w:rFonts w:ascii="Arial" w:hAnsi="Arial" w:cs="Arial"/>
          <w:lang w:val="en-GB"/>
        </w:rPr>
        <w:t>,</w:t>
      </w:r>
      <w:r w:rsidR="0096754C" w:rsidRPr="00217C83">
        <w:rPr>
          <w:rFonts w:ascii="Arial" w:hAnsi="Arial" w:cs="Arial"/>
          <w:lang w:val="en-GB"/>
        </w:rPr>
        <w:t xml:space="preserve"> the entire spermatogenic cycle lasts for </w:t>
      </w:r>
      <w:r w:rsidR="00D4318B">
        <w:rPr>
          <w:rFonts w:ascii="Arial" w:hAnsi="Arial" w:cs="Arial"/>
          <w:lang w:val="en-GB"/>
        </w:rPr>
        <w:t xml:space="preserve">around </w:t>
      </w:r>
      <w:r w:rsidR="0096754C" w:rsidRPr="00217C83">
        <w:rPr>
          <w:rFonts w:ascii="Arial" w:hAnsi="Arial" w:cs="Arial"/>
          <w:lang w:val="en-GB"/>
        </w:rPr>
        <w:t xml:space="preserve">76 days within the seminiferous tubules, followed by another several weeks of transport through the ductal system of the epididymis, adding up to around 3 months </w:t>
      </w:r>
      <w:r w:rsidR="0050053D" w:rsidRPr="00217C83">
        <w:rPr>
          <w:rFonts w:ascii="Arial" w:hAnsi="Arial" w:cs="Arial"/>
          <w:lang w:val="en-GB"/>
        </w:rPr>
        <w:fldChar w:fldCharType="begin" w:fldLock="1"/>
      </w:r>
      <w:r w:rsidR="0050053D" w:rsidRPr="00217C83">
        <w:rPr>
          <w:rFonts w:ascii="Arial" w:hAnsi="Arial" w:cs="Arial"/>
          <w:lang w:val="en-GB"/>
        </w:rPr>
        <w:instrText xml:space="preserve">ADDIN CSL_CITATION {"citationItems":[{"id":"ITEM-1","itemData":{"DOI":"10.2164/jandrol.107.004655","ISSN":"01963635","PMID":"18497337","abstract":"Understanding the dynamics of spermatogenesis is central to clinical andrology or to probing environmental effects on human testes. This review considers what is known about renewal and proliferation of spermatogonia, how germ cells are organized in cellular associations constituting the cycle of the seminiferous epithelium, relative frequencies of cellular associations, durations of the cycle of the seminiferous epithelium and spermatogenesis, and measurement of daily sperm production. Daily sperm production (DSP) per testis tends to decline with advancing age. Regardless of age, there is substantial loss of potential sperm from degeneration of spermatocytes, but not spermatids. DSP per gram testis parenchyma or DSP per testis cannot be predicted on the basis of testis size or age of a man. The review shows why our 1960s data base is neither robust nor precise and suggests how deficiencies might be rectified. New cellular associations should be defined, with none representing &gt;15% of the cycle of the seminiferous epithelium. Then determine when Apale-spermatogonia become committed to proliferate or how many mitotic divisions occur thereafter. Restudy the duration of spermatogenesis because the accepted value might be in error by </w:instrText>
      </w:r>
      <w:r w:rsidR="0050053D" w:rsidRPr="00217C83">
        <w:rPr>
          <w:rFonts w:ascii="Cambria Math" w:hAnsi="Cambria Math" w:cs="Cambria Math"/>
          <w:lang w:val="en-GB"/>
        </w:rPr>
        <w:instrText>∼</w:instrText>
      </w:r>
      <w:r w:rsidR="0050053D" w:rsidRPr="00217C83">
        <w:rPr>
          <w:rFonts w:ascii="Arial" w:hAnsi="Arial" w:cs="Arial"/>
          <w:lang w:val="en-GB"/>
        </w:rPr>
        <w:instrText>6 days. Restudying human spermtogenesis will benefit clinicians, toxicologists, and epidemiologists probing testis function by direct evaluations or indirectly via evaluations of quantity and quality of sperm ejaculated. It also will benefit scientists interested in renewal and proliferation of spermatogonia, or a spermatogonium as a prototype stem cell. Copyright © American Society of Andrology.","author":[{"dropping-particle":"","family":"Amann","given":"Rupert P.","non-dropping-particle":"","parse-names":false,"suffix":""}],"container-title":"Journal of Andrology","id":"ITEM-1","issue":"5","issued":{"date-parts":[["2008","9","10"]]},"page":"469-487","publisher":"John Wiley &amp; Sons, Ltd","title":"The cycle of the seminiferous epithelium in humans: A need to revisit?","type":"article","volume":"29"},"uris":["http://www.mendeley.com/documents/?uuid=ce6d73e0-84b7-3a18-86d9-2fc704e507f7"]}],"mendeley":{"formattedCitation":"(Amann, 2008)","plainTextFormattedCitation":"(Amann, 2008)","previouslyFormattedCitation":"(Amann, 2008)"},"properties":{"noteIndex":0},"schema":"https://github.com/citation-style-language/schema/raw/master/csl-citation.json"}</w:instrText>
      </w:r>
      <w:r w:rsidR="0050053D" w:rsidRPr="00217C83">
        <w:rPr>
          <w:rFonts w:ascii="Arial" w:hAnsi="Arial" w:cs="Arial"/>
          <w:lang w:val="en-GB"/>
        </w:rPr>
        <w:fldChar w:fldCharType="separate"/>
      </w:r>
      <w:r w:rsidR="0050053D" w:rsidRPr="00217C83">
        <w:rPr>
          <w:rFonts w:ascii="Arial" w:hAnsi="Arial" w:cs="Arial"/>
          <w:noProof/>
          <w:lang w:val="en-GB"/>
        </w:rPr>
        <w:t>(Amann, 2008)</w:t>
      </w:r>
      <w:r w:rsidR="0050053D" w:rsidRPr="00217C83">
        <w:rPr>
          <w:rFonts w:ascii="Arial" w:hAnsi="Arial" w:cs="Arial"/>
          <w:lang w:val="en-GB"/>
        </w:rPr>
        <w:fldChar w:fldCharType="end"/>
      </w:r>
      <w:r w:rsidR="0096754C" w:rsidRPr="00217C83">
        <w:rPr>
          <w:rFonts w:ascii="Arial" w:hAnsi="Arial" w:cs="Arial"/>
          <w:lang w:val="en-GB"/>
        </w:rPr>
        <w:t xml:space="preserve">. In comparison to other mammals such as rodents, rabbits and bulls, the amount of sperm produced per gram of testis is much lower in humans, in part due to differences in the rate of spermatogonial cell renewal and </w:t>
      </w:r>
      <w:r w:rsidR="002E675C">
        <w:rPr>
          <w:rFonts w:ascii="Arial" w:hAnsi="Arial" w:cs="Arial"/>
          <w:lang w:val="en-GB"/>
        </w:rPr>
        <w:t xml:space="preserve">their </w:t>
      </w:r>
      <w:r w:rsidR="0096754C" w:rsidRPr="00217C83">
        <w:rPr>
          <w:rFonts w:ascii="Arial" w:hAnsi="Arial" w:cs="Arial"/>
          <w:lang w:val="en-GB"/>
        </w:rPr>
        <w:t>differentiati</w:t>
      </w:r>
      <w:r w:rsidR="002E675C">
        <w:rPr>
          <w:rFonts w:ascii="Arial" w:hAnsi="Arial" w:cs="Arial"/>
          <w:lang w:val="en-GB"/>
        </w:rPr>
        <w:t>ng</w:t>
      </w:r>
      <w:r w:rsidR="0096754C" w:rsidRPr="00217C83">
        <w:rPr>
          <w:rFonts w:ascii="Arial" w:hAnsi="Arial" w:cs="Arial"/>
          <w:lang w:val="en-GB"/>
        </w:rPr>
        <w:t xml:space="preserve"> capacit</w:t>
      </w:r>
      <w:r w:rsidR="002E675C">
        <w:rPr>
          <w:rFonts w:ascii="Arial" w:hAnsi="Arial" w:cs="Arial"/>
          <w:lang w:val="en-GB"/>
        </w:rPr>
        <w:t>y</w:t>
      </w:r>
      <w:r w:rsidR="0096754C" w:rsidRPr="00217C83">
        <w:rPr>
          <w:rFonts w:ascii="Arial" w:hAnsi="Arial" w:cs="Arial"/>
          <w:lang w:val="en-GB"/>
        </w:rPr>
        <w:t xml:space="preserve"> </w:t>
      </w:r>
      <w:r w:rsidR="0050053D" w:rsidRPr="00217C83">
        <w:rPr>
          <w:rFonts w:ascii="Arial" w:hAnsi="Arial" w:cs="Arial"/>
          <w:lang w:val="en-GB"/>
        </w:rPr>
        <w:fldChar w:fldCharType="begin" w:fldLock="1"/>
      </w:r>
      <w:r w:rsidR="0050053D" w:rsidRPr="00217C83">
        <w:rPr>
          <w:rFonts w:ascii="Arial" w:hAnsi="Arial" w:cs="Arial"/>
          <w:lang w:val="en-GB"/>
        </w:rPr>
        <w:instrText>ADDIN CSL_CITATION {"citationItems":[{"id":"ITEM-1","itemData":{"DOI":"10.1093/humupd/dmk001","ISSN":"13554786","PMID":"16446319","abstract":"This review looks into the phylogeny of spermatogonial stem cells and describes their basic biological features. We are focusing on species-specific differences of spermatogonial stem cell physiology. We propose revised models for the clonal expansion of spermatogonia and for the potential existence of true stem cells and progenitors in primates but not in rodents. We create a new model for the species-specific arrangements of spermatogenic stages which may depend on the variable clonal expansion patterns. We also provide a brief overview of germ cell transplantation as a powerful tool for basic research and its potential use in a clinical setting. © 2006 Oxford University Press.","author":[{"dropping-particle":"","family":"Ehmcke","given":"Jens","non-dropping-particle":"","parse-names":false,"suffix":""},{"dropping-particle":"","family":"Wistuba","given":"Joachim","non-dropping-particle":"","parse-names":false,"suffix":""},{"dropping-particle":"","family":"Schlatt","given":"Stefan","non-dropping-particle":"","parse-names":false,"suffix":""}],"container-title":"Human Reproduction Update","id":"ITEM-1","issue":"3","issued":{"date-parts":[["2006","5","1"]]},"page":"275-282","publisher":"Oxford Academic","title":"Spermatogonial stem cells: Questions, models and perspectives","type":"article","volume":"12"},"uris":["http://www.mendeley.com/documents/?uuid=0e57c6a3-57b3-393f-aade-a1699cf5e4a8"]}],"mendeley":{"formattedCitation":"(Ehmcke et al., 2006)","plainTextFormattedCitation":"(Ehmcke et al., 2006)","previouslyFormattedCitation":"(Ehmcke et al., 2006)"},"properties":{"noteIndex":0},"schema":"https://github.com/citation-style-language/schema/raw/master/csl-citation.json"}</w:instrText>
      </w:r>
      <w:r w:rsidR="0050053D" w:rsidRPr="00217C83">
        <w:rPr>
          <w:rFonts w:ascii="Arial" w:hAnsi="Arial" w:cs="Arial"/>
          <w:lang w:val="en-GB"/>
        </w:rPr>
        <w:fldChar w:fldCharType="separate"/>
      </w:r>
      <w:r w:rsidR="0050053D" w:rsidRPr="00217C83">
        <w:rPr>
          <w:rFonts w:ascii="Arial" w:hAnsi="Arial" w:cs="Arial"/>
          <w:noProof/>
          <w:lang w:val="en-GB"/>
        </w:rPr>
        <w:t>(Ehmcke et al., 2006)</w:t>
      </w:r>
      <w:r w:rsidR="0050053D" w:rsidRPr="00217C83">
        <w:rPr>
          <w:rFonts w:ascii="Arial" w:hAnsi="Arial" w:cs="Arial"/>
          <w:lang w:val="en-GB"/>
        </w:rPr>
        <w:fldChar w:fldCharType="end"/>
      </w:r>
      <w:r w:rsidR="0096754C" w:rsidRPr="00217C83">
        <w:rPr>
          <w:rFonts w:ascii="Arial" w:hAnsi="Arial" w:cs="Arial"/>
          <w:lang w:val="en-GB"/>
        </w:rPr>
        <w:t xml:space="preserve">. Furthermore, differences in testis morphology between different individuals seem to be more pronounced in humans than in other mammalian species </w:t>
      </w:r>
      <w:r w:rsidR="0050053D" w:rsidRPr="00217C83">
        <w:rPr>
          <w:rFonts w:ascii="Arial" w:hAnsi="Arial" w:cs="Arial"/>
          <w:lang w:val="en-GB"/>
        </w:rPr>
        <w:fldChar w:fldCharType="begin" w:fldLock="1"/>
      </w:r>
      <w:r w:rsidR="003B5BDD" w:rsidRPr="00217C83">
        <w:rPr>
          <w:rFonts w:ascii="Arial" w:hAnsi="Arial" w:cs="Arial"/>
          <w:lang w:val="en-GB"/>
        </w:rPr>
        <w:instrText xml:space="preserve">ADDIN CSL_CITATION {"citationItems":[{"id":"ITEM-1","itemData":{"DOI":"10.1002/j.1939-4640.2000.tb03408.x","ISSN":"01963635","PMID":"11105904","author":[{"dropping-particle":"","family":"Rooij","given":"D. G.","non-dropping-particle":"De","parse-names":false,"suffix":""},{"dropping-particle":"","family":"Russell","given":"L. D.","non-dropping-particle":"","parse-names":false,"suffix":""}],"container-title":"Journal of Andrology","id":"ITEM-1","issue":"6","issued":{"date-parts":[["2000","11","12"]]},"page":"776-798","publisher":"John Wiley &amp; Sons, Ltd","title":"All you wanted to know about spermatogonia but were afraid to ask","type":"article","volume":"21"},"uris":["http://www.mendeley.com/documents/?uuid=5af5358d-7f77-3e38-9279-f7571281181c"]},{"id":"ITEM-2","itemData":{"DOI":"10.2164/jandrol.107.004655","ISSN":"01963635","PMID":"18497337","abstract":"Understanding the dynamics of spermatogenesis is central to clinical andrology or to probing environmental effects on human testes. This review considers what is known about renewal and proliferation of spermatogonia, how germ cells are organized in cellular associations constituting the cycle of the seminiferous epithelium, relative frequencies of cellular associations, durations of the cycle of the seminiferous epithelium and spermatogenesis, and measurement of daily sperm production. Daily sperm production (DSP) per testis tends to decline with advancing age. Regardless of age, there is substantial loss of potential sperm from degeneration of spermatocytes, but not spermatids. DSP per gram testis parenchyma or DSP per testis cannot be predicted on the basis of testis size or age of a man. The review shows why our 1960s data base is neither robust nor precise and suggests how deficiencies might be rectified. New cellular associations should be defined, with none representing &gt;15% of the cycle of the seminiferous epithelium. Then determine when Apale-spermatogonia become committed to proliferate or how many mitotic divisions occur thereafter. Restudy the duration of spermatogenesis because the accepted value might be in error by </w:instrText>
      </w:r>
      <w:r w:rsidR="003B5BDD" w:rsidRPr="00217C83">
        <w:rPr>
          <w:rFonts w:ascii="Cambria Math" w:hAnsi="Cambria Math" w:cs="Cambria Math"/>
          <w:lang w:val="en-GB"/>
        </w:rPr>
        <w:instrText>∼</w:instrText>
      </w:r>
      <w:r w:rsidR="003B5BDD" w:rsidRPr="00217C83">
        <w:rPr>
          <w:rFonts w:ascii="Arial" w:hAnsi="Arial" w:cs="Arial"/>
          <w:lang w:val="en-GB"/>
        </w:rPr>
        <w:instrText>6 days. Restudying human spermtogenesis will benefit clinicians, toxicologists, and epidemiologists probing testis function by direct evaluations or indirectly via evaluations of quantity and quality of sperm ejaculated. It also will benefit scientists interested in renewal and proliferation of spermatogonia, or a spermatogonium as a prototype stem cell. Copyright © American Society of Andrology.","author":[{"dropping-particle":"","family":"Amann","given":"Rupert P.","non-dropping-particle":"","parse-names":false,"suffix":""}],"container-title":"Journal of Andrology","id":"ITEM-2","issue":"5","issued":{"date-parts":[["2008","9","10"]]},"page":"469-487","publisher":"John Wiley &amp; Sons, Ltd","title":"The cycle of the seminiferous epithelium in humans: A need to revisit?","type":"article","volume":"29"},"uris":["http://www.mendeley.com/documents/?uuid=ce6d73e0-84b7-3a18-86d9-2fc704e507f7"]}],"mendeley":{"formattedCitation":"(Amann, 2008; De Rooij and Russell, 2000)","plainTextFormattedCitation":"(Amann, 2008; De Rooij and Russell, 2000)","previouslyFormattedCitation":"(Amann, 2008; De Rooij and Russell, 2000)"},"properties":{"noteIndex":0},"schema":"https://github.com/citation-style-language/schema/raw/master/csl-citation.json"}</w:instrText>
      </w:r>
      <w:r w:rsidR="0050053D" w:rsidRPr="00217C83">
        <w:rPr>
          <w:rFonts w:ascii="Arial" w:hAnsi="Arial" w:cs="Arial"/>
          <w:lang w:val="en-GB"/>
        </w:rPr>
        <w:fldChar w:fldCharType="separate"/>
      </w:r>
      <w:r w:rsidR="00730A09" w:rsidRPr="00217C83">
        <w:rPr>
          <w:rFonts w:ascii="Arial" w:hAnsi="Arial" w:cs="Arial"/>
          <w:noProof/>
          <w:lang w:val="en-GB"/>
        </w:rPr>
        <w:t>(Amann, 2008; De Rooij and Russell, 2000)</w:t>
      </w:r>
      <w:r w:rsidR="0050053D" w:rsidRPr="00217C83">
        <w:rPr>
          <w:rFonts w:ascii="Arial" w:hAnsi="Arial" w:cs="Arial"/>
          <w:lang w:val="en-GB"/>
        </w:rPr>
        <w:fldChar w:fldCharType="end"/>
      </w:r>
      <w:r w:rsidR="0096754C" w:rsidRPr="00217C83">
        <w:rPr>
          <w:rFonts w:ascii="Arial" w:hAnsi="Arial" w:cs="Arial"/>
          <w:lang w:val="en-GB"/>
        </w:rPr>
        <w:t xml:space="preserve">. </w:t>
      </w:r>
    </w:p>
    <w:p w14:paraId="55E21366" w14:textId="75C30CAD" w:rsidR="001B4FB4" w:rsidRPr="001B4FB4" w:rsidRDefault="001B4FB4" w:rsidP="000E1899">
      <w:pPr>
        <w:pStyle w:val="Heading2"/>
      </w:pPr>
      <w:bookmarkStart w:id="11" w:name="_Toc56419707"/>
      <w:r>
        <w:t>Spermatogonial cel</w:t>
      </w:r>
      <w:r w:rsidR="004E4B64">
        <w:t>l</w:t>
      </w:r>
      <w:r>
        <w:t>s</w:t>
      </w:r>
      <w:bookmarkEnd w:id="11"/>
      <w:r>
        <w:t xml:space="preserve"> </w:t>
      </w:r>
    </w:p>
    <w:p w14:paraId="4665E5FC" w14:textId="084D330A" w:rsidR="007254AE" w:rsidRPr="00EB4CC4" w:rsidRDefault="005432BA" w:rsidP="00D64857">
      <w:pPr>
        <w:spacing w:after="120" w:line="360" w:lineRule="auto"/>
        <w:jc w:val="both"/>
        <w:rPr>
          <w:rFonts w:ascii="Arial" w:hAnsi="Arial" w:cs="Arial"/>
          <w:lang w:val="en-GB"/>
        </w:rPr>
      </w:pPr>
      <w:r w:rsidRPr="00EB4CC4">
        <w:rPr>
          <w:rFonts w:ascii="Arial" w:hAnsi="Arial" w:cs="Arial"/>
          <w:lang w:val="en-GB"/>
        </w:rPr>
        <w:t>Spermatogonia</w:t>
      </w:r>
      <w:r w:rsidR="001B4FB4" w:rsidRPr="00EB4CC4">
        <w:rPr>
          <w:rFonts w:ascii="Arial" w:hAnsi="Arial" w:cs="Arial"/>
          <w:lang w:val="en-GB"/>
        </w:rPr>
        <w:t>l cells</w:t>
      </w:r>
      <w:r w:rsidRPr="00EB4CC4">
        <w:rPr>
          <w:rFonts w:ascii="Arial" w:hAnsi="Arial" w:cs="Arial"/>
          <w:lang w:val="en-GB"/>
        </w:rPr>
        <w:t xml:space="preserve"> ensure stable and continuous sperm formation throughout lifetime.</w:t>
      </w:r>
      <w:r w:rsidR="000A4FC1" w:rsidRPr="00EB4CC4">
        <w:rPr>
          <w:rFonts w:ascii="Arial" w:hAnsi="Arial" w:cs="Arial"/>
          <w:lang w:val="en-GB"/>
        </w:rPr>
        <w:t xml:space="preserve"> </w:t>
      </w:r>
      <w:r w:rsidR="007254AE" w:rsidRPr="00EB4CC4">
        <w:rPr>
          <w:rFonts w:ascii="Arial" w:hAnsi="Arial" w:cs="Arial"/>
          <w:lang w:val="en-GB"/>
        </w:rPr>
        <w:t xml:space="preserve">Within the testis milieu, spermatogonial cells encompass only a small proportion of the total number of germ cells (around 0.3% </w:t>
      </w:r>
      <w:r w:rsidR="00EB4CC4">
        <w:rPr>
          <w:rFonts w:ascii="Arial" w:hAnsi="Arial" w:cs="Arial"/>
          <w:lang w:val="en-GB"/>
        </w:rPr>
        <w:t xml:space="preserve">of all testis cells are </w:t>
      </w:r>
      <w:r w:rsidR="007254AE" w:rsidRPr="00EB4CC4">
        <w:rPr>
          <w:rFonts w:ascii="Arial" w:hAnsi="Arial" w:cs="Arial"/>
          <w:lang w:val="en-GB"/>
        </w:rPr>
        <w:t>undifferentiated spermatogonia in rodents and 12% in humans)</w:t>
      </w:r>
      <w:r w:rsidR="00EB4CC4">
        <w:rPr>
          <w:rFonts w:ascii="Arial" w:hAnsi="Arial" w:cs="Arial"/>
          <w:lang w:val="en-GB"/>
        </w:rPr>
        <w:t xml:space="preserve"> </w:t>
      </w:r>
      <w:r w:rsidR="00EB4CC4">
        <w:rPr>
          <w:rFonts w:ascii="Arial" w:hAnsi="Arial" w:cs="Arial"/>
          <w:lang w:val="en-GB"/>
        </w:rPr>
        <w:fldChar w:fldCharType="begin" w:fldLock="1"/>
      </w:r>
      <w:r w:rsidR="00B44360">
        <w:rPr>
          <w:rFonts w:ascii="Arial" w:hAnsi="Arial" w:cs="Arial"/>
          <w:lang w:val="en-GB"/>
        </w:rPr>
        <w:instrText>ADDIN CSL_CITATION {"citationItems":[{"id":"ITEM-1","itemData":{"DOI":"10.1016/j.scr.2018.04.009","ISSN":"18767753","PMID":"29730571","abstract":"Continuous spermatogenesis in post-pubertal mammals is dependent on spermatogonial stem cells (SSCs), which balance self-renewing divisions that maintain stem cell pool with differentiating divisions that sustain continuous sperm production. Rodent stem and progenitor spermatogonia are described by their clonal arrangement in the seminiferous epithelium (e.g., Asingle, Apaired or Aaligned spermatogonia), molecular markers (e.g., ID4, GFRA1, PLZF, SALL4 and others) and most importantly by their biological potential to produce and maintain spermatogenesis when transplanted into recipient testes. In contrast, stem cells in the testes of higher primates (nonhuman and human) are defined by description of their nuclear morphology and staining with hematoxylin as Adark and Apale spermatogonia. There is limited information about how dark and pale descriptions of nuclear morphology in higher primates correspond with clone size, molecular markers or transplant potential. Do the apparent differences in stem cells and spermatogenic lineage development between rodents and primates represent true biological differences or simply differences in the volume of research and the vocabulary that has developed over the past half century? This review will provide an overview of stem, progenitor and differentiating spermatogonia that support spermatogenesis; identifying parallels between rodents and primates where they exist as well as features unique to higher primates.","author":[{"dropping-particle":"","family":"Fayomi","given":"Adetunji P.","non-dropping-particle":"","parse-names":false,"suffix":""},{"dropping-particle":"","family":"Orwig","given":"Kyle E.","non-dropping-particle":"","parse-names":false,"suffix":""}],"container-title":"Stem Cell Research","id":"ITEM-1","issued":{"date-parts":[["2018","5","1"]]},"page":"207-214","publisher":"Elsevier B.V.","title":"Spermatogonial stem cells and spermatogenesis in mice, monkeys and men","type":"article-journal","volume":"29"},"uris":["http://www.mendeley.com/documents/?uuid=d87195ad-9604-3a15-9268-1d8941e6a59c"]}],"mendeley":{"formattedCitation":"(Fayomi and Orwig, 2018)","plainTextFormattedCitation":"(Fayomi and Orwig, 2018)","previouslyFormattedCitation":"(Fayomi and Orwig, 2018)"},"properties":{"noteIndex":0},"schema":"https://github.com/citation-style-language/schema/raw/master/csl-citation.json"}</w:instrText>
      </w:r>
      <w:r w:rsidR="00EB4CC4">
        <w:rPr>
          <w:rFonts w:ascii="Arial" w:hAnsi="Arial" w:cs="Arial"/>
          <w:lang w:val="en-GB"/>
        </w:rPr>
        <w:fldChar w:fldCharType="separate"/>
      </w:r>
      <w:r w:rsidR="00EB4CC4" w:rsidRPr="00EB4CC4">
        <w:rPr>
          <w:rFonts w:ascii="Arial" w:hAnsi="Arial" w:cs="Arial"/>
          <w:noProof/>
          <w:lang w:val="en-GB"/>
        </w:rPr>
        <w:t>(Fayomi and Orwig, 2018)</w:t>
      </w:r>
      <w:r w:rsidR="00EB4CC4">
        <w:rPr>
          <w:rFonts w:ascii="Arial" w:hAnsi="Arial" w:cs="Arial"/>
          <w:lang w:val="en-GB"/>
        </w:rPr>
        <w:fldChar w:fldCharType="end"/>
      </w:r>
      <w:r w:rsidR="00087C27" w:rsidRPr="00EB4CC4">
        <w:rPr>
          <w:rFonts w:ascii="Arial" w:hAnsi="Arial" w:cs="Arial"/>
          <w:lang w:val="en-GB"/>
        </w:rPr>
        <w:t xml:space="preserve">. Their organization and molecular characteristics will be discussed </w:t>
      </w:r>
      <w:r w:rsidR="004E4B64" w:rsidRPr="00EB4CC4">
        <w:rPr>
          <w:rFonts w:ascii="Arial" w:hAnsi="Arial" w:cs="Arial"/>
          <w:lang w:val="en-GB"/>
        </w:rPr>
        <w:t xml:space="preserve">in detail in the next </w:t>
      </w:r>
      <w:r w:rsidR="007B2363" w:rsidRPr="00EB4CC4">
        <w:rPr>
          <w:rFonts w:ascii="Arial" w:hAnsi="Arial" w:cs="Arial"/>
          <w:lang w:val="en-GB"/>
        </w:rPr>
        <w:t>sub</w:t>
      </w:r>
      <w:r w:rsidR="004E4B64" w:rsidRPr="00EB4CC4">
        <w:rPr>
          <w:rFonts w:ascii="Arial" w:hAnsi="Arial" w:cs="Arial"/>
          <w:lang w:val="en-GB"/>
        </w:rPr>
        <w:t>chapters.</w:t>
      </w:r>
    </w:p>
    <w:p w14:paraId="38063824" w14:textId="79C84453" w:rsidR="004E4B64" w:rsidRDefault="00B17D2D" w:rsidP="000E1899">
      <w:pPr>
        <w:pStyle w:val="Heading3"/>
      </w:pPr>
      <w:r>
        <w:t xml:space="preserve"> </w:t>
      </w:r>
      <w:bookmarkStart w:id="12" w:name="_Toc56419708"/>
      <w:r w:rsidR="004E4B64">
        <w:t>Spermatogonial cell organization in the testis</w:t>
      </w:r>
      <w:bookmarkEnd w:id="12"/>
    </w:p>
    <w:p w14:paraId="042CEDAF" w14:textId="72550504" w:rsidR="006276DD" w:rsidRPr="00EB4CC4" w:rsidRDefault="00DB7DD1" w:rsidP="006276DD">
      <w:pPr>
        <w:spacing w:after="120" w:line="360" w:lineRule="auto"/>
        <w:jc w:val="both"/>
        <w:rPr>
          <w:rFonts w:ascii="Arial" w:hAnsi="Arial" w:cs="Arial"/>
          <w:lang w:val="en-GB"/>
        </w:rPr>
      </w:pPr>
      <w:r w:rsidRPr="00EB4CC4">
        <w:rPr>
          <w:rFonts w:ascii="Arial" w:hAnsi="Arial" w:cs="Arial"/>
          <w:lang w:val="en-GB"/>
        </w:rPr>
        <w:t>Pioneering studies in the field, later confirmed through lineage tracing experiments, indicate that immediately after birth</w:t>
      </w:r>
      <w:r w:rsidR="007B2363" w:rsidRPr="00EB4CC4">
        <w:rPr>
          <w:rFonts w:ascii="Arial" w:hAnsi="Arial" w:cs="Arial"/>
          <w:lang w:val="en-GB"/>
        </w:rPr>
        <w:t>,</w:t>
      </w:r>
      <w:r w:rsidRPr="00EB4CC4">
        <w:rPr>
          <w:rFonts w:ascii="Arial" w:hAnsi="Arial" w:cs="Arial"/>
          <w:lang w:val="en-GB"/>
        </w:rPr>
        <w:t xml:space="preserve"> the population of quiescent prospermatogonia follows 2 distinct trajectories: some of the prospermatogonia (approximately 70%) </w:t>
      </w:r>
      <w:r w:rsidR="000D49BC" w:rsidRPr="00EB4CC4">
        <w:rPr>
          <w:rFonts w:ascii="Arial" w:hAnsi="Arial" w:cs="Arial"/>
          <w:lang w:val="en-GB"/>
        </w:rPr>
        <w:t xml:space="preserve">directly </w:t>
      </w:r>
      <w:r w:rsidRPr="00EB4CC4">
        <w:rPr>
          <w:rFonts w:ascii="Arial" w:hAnsi="Arial" w:cs="Arial"/>
          <w:lang w:val="en-GB"/>
        </w:rPr>
        <w:t>enter terminal differentiation to give rise to the first round of spermatozoa</w:t>
      </w:r>
      <w:r w:rsidR="000D49BC" w:rsidRPr="00EB4CC4">
        <w:rPr>
          <w:rFonts w:ascii="Arial" w:hAnsi="Arial" w:cs="Arial"/>
          <w:lang w:val="en-GB"/>
        </w:rPr>
        <w:t>, whilst the remaining cells mitotically divide and form the undifferentiated A</w:t>
      </w:r>
      <w:r w:rsidR="000D49BC" w:rsidRPr="00EB4CC4">
        <w:rPr>
          <w:rFonts w:ascii="Arial" w:hAnsi="Arial" w:cs="Arial"/>
          <w:vertAlign w:val="subscript"/>
          <w:lang w:val="en-GB"/>
        </w:rPr>
        <w:t>s</w:t>
      </w:r>
      <w:r w:rsidR="000D49BC" w:rsidRPr="00EB4CC4">
        <w:rPr>
          <w:rFonts w:ascii="Arial" w:hAnsi="Arial" w:cs="Arial"/>
          <w:lang w:val="en-GB"/>
        </w:rPr>
        <w:t xml:space="preserve"> spermatogonial cells, presumably containing the real stem cell subpopulation</w:t>
      </w:r>
      <w:r w:rsidR="00B2207D" w:rsidRPr="00EB4CC4">
        <w:rPr>
          <w:rFonts w:ascii="Arial" w:hAnsi="Arial" w:cs="Arial"/>
          <w:lang w:val="en-GB"/>
        </w:rPr>
        <w:t xml:space="preserve"> </w:t>
      </w:r>
      <w:r w:rsidR="00B2207D" w:rsidRPr="00EB4CC4">
        <w:rPr>
          <w:rFonts w:ascii="Arial" w:hAnsi="Arial" w:cs="Arial"/>
          <w:lang w:val="en-GB"/>
        </w:rPr>
        <w:fldChar w:fldCharType="begin" w:fldLock="1"/>
      </w:r>
      <w:r w:rsidR="003B5BDD" w:rsidRPr="00EB4CC4">
        <w:rPr>
          <w:rFonts w:ascii="Arial" w:hAnsi="Arial" w:cs="Arial"/>
          <w:lang w:val="en-GB"/>
        </w:rPr>
        <w:instrText xml:space="preserve">ADDIN CSL_CITATION {"citationItems":[{"id":"ITEM-1","itemData":{"DOI":"10.1111/j.1365-2605.1981.tb00732.x","ISSN":"0105-6263","abstract":"A comparison has been made between gonocytes and adult type undifferentiated spermatogonia in the mouse. The following morphological resemblances were noted: 1. Proliferating gonocytes, at days 13 and 14 p.c., resemble proliferating undifferentiated spermatogonia between stages IX and IV in the adult. 2. Gonocytes in G1 arrest, from day 15 p.c. until birth, resemble undifferentiated spermatogonia in G1 arrest from stage IV until stage VIII. Both populations of cells undergo the same morphological changes during this period, known to accompany transformation of most Aal spermatogonia into A1 spermatogonia in the adult. 3. Gonocytes in late G2 or prophase, 24 h p.p., resemble A1 spermatogonia in late G2 and prophase in stage IX. 4. Most of the daughter cells of the gonocytes resemble A2 spermacogonia, the others resembling adult undifferentiated spermatogonia. The hypothesis is put forward that gonocytes are identical to adult type undifferentiated spermatogonia. The primordial germ cells then give rise to adult type spermatogonial stem cells (As). Copyright © 1981, Wiley Blackwell. All rights reserved","author":[{"dropping-particle":"","family":"Kluin","given":"Ph. M.","non-dropping-particle":"","parse-names":false,"suffix":""},{"dropping-particle":"","family":"Rooij","given":"D. G.","non-dropping-particle":"","parse-names":false,"suffix":""}],"container-title":"International Journal of Andrology","id":"ITEM-1","issue":"1-6","issued":{"date-parts":[["1981","12","1"]]},"page":"475-493","publisher":"John Wiley &amp; Sons, Ltd","title":"A comparison between the morphology and cell kinetics of gonocytes and adult type undifferentiated spermatogonia in the mouse","type":"article-journal","volume":"4"},"uris":["http://www.mendeley.com/documents/?uuid=4cdbb40c-7da5-38a2-bce0-377b3dab021d"]},{"id":"ITEM-2","itemData":{"DOI":"10.1152/physrev.00013.2015","ISSN":"0031-9333","abstract":"Mammalian spermatogenesis requires a stem cell pool, a period of amplification of cell numbers, the completion of reduction division to haploid cells (meiosis), and the morphological transformation of the haploid cells into spermatozoa (spermiogenesis). The net result of these processes is the production of massive numbers of spermatozoa over the reproductive lifetime of the animal. One study that utilized homogenization-resistant spermatids as the standard determined that human daily sperm production (dsp) was at 45 million per day per testis (60). For each human that means </w:instrText>
      </w:r>
      <w:r w:rsidR="003B5BDD" w:rsidRPr="00EB4CC4">
        <w:rPr>
          <w:rFonts w:ascii="Cambria Math" w:hAnsi="Cambria Math" w:cs="Cambria Math"/>
          <w:lang w:val="en-GB"/>
        </w:rPr>
        <w:instrText>∼</w:instrText>
      </w:r>
      <w:r w:rsidR="003B5BDD" w:rsidRPr="00EB4CC4">
        <w:rPr>
          <w:rFonts w:ascii="Arial" w:hAnsi="Arial" w:cs="Arial"/>
          <w:lang w:val="en-GB"/>
        </w:rPr>
        <w:instrText>1,000 sperm are produced per second. A key to this level of gamete production is the organization and architecture of the mammalian testes that results in continuous sperm production. The seemingly complex repetitious relationship of cells termed the “cycle of the seminiferous epithelium” is driven by the continuous commitment of undifferentiated spermatogonia to meiosis and the period of time required to form spermatozoa. This commi...","author":[{"dropping-particle":"","family":"Griswold","given":"Michael D.","non-dropping-particle":"","parse-names":false,"suffix":""}],"container-title":"Physiological Reviews","id":"ITEM-2","issue":"1","issued":{"date-parts":[["2016","1"]]},"page":"1-17","publisher":" American Physiological Society Bethesda, MD","title":"Spermatogenesis: The Commitment to Meiosis","type":"article-journal","volume":"96"},"uris":["http://www.mendeley.com/documents/?uuid=35ade609-b525-3cb0-b0c5-58965aef6f6e"]}],"mendeley":{"formattedCitation":"(Griswold, 2016; Kluin and Rooij, 1981)","plainTextFormattedCitation":"(Griswold, 2016; Kluin and Rooij, 1981)","previouslyFormattedCitation":"(Griswold, 2016; Kluin and Rooij, 1981)"},"properties":{"noteIndex":0},"schema":"https://github.com/citation-style-language/schema/raw/master/csl-citation.json"}</w:instrText>
      </w:r>
      <w:r w:rsidR="00B2207D" w:rsidRPr="00EB4CC4">
        <w:rPr>
          <w:rFonts w:ascii="Arial" w:hAnsi="Arial" w:cs="Arial"/>
          <w:lang w:val="en-GB"/>
        </w:rPr>
        <w:fldChar w:fldCharType="separate"/>
      </w:r>
      <w:r w:rsidR="00730A09" w:rsidRPr="00EB4CC4">
        <w:rPr>
          <w:rFonts w:ascii="Arial" w:hAnsi="Arial" w:cs="Arial"/>
          <w:noProof/>
          <w:lang w:val="en-GB"/>
        </w:rPr>
        <w:t>(Griswold, 2016; Kluin and Rooij, 1981)</w:t>
      </w:r>
      <w:r w:rsidR="00B2207D" w:rsidRPr="00EB4CC4">
        <w:rPr>
          <w:rFonts w:ascii="Arial" w:hAnsi="Arial" w:cs="Arial"/>
          <w:lang w:val="en-GB"/>
        </w:rPr>
        <w:fldChar w:fldCharType="end"/>
      </w:r>
      <w:r w:rsidR="00B2207D" w:rsidRPr="00EB4CC4">
        <w:rPr>
          <w:rFonts w:ascii="Arial" w:hAnsi="Arial" w:cs="Arial"/>
          <w:lang w:val="en-GB"/>
        </w:rPr>
        <w:t xml:space="preserve">. </w:t>
      </w:r>
      <w:r w:rsidR="000D49BC" w:rsidRPr="00EB4CC4">
        <w:rPr>
          <w:rFonts w:ascii="Arial" w:hAnsi="Arial" w:cs="Arial"/>
          <w:lang w:val="en-GB"/>
        </w:rPr>
        <w:t>Follow-up studies</w:t>
      </w:r>
      <w:r w:rsidRPr="00EB4CC4">
        <w:rPr>
          <w:rFonts w:ascii="Arial" w:hAnsi="Arial" w:cs="Arial"/>
          <w:lang w:val="en-GB"/>
        </w:rPr>
        <w:t xml:space="preserve"> found </w:t>
      </w:r>
      <w:r w:rsidR="000D49BC" w:rsidRPr="00EB4CC4">
        <w:rPr>
          <w:rFonts w:ascii="Arial" w:hAnsi="Arial" w:cs="Arial"/>
          <w:lang w:val="en-GB"/>
        </w:rPr>
        <w:t>that these 2 cell fates were distinguished by the presence (</w:t>
      </w:r>
      <w:r w:rsidR="00543043">
        <w:rPr>
          <w:rFonts w:ascii="Arial" w:hAnsi="Arial" w:cs="Arial"/>
          <w:lang w:val="en-GB"/>
        </w:rPr>
        <w:t xml:space="preserve"> in </w:t>
      </w:r>
      <w:r w:rsidR="000D49BC" w:rsidRPr="00EB4CC4">
        <w:rPr>
          <w:rFonts w:ascii="Arial" w:hAnsi="Arial" w:cs="Arial"/>
          <w:lang w:val="en-GB"/>
        </w:rPr>
        <w:t>prospermatogonia that form the initial pool of undifferentiated spermatogonial cells) or absence (</w:t>
      </w:r>
      <w:r w:rsidR="00543043">
        <w:rPr>
          <w:rFonts w:ascii="Arial" w:hAnsi="Arial" w:cs="Arial"/>
          <w:lang w:val="en-GB"/>
        </w:rPr>
        <w:t xml:space="preserve"> in </w:t>
      </w:r>
      <w:r w:rsidR="000D49BC" w:rsidRPr="00EB4CC4">
        <w:rPr>
          <w:rFonts w:ascii="Arial" w:hAnsi="Arial" w:cs="Arial"/>
          <w:lang w:val="en-GB"/>
        </w:rPr>
        <w:t xml:space="preserve">prospermatogonia that give rise to terminally differentiated spermatogonial cells) of the </w:t>
      </w:r>
      <w:r w:rsidRPr="00EB4CC4">
        <w:rPr>
          <w:rFonts w:ascii="Arial" w:hAnsi="Arial" w:cs="Arial"/>
          <w:lang w:val="en-GB"/>
        </w:rPr>
        <w:t>neurogenin-3 (</w:t>
      </w:r>
      <w:r w:rsidR="0052478B" w:rsidRPr="00EB4CC4">
        <w:rPr>
          <w:rFonts w:ascii="Arial" w:hAnsi="Arial" w:cs="Arial"/>
          <w:lang w:val="en-GB"/>
        </w:rPr>
        <w:t>NGN</w:t>
      </w:r>
      <w:r w:rsidRPr="00EB4CC4">
        <w:rPr>
          <w:rFonts w:ascii="Arial" w:hAnsi="Arial" w:cs="Arial"/>
          <w:lang w:val="en-GB"/>
        </w:rPr>
        <w:t xml:space="preserve">3) </w:t>
      </w:r>
      <w:r w:rsidR="000D49BC" w:rsidRPr="00EB4CC4">
        <w:rPr>
          <w:rFonts w:ascii="Arial" w:hAnsi="Arial" w:cs="Arial"/>
          <w:lang w:val="en-GB"/>
        </w:rPr>
        <w:t>transcription factor</w:t>
      </w:r>
      <w:r w:rsidR="00B2207D" w:rsidRPr="00EB4CC4">
        <w:rPr>
          <w:rFonts w:ascii="Arial" w:hAnsi="Arial" w:cs="Arial"/>
          <w:lang w:val="en-GB"/>
        </w:rPr>
        <w:t xml:space="preserve"> </w:t>
      </w:r>
      <w:r w:rsidR="00B2207D" w:rsidRPr="00EB4CC4">
        <w:rPr>
          <w:rFonts w:ascii="Arial" w:hAnsi="Arial" w:cs="Arial"/>
          <w:lang w:val="en-GB"/>
        </w:rPr>
        <w:fldChar w:fldCharType="begin" w:fldLock="1"/>
      </w:r>
      <w:r w:rsidR="00D901B9" w:rsidRPr="00EB4CC4">
        <w:rPr>
          <w:rFonts w:ascii="Arial" w:hAnsi="Arial" w:cs="Arial"/>
          <w:lang w:val="en-GB"/>
        </w:rPr>
        <w:instrText>ADDIN CSL_CITATION {"citationItems":[{"id":"ITEM-1","itemData":{"DOI":"10.1242/DEV.02316","ISSN":"0950-1991","PMID":"16540512","abstract":"Mammalian spermatogenesis is maintained by a continuous supply of differentiating cells from self-renewing stem cells. The stem cell activity resides in a small subset of primitive germ cells, the undifferentiated spermatogonia. However, the relationship between the establishment of this population and the initiation of differentiation in the developing testes remains unclear. In this study, we have investigated this issue by using the unique expression of Ngn3, which is expressed specifically in the undifferentiated spermatogonia, but not in the differentiating spermatogonia or their progenitors, the gonocytes. Our lineage analyses demonstrate that the first round of mouse spermatogenesis initiates directly from gonocytes, without passing through the Ngn3-expressing stage (Ngn3- lineage). By contrast, the subsequent rounds of spermatogenesis are derived from Ngn3-positive undifferentiated spermatogonia, which are also immediate descendents of the gonocytes and represent the stem cell function (Ngn3+ lineage). Thus, in mouse spermatogenesis, the state of the undifferentiated spermatogonia is not an inevitable step but is a developmental option that ensures continuous sperm production. In addition, the segregation of gonocytes into undifferentiated spermatogonia (Ngn3+ lineage) or differentiating spermatogonia (Ngn3- lineage) is topographically related to the establishment of the seminiferous epithelial cycle, thus suggesting a role of somatic components in the establishment of stem cells.","author":[{"dropping-particle":"","family":"Yoshida","given":"Shosei","non-dropping-particle":"","parse-names":false,"suffix":""},{"dropping-particle":"","family":"Sukeno","given":"Mamiko","non-dropping-particle":"","parse-names":false,"suffix":""},{"dropping-particle":"","family":"Nakagawa","given":"Toshinori","non-dropping-particle":"","parse-names":false,"suffix":""},{"dropping-particle":"","family":"Ohbo","given":"Kazuyuki","non-dropping-particle":"","parse-names":false,"suffix":""},{"dropping-particle":"","family":"Nagamatsu","given":"Go","non-dropping-particle":"","parse-names":false,"suffix":""},{"dropping-particle":"","family":"Suda","given":"Toshio","non-dropping-particle":"","parse-names":false,"suffix":""},{"dropping-particle":"","family":"Nabeshima","given":"Yo-ichi","non-dropping-particle":"","parse-names":false,"suffix":""}],"container-title":"Development","id":"ITEM-1","issue":"8","issued":{"date-parts":[["2006","4","15"]]},"page":"1495-1505","publisher":"Oxford University Press for The Company of Biologists Limited","title":"The first round of mouse spermatogenesis is a distinctive program that lacks the self-renewing spermatogonia stage","type":"article-journal","volume":"133"},"uris":["http://www.mendeley.com/documents/?uuid=9a9fd86a-ebea-3381-93a6-79a455f24d46"]},{"id":"ITEM-2","itemData":{"DOI":"10.1016/J.YDBIO.2004.01.036","ISSN":"0012-1606","abstract":"In mammalian testis, a typical stem cell system ensures continuous spermatozoa production. Lines of experiments have demonstrated that stem cell activity resides in the most primitive small subset of germ cells, that is, As (Asingle), Apr (Apaired), and Aal (Aaligned) spermatogonia, also collectively called undifferentiated spermatogonia. However, their cellular or molecular nature is largely to be elucidated because a gene that is specifically expressed in these cells has not yet been identified, which makes it difficult to study them. In this study, we demonstrate that a class B basic helix-loop-helix (bHLH) transcription factor neurogenin3 (ngn3) is expressed specifically in As, Apr, and Aal spermatogonia because ngn3 is expressed in c-Kit negative spermatogonia throughout the seminiferous cycle, and transgenic labeling with GFP revealed connection of 1, 2, 4, 8, 16, or 32 ngn3-positive cells via intercellular bridges. ngn3 is first expressed at the prepubertal stage in c-Kit negative prespermatogonia. Lineage tracing, using the Cre-loxP system, demonstrates that ngn3-positive germ cells give rise to eventually all the spermatogenesis in mature testis. To our knowledge, ngn3 is the first reported gene that delineates these earliest stages of spermatogenesis. Considering its molecular nature, ngn3 could be involved in their differentiation control. Moreover, visualization with GFP and targeting expression of exogenous genes are valuable tools to investigate the mammalian spermatogenic stem cell system.","author":[{"dropping-particle":"","family":"Yoshida","given":"Shosei","non-dropping-particle":"","parse-names":false,"suffix":""},{"dropping-particle":"","family":"Takakura","given":"Ayumi","non-dropping-particle":"","parse-names":false,"suffix":""},{"dropping-particle":"","family":"Ohbo","given":"Kazuyuki","non-dropping-particle":"","parse-names":false,"suffix":""},{"dropping-particle":"","family":"Abe","given":"Kuniya","non-dropping-particle":"","parse-names":false,"suffix":""},{"dropping-particle":"","family":"Wakabayashi","given":"Junko","non-dropping-particle":"","parse-names":false,"suffix":""},{"dropping-particle":"","family":"Yamamoto","given":"Masayuki","non-dropping-particle":"","parse-names":false,"suffix":""},{"dropping-particle":"","family":"Suda","given":"Toshio","non-dropping-particle":"","parse-names":false,"suffix":""},{"dropping-particle":"","family":"Nabeshima","given":"Yo-ichi","non-dropping-particle":"","parse-names":false,"suffix":""}],"container-title":"Developmental Biology","id":"ITEM-2","issue":"2","issued":{"date-parts":[["2004","5","15"]]},"page":"447-458","publisher":"Academic Press","title":"Neurogenin3 delineates the earliest stages of spermatogenesis in the mouse testis","type":"article-journal","volume":"269"},"uris":["http://www.mendeley.com/documents/?uuid=2b25a8e9-e4bc-30fa-9a5c-3f21cae1b05f"]}],"mendeley":{"formattedCitation":"(Yoshida et al., 2004, 2006)","plainTextFormattedCitation":"(Yoshida et al., 2004, 2006)","previouslyFormattedCitation":"(Yoshida et al., 2004, 2006)"},"properties":{"noteIndex":0},"schema":"https://github.com/citation-style-language/schema/raw/master/csl-citation.json"}</w:instrText>
      </w:r>
      <w:r w:rsidR="00B2207D" w:rsidRPr="00EB4CC4">
        <w:rPr>
          <w:rFonts w:ascii="Arial" w:hAnsi="Arial" w:cs="Arial"/>
          <w:lang w:val="en-GB"/>
        </w:rPr>
        <w:fldChar w:fldCharType="separate"/>
      </w:r>
      <w:r w:rsidR="00B2207D" w:rsidRPr="00EB4CC4">
        <w:rPr>
          <w:rFonts w:ascii="Arial" w:hAnsi="Arial" w:cs="Arial"/>
          <w:noProof/>
          <w:lang w:val="en-GB"/>
        </w:rPr>
        <w:t>(Yoshida et al., 2004, 2006)</w:t>
      </w:r>
      <w:r w:rsidR="00B2207D" w:rsidRPr="00EB4CC4">
        <w:rPr>
          <w:rFonts w:ascii="Arial" w:hAnsi="Arial" w:cs="Arial"/>
          <w:lang w:val="en-GB"/>
        </w:rPr>
        <w:fldChar w:fldCharType="end"/>
      </w:r>
      <w:r w:rsidR="000D49BC" w:rsidRPr="00EB4CC4">
        <w:rPr>
          <w:rFonts w:ascii="Arial" w:hAnsi="Arial" w:cs="Arial"/>
          <w:lang w:val="en-GB"/>
        </w:rPr>
        <w:t xml:space="preserve">. </w:t>
      </w:r>
      <w:r w:rsidR="0043284E" w:rsidRPr="00EB4CC4">
        <w:rPr>
          <w:rFonts w:ascii="Arial" w:hAnsi="Arial" w:cs="Arial"/>
          <w:lang w:val="en-GB"/>
        </w:rPr>
        <w:t xml:space="preserve">Undifferentiated spermatogonia </w:t>
      </w:r>
      <w:r w:rsidR="007947EF" w:rsidRPr="00EB4CC4">
        <w:rPr>
          <w:rFonts w:ascii="Arial" w:hAnsi="Arial" w:cs="Arial"/>
          <w:lang w:val="en-GB"/>
        </w:rPr>
        <w:t xml:space="preserve">comprise 3 distinct </w:t>
      </w:r>
      <w:r w:rsidR="00543043">
        <w:rPr>
          <w:rFonts w:ascii="Arial" w:hAnsi="Arial" w:cs="Arial"/>
          <w:lang w:val="en-GB"/>
        </w:rPr>
        <w:t xml:space="preserve">cell </w:t>
      </w:r>
      <w:r w:rsidR="007947EF" w:rsidRPr="00EB4CC4">
        <w:rPr>
          <w:rFonts w:ascii="Arial" w:hAnsi="Arial" w:cs="Arial"/>
          <w:lang w:val="en-GB"/>
        </w:rPr>
        <w:t>populations</w:t>
      </w:r>
      <w:r w:rsidR="00F06588" w:rsidRPr="00EB4CC4">
        <w:rPr>
          <w:rFonts w:ascii="Arial" w:hAnsi="Arial" w:cs="Arial"/>
          <w:lang w:val="en-GB"/>
        </w:rPr>
        <w:t xml:space="preserve">: </w:t>
      </w:r>
      <w:r w:rsidR="007947EF" w:rsidRPr="00EB4CC4">
        <w:rPr>
          <w:rFonts w:ascii="Arial" w:hAnsi="Arial" w:cs="Arial"/>
          <w:lang w:val="en-GB"/>
        </w:rPr>
        <w:t xml:space="preserve"> A</w:t>
      </w:r>
      <w:r w:rsidR="007947EF" w:rsidRPr="00EB4CC4">
        <w:rPr>
          <w:rFonts w:ascii="Arial" w:hAnsi="Arial" w:cs="Arial"/>
          <w:vertAlign w:val="subscript"/>
          <w:lang w:val="en-GB"/>
        </w:rPr>
        <w:t>single</w:t>
      </w:r>
      <w:r w:rsidR="007947EF" w:rsidRPr="00EB4CC4">
        <w:rPr>
          <w:rFonts w:ascii="Arial" w:hAnsi="Arial" w:cs="Arial"/>
          <w:lang w:val="en-GB"/>
        </w:rPr>
        <w:t xml:space="preserve"> (A</w:t>
      </w:r>
      <w:r w:rsidR="007947EF" w:rsidRPr="00EB4CC4">
        <w:rPr>
          <w:rFonts w:ascii="Arial" w:hAnsi="Arial" w:cs="Arial"/>
          <w:vertAlign w:val="subscript"/>
          <w:lang w:val="en-GB"/>
        </w:rPr>
        <w:t>s</w:t>
      </w:r>
      <w:r w:rsidR="007947EF" w:rsidRPr="00EB4CC4">
        <w:rPr>
          <w:rFonts w:ascii="Arial" w:hAnsi="Arial" w:cs="Arial"/>
          <w:lang w:val="en-GB"/>
        </w:rPr>
        <w:t>), A</w:t>
      </w:r>
      <w:r w:rsidR="007947EF" w:rsidRPr="00EB4CC4">
        <w:rPr>
          <w:rFonts w:ascii="Arial" w:hAnsi="Arial" w:cs="Arial"/>
          <w:vertAlign w:val="subscript"/>
          <w:lang w:val="en-GB"/>
        </w:rPr>
        <w:t>paired</w:t>
      </w:r>
      <w:r w:rsidR="007947EF" w:rsidRPr="00EB4CC4">
        <w:rPr>
          <w:rFonts w:ascii="Arial" w:hAnsi="Arial" w:cs="Arial"/>
          <w:lang w:val="en-GB"/>
        </w:rPr>
        <w:t xml:space="preserve"> (A</w:t>
      </w:r>
      <w:r w:rsidR="007947EF" w:rsidRPr="00EB4CC4">
        <w:rPr>
          <w:rFonts w:ascii="Arial" w:hAnsi="Arial" w:cs="Arial"/>
          <w:vertAlign w:val="subscript"/>
          <w:lang w:val="en-GB"/>
        </w:rPr>
        <w:t>pr</w:t>
      </w:r>
      <w:r w:rsidR="007947EF" w:rsidRPr="00EB4CC4">
        <w:rPr>
          <w:rFonts w:ascii="Arial" w:hAnsi="Arial" w:cs="Arial"/>
          <w:lang w:val="en-GB"/>
        </w:rPr>
        <w:t>) and A</w:t>
      </w:r>
      <w:r w:rsidR="007947EF" w:rsidRPr="00EB4CC4">
        <w:rPr>
          <w:rFonts w:ascii="Arial" w:hAnsi="Arial" w:cs="Arial"/>
          <w:vertAlign w:val="subscript"/>
          <w:lang w:val="en-GB"/>
        </w:rPr>
        <w:t>aligned</w:t>
      </w:r>
      <w:r w:rsidR="007947EF" w:rsidRPr="00EB4CC4">
        <w:rPr>
          <w:rFonts w:ascii="Arial" w:hAnsi="Arial" w:cs="Arial"/>
          <w:lang w:val="en-GB"/>
        </w:rPr>
        <w:t xml:space="preserve"> (A</w:t>
      </w:r>
      <w:r w:rsidR="007947EF" w:rsidRPr="00EB4CC4">
        <w:rPr>
          <w:rFonts w:ascii="Arial" w:hAnsi="Arial" w:cs="Arial"/>
          <w:vertAlign w:val="subscript"/>
          <w:lang w:val="en-GB"/>
        </w:rPr>
        <w:t>al</w:t>
      </w:r>
      <w:r w:rsidR="007947EF" w:rsidRPr="00EB4CC4">
        <w:rPr>
          <w:rFonts w:ascii="Arial" w:hAnsi="Arial" w:cs="Arial"/>
          <w:lang w:val="en-GB"/>
        </w:rPr>
        <w:t>) spermatogonia</w:t>
      </w:r>
      <w:r w:rsidR="00F06588" w:rsidRPr="00EB4CC4">
        <w:rPr>
          <w:rFonts w:ascii="Arial" w:hAnsi="Arial" w:cs="Arial"/>
          <w:lang w:val="en-GB"/>
        </w:rPr>
        <w:t>, with the la</w:t>
      </w:r>
      <w:r w:rsidR="00B44360">
        <w:rPr>
          <w:rFonts w:ascii="Arial" w:hAnsi="Arial" w:cs="Arial"/>
          <w:lang w:val="en-GB"/>
        </w:rPr>
        <w:t>tter</w:t>
      </w:r>
      <w:r w:rsidR="00F06588" w:rsidRPr="00EB4CC4">
        <w:rPr>
          <w:rFonts w:ascii="Arial" w:hAnsi="Arial" w:cs="Arial"/>
          <w:lang w:val="en-GB"/>
        </w:rPr>
        <w:t xml:space="preserve"> 2 categories </w:t>
      </w:r>
      <w:r w:rsidR="00B44360">
        <w:rPr>
          <w:rFonts w:ascii="Arial" w:hAnsi="Arial" w:cs="Arial"/>
          <w:lang w:val="en-GB"/>
        </w:rPr>
        <w:t xml:space="preserve">being </w:t>
      </w:r>
      <w:r w:rsidR="00F06588" w:rsidRPr="00EB4CC4">
        <w:rPr>
          <w:rFonts w:ascii="Arial" w:hAnsi="Arial" w:cs="Arial"/>
          <w:lang w:val="en-GB"/>
        </w:rPr>
        <w:t xml:space="preserve">characterized by the existence of </w:t>
      </w:r>
      <w:r w:rsidR="00F06588" w:rsidRPr="00EB4CC4">
        <w:rPr>
          <w:rFonts w:ascii="Arial" w:hAnsi="Arial" w:cs="Arial"/>
          <w:lang w:val="en-GB"/>
        </w:rPr>
        <w:lastRenderedPageBreak/>
        <w:t xml:space="preserve">cellular “bridges” between the individual cells. </w:t>
      </w:r>
      <w:r w:rsidR="007947EF" w:rsidRPr="00EB4CC4">
        <w:rPr>
          <w:rFonts w:ascii="Arial" w:hAnsi="Arial" w:cs="Arial"/>
          <w:lang w:val="en-GB"/>
        </w:rPr>
        <w:t>A</w:t>
      </w:r>
      <w:r w:rsidR="007947EF" w:rsidRPr="00EB4CC4">
        <w:rPr>
          <w:rFonts w:ascii="Arial" w:hAnsi="Arial" w:cs="Arial"/>
          <w:vertAlign w:val="subscript"/>
          <w:lang w:val="en-GB"/>
        </w:rPr>
        <w:t xml:space="preserve">al </w:t>
      </w:r>
      <w:r w:rsidR="00F06588" w:rsidRPr="00EB4CC4">
        <w:rPr>
          <w:rFonts w:ascii="Arial" w:hAnsi="Arial" w:cs="Arial"/>
          <w:vertAlign w:val="subscript"/>
          <w:lang w:val="en-GB"/>
        </w:rPr>
        <w:t xml:space="preserve"> </w:t>
      </w:r>
      <w:r w:rsidR="007947EF" w:rsidRPr="00EB4CC4">
        <w:rPr>
          <w:rFonts w:ascii="Arial" w:hAnsi="Arial" w:cs="Arial"/>
          <w:lang w:val="en-GB"/>
        </w:rPr>
        <w:t>spermatogonial cells can further differentiate into A</w:t>
      </w:r>
      <w:r w:rsidR="007947EF" w:rsidRPr="00EB4CC4">
        <w:rPr>
          <w:rFonts w:ascii="Arial" w:hAnsi="Arial" w:cs="Arial"/>
          <w:vertAlign w:val="subscript"/>
          <w:lang w:val="en-GB"/>
        </w:rPr>
        <w:t>1-4</w:t>
      </w:r>
      <w:r w:rsidR="007947EF" w:rsidRPr="00EB4CC4">
        <w:rPr>
          <w:rFonts w:ascii="Arial" w:hAnsi="Arial" w:cs="Arial"/>
          <w:lang w:val="en-GB"/>
        </w:rPr>
        <w:t>, Intermediate, and type B spermatogonia, which are irreversibly committed to meiosis</w:t>
      </w:r>
      <w:r w:rsidR="00B44360">
        <w:rPr>
          <w:rFonts w:ascii="Arial" w:hAnsi="Arial" w:cs="Arial"/>
          <w:lang w:val="en-GB"/>
        </w:rPr>
        <w:t>,</w:t>
      </w:r>
      <w:r w:rsidR="00180853" w:rsidRPr="00EB4CC4">
        <w:rPr>
          <w:rFonts w:ascii="Arial" w:hAnsi="Arial" w:cs="Arial"/>
          <w:lang w:val="en-GB"/>
        </w:rPr>
        <w:t xml:space="preserve"> and further give rise to preleptotene spermatocytes</w:t>
      </w:r>
      <w:r w:rsidR="00C35E36" w:rsidRPr="00EB4CC4">
        <w:rPr>
          <w:rFonts w:ascii="Arial" w:hAnsi="Arial" w:cs="Arial"/>
          <w:lang w:val="en-GB"/>
        </w:rPr>
        <w:t xml:space="preserve"> (</w:t>
      </w:r>
      <w:r w:rsidR="00C35E36" w:rsidRPr="00EB4CC4">
        <w:rPr>
          <w:rFonts w:ascii="Arial" w:hAnsi="Arial" w:cs="Arial"/>
          <w:lang w:val="en-GB"/>
        </w:rPr>
        <w:fldChar w:fldCharType="begin"/>
      </w:r>
      <w:r w:rsidR="00C35E36" w:rsidRPr="00EB4CC4">
        <w:rPr>
          <w:rFonts w:ascii="Arial" w:hAnsi="Arial" w:cs="Arial"/>
          <w:lang w:val="en-GB"/>
        </w:rPr>
        <w:instrText xml:space="preserve"> REF _Ref55286620 \h  \* MERGEFORMAT </w:instrText>
      </w:r>
      <w:r w:rsidR="00C35E36" w:rsidRPr="00EB4CC4">
        <w:rPr>
          <w:rFonts w:ascii="Arial" w:hAnsi="Arial" w:cs="Arial"/>
          <w:lang w:val="en-GB"/>
        </w:rPr>
      </w:r>
      <w:r w:rsidR="00C35E36" w:rsidRPr="00EB4CC4">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1</w:t>
      </w:r>
      <w:r w:rsidR="007A2A35" w:rsidRPr="007A2A35">
        <w:rPr>
          <w:rFonts w:ascii="Arial" w:hAnsi="Arial" w:cs="Arial"/>
          <w:noProof/>
          <w:color w:val="000000" w:themeColor="text1"/>
          <w:lang w:val="en-GB"/>
        </w:rPr>
        <w:noBreakHyphen/>
        <w:t>2</w:t>
      </w:r>
      <w:r w:rsidR="00C35E36" w:rsidRPr="00EB4CC4">
        <w:rPr>
          <w:rFonts w:ascii="Arial" w:hAnsi="Arial" w:cs="Arial"/>
          <w:lang w:val="en-GB"/>
        </w:rPr>
        <w:fldChar w:fldCharType="end"/>
      </w:r>
      <w:r w:rsidR="00C35E36" w:rsidRPr="00EB4CC4">
        <w:rPr>
          <w:rFonts w:ascii="Arial" w:hAnsi="Arial" w:cs="Arial"/>
          <w:lang w:val="en-GB"/>
        </w:rPr>
        <w:t>)</w:t>
      </w:r>
      <w:r w:rsidR="00D9536D" w:rsidRPr="00EB4CC4">
        <w:rPr>
          <w:rFonts w:ascii="Arial" w:hAnsi="Arial" w:cs="Arial"/>
          <w:lang w:val="en-GB"/>
        </w:rPr>
        <w:t xml:space="preserve"> </w:t>
      </w:r>
      <w:r w:rsidR="00D901B9" w:rsidRPr="00EB4CC4">
        <w:rPr>
          <w:rFonts w:ascii="Arial" w:hAnsi="Arial" w:cs="Arial"/>
          <w:lang w:val="en-GB"/>
        </w:rPr>
        <w:fldChar w:fldCharType="begin" w:fldLock="1"/>
      </w:r>
      <w:r w:rsidR="00863AD6">
        <w:rPr>
          <w:rFonts w:ascii="Arial" w:hAnsi="Arial" w:cs="Arial"/>
          <w:lang w:val="en-GB"/>
        </w:rPr>
        <w:instrText xml:space="preserve">ADDIN CSL_CITATION {"citationItems":[{"id":"ITEM-1","itemData":{"DOI":"10.1152/physrev.00025.2011","ISSN":"1522-1210","PMID":"22535892","abstract":"This review addresses current understanding of the germline stem cell niche unit in mammalian testes. Spermatogenesis is a classic model of tissue-specific stem cell function relying on self-renewal and differentiation of spermatogonial stem cells (SSCs). These fate decisions are influenced by a niche microenvironment composed of a growth factor milieu that is provided by several testis somatic support cell populations. Investigations over the last two decades have identified key determinants of the SSC niche including cytokines that regulate SSC functions and support cells providing these factors, adhesion molecules that influence SSC homing, and developmental heterogeneity of the niche during postnatal aging. Emerging evidence suggests that Sertoli cells are a key support cell population influencing the formation and function of niches by secreting soluble factors and possibly orchestrating contributions of other support cells. Investigations with mice have shown that niche influence on SSC proliferation differs during early postnatal development and adulthood. Moreover, there is mounting evidence of an age-related decline in niche function, which is likely influenced by systemic factors. Defining the attributes of stem cell niches is key to developing methods to utilize these cells for regenerative medicine. The SSC population and associated niche comprise a valuable model system for study that provides fundamental knowledge about the biology of tissue-specific stem cells and their capacity to sustain homeostasis of regenerating tissue lineages. While the stem cell is essential for maintenance of all self-renewing tissues and has received considerable attention, the role of niche cells is at least as important and may prove to be more receptive to modification in regenerative medicine.","author":[{"dropping-particle":"","family":"Oatley","given":"Jon M","non-dropping-particle":"","parse-names":false,"suffix":""},{"dropping-particle":"","family":"Brinster","given":"Ralph L","non-dropping-particle":"","parse-names":false,"suffix":""}],"container-title":"Physiological reviews","id":"ITEM-1","issue":"2","issued":{"date-parts":[["2012","4"]]},"page":"577-95","publisher":"NIH Public Access","title":"The germline stem cell niche unit in mammalian testes.","type":"article-journal","volume":"92"},"uris":["http://www.mendeley.com/documents/?uuid=d05eedc8-a311-3df1-ab54-b3dd22d644ba"]},{"id":"ITEM-2","itemData":{"DOI":"10.1152/physrev.00013.2015","ISSN":"0031-9333","abstract":"Mammalian spermatogenesis requires a stem cell pool, a period of amplification of cell numbers, the completion of reduction division to haploid cells (meiosis), and the morphological transformation of the haploid cells into spermatozoa (spermiogenesis). The net result of these processes is the production of massive numbers of spermatozoa over the reproductive lifetime of the animal. One study that utilized homogenization-resistant spermatids as the standard determined that human daily sperm production (dsp) was at 45 million per day per testis (60). For each human that means </w:instrText>
      </w:r>
      <w:r w:rsidR="00863AD6">
        <w:rPr>
          <w:rFonts w:ascii="Cambria Math" w:hAnsi="Cambria Math" w:cs="Cambria Math"/>
          <w:lang w:val="en-GB"/>
        </w:rPr>
        <w:instrText>∼</w:instrText>
      </w:r>
      <w:r w:rsidR="00863AD6">
        <w:rPr>
          <w:rFonts w:ascii="Arial" w:hAnsi="Arial" w:cs="Arial"/>
          <w:lang w:val="en-GB"/>
        </w:rPr>
        <w:instrText>1,000 sperm are produced per second. A key to this level of gamete production is the organization and architecture of the mammalian testes that results in continuous sperm production. The seemingly complex repetitious relationship of cells termed the “cycle of the seminiferous epithelium” is driven by the continuous commitment of undifferentiated spermatogonia to meiosis and the period of time required to form spermatozoa. This commi...","author":[{"dropping-particle":"","family":"Griswold","given":"Michael D.","non-dropping-particle":"","parse-names":false,"suffix":""}],"container-title":"Physiological Reviews","id":"ITEM-2","issue":"1","issued":{"date-parts":[["2016","1"]]},"page":"1-17","publisher":" American Physiological Society Bethesda, MD","title":"Spermatogenesis: The Commitment to Meiosis","type":"article-journal","volume":"96"},"uris":["http://www.mendeley.com/documents/?uuid=35ade609-b525-3cb0-b0c5-58965aef6f6e"]},{"id":"ITEM-3","itemData":{"DOI":"10.1242/dev.146571","ISSN":"14779129","abstract":"Spermatogonial stem cells (SSCs) are crucial for maintaining spermatogenesis throughout life, and understanding how these cells function has important implications for understanding male infertility. Recently, various populations of cells harbouring stem cell-like properties have been identified in rodent seminiferous tubules, but deciphering how these cells might fuel spermatogenesis has been difficult, and various models to explain SSC dynamics have been put forward. This Review provides an overview of the organization and timing of spermatogenesis and then discusses these models in light of recent studies of SSC markers, heterogeneity and cell division dynamics, highlighting the evidence for and against each model.","author":[{"dropping-particle":"","family":"Rooij","given":"Dirk G.","non-dropping-particle":"De","parse-names":false,"suffix":""}],"container-title":"Development (Cambridge)","id":"ITEM-3","issue":"17","issued":{"date-parts":[["2017","9","1"]]},"page":"3022-3030","publisher":"Company of Biologists Ltd","title":"The nature and dynamics of spermatogonial stem cells","type":"article","volume":"144"},"uris":["http://www.mendeley.com/documents/?uuid=bf7d87d0-16c8-3f1e-8424-f40da6595f7a"]}],"mendeley":{"formattedCitation":"(Griswold, 2016; Oatley and Brinster, 2012; De Rooij, 2017)","plainTextFormattedCitation":"(Griswold, 2016; Oatley and Brinster, 2012; De Rooij, 2017)","previouslyFormattedCitation":"(Griswold, 2016; Oatley and Brinster, 2012; De Rooij, 2017)"},"properties":{"noteIndex":0},"schema":"https://github.com/citation-style-language/schema/raw/master/csl-citation.json"}</w:instrText>
      </w:r>
      <w:r w:rsidR="00D901B9" w:rsidRPr="00EB4CC4">
        <w:rPr>
          <w:rFonts w:ascii="Arial" w:hAnsi="Arial" w:cs="Arial"/>
          <w:lang w:val="en-GB"/>
        </w:rPr>
        <w:fldChar w:fldCharType="separate"/>
      </w:r>
      <w:r w:rsidR="00C73B2E" w:rsidRPr="00C73B2E">
        <w:rPr>
          <w:rFonts w:ascii="Arial" w:hAnsi="Arial" w:cs="Arial"/>
          <w:noProof/>
          <w:lang w:val="en-GB"/>
        </w:rPr>
        <w:t>(Griswold, 2016; Oatley and Brinster, 2012; De Rooij, 2017)</w:t>
      </w:r>
      <w:r w:rsidR="00D901B9" w:rsidRPr="00EB4CC4">
        <w:rPr>
          <w:rFonts w:ascii="Arial" w:hAnsi="Arial" w:cs="Arial"/>
          <w:lang w:val="en-GB"/>
        </w:rPr>
        <w:fldChar w:fldCharType="end"/>
      </w:r>
      <w:r w:rsidR="00D901B9" w:rsidRPr="00EB4CC4">
        <w:rPr>
          <w:rFonts w:ascii="Arial" w:hAnsi="Arial" w:cs="Arial"/>
          <w:lang w:val="en-GB"/>
        </w:rPr>
        <w:t>.</w:t>
      </w:r>
    </w:p>
    <w:p w14:paraId="2E485811" w14:textId="77777777" w:rsidR="00C976E5" w:rsidRDefault="00C976E5" w:rsidP="00C976E5">
      <w:pPr>
        <w:keepNext/>
        <w:spacing w:after="120" w:line="360" w:lineRule="auto"/>
        <w:jc w:val="both"/>
      </w:pPr>
      <w:r>
        <w:rPr>
          <w:rFonts w:ascii="Arial" w:hAnsi="Arial" w:cs="Arial"/>
          <w:noProof/>
          <w:lang w:val="en-US"/>
        </w:rPr>
        <w:drawing>
          <wp:inline distT="0" distB="0" distL="0" distR="0" wp14:anchorId="2819DD6C" wp14:editId="2F2F3339">
            <wp:extent cx="5731510" cy="3241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
                    <a:stretch>
                      <a:fillRect/>
                    </a:stretch>
                  </pic:blipFill>
                  <pic:spPr>
                    <a:xfrm>
                      <a:off x="0" y="0"/>
                      <a:ext cx="5731510" cy="3241675"/>
                    </a:xfrm>
                    <a:prstGeom prst="rect">
                      <a:avLst/>
                    </a:prstGeom>
                  </pic:spPr>
                </pic:pic>
              </a:graphicData>
            </a:graphic>
          </wp:inline>
        </w:drawing>
      </w:r>
    </w:p>
    <w:p w14:paraId="1B13FF19" w14:textId="7D3145A2" w:rsidR="00C976E5" w:rsidRPr="00B44360" w:rsidRDefault="00C976E5" w:rsidP="00C976E5">
      <w:pPr>
        <w:pStyle w:val="Caption"/>
        <w:spacing w:line="276" w:lineRule="auto"/>
        <w:jc w:val="both"/>
        <w:rPr>
          <w:rFonts w:ascii="Arial" w:hAnsi="Arial" w:cs="Arial"/>
          <w:i w:val="0"/>
          <w:iCs w:val="0"/>
          <w:color w:val="000000" w:themeColor="text1"/>
          <w:sz w:val="20"/>
          <w:szCs w:val="20"/>
          <w:lang w:val="en-GB"/>
        </w:rPr>
      </w:pPr>
      <w:bookmarkStart w:id="13" w:name="_Ref55286620"/>
      <w:bookmarkStart w:id="14" w:name="_Ref55286600"/>
      <w:r w:rsidRPr="00B44360">
        <w:rPr>
          <w:rFonts w:ascii="Arial" w:hAnsi="Arial" w:cs="Arial"/>
          <w:i w:val="0"/>
          <w:iCs w:val="0"/>
          <w:color w:val="000000" w:themeColor="text1"/>
          <w:sz w:val="20"/>
          <w:szCs w:val="20"/>
          <w:lang w:val="en-GB"/>
        </w:rPr>
        <w:t xml:space="preserve">Figure </w:t>
      </w:r>
      <w:r w:rsidR="00E934D9">
        <w:rPr>
          <w:rFonts w:ascii="Arial" w:hAnsi="Arial" w:cs="Arial"/>
          <w:i w:val="0"/>
          <w:iCs w:val="0"/>
          <w:color w:val="000000" w:themeColor="text1"/>
          <w:sz w:val="20"/>
          <w:szCs w:val="20"/>
          <w:lang w:val="en-GB"/>
        </w:rPr>
        <w:fldChar w:fldCharType="begin"/>
      </w:r>
      <w:r w:rsidR="00E934D9">
        <w:rPr>
          <w:rFonts w:ascii="Arial" w:hAnsi="Arial" w:cs="Arial"/>
          <w:i w:val="0"/>
          <w:iCs w:val="0"/>
          <w:color w:val="000000" w:themeColor="text1"/>
          <w:sz w:val="20"/>
          <w:szCs w:val="20"/>
          <w:lang w:val="en-GB"/>
        </w:rPr>
        <w:instrText xml:space="preserve"> STYLEREF 1 \s </w:instrText>
      </w:r>
      <w:r w:rsidR="00E934D9">
        <w:rPr>
          <w:rFonts w:ascii="Arial" w:hAnsi="Arial" w:cs="Arial"/>
          <w:i w:val="0"/>
          <w:iCs w:val="0"/>
          <w:color w:val="000000" w:themeColor="text1"/>
          <w:sz w:val="20"/>
          <w:szCs w:val="20"/>
          <w:lang w:val="en-GB"/>
        </w:rPr>
        <w:fldChar w:fldCharType="separate"/>
      </w:r>
      <w:r w:rsidR="007A2A35">
        <w:rPr>
          <w:rFonts w:ascii="Arial" w:hAnsi="Arial" w:cs="Arial"/>
          <w:i w:val="0"/>
          <w:iCs w:val="0"/>
          <w:noProof/>
          <w:color w:val="000000" w:themeColor="text1"/>
          <w:sz w:val="20"/>
          <w:szCs w:val="20"/>
          <w:lang w:val="en-GB"/>
        </w:rPr>
        <w:t>1</w:t>
      </w:r>
      <w:r w:rsidR="00E934D9">
        <w:rPr>
          <w:rFonts w:ascii="Arial" w:hAnsi="Arial" w:cs="Arial"/>
          <w:i w:val="0"/>
          <w:iCs w:val="0"/>
          <w:color w:val="000000" w:themeColor="text1"/>
          <w:sz w:val="20"/>
          <w:szCs w:val="20"/>
          <w:lang w:val="en-GB"/>
        </w:rPr>
        <w:fldChar w:fldCharType="end"/>
      </w:r>
      <w:r w:rsidR="00E934D9">
        <w:rPr>
          <w:rFonts w:ascii="Arial" w:hAnsi="Arial" w:cs="Arial"/>
          <w:i w:val="0"/>
          <w:iCs w:val="0"/>
          <w:color w:val="000000" w:themeColor="text1"/>
          <w:sz w:val="20"/>
          <w:szCs w:val="20"/>
          <w:lang w:val="en-GB"/>
        </w:rPr>
        <w:noBreakHyphen/>
      </w:r>
      <w:r w:rsidR="00E934D9">
        <w:rPr>
          <w:rFonts w:ascii="Arial" w:hAnsi="Arial" w:cs="Arial"/>
          <w:i w:val="0"/>
          <w:iCs w:val="0"/>
          <w:color w:val="000000" w:themeColor="text1"/>
          <w:sz w:val="20"/>
          <w:szCs w:val="20"/>
          <w:lang w:val="en-GB"/>
        </w:rPr>
        <w:fldChar w:fldCharType="begin"/>
      </w:r>
      <w:r w:rsidR="00E934D9">
        <w:rPr>
          <w:rFonts w:ascii="Arial" w:hAnsi="Arial" w:cs="Arial"/>
          <w:i w:val="0"/>
          <w:iCs w:val="0"/>
          <w:color w:val="000000" w:themeColor="text1"/>
          <w:sz w:val="20"/>
          <w:szCs w:val="20"/>
          <w:lang w:val="en-GB"/>
        </w:rPr>
        <w:instrText xml:space="preserve"> SEQ Figure \* ARABIC \s 1 </w:instrText>
      </w:r>
      <w:r w:rsidR="00E934D9">
        <w:rPr>
          <w:rFonts w:ascii="Arial" w:hAnsi="Arial" w:cs="Arial"/>
          <w:i w:val="0"/>
          <w:iCs w:val="0"/>
          <w:color w:val="000000" w:themeColor="text1"/>
          <w:sz w:val="20"/>
          <w:szCs w:val="20"/>
          <w:lang w:val="en-GB"/>
        </w:rPr>
        <w:fldChar w:fldCharType="separate"/>
      </w:r>
      <w:r w:rsidR="007A2A35">
        <w:rPr>
          <w:rFonts w:ascii="Arial" w:hAnsi="Arial" w:cs="Arial"/>
          <w:i w:val="0"/>
          <w:iCs w:val="0"/>
          <w:noProof/>
          <w:color w:val="000000" w:themeColor="text1"/>
          <w:sz w:val="20"/>
          <w:szCs w:val="20"/>
          <w:lang w:val="en-GB"/>
        </w:rPr>
        <w:t>2</w:t>
      </w:r>
      <w:r w:rsidR="00E934D9">
        <w:rPr>
          <w:rFonts w:ascii="Arial" w:hAnsi="Arial" w:cs="Arial"/>
          <w:i w:val="0"/>
          <w:iCs w:val="0"/>
          <w:color w:val="000000" w:themeColor="text1"/>
          <w:sz w:val="20"/>
          <w:szCs w:val="20"/>
          <w:lang w:val="en-GB"/>
        </w:rPr>
        <w:fldChar w:fldCharType="end"/>
      </w:r>
      <w:bookmarkEnd w:id="13"/>
      <w:r w:rsidRPr="00B44360">
        <w:rPr>
          <w:rFonts w:ascii="Arial" w:hAnsi="Arial" w:cs="Arial"/>
          <w:i w:val="0"/>
          <w:iCs w:val="0"/>
          <w:color w:val="000000" w:themeColor="text1"/>
          <w:sz w:val="20"/>
          <w:szCs w:val="20"/>
          <w:lang w:val="en-GB"/>
        </w:rPr>
        <w:t xml:space="preserve"> Schematic of the spermatogonial cell population in the mouse testis according to the A</w:t>
      </w:r>
      <w:r w:rsidRPr="00B44360">
        <w:rPr>
          <w:rFonts w:ascii="Arial" w:hAnsi="Arial" w:cs="Arial"/>
          <w:i w:val="0"/>
          <w:iCs w:val="0"/>
          <w:color w:val="000000" w:themeColor="text1"/>
          <w:sz w:val="20"/>
          <w:szCs w:val="20"/>
          <w:vertAlign w:val="subscript"/>
          <w:lang w:val="en-GB"/>
        </w:rPr>
        <w:t>s</w:t>
      </w:r>
      <w:r w:rsidRPr="00B44360">
        <w:rPr>
          <w:rFonts w:ascii="Arial" w:hAnsi="Arial" w:cs="Arial"/>
          <w:i w:val="0"/>
          <w:iCs w:val="0"/>
          <w:color w:val="000000" w:themeColor="text1"/>
          <w:sz w:val="20"/>
          <w:szCs w:val="20"/>
          <w:lang w:val="en-GB"/>
        </w:rPr>
        <w:t xml:space="preserve"> model, in which a subpopulation of A</w:t>
      </w:r>
      <w:r w:rsidRPr="00B44360">
        <w:rPr>
          <w:rFonts w:ascii="Arial" w:hAnsi="Arial" w:cs="Arial"/>
          <w:i w:val="0"/>
          <w:iCs w:val="0"/>
          <w:color w:val="000000" w:themeColor="text1"/>
          <w:sz w:val="20"/>
          <w:szCs w:val="20"/>
          <w:vertAlign w:val="subscript"/>
          <w:lang w:val="en-GB"/>
        </w:rPr>
        <w:t>s</w:t>
      </w:r>
      <w:r w:rsidRPr="00B44360">
        <w:rPr>
          <w:rFonts w:ascii="Arial" w:hAnsi="Arial" w:cs="Arial"/>
          <w:i w:val="0"/>
          <w:iCs w:val="0"/>
          <w:color w:val="000000" w:themeColor="text1"/>
          <w:sz w:val="20"/>
          <w:szCs w:val="20"/>
          <w:lang w:val="en-GB"/>
        </w:rPr>
        <w:t xml:space="preserve"> spermatogonia divides symmetrically to maintain the SSCs pool, while asymmetric division leads to more differentiated spermatogonia, commited to differentiation and sperm formation (adapted from</w:t>
      </w:r>
      <w:r w:rsidR="00B44360" w:rsidRPr="00B44360">
        <w:rPr>
          <w:rFonts w:ascii="Arial" w:hAnsi="Arial" w:cs="Arial"/>
          <w:i w:val="0"/>
          <w:iCs w:val="0"/>
          <w:color w:val="000000" w:themeColor="text1"/>
          <w:sz w:val="20"/>
          <w:szCs w:val="20"/>
          <w:lang w:val="en-GB"/>
        </w:rPr>
        <w:t xml:space="preserve"> </w:t>
      </w:r>
      <w:r w:rsidR="00B44360" w:rsidRPr="00B44360">
        <w:rPr>
          <w:rFonts w:ascii="Arial" w:hAnsi="Arial" w:cs="Arial"/>
          <w:i w:val="0"/>
          <w:iCs w:val="0"/>
          <w:color w:val="000000" w:themeColor="text1"/>
          <w:sz w:val="20"/>
          <w:szCs w:val="20"/>
          <w:lang w:val="en-GB"/>
        </w:rPr>
        <w:fldChar w:fldCharType="begin" w:fldLock="1"/>
      </w:r>
      <w:r w:rsidR="00B05933">
        <w:rPr>
          <w:rFonts w:ascii="Arial" w:hAnsi="Arial" w:cs="Arial"/>
          <w:i w:val="0"/>
          <w:iCs w:val="0"/>
          <w:color w:val="000000" w:themeColor="text1"/>
          <w:sz w:val="20"/>
          <w:szCs w:val="20"/>
          <w:lang w:val="en-GB"/>
        </w:rPr>
        <w:instrText>ADDIN CSL_CITATION {"citationItems":[{"id":"ITEM-1","itemData":{"DOI":"10.1007/978-1-4939-4017-2_12","ISSN":"10643745","PMID":"27734355","abstract":"In mammals, the activities of spermatogonial stem cells (SSCs) provide the foundation for continual spermatogenesis throughout a male’s reproductive lifetime. At present, the defining characteristics of SSCs and mechanisms controlling their fate decisions are not well understood. Transplantation is a definitive functional measure of stem cell capacity for male germ cells that can be used as an assay to provide an unequivocal quantification of the SSC content in an experimental cell population. Here, we discuss the procedure for mice and provide protocols for preparing donor germ cell suspensions from testes directly or primary cultures of spermatogonia for transplantation, enriching for SSCs, preparing recipient males, microinjection into recipient testes, and considerations for experimental design.","author":[{"dropping-particle":"","family":"Helsel","given":"Aileen R.","non-dropping-particle":"","parse-names":false,"suffix":""},{"dropping-particle":"","family":"Oatley","given":"Jon M.","non-dropping-particle":"","parse-names":false,"suffix":""}],"container-title":"Methods in Molecular Biology","id":"ITEM-1","issued":{"date-parts":[["2017"]]},"page":"155-172","publisher":"Humana Press Inc.","title":"Transplantation as a quantitative assay to study Mammalian male germline stem cells","type":"chapter","volume":"1463"},"uris":["http://www.mendeley.com/documents/?uuid=3730fad2-3206-3570-9a7e-65bf37078b93"]}],"mendeley":{"formattedCitation":"(Helsel and Oatley, 2017)","plainTextFormattedCitation":"(Helsel and Oatley, 2017)","previouslyFormattedCitation":"(Helsel and Oatley, 2017)"},"properties":{"noteIndex":0},"schema":"https://github.com/citation-style-language/schema/raw/master/csl-citation.json"}</w:instrText>
      </w:r>
      <w:r w:rsidR="00B44360" w:rsidRPr="00B44360">
        <w:rPr>
          <w:rFonts w:ascii="Arial" w:hAnsi="Arial" w:cs="Arial"/>
          <w:i w:val="0"/>
          <w:iCs w:val="0"/>
          <w:color w:val="000000" w:themeColor="text1"/>
          <w:sz w:val="20"/>
          <w:szCs w:val="20"/>
          <w:lang w:val="en-GB"/>
        </w:rPr>
        <w:fldChar w:fldCharType="separate"/>
      </w:r>
      <w:r w:rsidR="00B44360" w:rsidRPr="00B44360">
        <w:rPr>
          <w:rFonts w:ascii="Arial" w:hAnsi="Arial" w:cs="Arial"/>
          <w:i w:val="0"/>
          <w:iCs w:val="0"/>
          <w:noProof/>
          <w:color w:val="000000" w:themeColor="text1"/>
          <w:sz w:val="20"/>
          <w:szCs w:val="20"/>
          <w:lang w:val="en-GB"/>
        </w:rPr>
        <w:t>(Helsel and Oatley, 2017)</w:t>
      </w:r>
      <w:r w:rsidR="00B44360" w:rsidRPr="00B44360">
        <w:rPr>
          <w:rFonts w:ascii="Arial" w:hAnsi="Arial" w:cs="Arial"/>
          <w:i w:val="0"/>
          <w:iCs w:val="0"/>
          <w:color w:val="000000" w:themeColor="text1"/>
          <w:sz w:val="20"/>
          <w:szCs w:val="20"/>
          <w:lang w:val="en-GB"/>
        </w:rPr>
        <w:fldChar w:fldCharType="end"/>
      </w:r>
      <w:r w:rsidRPr="00B44360">
        <w:rPr>
          <w:rFonts w:ascii="Arial" w:hAnsi="Arial" w:cs="Arial"/>
          <w:i w:val="0"/>
          <w:iCs w:val="0"/>
          <w:color w:val="000000" w:themeColor="text1"/>
          <w:sz w:val="20"/>
          <w:szCs w:val="20"/>
          <w:lang w:val="en-GB"/>
        </w:rPr>
        <w:t>).</w:t>
      </w:r>
      <w:bookmarkEnd w:id="14"/>
    </w:p>
    <w:p w14:paraId="5B207458" w14:textId="2038201B" w:rsidR="004E4B64" w:rsidRDefault="004E4B64" w:rsidP="000E1899">
      <w:pPr>
        <w:pStyle w:val="Heading3"/>
      </w:pPr>
      <w:bookmarkStart w:id="15" w:name="_Toc56419709"/>
      <w:r>
        <w:t>Spermatogonial stem cell identity: fragmentation and hierarchical models</w:t>
      </w:r>
      <w:bookmarkEnd w:id="15"/>
    </w:p>
    <w:p w14:paraId="157D7955" w14:textId="705EFC76" w:rsidR="0072275A" w:rsidRDefault="00180853" w:rsidP="00B43007">
      <w:pPr>
        <w:spacing w:after="120" w:line="360" w:lineRule="auto"/>
        <w:jc w:val="both"/>
        <w:rPr>
          <w:rFonts w:ascii="Arial" w:hAnsi="Arial" w:cs="Arial"/>
          <w:lang w:val="en-GB"/>
        </w:rPr>
      </w:pPr>
      <w:r w:rsidRPr="00B44360">
        <w:rPr>
          <w:rFonts w:ascii="Arial" w:hAnsi="Arial" w:cs="Arial"/>
          <w:lang w:val="en-GB"/>
        </w:rPr>
        <w:t>The identity of the</w:t>
      </w:r>
      <w:r w:rsidR="00F06588" w:rsidRPr="00B44360">
        <w:rPr>
          <w:rFonts w:ascii="Arial" w:hAnsi="Arial" w:cs="Arial"/>
          <w:lang w:val="en-GB"/>
        </w:rPr>
        <w:t xml:space="preserve"> “true”</w:t>
      </w:r>
      <w:r w:rsidRPr="00B44360">
        <w:rPr>
          <w:rFonts w:ascii="Arial" w:hAnsi="Arial" w:cs="Arial"/>
          <w:lang w:val="en-GB"/>
        </w:rPr>
        <w:t xml:space="preserve"> stem cells of the spermatogonial lineage is still a topic of intense debate. Generally, there are 2 main models which support slightly different mechanisms for SSC </w:t>
      </w:r>
      <w:r w:rsidR="00F06588" w:rsidRPr="00B44360">
        <w:rPr>
          <w:rFonts w:ascii="Arial" w:hAnsi="Arial" w:cs="Arial"/>
          <w:lang w:val="en-GB"/>
        </w:rPr>
        <w:t>self-</w:t>
      </w:r>
      <w:r w:rsidRPr="00B44360">
        <w:rPr>
          <w:rFonts w:ascii="Arial" w:hAnsi="Arial" w:cs="Arial"/>
          <w:lang w:val="en-GB"/>
        </w:rPr>
        <w:t xml:space="preserve">renewal. The first model, known as the “fragmentation model” suggests that </w:t>
      </w:r>
      <w:r w:rsidR="00B43007" w:rsidRPr="00B44360">
        <w:rPr>
          <w:rFonts w:ascii="Arial" w:hAnsi="Arial" w:cs="Arial"/>
          <w:lang w:val="en-GB"/>
        </w:rPr>
        <w:t xml:space="preserve">all undifferentiated </w:t>
      </w:r>
      <w:r w:rsidR="002553FC">
        <w:rPr>
          <w:rFonts w:ascii="Arial" w:hAnsi="Arial" w:cs="Arial"/>
          <w:lang w:val="en-GB"/>
        </w:rPr>
        <w:t>type A</w:t>
      </w:r>
      <w:r w:rsidR="00B43007" w:rsidRPr="00B44360">
        <w:rPr>
          <w:rFonts w:ascii="Arial" w:hAnsi="Arial" w:cs="Arial"/>
          <w:lang w:val="en-GB"/>
        </w:rPr>
        <w:t xml:space="preserve"> spermatogonia have stem cell potential</w:t>
      </w:r>
      <w:r w:rsidR="00C35E36" w:rsidRPr="00B44360">
        <w:rPr>
          <w:rFonts w:ascii="Arial" w:hAnsi="Arial" w:cs="Arial"/>
          <w:lang w:val="en-GB"/>
        </w:rPr>
        <w:t xml:space="preserve"> (</w:t>
      </w:r>
      <w:r w:rsidR="00C35E36" w:rsidRPr="00B44360">
        <w:rPr>
          <w:rFonts w:ascii="Arial" w:hAnsi="Arial" w:cs="Arial"/>
          <w:lang w:val="en-GB"/>
        </w:rPr>
        <w:fldChar w:fldCharType="begin"/>
      </w:r>
      <w:r w:rsidR="00C35E36" w:rsidRPr="00B44360">
        <w:rPr>
          <w:rFonts w:ascii="Arial" w:hAnsi="Arial" w:cs="Arial"/>
          <w:lang w:val="en-GB"/>
        </w:rPr>
        <w:instrText xml:space="preserve"> REF _Ref54941438 \h  \* MERGEFORMAT </w:instrText>
      </w:r>
      <w:r w:rsidR="00C35E36" w:rsidRPr="00B44360">
        <w:rPr>
          <w:rFonts w:ascii="Arial" w:hAnsi="Arial" w:cs="Arial"/>
          <w:lang w:val="en-GB"/>
        </w:rPr>
      </w:r>
      <w:r w:rsidR="00C35E36" w:rsidRPr="00B44360">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1</w:t>
      </w:r>
      <w:r w:rsidR="007A2A35" w:rsidRPr="007A2A35">
        <w:rPr>
          <w:rFonts w:ascii="Arial" w:hAnsi="Arial" w:cs="Arial"/>
          <w:noProof/>
          <w:color w:val="000000" w:themeColor="text1"/>
          <w:lang w:val="en-GB"/>
        </w:rPr>
        <w:noBreakHyphen/>
        <w:t>3</w:t>
      </w:r>
      <w:r w:rsidR="00C35E36" w:rsidRPr="00B44360">
        <w:rPr>
          <w:rFonts w:ascii="Arial" w:hAnsi="Arial" w:cs="Arial"/>
          <w:lang w:val="en-GB"/>
        </w:rPr>
        <w:fldChar w:fldCharType="end"/>
      </w:r>
      <w:r w:rsidR="00C35E36" w:rsidRPr="00B44360">
        <w:rPr>
          <w:rFonts w:ascii="Arial" w:hAnsi="Arial" w:cs="Arial"/>
          <w:lang w:val="en-GB"/>
        </w:rPr>
        <w:t xml:space="preserve">). </w:t>
      </w:r>
      <w:r w:rsidR="00B43007" w:rsidRPr="00B44360">
        <w:rPr>
          <w:rFonts w:ascii="Arial" w:hAnsi="Arial" w:cs="Arial"/>
          <w:lang w:val="en-GB"/>
        </w:rPr>
        <w:t>In this model, stem cell renewal mainly takes place by fragmentation of A</w:t>
      </w:r>
      <w:r w:rsidR="00B43007" w:rsidRPr="00B44360">
        <w:rPr>
          <w:rFonts w:ascii="Arial" w:hAnsi="Arial" w:cs="Arial"/>
          <w:vertAlign w:val="subscript"/>
          <w:lang w:val="en-GB"/>
        </w:rPr>
        <w:t>pr</w:t>
      </w:r>
      <w:r w:rsidR="00B43007" w:rsidRPr="00B44360">
        <w:rPr>
          <w:rFonts w:ascii="Arial" w:hAnsi="Arial" w:cs="Arial"/>
          <w:lang w:val="en-GB"/>
        </w:rPr>
        <w:t xml:space="preserve"> and A</w:t>
      </w:r>
      <w:r w:rsidR="00B43007" w:rsidRPr="00B44360">
        <w:rPr>
          <w:rFonts w:ascii="Arial" w:hAnsi="Arial" w:cs="Arial"/>
          <w:vertAlign w:val="subscript"/>
          <w:lang w:val="en-GB"/>
        </w:rPr>
        <w:t xml:space="preserve">al </w:t>
      </w:r>
      <w:r w:rsidR="00B43007" w:rsidRPr="00B44360">
        <w:rPr>
          <w:rFonts w:ascii="Arial" w:hAnsi="Arial" w:cs="Arial"/>
          <w:lang w:val="en-GB"/>
        </w:rPr>
        <w:t>spermatogonial cells</w:t>
      </w:r>
      <w:r w:rsidR="002553FC">
        <w:rPr>
          <w:rFonts w:ascii="Arial" w:hAnsi="Arial" w:cs="Arial"/>
          <w:lang w:val="en-GB"/>
        </w:rPr>
        <w:t>,</w:t>
      </w:r>
      <w:r w:rsidR="00B43007" w:rsidRPr="00B44360">
        <w:rPr>
          <w:rFonts w:ascii="Arial" w:hAnsi="Arial" w:cs="Arial"/>
          <w:lang w:val="en-GB"/>
        </w:rPr>
        <w:t xml:space="preserve"> and rarely through self-renewal of </w:t>
      </w:r>
      <w:proofErr w:type="gramStart"/>
      <w:r w:rsidR="00B43007" w:rsidRPr="00B44360">
        <w:rPr>
          <w:rFonts w:ascii="Arial" w:hAnsi="Arial" w:cs="Arial"/>
          <w:lang w:val="en-GB"/>
        </w:rPr>
        <w:t>A</w:t>
      </w:r>
      <w:r w:rsidR="00B43007" w:rsidRPr="00B44360">
        <w:rPr>
          <w:rFonts w:ascii="Arial" w:hAnsi="Arial" w:cs="Arial"/>
          <w:vertAlign w:val="subscript"/>
          <w:lang w:val="en-GB"/>
        </w:rPr>
        <w:t>s</w:t>
      </w:r>
      <w:proofErr w:type="gramEnd"/>
      <w:r w:rsidR="00B43007" w:rsidRPr="00B44360">
        <w:rPr>
          <w:rFonts w:ascii="Arial" w:hAnsi="Arial" w:cs="Arial"/>
          <w:lang w:val="en-GB"/>
        </w:rPr>
        <w:t xml:space="preserve"> spermatogonia. As such, A</w:t>
      </w:r>
      <w:r w:rsidR="00B43007" w:rsidRPr="00B44360">
        <w:rPr>
          <w:rFonts w:ascii="Arial" w:hAnsi="Arial" w:cs="Arial"/>
          <w:vertAlign w:val="subscript"/>
          <w:lang w:val="en-GB"/>
        </w:rPr>
        <w:t>pr</w:t>
      </w:r>
      <w:r w:rsidR="00B43007" w:rsidRPr="00B44360">
        <w:rPr>
          <w:rFonts w:ascii="Arial" w:hAnsi="Arial" w:cs="Arial"/>
          <w:lang w:val="en-GB"/>
        </w:rPr>
        <w:t xml:space="preserve"> and A</w:t>
      </w:r>
      <w:r w:rsidR="00B43007" w:rsidRPr="00B44360">
        <w:rPr>
          <w:rFonts w:ascii="Arial" w:hAnsi="Arial" w:cs="Arial"/>
          <w:vertAlign w:val="subscript"/>
          <w:lang w:val="en-GB"/>
        </w:rPr>
        <w:t>al</w:t>
      </w:r>
      <w:r w:rsidR="00B43007" w:rsidRPr="00B44360">
        <w:rPr>
          <w:rFonts w:ascii="Arial" w:hAnsi="Arial" w:cs="Arial"/>
          <w:lang w:val="en-GB"/>
        </w:rPr>
        <w:t xml:space="preserve"> cells can take 2 trajectories: they can proceed with differentiation and form differentiating spermatogonial cells, while some of the cells undergo fragmentation to finally reform A</w:t>
      </w:r>
      <w:r w:rsidR="00B43007" w:rsidRPr="00B44360">
        <w:rPr>
          <w:rFonts w:ascii="Arial" w:hAnsi="Arial" w:cs="Arial"/>
          <w:vertAlign w:val="subscript"/>
          <w:lang w:val="en-GB"/>
        </w:rPr>
        <w:t>s</w:t>
      </w:r>
      <w:r w:rsidR="00B43007" w:rsidRPr="00B44360">
        <w:rPr>
          <w:rFonts w:ascii="Arial" w:hAnsi="Arial" w:cs="Arial"/>
          <w:lang w:val="en-GB"/>
        </w:rPr>
        <w:t xml:space="preserve"> or A</w:t>
      </w:r>
      <w:r w:rsidR="00B43007" w:rsidRPr="00B44360">
        <w:rPr>
          <w:rFonts w:ascii="Arial" w:hAnsi="Arial" w:cs="Arial"/>
          <w:vertAlign w:val="subscript"/>
          <w:lang w:val="en-GB"/>
        </w:rPr>
        <w:t>pr</w:t>
      </w:r>
      <w:r w:rsidR="00B43007" w:rsidRPr="00B44360">
        <w:rPr>
          <w:rFonts w:ascii="Arial" w:hAnsi="Arial" w:cs="Arial"/>
          <w:lang w:val="en-GB"/>
        </w:rPr>
        <w:t xml:space="preserve"> spermatogonia</w:t>
      </w:r>
      <w:r w:rsidR="004854D6" w:rsidRPr="00B44360">
        <w:rPr>
          <w:rFonts w:ascii="Arial" w:hAnsi="Arial" w:cs="Arial"/>
          <w:lang w:val="en-GB"/>
        </w:rPr>
        <w:t xml:space="preserve"> </w:t>
      </w:r>
      <w:r w:rsidR="007E6FAE" w:rsidRPr="00B44360">
        <w:rPr>
          <w:rFonts w:ascii="Arial" w:hAnsi="Arial" w:cs="Arial"/>
          <w:lang w:val="en-GB"/>
        </w:rPr>
        <w:fldChar w:fldCharType="begin" w:fldLock="1"/>
      </w:r>
      <w:r w:rsidR="00F875C4" w:rsidRPr="00B44360">
        <w:rPr>
          <w:rFonts w:ascii="Arial" w:hAnsi="Arial" w:cs="Arial"/>
          <w:lang w:val="en-GB"/>
        </w:rPr>
        <w:instrText>ADDIN CSL_CITATION {"citationItems":[{"id":"ITEM-1","itemData":{"DOI":"10.1016/j.stem.2010.05.017","ISSN":"19345909","PMID":"20682447","abstract":"In cycling tissues, adult stem cells may be lost and subsequently replaced to ensure homeostasis. To examine the frequency of stem cell replacement, we analyzed the population dynamics of labeled stem cells in steady-state mouse spermatogenesis. Our results show that spermatogenic stem cells are continuously replaced, on average within 2 weeks. The analysis exposes a simple and robust scaling behavior of clone size distributions that shows stem cell replacement to be stochastic, meaning that stem cells are equipotent and equally likely to be lost or to multiply to replace their neighbors, irrespective of their clonal history. The surprisingly fast rate of stem cell replacement is supported experimentally by 3D clone morphology and by live-imaging of spermatogonial migration. These results suggest that short-lived stem cells may be a common feature of mammalian stem cell systems and reveal a natural mechanism for matching the rates of cell proliferation and loss in tissue. © 2010 Elsevier Inc.","author":[{"dropping-particle":"","family":"Klein","given":"Allon M.","non-dropping-particle":"","parse-names":false,"suffix":""},{"dropping-particle":"","family":"Nakagawa","given":"Toshinori","non-dropping-particle":"","parse-names":false,"suffix":""},{"dropping-particle":"","family":"Ichikawa","given":"Rie","non-dropping-particle":"","parse-names":false,"suffix":""},{"dropping-particle":"","family":"Yoshida","given":"Shosei","non-dropping-particle":"","parse-names":false,"suffix":""},{"dropping-particle":"","family":"Simons","given":"Benjamin D.","non-dropping-particle":"","parse-names":false,"suffix":""}],"container-title":"Cell Stem Cell","id":"ITEM-1","issue":"2","issued":{"date-parts":[["2010","8","6"]]},"page":"214-224","publisher":"Cell Press","title":"Mouse germ line stem cells undergo rapid and stochastic turnover","type":"article-journal","volume":"7"},"uris":["http://www.mendeley.com/documents/?uuid=f36577b1-0a33-3c45-b9eb-96e9f30535ba"]},{"id":"ITEM-2","itemData":{"DOI":"10.1126/science.1182868","ISSN":"00368075","PMID":"20299552","abstract":"Stem cells support tissue maintenance by balancing self-renewal and differentiation. In mice, it is believed that a homogeneous stem cell population of single spermatogonia supports spermatogenesis, and that differentiation, which is accompanied by the formation of connected cells (cysts) of increasing length, is linear and nonreversible. We evaluated this model with the use of lineage analysis and live imaging, and found that this putative stem cell population is not homogeneous. Instead, the stem cell pool that supports steady-state spermatogenesis is contained within a subpopulation of single spermatogonia. We also found that cysts are not committed to differentiation and appear to recover stem cell potential by fragmentation, and that the fate of individual spermatogonial populations was markedly altered during regeneration after damage. Thus, there are multiple and reversible paths from stem cells to differentiation, and these may also occur in other systems.","author":[{"dropping-particle":"","family":"Nakagawa","given":"Toshinori","non-dropping-particle":"","parse-names":false,"suffix":""},{"dropping-particle":"","family":"Sharma","given":"Manju","non-dropping-particle":"","parse-names":false,"suffix":""},{"dropping-particle":"","family":"Nabeshima","given":"Yo Ichi","non-dropping-particle":"","parse-names":false,"suffix":""},{"dropping-particle":"","family":"Braun","given":"Robert E.","non-dropping-particle":"","parse-names":false,"suffix":""},{"dropping-particle":"","family":"Yoshida","given":"Shosei","non-dropping-particle":"","parse-names":false,"suffix":""}],"container-title":"Science","id":"ITEM-2","issue":"5974","issued":{"date-parts":[["2010","4","2"]]},"page":"62-67","publisher":"American Association for the Advancement of Science","title":"Functional hierarchy and reversibility within the murine spermatogenic stem cell compartment","type":"article-journal","volume":"328"},"uris":["http://www.mendeley.com/documents/?uuid=35d1c441-b4a8-3dfe-b071-7ddd0393c064"]},{"id":"ITEM-3","itemData":{"DOI":"10.1016/j.devcel.2007.01.002","ISSN":"15345807","PMID":"17276338","abstract":"To clarify the mechanisms that support the continuity of actively cycling tissues of long-lived organisms, we investigated the composition of a mouse spermatogenic stem cell system by pulse-chase of the undifferentiated spermatogonia, the population responsible for stem cell functions, in combination with transplantation and regeneration assays after pulse-labeling. We demonstrate that in addition to \"actual stem cells,\" which are indeed self-renewing, a second population (\"potential stem cells\") also exists, which is capable of self-renewing but do not self-renew in the normal situation. Potential stem cells rapidly turn over in normal testes, suggesting that they belong to the transit-amplifying, rather than the dormant, population. During the long natural course, actual stem cells are occasionally lost and compensated for by progeny of their neighbors. In this process, potential stem cells are postulated to shift their modes from transit amplification to self-renewal, thus playing an essential role to ensure spermatogenesis integrity. © 2007 Elsevier Inc. All rights reserved.","author":[{"dropping-particle":"","family":"Nakagawa","given":"Toshinori","non-dropping-particle":"","parse-names":false,"suffix":""},{"dropping-particle":"","family":"Nabeshima","given":"Yo ichi","non-dropping-particle":"","parse-names":false,"suffix":""},{"dropping-particle":"","family":"Yoshida","given":"Shosei","non-dropping-particle":"","parse-names":false,"suffix":""}],"container-title":"Developmental Cell","id":"ITEM-3","issue":"2","issued":{"date-parts":[["2007","2","1"]]},"page":"195-206","publisher":"Cell Press","title":"Functional Identification of the Actual and Potential Stem Cell Compartments in Mouse Spermatogenesis","type":"article-journal","volume":"12"},"uris":["http://www.mendeley.com/documents/?uuid=29a3bfea-d789-3c80-9302-b76289c35c32"]},{"id":"ITEM-4","itemData":{"DOI":"10.1016/j.stem.2014.01.019","ISSN":"18759777","PMID":"24792118","abstract":"The identity and behavior of mouse spermatogenic stem cells have been a long-standing focus of interest. In the prevailing \"As model,\" stem cell function is restricted to singly isolated (As) spermatogonia. By examining single-cell dynamics of GFRα1+ stem cells in vivo, we evaluate an alternative hypothesis that, through fragmentation, syncytial spermatogonia also contribute to stem cell function in homeostasis. We use live imaging and pulse labeling to quantitatively determine the fates of individual GFRα1+ cells and find that, during steady-state spermatogenesis, the entire GFRα1+ population comprises a single stem cell pool, in which cells continually interconvert between As and syncytial states. A minimal biophysical model, relying only on the rates of incomplete cell division and syncytial fragmentation, precisely predicts the stochastic fates of GFRα1+ cells during steady state and postinsult regeneration. Thus, our results define an alternative and dynamic model for spermatogenic stem cell function in the mouse testis. © 2014 The Authors.","author":[{"dropping-particle":"","family":"Hara","given":"Kenshiro","non-dropping-particle":"","parse-names":false,"suffix":""},{"dropping-particle":"","family":"Nakagawa","given":"Toshinori","non-dropping-particle":"","parse-names":false,"suffix":""},{"dropping-particle":"","family":"Enomoto","given":"Hideki","non-dropping-particle":"","parse-names":false,"suffix":""},{"dropping-particle":"","family":"Suzuki","given":"Mikiko","non-dropping-particle":"","parse-names":false,"suffix":""},{"dropping-particle":"","family":"Yamamoto","given":"Masayuki","non-dropping-particle":"","parse-names":false,"suffix":""},{"dropping-particle":"","family":"Simons","given":"Benjamin D.","non-dropping-particle":"","parse-names":false,"suffix":""},{"dropping-particle":"","family":"Yoshida","given":"Shosei","non-dropping-particle":"","parse-names":false,"suffix":""}],"container-title":"Cell Stem Cell","id":"ITEM-4","issue":"5","issued":{"date-parts":[["2014","5","1"]]},"page":"658-672","publisher":"Cell Press","title":"Mouse spermatogenic stem cells continually interconvert between equipotent singly isolated and syncytial states","type":"article-journal","volume":"14"},"uris":["http://www.mendeley.com/documents/?uuid=0f28f46e-e74f-3638-af93-decca2e576cc"]}],"mendeley":{"formattedCitation":"(Hara et al., 2014; Klein et al., 2010; Nakagawa et al., 2007, 2010)","plainTextFormattedCitation":"(Hara et al., 2014; Klein et al., 2010; Nakagawa et al., 2007, 2010)","previouslyFormattedCitation":"(Hara et al., 2014; Klein et al., 2010; Nakagawa et al., 2007, 2010)"},"properties":{"noteIndex":0},"schema":"https://github.com/citation-style-language/schema/raw/master/csl-citation.json"}</w:instrText>
      </w:r>
      <w:r w:rsidR="007E6FAE" w:rsidRPr="00B44360">
        <w:rPr>
          <w:rFonts w:ascii="Arial" w:hAnsi="Arial" w:cs="Arial"/>
          <w:lang w:val="en-GB"/>
        </w:rPr>
        <w:fldChar w:fldCharType="separate"/>
      </w:r>
      <w:r w:rsidR="007E6FAE" w:rsidRPr="00B44360">
        <w:rPr>
          <w:rFonts w:ascii="Arial" w:hAnsi="Arial" w:cs="Arial"/>
          <w:noProof/>
          <w:lang w:val="en-GB"/>
        </w:rPr>
        <w:t>(Hara et al., 2014; Klein et al., 2010; Nakagawa et al., 2007, 2010)</w:t>
      </w:r>
      <w:r w:rsidR="007E6FAE" w:rsidRPr="00B44360">
        <w:rPr>
          <w:rFonts w:ascii="Arial" w:hAnsi="Arial" w:cs="Arial"/>
          <w:lang w:val="en-GB"/>
        </w:rPr>
        <w:fldChar w:fldCharType="end"/>
      </w:r>
      <w:r w:rsidR="00B43007" w:rsidRPr="00B44360">
        <w:rPr>
          <w:rFonts w:ascii="Arial" w:hAnsi="Arial" w:cs="Arial"/>
          <w:lang w:val="en-GB"/>
        </w:rPr>
        <w:t>.</w:t>
      </w:r>
      <w:r w:rsidR="004854D6" w:rsidRPr="00B44360">
        <w:rPr>
          <w:rFonts w:ascii="Arial" w:hAnsi="Arial" w:cs="Arial"/>
          <w:lang w:val="en-GB"/>
        </w:rPr>
        <w:t xml:space="preserve"> </w:t>
      </w:r>
    </w:p>
    <w:p w14:paraId="4C4FFCDA" w14:textId="77777777" w:rsidR="000E1899" w:rsidRDefault="000E1899" w:rsidP="00B43007">
      <w:pPr>
        <w:spacing w:after="120" w:line="360" w:lineRule="auto"/>
        <w:jc w:val="both"/>
        <w:rPr>
          <w:rFonts w:ascii="Arial" w:hAnsi="Arial" w:cs="Arial"/>
          <w:lang w:val="en-GB"/>
        </w:rPr>
      </w:pPr>
    </w:p>
    <w:p w14:paraId="26821C7B" w14:textId="39A40721" w:rsidR="0072275A" w:rsidRDefault="009D53BB" w:rsidP="00B43007">
      <w:pPr>
        <w:spacing w:after="120" w:line="360" w:lineRule="auto"/>
        <w:jc w:val="both"/>
        <w:rPr>
          <w:rFonts w:ascii="Arial" w:hAnsi="Arial" w:cs="Arial"/>
          <w:lang w:val="en-US"/>
        </w:rPr>
      </w:pPr>
      <w:r>
        <w:rPr>
          <w:rFonts w:ascii="Arial" w:hAnsi="Arial" w:cs="Arial"/>
          <w:noProof/>
          <w:lang w:val="en-US"/>
        </w:rPr>
        <w:lastRenderedPageBreak/>
        <mc:AlternateContent>
          <mc:Choice Requires="wpg">
            <w:drawing>
              <wp:anchor distT="0" distB="0" distL="114300" distR="114300" simplePos="0" relativeHeight="251656192" behindDoc="0" locked="0" layoutInCell="1" allowOverlap="1" wp14:anchorId="1892144B" wp14:editId="40CCEB2C">
                <wp:simplePos x="0" y="0"/>
                <wp:positionH relativeFrom="column">
                  <wp:posOffset>-635</wp:posOffset>
                </wp:positionH>
                <wp:positionV relativeFrom="paragraph">
                  <wp:posOffset>199308</wp:posOffset>
                </wp:positionV>
                <wp:extent cx="4937299" cy="2769235"/>
                <wp:effectExtent l="0" t="0" r="3175" b="0"/>
                <wp:wrapNone/>
                <wp:docPr id="7" name="Group 7"/>
                <wp:cNvGraphicFramePr/>
                <a:graphic xmlns:a="http://schemas.openxmlformats.org/drawingml/2006/main">
                  <a:graphicData uri="http://schemas.microsoft.com/office/word/2010/wordprocessingGroup">
                    <wpg:wgp>
                      <wpg:cNvGrpSpPr/>
                      <wpg:grpSpPr>
                        <a:xfrm>
                          <a:off x="0" y="0"/>
                          <a:ext cx="4937299" cy="2769235"/>
                          <a:chOff x="-95424" y="0"/>
                          <a:chExt cx="4937299" cy="2769235"/>
                        </a:xfrm>
                      </wpg:grpSpPr>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4841875" cy="2263775"/>
                          </a:xfrm>
                          <a:prstGeom prst="rect">
                            <a:avLst/>
                          </a:prstGeom>
                        </pic:spPr>
                      </pic:pic>
                      <wps:wsp>
                        <wps:cNvPr id="13" name="Text Box 13"/>
                        <wps:cNvSpPr txBox="1"/>
                        <wps:spPr>
                          <a:xfrm>
                            <a:off x="-95424" y="2496185"/>
                            <a:ext cx="4841240" cy="273050"/>
                          </a:xfrm>
                          <a:prstGeom prst="rect">
                            <a:avLst/>
                          </a:prstGeom>
                          <a:solidFill>
                            <a:prstClr val="white"/>
                          </a:solidFill>
                          <a:ln>
                            <a:noFill/>
                          </a:ln>
                        </wps:spPr>
                        <wps:txbx>
                          <w:txbxContent>
                            <w:p w14:paraId="4FC5AFE3" w14:textId="604350EC" w:rsidR="00833515" w:rsidRPr="0018633A" w:rsidRDefault="00833515" w:rsidP="00683B40">
                              <w:pPr>
                                <w:pStyle w:val="Caption"/>
                                <w:rPr>
                                  <w:rFonts w:ascii="Arial" w:hAnsi="Arial" w:cs="Arial"/>
                                  <w:i w:val="0"/>
                                  <w:iCs w:val="0"/>
                                  <w:color w:val="000000" w:themeColor="text1"/>
                                  <w:sz w:val="20"/>
                                  <w:szCs w:val="20"/>
                                  <w:lang w:val="en-US"/>
                                </w:rPr>
                              </w:pPr>
                              <w:bookmarkStart w:id="16" w:name="_Ref54941438"/>
                              <w:r w:rsidRPr="0018633A">
                                <w:rPr>
                                  <w:rFonts w:ascii="Arial" w:hAnsi="Arial" w:cs="Arial"/>
                                  <w:i w:val="0"/>
                                  <w:iCs w:val="0"/>
                                  <w:color w:val="000000" w:themeColor="text1"/>
                                  <w:sz w:val="20"/>
                                  <w:szCs w:val="20"/>
                                </w:rPr>
                                <w:t xml:space="preserve">Figure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1</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3</w:t>
                              </w:r>
                              <w:r>
                                <w:rPr>
                                  <w:rFonts w:ascii="Arial" w:hAnsi="Arial" w:cs="Arial"/>
                                  <w:i w:val="0"/>
                                  <w:iCs w:val="0"/>
                                  <w:color w:val="000000" w:themeColor="text1"/>
                                  <w:sz w:val="20"/>
                                  <w:szCs w:val="20"/>
                                </w:rPr>
                                <w:fldChar w:fldCharType="end"/>
                              </w:r>
                              <w:bookmarkEnd w:id="16"/>
                              <w:r w:rsidRPr="0018633A">
                                <w:rPr>
                                  <w:rFonts w:ascii="Arial" w:hAnsi="Arial" w:cs="Arial"/>
                                  <w:i w:val="0"/>
                                  <w:iCs w:val="0"/>
                                  <w:color w:val="000000" w:themeColor="text1"/>
                                  <w:sz w:val="20"/>
                                  <w:szCs w:val="20"/>
                                  <w:lang w:val="en-US"/>
                                </w:rPr>
                                <w:t xml:space="preserve"> Schematics of the fragmentation model (adapted from de Rooij,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892144B" id="Group 7" o:spid="_x0000_s1028" style="position:absolute;left:0;text-align:left;margin-left:-.05pt;margin-top:15.7pt;width:388.75pt;height:218.05pt;z-index:251656192;mso-width-relative:margin" coordorigin="-954" coordsize="49372,276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width:48418;height:22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">
                  <v:imagedata r:id="rId11" o:title=""/>
                </v:shape>
                <v:shape id="Text Box 13" o:spid="_x0000_s1030" type="#_x0000_t202" style="position:absolute;left:-954;top:24961;width:48412;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4FC5AFE3" w14:textId="604350EC" w:rsidR="00833515" w:rsidRPr="0018633A" w:rsidRDefault="00833515" w:rsidP="00683B40">
                        <w:pPr>
                          <w:pStyle w:val="Caption"/>
                          <w:rPr>
                            <w:rFonts w:ascii="Arial" w:hAnsi="Arial" w:cs="Arial"/>
                            <w:i w:val="0"/>
                            <w:iCs w:val="0"/>
                            <w:color w:val="000000" w:themeColor="text1"/>
                            <w:sz w:val="20"/>
                            <w:szCs w:val="20"/>
                            <w:lang w:val="en-US"/>
                          </w:rPr>
                        </w:pPr>
                        <w:bookmarkStart w:id="17" w:name="_Ref54941438"/>
                        <w:r w:rsidRPr="0018633A">
                          <w:rPr>
                            <w:rFonts w:ascii="Arial" w:hAnsi="Arial" w:cs="Arial"/>
                            <w:i w:val="0"/>
                            <w:iCs w:val="0"/>
                            <w:color w:val="000000" w:themeColor="text1"/>
                            <w:sz w:val="20"/>
                            <w:szCs w:val="20"/>
                          </w:rPr>
                          <w:t xml:space="preserve">Figure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1</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3</w:t>
                        </w:r>
                        <w:r>
                          <w:rPr>
                            <w:rFonts w:ascii="Arial" w:hAnsi="Arial" w:cs="Arial"/>
                            <w:i w:val="0"/>
                            <w:iCs w:val="0"/>
                            <w:color w:val="000000" w:themeColor="text1"/>
                            <w:sz w:val="20"/>
                            <w:szCs w:val="20"/>
                          </w:rPr>
                          <w:fldChar w:fldCharType="end"/>
                        </w:r>
                        <w:bookmarkEnd w:id="17"/>
                        <w:r w:rsidRPr="0018633A">
                          <w:rPr>
                            <w:rFonts w:ascii="Arial" w:hAnsi="Arial" w:cs="Arial"/>
                            <w:i w:val="0"/>
                            <w:iCs w:val="0"/>
                            <w:color w:val="000000" w:themeColor="text1"/>
                            <w:sz w:val="20"/>
                            <w:szCs w:val="20"/>
                            <w:lang w:val="en-US"/>
                          </w:rPr>
                          <w:t xml:space="preserve"> Schematics of the fragmentation model (adapted from de Rooij, 2017).</w:t>
                        </w:r>
                      </w:p>
                    </w:txbxContent>
                  </v:textbox>
                </v:shape>
              </v:group>
            </w:pict>
          </mc:Fallback>
        </mc:AlternateContent>
      </w:r>
    </w:p>
    <w:p w14:paraId="64B257B9" w14:textId="77777777" w:rsidR="000E1899" w:rsidRDefault="000E1899" w:rsidP="00B43007">
      <w:pPr>
        <w:spacing w:after="120" w:line="360" w:lineRule="auto"/>
        <w:jc w:val="both"/>
        <w:rPr>
          <w:rFonts w:ascii="Arial" w:hAnsi="Arial" w:cs="Arial"/>
          <w:lang w:val="en-US"/>
        </w:rPr>
      </w:pPr>
    </w:p>
    <w:p w14:paraId="764E6B94" w14:textId="77777777" w:rsidR="00510C40" w:rsidRDefault="00510C40" w:rsidP="00B43007">
      <w:pPr>
        <w:spacing w:after="120" w:line="360" w:lineRule="auto"/>
        <w:jc w:val="both"/>
        <w:rPr>
          <w:rFonts w:ascii="Arial" w:hAnsi="Arial" w:cs="Arial"/>
          <w:lang w:val="en-US"/>
        </w:rPr>
      </w:pPr>
    </w:p>
    <w:p w14:paraId="4B135077" w14:textId="77777777" w:rsidR="00510C40" w:rsidRDefault="00510C40" w:rsidP="00B43007">
      <w:pPr>
        <w:spacing w:after="120" w:line="360" w:lineRule="auto"/>
        <w:jc w:val="both"/>
        <w:rPr>
          <w:rFonts w:ascii="Arial" w:hAnsi="Arial" w:cs="Arial"/>
          <w:lang w:val="en-US"/>
        </w:rPr>
      </w:pPr>
    </w:p>
    <w:p w14:paraId="164CBC34" w14:textId="62CE5118" w:rsidR="00017AFE" w:rsidRDefault="00017AFE" w:rsidP="00B43007">
      <w:pPr>
        <w:spacing w:after="120" w:line="360" w:lineRule="auto"/>
        <w:jc w:val="both"/>
        <w:rPr>
          <w:rFonts w:ascii="Arial" w:hAnsi="Arial" w:cs="Arial"/>
          <w:lang w:val="en-US"/>
        </w:rPr>
      </w:pPr>
    </w:p>
    <w:p w14:paraId="2009E781" w14:textId="017C86E4" w:rsidR="00C976E5" w:rsidRDefault="00C976E5" w:rsidP="00B43007">
      <w:pPr>
        <w:spacing w:after="120" w:line="360" w:lineRule="auto"/>
        <w:jc w:val="both"/>
        <w:rPr>
          <w:rFonts w:ascii="Arial" w:hAnsi="Arial" w:cs="Arial"/>
          <w:lang w:val="en-US"/>
        </w:rPr>
      </w:pPr>
    </w:p>
    <w:p w14:paraId="214F888F" w14:textId="0336A47B" w:rsidR="00C976E5" w:rsidRDefault="00C976E5" w:rsidP="00B43007">
      <w:pPr>
        <w:spacing w:after="120" w:line="360" w:lineRule="auto"/>
        <w:jc w:val="both"/>
        <w:rPr>
          <w:rFonts w:ascii="Arial" w:hAnsi="Arial" w:cs="Arial"/>
          <w:lang w:val="en-US"/>
        </w:rPr>
      </w:pPr>
    </w:p>
    <w:p w14:paraId="6250A915" w14:textId="4B737B23" w:rsidR="00C976E5" w:rsidRDefault="00C976E5" w:rsidP="00B43007">
      <w:pPr>
        <w:spacing w:after="120" w:line="360" w:lineRule="auto"/>
        <w:jc w:val="both"/>
        <w:rPr>
          <w:rFonts w:ascii="Arial" w:hAnsi="Arial" w:cs="Arial"/>
          <w:lang w:val="en-US"/>
        </w:rPr>
      </w:pPr>
    </w:p>
    <w:p w14:paraId="2847C11D" w14:textId="77777777" w:rsidR="00C976E5" w:rsidRDefault="00C976E5" w:rsidP="00B43007">
      <w:pPr>
        <w:spacing w:after="120" w:line="360" w:lineRule="auto"/>
        <w:jc w:val="both"/>
        <w:rPr>
          <w:rFonts w:ascii="Arial" w:hAnsi="Arial" w:cs="Arial"/>
          <w:lang w:val="en-US"/>
        </w:rPr>
      </w:pPr>
    </w:p>
    <w:p w14:paraId="2952AA08" w14:textId="644A2F1C" w:rsidR="00C065D7" w:rsidRPr="00E324CE" w:rsidRDefault="009D53BB" w:rsidP="00B43007">
      <w:pPr>
        <w:spacing w:after="120" w:line="360" w:lineRule="auto"/>
        <w:jc w:val="both"/>
        <w:rPr>
          <w:rFonts w:ascii="Arial" w:hAnsi="Arial" w:cs="Arial"/>
          <w:lang w:val="en-GB"/>
        </w:rPr>
      </w:pPr>
      <w:r w:rsidRPr="001214F4">
        <w:rPr>
          <w:rFonts w:ascii="Arial" w:hAnsi="Arial" w:cs="Arial"/>
          <w:noProof/>
          <w:lang w:val="en-GB"/>
        </w:rPr>
        <mc:AlternateContent>
          <mc:Choice Requires="wpg">
            <w:drawing>
              <wp:anchor distT="0" distB="0" distL="114300" distR="114300" simplePos="0" relativeHeight="251659264" behindDoc="0" locked="0" layoutInCell="1" allowOverlap="1" wp14:anchorId="1AC27445" wp14:editId="1066CC2E">
                <wp:simplePos x="0" y="0"/>
                <wp:positionH relativeFrom="column">
                  <wp:posOffset>-47625</wp:posOffset>
                </wp:positionH>
                <wp:positionV relativeFrom="paragraph">
                  <wp:posOffset>2838450</wp:posOffset>
                </wp:positionV>
                <wp:extent cx="6017697" cy="2395855"/>
                <wp:effectExtent l="0" t="0" r="2540" b="4445"/>
                <wp:wrapSquare wrapText="bothSides"/>
                <wp:docPr id="8" name="Group 8"/>
                <wp:cNvGraphicFramePr/>
                <a:graphic xmlns:a="http://schemas.openxmlformats.org/drawingml/2006/main">
                  <a:graphicData uri="http://schemas.microsoft.com/office/word/2010/wordprocessingGroup">
                    <wpg:wgp>
                      <wpg:cNvGrpSpPr/>
                      <wpg:grpSpPr>
                        <a:xfrm>
                          <a:off x="0" y="0"/>
                          <a:ext cx="6017697" cy="2395855"/>
                          <a:chOff x="0" y="0"/>
                          <a:chExt cx="6017697" cy="2395855"/>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5946775" cy="1907540"/>
                          </a:xfrm>
                          <a:prstGeom prst="rect">
                            <a:avLst/>
                          </a:prstGeom>
                        </pic:spPr>
                      </pic:pic>
                      <wps:wsp>
                        <wps:cNvPr id="14" name="Text Box 14"/>
                        <wps:cNvSpPr txBox="1"/>
                        <wps:spPr>
                          <a:xfrm>
                            <a:off x="71557" y="2122805"/>
                            <a:ext cx="5946140" cy="273050"/>
                          </a:xfrm>
                          <a:prstGeom prst="rect">
                            <a:avLst/>
                          </a:prstGeom>
                          <a:solidFill>
                            <a:prstClr val="white"/>
                          </a:solidFill>
                          <a:ln>
                            <a:noFill/>
                          </a:ln>
                        </wps:spPr>
                        <wps:txbx>
                          <w:txbxContent>
                            <w:p w14:paraId="761F79CF" w14:textId="3DE3AF95" w:rsidR="00833515" w:rsidRPr="0018633A" w:rsidRDefault="00833515" w:rsidP="00683B40">
                              <w:pPr>
                                <w:pStyle w:val="Caption"/>
                                <w:rPr>
                                  <w:rFonts w:ascii="Arial" w:hAnsi="Arial" w:cs="Arial"/>
                                  <w:i w:val="0"/>
                                  <w:iCs w:val="0"/>
                                  <w:noProof/>
                                  <w:color w:val="000000" w:themeColor="text1"/>
                                  <w:sz w:val="20"/>
                                  <w:szCs w:val="20"/>
                                  <w:lang w:val="en-US"/>
                                </w:rPr>
                              </w:pPr>
                              <w:bookmarkStart w:id="18" w:name="_Ref54941525"/>
                              <w:r w:rsidRPr="0018633A">
                                <w:rPr>
                                  <w:rFonts w:ascii="Arial" w:hAnsi="Arial" w:cs="Arial"/>
                                  <w:i w:val="0"/>
                                  <w:iCs w:val="0"/>
                                  <w:color w:val="000000" w:themeColor="text1"/>
                                  <w:sz w:val="20"/>
                                  <w:szCs w:val="20"/>
                                </w:rPr>
                                <w:t xml:space="preserve">Figure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1</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4</w:t>
                              </w:r>
                              <w:r>
                                <w:rPr>
                                  <w:rFonts w:ascii="Arial" w:hAnsi="Arial" w:cs="Arial"/>
                                  <w:i w:val="0"/>
                                  <w:iCs w:val="0"/>
                                  <w:color w:val="000000" w:themeColor="text1"/>
                                  <w:sz w:val="20"/>
                                  <w:szCs w:val="20"/>
                                </w:rPr>
                                <w:fldChar w:fldCharType="end"/>
                              </w:r>
                              <w:bookmarkEnd w:id="18"/>
                              <w:r w:rsidRPr="0018633A">
                                <w:rPr>
                                  <w:rFonts w:ascii="Arial" w:hAnsi="Arial" w:cs="Arial"/>
                                  <w:i w:val="0"/>
                                  <w:iCs w:val="0"/>
                                  <w:color w:val="000000" w:themeColor="text1"/>
                                  <w:sz w:val="20"/>
                                  <w:szCs w:val="20"/>
                                  <w:lang w:val="en-US"/>
                                </w:rPr>
                                <w:t xml:space="preserve"> Schematics of the As model (adapted from de Rooij,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C27445" id="Group 8" o:spid="_x0000_s1031" style="position:absolute;left:0;text-align:left;margin-left:-3.75pt;margin-top:223.5pt;width:473.85pt;height:188.65pt;z-index:251659264" coordsize="6017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">
                <v:shape id="Picture 3" o:spid="_x0000_s1032" type="#_x0000_t75" style="position:absolute;width:59467;height:19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">
                  <v:imagedata r:id="rId13" o:title=""/>
                </v:shape>
                <v:shape id="Text Box 14" o:spid="_x0000_s1033" type="#_x0000_t202" style="position:absolute;left:715;top:21228;width:59461;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761F79CF" w14:textId="3DE3AF95" w:rsidR="00833515" w:rsidRPr="0018633A" w:rsidRDefault="00833515" w:rsidP="00683B40">
                        <w:pPr>
                          <w:pStyle w:val="Caption"/>
                          <w:rPr>
                            <w:rFonts w:ascii="Arial" w:hAnsi="Arial" w:cs="Arial"/>
                            <w:i w:val="0"/>
                            <w:iCs w:val="0"/>
                            <w:noProof/>
                            <w:color w:val="000000" w:themeColor="text1"/>
                            <w:sz w:val="20"/>
                            <w:szCs w:val="20"/>
                            <w:lang w:val="en-US"/>
                          </w:rPr>
                        </w:pPr>
                        <w:bookmarkStart w:id="19" w:name="_Ref54941525"/>
                        <w:r w:rsidRPr="0018633A">
                          <w:rPr>
                            <w:rFonts w:ascii="Arial" w:hAnsi="Arial" w:cs="Arial"/>
                            <w:i w:val="0"/>
                            <w:iCs w:val="0"/>
                            <w:color w:val="000000" w:themeColor="text1"/>
                            <w:sz w:val="20"/>
                            <w:szCs w:val="20"/>
                          </w:rPr>
                          <w:t xml:space="preserve">Figure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1</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4</w:t>
                        </w:r>
                        <w:r>
                          <w:rPr>
                            <w:rFonts w:ascii="Arial" w:hAnsi="Arial" w:cs="Arial"/>
                            <w:i w:val="0"/>
                            <w:iCs w:val="0"/>
                            <w:color w:val="000000" w:themeColor="text1"/>
                            <w:sz w:val="20"/>
                            <w:szCs w:val="20"/>
                          </w:rPr>
                          <w:fldChar w:fldCharType="end"/>
                        </w:r>
                        <w:bookmarkEnd w:id="19"/>
                        <w:r w:rsidRPr="0018633A">
                          <w:rPr>
                            <w:rFonts w:ascii="Arial" w:hAnsi="Arial" w:cs="Arial"/>
                            <w:i w:val="0"/>
                            <w:iCs w:val="0"/>
                            <w:color w:val="000000" w:themeColor="text1"/>
                            <w:sz w:val="20"/>
                            <w:szCs w:val="20"/>
                            <w:lang w:val="en-US"/>
                          </w:rPr>
                          <w:t xml:space="preserve"> Schematics of the As model (adapted from de Rooij, 2017).</w:t>
                        </w:r>
                      </w:p>
                    </w:txbxContent>
                  </v:textbox>
                </v:shape>
                <w10:wrap type="square"/>
              </v:group>
            </w:pict>
          </mc:Fallback>
        </mc:AlternateContent>
      </w:r>
      <w:r w:rsidR="004854D6" w:rsidRPr="001214F4">
        <w:rPr>
          <w:rFonts w:ascii="Arial" w:hAnsi="Arial" w:cs="Arial"/>
          <w:lang w:val="en-GB"/>
        </w:rPr>
        <w:t xml:space="preserve">The more recent model proposed for explaining SSCs self-renewal is the “hierarchical </w:t>
      </w:r>
      <w:proofErr w:type="gramStart"/>
      <w:r w:rsidR="004854D6" w:rsidRPr="001214F4">
        <w:rPr>
          <w:rFonts w:ascii="Arial" w:hAnsi="Arial" w:cs="Arial"/>
          <w:lang w:val="en-GB"/>
        </w:rPr>
        <w:t>A</w:t>
      </w:r>
      <w:r w:rsidR="004854D6" w:rsidRPr="001214F4">
        <w:rPr>
          <w:rFonts w:ascii="Arial" w:hAnsi="Arial" w:cs="Arial"/>
          <w:vertAlign w:val="subscript"/>
          <w:lang w:val="en-GB"/>
        </w:rPr>
        <w:t>s</w:t>
      </w:r>
      <w:proofErr w:type="gramEnd"/>
      <w:r w:rsidR="004854D6" w:rsidRPr="001214F4">
        <w:rPr>
          <w:rFonts w:ascii="Arial" w:hAnsi="Arial" w:cs="Arial"/>
          <w:lang w:val="en-GB"/>
        </w:rPr>
        <w:t xml:space="preserve"> model”</w:t>
      </w:r>
      <w:r w:rsidR="00683B40" w:rsidRPr="001214F4">
        <w:rPr>
          <w:rFonts w:ascii="Arial" w:hAnsi="Arial" w:cs="Arial"/>
          <w:lang w:val="en-GB"/>
        </w:rPr>
        <w:t xml:space="preserve"> </w:t>
      </w:r>
      <w:r w:rsidR="00C35E36" w:rsidRPr="001214F4">
        <w:rPr>
          <w:rFonts w:ascii="Arial" w:hAnsi="Arial" w:cs="Arial"/>
          <w:lang w:val="en-GB"/>
        </w:rPr>
        <w:t>(</w:t>
      </w:r>
      <w:r w:rsidR="00C35E36" w:rsidRPr="001214F4">
        <w:rPr>
          <w:rFonts w:ascii="Arial" w:hAnsi="Arial" w:cs="Arial"/>
          <w:color w:val="000000" w:themeColor="text1"/>
          <w:lang w:val="en-GB"/>
        </w:rPr>
        <w:fldChar w:fldCharType="begin"/>
      </w:r>
      <w:r w:rsidR="00C35E36" w:rsidRPr="001214F4">
        <w:rPr>
          <w:rFonts w:ascii="Arial" w:hAnsi="Arial" w:cs="Arial"/>
          <w:lang w:val="en-GB"/>
        </w:rPr>
        <w:instrText xml:space="preserve"> REF _Ref54941525 \h </w:instrText>
      </w:r>
      <w:r w:rsidR="00C35E36" w:rsidRPr="001214F4">
        <w:rPr>
          <w:rFonts w:ascii="Arial" w:hAnsi="Arial" w:cs="Arial"/>
          <w:color w:val="000000" w:themeColor="text1"/>
          <w:lang w:val="en-GB"/>
        </w:rPr>
        <w:instrText xml:space="preserve"> \* MERGEFORMAT </w:instrText>
      </w:r>
      <w:r w:rsidR="00C35E36" w:rsidRPr="001214F4">
        <w:rPr>
          <w:rFonts w:ascii="Arial" w:hAnsi="Arial" w:cs="Arial"/>
          <w:color w:val="000000" w:themeColor="text1"/>
          <w:lang w:val="en-GB"/>
        </w:rPr>
      </w:r>
      <w:r w:rsidR="00C35E36" w:rsidRPr="001214F4">
        <w:rPr>
          <w:rFonts w:ascii="Arial" w:hAnsi="Arial" w:cs="Arial"/>
          <w:color w:val="000000" w:themeColor="text1"/>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1</w:t>
      </w:r>
      <w:r w:rsidR="007A2A35" w:rsidRPr="007A2A35">
        <w:rPr>
          <w:rFonts w:ascii="Arial" w:hAnsi="Arial" w:cs="Arial"/>
          <w:noProof/>
          <w:color w:val="000000" w:themeColor="text1"/>
          <w:lang w:val="en-GB"/>
        </w:rPr>
        <w:noBreakHyphen/>
        <w:t>4</w:t>
      </w:r>
      <w:r w:rsidR="00C35E36" w:rsidRPr="001214F4">
        <w:rPr>
          <w:rFonts w:ascii="Arial" w:hAnsi="Arial" w:cs="Arial"/>
          <w:color w:val="000000" w:themeColor="text1"/>
          <w:lang w:val="en-GB"/>
        </w:rPr>
        <w:fldChar w:fldCharType="end"/>
      </w:r>
      <w:r w:rsidR="00C35E36" w:rsidRPr="001214F4">
        <w:rPr>
          <w:rFonts w:ascii="Arial" w:hAnsi="Arial" w:cs="Arial"/>
          <w:color w:val="000000" w:themeColor="text1"/>
          <w:lang w:val="en-GB"/>
        </w:rPr>
        <w:t>)</w:t>
      </w:r>
      <w:r w:rsidR="004854D6" w:rsidRPr="001214F4">
        <w:rPr>
          <w:rFonts w:ascii="Arial" w:hAnsi="Arial" w:cs="Arial"/>
          <w:color w:val="000000" w:themeColor="text1"/>
          <w:lang w:val="en-GB"/>
        </w:rPr>
        <w:t xml:space="preserve">. </w:t>
      </w:r>
      <w:r w:rsidR="004854D6" w:rsidRPr="001214F4">
        <w:rPr>
          <w:rFonts w:ascii="Arial" w:hAnsi="Arial" w:cs="Arial"/>
          <w:lang w:val="en-GB"/>
        </w:rPr>
        <w:t>In this case, only a subset of A</w:t>
      </w:r>
      <w:r w:rsidR="004854D6" w:rsidRPr="001214F4">
        <w:rPr>
          <w:rFonts w:ascii="Arial" w:hAnsi="Arial" w:cs="Arial"/>
          <w:vertAlign w:val="subscript"/>
          <w:lang w:val="en-GB"/>
        </w:rPr>
        <w:t>s</w:t>
      </w:r>
      <w:r w:rsidR="004854D6" w:rsidRPr="001214F4">
        <w:rPr>
          <w:rFonts w:ascii="Arial" w:hAnsi="Arial" w:cs="Arial"/>
          <w:lang w:val="en-GB"/>
        </w:rPr>
        <w:t xml:space="preserve"> spermatogonia </w:t>
      </w:r>
      <w:r w:rsidR="00F06588" w:rsidRPr="001214F4">
        <w:rPr>
          <w:rFonts w:ascii="Arial" w:hAnsi="Arial" w:cs="Arial"/>
          <w:lang w:val="en-GB"/>
        </w:rPr>
        <w:t>possesses</w:t>
      </w:r>
      <w:r w:rsidR="004854D6" w:rsidRPr="001214F4">
        <w:rPr>
          <w:rFonts w:ascii="Arial" w:hAnsi="Arial" w:cs="Arial"/>
          <w:lang w:val="en-GB"/>
        </w:rPr>
        <w:t xml:space="preserve"> stem cell capacities and is able to self-renew, whereas most of the A</w:t>
      </w:r>
      <w:r w:rsidR="004854D6" w:rsidRPr="001214F4">
        <w:rPr>
          <w:rFonts w:ascii="Arial" w:hAnsi="Arial" w:cs="Arial"/>
          <w:vertAlign w:val="subscript"/>
          <w:lang w:val="en-GB"/>
        </w:rPr>
        <w:t>s</w:t>
      </w:r>
      <w:r w:rsidR="004854D6" w:rsidRPr="001214F4">
        <w:rPr>
          <w:rFonts w:ascii="Arial" w:hAnsi="Arial" w:cs="Arial"/>
          <w:lang w:val="en-GB"/>
        </w:rPr>
        <w:t xml:space="preserve"> population becomes gradually committed to form more differentiated </w:t>
      </w:r>
      <w:r w:rsidR="00D04004" w:rsidRPr="001214F4">
        <w:rPr>
          <w:rFonts w:ascii="Arial" w:hAnsi="Arial" w:cs="Arial"/>
          <w:lang w:val="en-GB"/>
        </w:rPr>
        <w:t>spermatogonial cells</w:t>
      </w:r>
      <w:r w:rsidR="00F875C4" w:rsidRPr="001214F4">
        <w:rPr>
          <w:rFonts w:ascii="Arial" w:hAnsi="Arial" w:cs="Arial"/>
          <w:lang w:val="en-GB"/>
        </w:rPr>
        <w:t xml:space="preserve"> </w:t>
      </w:r>
      <w:r w:rsidR="00854BB2">
        <w:rPr>
          <w:rFonts w:ascii="Arial" w:hAnsi="Arial" w:cs="Arial"/>
          <w:lang w:val="en-GB"/>
        </w:rPr>
        <w:fldChar w:fldCharType="begin" w:fldLock="1"/>
      </w:r>
      <w:r w:rsidR="00863AD6">
        <w:rPr>
          <w:rFonts w:ascii="Arial" w:hAnsi="Arial" w:cs="Arial"/>
          <w:lang w:val="en-GB"/>
        </w:rPr>
        <w:instrText xml:space="preserve">ADDIN CSL_CITATION {"citationItems":[{"id":"ITEM-1","itemData":{"DOI":"10.1172/JCI75943","ISSN":"15588238","PMID":"25133429","abstract":"Spermatogenesis is a complex, multistep process that maintains male fertility and is sustained by rare germline stem cells. Spermatogenic progression begins with spermatogonia, populations of which express distinct markers. The identity of the spermatogonial stem cell population in the undisturbed testis is controversial due to a lack of reliable and specific markers. Here we identified the transcription factor PAX7 as a specific marker of a rare subpopulation of A&lt;inf&gt;single&lt;/inf&gt;spermatogonia in mice. PAX7&lt;sup&gt;+&lt;/sup&gt;cells were present in the testis at birth. Compared with the adult testis, PAX7&lt;sup&gt;+&lt;/sup&gt;cells constituted a much higher percentage of neonatal germ cells. Lineage tracing in healthy adult mice revealed that PAX7&lt;sup&gt;+&lt;/sup&gt;spermatogonia self-maintained and produced expanding clones that gave rise to mature spermatozoa. Interestingly, in mice subjected to chemotherapy and radiotherapy, both of which damage the vast majority of germ cells and can result in sterility, PAX7&lt;sup&gt;+&lt;/sup&gt;spermatogonia selectively survived, and their subsequent expansion contributed to the recovery of spermatogenesis. Finally, PAX7&lt;sup&gt;+&lt;/sup&gt;spermatogonia were present in the testes of a diverse set of mammals. Our data indicate that the PAX7&lt;sup&gt;+&lt;/sup&gt;subset of A&lt;inf&gt;single&lt;/inf&gt;spermatogonia functions as robust testis stem cells that maintain fertility in normal spermatogenesis in healthy mice and mediate recovery after severe germline injury, such as occurs after cancer therapy.","author":[{"dropping-particle":"","family":"Aloisio","given":"Gina M.","non-dropping-particle":"","parse-names":false,"suffix":""},{"dropping-particle":"","family":"Nakada","given":"Yuji","non-dropping-particle":"","parse-names":false,"suffix":""},{"dropping-particle":"","family":"Saatcioglu","given":"Hatice D.","non-dropping-particle":"","parse-names":false,"suffix":""},{"dropping-particle":"","family":"Peña","given":"Christopher G.","non-dropping-particle":"","parse-names":false,"suffix":""},{"dropping-particle":"","family":"Baker","given":"Michael D.","non-dropping-particle":"","parse-names":false,"suffix":""},{"dropping-particle":"","family":"Tarnawa","given":"Edward D.","non-dropping-particle":"","parse-names":false,"suffix":""},{"dropping-particle":"","family":"Mukherjee","given":"Jishnu","non-dropping-particle":"","parse-names":false,"suffix":""},{"dropping-particle":"","family":"Manjunath","given":"Hema","non-dropping-particle":"","parse-names":false,"suffix":""},{"dropping-particle":"","family":"Bugde","given":"Abhijit","non-dropping-particle":"","parse-names":false,"suffix":""},{"dropping-particle":"","family":"Sengupta","given":"Anita L.","non-dropping-particle":"","parse-names":false,"suffix":""},{"dropping-particle":"","family":"Amatruda","given":"James F.","non-dropping-particle":"","parse-names":false,"suffix":""},{"dropping-particle":"","family":"Cuevas","given":"Ileana","non-dropping-particle":"","parse-names":false,"suffix":""},{"dropping-particle":"","family":"Hamra","given":"F. Kent","non-dropping-particle":"","parse-names":false,"suffix":""},{"dropping-particle":"","family":"Castrillon","given":"Diego H.","non-dropping-particle":"","parse-names":false,"suffix":""}],"container-title":"Journal of Clinical Investigation","id":"ITEM-1","issue":"9","issued":{"date-parts":[["2014","9","2"]]},"page":"3929-3944","publisher":"American Society for Clinical Investigation","title":"PAX7 expression defines germline stem cells in the adult testis","type":"article-journal","volume":"124"},"uris":["http://www.mendeley.com/documents/?uuid=3515fb61-23e8-360c-8726-b574bbc68b74"]},{"id":"ITEM-2","itemData":{"DOI":"10.1101/gad.240465.114","ISSN":"1549-5477","PMID":"24939937","abstract":"The maintenance of cycling cell lineages relies on undifferentiated subpopulations consisting of stem and progenitor pools. Features that delineate these cell types are undefined for many lineages, including spermatogenesis, which is supported by an undifferentiated spermatogonial population. Here, we generated a transgenic mouse line in which spermatogonial stem cells are marked by expression of an inhibitor of differentiation 4 (Id4)-green fluorescent protein (Gfp) transgene. We found that Id4-Gfp(+) cells exist primarily as a subset of the type A(single) pool, and their frequency is greatest in neonatal development and then decreases in proportion during establishment of the spermatogenic lineage, eventually comprising </w:instrText>
      </w:r>
      <w:r w:rsidR="00863AD6">
        <w:rPr>
          <w:rFonts w:ascii="Cambria Math" w:hAnsi="Cambria Math" w:cs="Cambria Math"/>
          <w:lang w:val="en-GB"/>
        </w:rPr>
        <w:instrText>∼</w:instrText>
      </w:r>
      <w:r w:rsidR="00863AD6">
        <w:rPr>
          <w:rFonts w:ascii="Arial" w:hAnsi="Arial" w:cs="Arial"/>
          <w:lang w:val="en-GB"/>
        </w:rPr>
        <w:instrText xml:space="preserve"> 2% of the undifferentiated spermatogonial population in adulthood. RNA sequencing analysis revealed that expression of 11 and 25 genes is unique for the Id4-Gfp(+)/stem cell and Id4-Gfp(-)/progenitor fractions, respectively. Collectively, these findings provide the first definitive evidence that stem cells exist as a rare subset of the A(single) pool and reveal transcriptome features distinguishing stem cell and progenitor states within the mammalian male germline.","author":[{"dropping-particle":"","family":"Chan","given":"Frieda","non-dropping-particle":"","parse-names":false,"suffix":""},{"dropping-particle":"","family":"Oatley","given":"Melissa J","non-dropping-particle":"","parse-names":false,"suffix":""},{"dropping-particle":"V","family":"Kaucher","given":"Amy","non-dropping-particle":"","parse-names":false,"suffix":""},{"dropping-particle":"","family":"Yang","given":"Qi-En","non-dropping-particle":"","parse-names":false,"suffix":""},{"dropping-particle":"","family":"Bieberich","given":"Charles J","non-dropping-particle":"","parse-names":false,"suffix":""},{"dropping-particle":"","family":"Shashikant","given":"Cooduvalli S","non-dropping-particle":"","parse-names":false,"suffix":""},{"dropping-particle":"","family":"Oatley","given":"Jon M","non-dropping-particle":"","parse-names":false,"suffix":""}],"container-title":"Genes &amp; development","id":"ITEM-2","issue":"12","issued":{"date-parts":[["2014","6","15"]]},"page":"1351-62","publisher":"Cold Spring Harbor Laboratory Press","title":"Functional and molecular features of the Id4+ germline stem cell population in mouse testes.","type":"article-journal","volume":"28"},"uris":["http://www.mendeley.com/documents/?uuid=dea8d7f4-b0db-383d-a33d-bbd7b7f5b023"]},{"id":"ITEM-3","itemData":{"DOI":"10.1242/dev.146928","ISSN":"1477-9129","PMID":"28087628","abstract":"Spermatogenesis is a classic model of cycling cell lineages that depend on a balance between stem cell self-renewal for continuity and the formation of progenitors as the initial step in the production of differentiated cells. The mechanisms that guide the continuum of spermatogonial stem cell (SSC) to progenitor spermatogonial transition and precise identifiers of subtypes in the process are undefined. Here we used an Id4-eGfp reporter mouse to discover that EGFP intensity is predictive of the subsets, with the ID4-EGFPBright population being mostly, if not purely, SSCs, whereas the ID4-EGFPDim population is in transition to the progenitor state. These subsets are also distinguishable by transcriptome signatures. Moreover, using a conditional overexpression mouse model, we found that transition from the stem cell to the immediate progenitor state requires downregulation of Id4 coincident with a major change in the transcriptome. Collectively, our results demonstrate that the level of ID4 is predictive of stem cell or progenitor capacity in spermatogonia and dictates the interface of transition between the different functional states.","author":[{"dropping-particle":"","family":"Helsel","given":"Aileen R","non-dropping-particle":"","parse-names":false,"suffix":""},{"dropping-particle":"","family":"Yang","given":"Qi-En","non-dropping-particle":"","parse-names":false,"suffix":""},{"dropping-particle":"","family":"Oatley","given":"Melissa J","non-dropping-particle":"","parse-names":false,"suffix":""},{"dropping-particle":"","family":"Lord","given":"Tessa","non-dropping-particle":"","parse-names":false,"suffix":""},{"dropping-particle":"","family":"Sablitzky","given":"Fred","non-dropping-particle":"","parse-names":false,"suffix":""},{"dropping-particle":"","family":"Oatley","given":"Jon M","non-dropping-particle":"","parse-names":false,"suffix":""}],"container-title":"Development (Cambridge, England)","id":"ITEM-3","issue":"4","issued":{"date-parts":[["2017","2","15"]]},"page":"624-634","publisher":"Oxford University Press for The Company of Biologists Limited","title":"ID4 levels dictate the stem cell state in mouse spermatogonia.","type":"article-journal","volume":"144"},"uris":["http://www.mendeley.com/documents/?uuid=3bf92d77-5964-325c-aee5-cded990e6614"]},{"id":"ITEM-4","itemData":{"DOI":"10.1016/j.stemcr.2017.03.004","ISSN":"22136711","abstract":"The application of spermatogonial stem cell (SSC) transplantation for regenerating male fertility requires amplification of SSC number in vitro during which the integrity to re-establish spermatogenesis must be preserved. Conventional conditions supporting proliferation of SSCs from mouse pups have been the basis for developing methodology with adult human cells but are unrefined. We found that the integrity to regenerate spermatogenesis after transplantation declines with advancing time in primary cultures of pup SSCs and that the efficacy of deriving cultures from adult SSCs is limited with conventional conditions. To address these deficiencies, we optimized the culture environment to favor glycolysis as the primary bioenergetics process. In these conditions, regenerative integrity of pup and adult SSCs was significantly improved and the efficiency of establishing primary cultures was 100%. Collectively, these findings suggest that SSCs are primed for conditions favoring glycolytic activity, and matching culture environments to their bioenergetics is critical for maintaining functional integrity.","author":[{"dropping-particle":"","family":"Helsel","given":"Aileen R.","non-dropping-particle":"","parse-names":false,"suffix":""},{"dropping-particle":"","family":"Oatley","given":"Melissa J.","non-dropping-particle":"","parse-names":false,"suffix":""},{"dropping-particle":"","family":"Oatley","given":"Jon M.","non-dropping-particle":"","parse-names":false,"suffix":""}],"container-title":"Stem Cell Reports","id":"ITEM-4","issue":"5","issued":{"date-parts":[["2017"]]},"page":"1430-1441","title":"Glycolysis-Optimized Conditions Enhance Maintenance of Regenerative Integrity in Mouse Spermatogonial Stem Cells during Long-Term Culture","type":"article-journal","volume":"8"},"uris":["http://www.mendeley.com/documents/?uuid=c9299210-7b91-3807-9956-e9b79c0938f9"]},{"id":"ITEM-5","itemData":{"DOI":"10.1038/srep06175","ISSN":"20452322","PMID":"25146451","abstract":"Asingle cells in undifferentiated spermatogonia are considered to be the most primitive forms of germ stem cells (GSCs). Although GFRα1 is thought to be a marker of Asingle cells, we found that Bmi1 High is more specific than GFRÎ± 1 for A single cells. Bmi1High expression in Asingle cells is correlated with seminiferous stages, and its expression was followed by the proliferative stage of Asingle GSCs. In contrast, GFRα1 expression was seminiferous stage-independent. Fate analyses of EdU-positive Bmi1High-positive cell-derived Asingle cells revealed that these cells self-renewed or generated transient amplifying A paired cells. Bmi1High-positive cells were resistant to irradiation-induced injury, after which they regenerated. Elimination of Bmi1High-positive cells from seminiferous tubules resulted in the appearance of tubules with seminiferous stage mismatches. Thus, in this study, we found that Bmi1 High is a seminiferous stage-dependent marker for long-term GSCs and that Bmi1High-positive cells play important roles in maintaining GSCs and in regenerating spermatogenic progenitors after injury.","author":[{"dropping-particle":"","family":"Komai","given":"Yoshihiro","non-dropping-particle":"","parse-names":false,"suffix":""},{"dropping-particle":"","family":"Tanaka","given":"Toshihiro","non-dropping-particle":"","parse-names":false,"suffix":""},{"dropping-particle":"","family":"Tokuyama","given":"Yoko","non-dropping-particle":"","parse-names":false,"suffix":""},{"dropping-particle":"","family":"Yanai","given":"Hirotsugu","non-dropping-particle":"","parse-names":false,"suffix":""},{"dropping-particle":"","family":"Ohe","given":"Shuichi","non-dropping-particle":"","parse-names":false,"suffix":""},{"dropping-particle":"","family":"Omachi","given":"Taichi","non-dropping-particle":"","parse-names":false,"suffix":""},{"dropping-particle":"","family":"Atsumi","given":"Naho","non-dropping-particle":"","parse-names":false,"suffix":""},{"dropping-particle":"","family":"Yoshida","given":"Naoko","non-dropping-particle":"","parse-names":false,"suffix":""},{"dropping-particle":"","family":"Kumano","given":"Keiki","non-dropping-particle":"","parse-names":false,"suffix":""},{"dropping-particle":"","family":"Hisha","given":"Hiroko","non-dropping-particle":"","parse-names":false,"suffix":""},{"dropping-particle":"","family":"Matsuda","given":"Tadashi","non-dropping-particle":"","parse-names":false,"suffix":""},{"dropping-particle":"","family":"Ueno","given":"Hiroo","non-dropping-particle":"","parse-names":false,"suffix":""}],"container-title":"Scientific Reports","id":"ITEM-5","issue":"1","issued":{"date-parts":[["2014","8","22"]]},"page":"1-12","publisher":"Nature Publishing Group","title":"Bmi1 expression in long-term germ stem cells","type":"article-journal","volume":"4"},"uris":["http://www.mendeley.com/documents/?uuid=65112397-dda1-34ac-9225-7dbb2b113c69"]},{"id":"ITEM-6","itemData":{"DOI":"10.1095/biolreprod.111.091330","ISSN":"1529-7268","PMID":"21543770","abstract":"Continual spermatogenesis at a quantitatively normal level is required to sustain male fertility. The foundation of this process relies on maintenance of an undifferentiated spermatogonial population consisting of spermatogonial stem cells (SSCs) that self-renew as well as transient amplifying progenitors produced by differentiation. In mammals, type A(single) spermatogonia form the SSC population, but molecular markers distinguishing these from differentiating progenitors are undefined and knowledge of mechanisms regulating their functions is limited. We show that in the mouse male germline the transcriptional repressor ID4 is expressed by a subpopulation of undifferentiated spermatogonia and selectively marks A(single) spermatogonia. In addition, we found that ID4 expression is up-regulated in isolated SSC-enriched fractions by stimulation from GDNF, a key growth factor driving self-renewal. In mice lacking ID4 expression, quantitatively normal spermatogenesis was found to be impaired due to progressive loss of the undifferentiated spermatogonial population during adulthood. Moreover, reduction of ID4 expression by small interfering RNA treatment abolished the ability of wild-type SSCs to expand in vitro during long-term culture without affecting their survival. Collectively, these results indicate that ID4 is a distinguishing marker of SSCs in the mammalian germline and plays an important role in the regulation of self-renewal.","author":[{"dropping-particle":"","family":"Oatley","given":"Melissa J","non-dropping-particle":"","parse-names":false,"suffix":""},{"dropping-particle":"V","family":"Kaucher","given":"Amy","non-dropping-particle":"","parse-names":false,"suffix":""},{"dropping-particle":"","family":"Racicot","given":"Karen E","non-dropping-particle":"","parse-names":false,"suffix":""},{"dropping-particle":"","family":"Oatley","given":"Jon M","non-dropping-particle":"","parse-names":false,"suffix":""}],"container-title":"Biology of reproduction","id":"ITEM-6","issue":"2","issued":{"date-parts":[["2011","8"]]},"page":"347-56","publisher":"Oxford University Press","title":"Inhibitor of DNA binding 4 is expressed selectively by single spermatogonia in the male germline and regulates the self-renewal of spermatogonial stem cells in mice.","type":"article-journal","volume":"85"},"uris":["http://www.mendeley.com/documents/?uuid=4e2d683d-53d0-36f8-84a0-522ab36d77b2"]},{"id":"ITEM-7","itemData":{"DOI":"10.1038/srep17594","ISSN":"20452322","PMID":"26621350","abstract":"Mammalian spermatogenesis is a classic adult stems cell-dependent process, supported by the self-renewal and differentiation of spermatogonial stem cells (SSCs). However, the identification of SSCs and elucidation of their behaviors in undisturbed testis has long been a big challenge. Here, we generated a knock-in mouse model, Id4-2A-CreERT2-2A-tdTomato, which allowed us to mark Id4-expressing (Id4+) cells at different time points in situ and track their behaviors across distinct developmental stages during steady-state and regenerating spermatogenesis. We found that Id4+ cells continue to produce spermatogonia, spermatocytes and sperm in mouse testis, showing they are capable of self-renewal and have differentiation potential. Consistent with these findings, ablation of Id4+ cells in mice results in a loss of spermatogenesis. Furthermore, developmental fate mapping reveals that Id4+ SSCs originate from neonate Id4+ gonocytes. Therefore, our results indicate that Id4</w:instrText>
      </w:r>
      <w:r w:rsidR="00863AD6" w:rsidRPr="003F669B">
        <w:rPr>
          <w:rFonts w:ascii="Arial" w:hAnsi="Arial" w:cs="Arial"/>
          <w:lang w:val="fr-CH"/>
        </w:rPr>
        <w:instrText xml:space="preserve"> marks spermatogonial stem cells in the mouse testis.","author":[{"dropping-particle":"","family":"Sun","given":"Feng","non-dropping-particle":"","parse-names":false,"suffix":""},{"dropping-particle":"","family":"Xu","given":"Qing","non-dropping-particle":"","parse-names":false,"suffix":""},{"dropping-particle":"","family":"Zhao","given":"Danfeng","non-dropping-particle":"","parse-names":false,"suffix":""},{"dropping-particle":"","family":"Degui Chen","given":"Charlie","non-dropping-particle":"","parse-names":false,"suffix":""}],"container-title":"Scientific Reports","id":"ITEM-7","issue":"1","issued":{"date-parts":[["2015","12","1"]]},"page":"17594","publisher":"Nature Publishing Group","title":"Id4 Marks Spermatogonial Stem Cells in the Mouse Testis","type":"article-journal","volume":"5"},"uris":["http://www.mendeley.com/documents/?uuid=328a3298-bdd1-3e80-84d8-4272af7a8b6f"]}],"mendeley":{"formattedCitation":"(Aloisio et al., 2014; Chan et al., 2014; Helsel et al., 2017b, 2017a; Komai et al., 2014; Oatley et al., 2011; Sun et al., 2015)","plainTextFormattedCitation":"(Aloisio et al., 2014; Chan et al., 2014; Helsel et al., 2017b, 2017a; Komai et al., 2014; Oatley et al., 2011; Sun et al., 2015)","previouslyFormattedCitation":"(Aloisio et al., 2014; Chan et al., 2014; Helsel et al., 2017b, 2017a; Komai et al., 2014; Oatley et al., 2011; Sun et al., 2015)"},"properties":{"noteIndex":0},"schema":"https://github.com/citation-style-language/schema/raw/master/csl-citation.json"}</w:instrText>
      </w:r>
      <w:r w:rsidR="00854BB2">
        <w:rPr>
          <w:rFonts w:ascii="Arial" w:hAnsi="Arial" w:cs="Arial"/>
          <w:lang w:val="en-GB"/>
        </w:rPr>
        <w:fldChar w:fldCharType="separate"/>
      </w:r>
      <w:r w:rsidR="00863AD6" w:rsidRPr="00863AD6">
        <w:rPr>
          <w:rFonts w:ascii="Arial" w:hAnsi="Arial" w:cs="Arial"/>
          <w:noProof/>
          <w:lang w:val="fr-CH"/>
        </w:rPr>
        <w:t>(Aloisio et al., 2014; Chan et al., 2014; Helsel et al., 2017b, 2017a; Komai et al., 2014; Oatley et al., 2011; Sun et al., 2015)</w:t>
      </w:r>
      <w:r w:rsidR="00854BB2">
        <w:rPr>
          <w:rFonts w:ascii="Arial" w:hAnsi="Arial" w:cs="Arial"/>
          <w:lang w:val="en-GB"/>
        </w:rPr>
        <w:fldChar w:fldCharType="end"/>
      </w:r>
      <w:r w:rsidR="00E324CE" w:rsidRPr="00854BB2">
        <w:rPr>
          <w:rFonts w:ascii="Arial" w:hAnsi="Arial" w:cs="Arial"/>
          <w:lang w:val="fr-CH"/>
        </w:rPr>
        <w:t xml:space="preserve">. </w:t>
      </w:r>
      <w:r w:rsidR="00D04004" w:rsidRPr="001214F4">
        <w:rPr>
          <w:rFonts w:ascii="Arial" w:hAnsi="Arial" w:cs="Arial"/>
          <w:lang w:val="en-GB"/>
        </w:rPr>
        <w:t xml:space="preserve">This self-renewal capacity has been tested </w:t>
      </w:r>
      <w:r w:rsidR="00F06588" w:rsidRPr="001214F4">
        <w:rPr>
          <w:rFonts w:ascii="Arial" w:hAnsi="Arial" w:cs="Arial"/>
          <w:lang w:val="en-GB"/>
        </w:rPr>
        <w:t>through</w:t>
      </w:r>
      <w:r w:rsidR="00D04004" w:rsidRPr="001214F4">
        <w:rPr>
          <w:rFonts w:ascii="Arial" w:hAnsi="Arial" w:cs="Arial"/>
          <w:lang w:val="en-GB"/>
        </w:rPr>
        <w:t xml:space="preserve"> transplantation assays, in which </w:t>
      </w:r>
      <w:r w:rsidR="00F06588" w:rsidRPr="001214F4">
        <w:rPr>
          <w:rFonts w:ascii="Arial" w:hAnsi="Arial" w:cs="Arial"/>
          <w:lang w:val="en-GB"/>
        </w:rPr>
        <w:t>SSCs</w:t>
      </w:r>
      <w:r w:rsidR="00D04004" w:rsidRPr="001214F4">
        <w:rPr>
          <w:rFonts w:ascii="Arial" w:hAnsi="Arial" w:cs="Arial"/>
          <w:lang w:val="en-GB"/>
        </w:rPr>
        <w:t xml:space="preserve"> potential</w:t>
      </w:r>
      <w:r w:rsidR="00F06588" w:rsidRPr="001214F4">
        <w:rPr>
          <w:rFonts w:ascii="Arial" w:hAnsi="Arial" w:cs="Arial"/>
          <w:lang w:val="en-GB"/>
        </w:rPr>
        <w:t xml:space="preserve"> was attributed to the</w:t>
      </w:r>
      <w:r w:rsidR="00D04004" w:rsidRPr="001214F4">
        <w:rPr>
          <w:rFonts w:ascii="Arial" w:hAnsi="Arial" w:cs="Arial"/>
          <w:lang w:val="en-GB"/>
        </w:rPr>
        <w:t xml:space="preserve"> </w:t>
      </w:r>
      <w:r w:rsidR="00F06588" w:rsidRPr="001214F4">
        <w:rPr>
          <w:rFonts w:ascii="Arial" w:hAnsi="Arial" w:cs="Arial"/>
          <w:lang w:val="en-GB"/>
        </w:rPr>
        <w:t>subpopulation of</w:t>
      </w:r>
      <w:r w:rsidR="00D04004" w:rsidRPr="001214F4">
        <w:rPr>
          <w:rFonts w:ascii="Arial" w:hAnsi="Arial" w:cs="Arial"/>
          <w:lang w:val="en-GB"/>
        </w:rPr>
        <w:t xml:space="preserve"> cells</w:t>
      </w:r>
      <w:r w:rsidR="00F06588" w:rsidRPr="001214F4">
        <w:rPr>
          <w:rFonts w:ascii="Arial" w:hAnsi="Arial" w:cs="Arial"/>
          <w:lang w:val="en-GB"/>
        </w:rPr>
        <w:t xml:space="preserve"> capable of</w:t>
      </w:r>
      <w:r w:rsidR="00D04004" w:rsidRPr="001214F4">
        <w:rPr>
          <w:rFonts w:ascii="Arial" w:hAnsi="Arial" w:cs="Arial"/>
          <w:lang w:val="en-GB"/>
        </w:rPr>
        <w:t xml:space="preserve"> repopulating the recipient mouse testis</w:t>
      </w:r>
      <w:r w:rsidR="00F06588" w:rsidRPr="001214F4">
        <w:rPr>
          <w:rFonts w:ascii="Arial" w:hAnsi="Arial" w:cs="Arial"/>
          <w:lang w:val="en-GB"/>
        </w:rPr>
        <w:t xml:space="preserve">. </w:t>
      </w:r>
      <w:r w:rsidR="00F875C4" w:rsidRPr="001214F4">
        <w:rPr>
          <w:rFonts w:ascii="Arial" w:hAnsi="Arial" w:cs="Arial"/>
          <w:lang w:val="en-GB"/>
        </w:rPr>
        <w:t xml:space="preserve">Such </w:t>
      </w:r>
      <w:r w:rsidR="00F06588" w:rsidRPr="001214F4">
        <w:rPr>
          <w:rFonts w:ascii="Arial" w:hAnsi="Arial" w:cs="Arial"/>
          <w:lang w:val="en-GB"/>
        </w:rPr>
        <w:t xml:space="preserve">functional assessment </w:t>
      </w:r>
      <w:r w:rsidR="00D04004" w:rsidRPr="001214F4">
        <w:rPr>
          <w:rFonts w:ascii="Arial" w:hAnsi="Arial" w:cs="Arial"/>
          <w:lang w:val="en-GB"/>
        </w:rPr>
        <w:t xml:space="preserve">led to a proposed molecular phenotype for these cells based on the concomitant expression of 3 transcription factors: </w:t>
      </w:r>
      <w:r w:rsidR="00475465" w:rsidRPr="001214F4">
        <w:rPr>
          <w:rFonts w:ascii="Arial" w:hAnsi="Arial" w:cs="Arial"/>
          <w:lang w:val="en-GB"/>
        </w:rPr>
        <w:t>ID</w:t>
      </w:r>
      <w:r w:rsidR="00D04004" w:rsidRPr="001214F4">
        <w:rPr>
          <w:rFonts w:ascii="Arial" w:hAnsi="Arial" w:cs="Arial"/>
          <w:lang w:val="en-GB"/>
        </w:rPr>
        <w:t xml:space="preserve">4, </w:t>
      </w:r>
      <w:r w:rsidR="00475465" w:rsidRPr="001214F4">
        <w:rPr>
          <w:rFonts w:ascii="Arial" w:hAnsi="Arial" w:cs="Arial"/>
          <w:lang w:val="en-GB"/>
        </w:rPr>
        <w:t>BMI</w:t>
      </w:r>
      <w:r w:rsidR="00D04004" w:rsidRPr="001214F4">
        <w:rPr>
          <w:rFonts w:ascii="Arial" w:hAnsi="Arial" w:cs="Arial"/>
          <w:lang w:val="en-GB"/>
        </w:rPr>
        <w:t>1</w:t>
      </w:r>
      <w:r w:rsidR="00F06588" w:rsidRPr="001214F4">
        <w:rPr>
          <w:rFonts w:ascii="Arial" w:hAnsi="Arial" w:cs="Arial"/>
          <w:lang w:val="en-GB"/>
        </w:rPr>
        <w:t xml:space="preserve"> and </w:t>
      </w:r>
      <w:r w:rsidR="00475465" w:rsidRPr="001214F4">
        <w:rPr>
          <w:rFonts w:ascii="Arial" w:hAnsi="Arial" w:cs="Arial"/>
          <w:lang w:val="en-GB"/>
        </w:rPr>
        <w:t>PAX</w:t>
      </w:r>
      <w:r w:rsidR="00D04004" w:rsidRPr="001214F4">
        <w:rPr>
          <w:rFonts w:ascii="Arial" w:hAnsi="Arial" w:cs="Arial"/>
          <w:lang w:val="en-GB"/>
        </w:rPr>
        <w:t>7</w:t>
      </w:r>
      <w:r w:rsidR="00F06588">
        <w:rPr>
          <w:rFonts w:ascii="Arial" w:hAnsi="Arial" w:cs="Arial"/>
          <w:lang w:val="en-US"/>
        </w:rPr>
        <w:t xml:space="preserve">. </w:t>
      </w:r>
    </w:p>
    <w:p w14:paraId="5F5439BB" w14:textId="556CE733" w:rsidR="00180853" w:rsidRPr="00190133" w:rsidRDefault="0069040C" w:rsidP="000A3FB0">
      <w:pPr>
        <w:spacing w:before="240" w:after="120" w:line="360" w:lineRule="auto"/>
        <w:jc w:val="both"/>
        <w:rPr>
          <w:rFonts w:ascii="Arial" w:hAnsi="Arial" w:cs="Arial"/>
          <w:lang w:val="en-GB"/>
        </w:rPr>
      </w:pPr>
      <w:r w:rsidRPr="00190133">
        <w:rPr>
          <w:rFonts w:ascii="Arial" w:hAnsi="Arial" w:cs="Arial"/>
          <w:lang w:val="en-GB"/>
        </w:rPr>
        <w:t xml:space="preserve">Presently, </w:t>
      </w:r>
      <w:r w:rsidR="00475465" w:rsidRPr="00190133">
        <w:rPr>
          <w:rFonts w:ascii="Arial" w:hAnsi="Arial" w:cs="Arial"/>
          <w:lang w:val="en-GB"/>
        </w:rPr>
        <w:t xml:space="preserve">one of the most </w:t>
      </w:r>
      <w:r w:rsidR="001214F4" w:rsidRPr="00190133">
        <w:rPr>
          <w:rFonts w:ascii="Arial" w:hAnsi="Arial" w:cs="Arial"/>
          <w:lang w:val="en-GB"/>
        </w:rPr>
        <w:t xml:space="preserve">widely </w:t>
      </w:r>
      <w:r w:rsidR="00475465" w:rsidRPr="00190133">
        <w:rPr>
          <w:rFonts w:ascii="Arial" w:hAnsi="Arial" w:cs="Arial"/>
          <w:lang w:val="en-GB"/>
        </w:rPr>
        <w:t>accepted markers for SSCs is the Inhibitor of DNA-binding</w:t>
      </w:r>
      <w:r w:rsidRPr="00190133">
        <w:rPr>
          <w:rFonts w:ascii="Arial" w:hAnsi="Arial" w:cs="Arial"/>
          <w:lang w:val="en-GB"/>
        </w:rPr>
        <w:t xml:space="preserve"> 4</w:t>
      </w:r>
      <w:r w:rsidR="00475465" w:rsidRPr="00190133">
        <w:rPr>
          <w:rFonts w:ascii="Arial" w:hAnsi="Arial" w:cs="Arial"/>
          <w:lang w:val="en-GB"/>
        </w:rPr>
        <w:t xml:space="preserve"> (ID4). Several transplantation studies performed by the Oatley group </w:t>
      </w:r>
      <w:r w:rsidR="00475465" w:rsidRPr="00190133">
        <w:rPr>
          <w:rFonts w:ascii="Arial" w:hAnsi="Arial" w:cs="Arial"/>
          <w:lang w:val="en-GB"/>
        </w:rPr>
        <w:lastRenderedPageBreak/>
        <w:t>revealed that only a subpopulation of A</w:t>
      </w:r>
      <w:r w:rsidR="00475465" w:rsidRPr="00190133">
        <w:rPr>
          <w:rFonts w:ascii="Arial" w:hAnsi="Arial" w:cs="Arial"/>
          <w:vertAlign w:val="subscript"/>
          <w:lang w:val="en-GB"/>
        </w:rPr>
        <w:t>s</w:t>
      </w:r>
      <w:r w:rsidR="00475465" w:rsidRPr="00190133">
        <w:rPr>
          <w:rFonts w:ascii="Arial" w:hAnsi="Arial" w:cs="Arial"/>
          <w:lang w:val="en-GB"/>
        </w:rPr>
        <w:t xml:space="preserve"> spermatogonia expresses high levels of ID4 (ID4 </w:t>
      </w:r>
      <w:r w:rsidR="009106CA" w:rsidRPr="00190133">
        <w:rPr>
          <w:rFonts w:ascii="Arial" w:hAnsi="Arial" w:cs="Arial"/>
          <w:vertAlign w:val="superscript"/>
          <w:lang w:val="en-GB"/>
        </w:rPr>
        <w:t>B</w:t>
      </w:r>
      <w:r w:rsidR="00475465" w:rsidRPr="00190133">
        <w:rPr>
          <w:rFonts w:ascii="Arial" w:hAnsi="Arial" w:cs="Arial"/>
          <w:vertAlign w:val="superscript"/>
          <w:lang w:val="en-GB"/>
        </w:rPr>
        <w:t>right</w:t>
      </w:r>
      <w:r w:rsidR="00475465" w:rsidRPr="00190133">
        <w:rPr>
          <w:rFonts w:ascii="Arial" w:hAnsi="Arial" w:cs="Arial"/>
          <w:lang w:val="en-GB"/>
        </w:rPr>
        <w:t>), and it is this subpopulation which also possesses the highest colonization potential once transplanted into recipient testis</w:t>
      </w:r>
      <w:r w:rsidR="00E324CE">
        <w:rPr>
          <w:rFonts w:ascii="Arial" w:hAnsi="Arial" w:cs="Arial"/>
          <w:lang w:val="en-GB"/>
        </w:rPr>
        <w:t xml:space="preserve"> </w:t>
      </w:r>
      <w:r w:rsidR="00854BB2">
        <w:rPr>
          <w:rFonts w:ascii="Arial" w:hAnsi="Arial" w:cs="Arial"/>
          <w:lang w:val="en-GB"/>
        </w:rPr>
        <w:fldChar w:fldCharType="begin" w:fldLock="1"/>
      </w:r>
      <w:r w:rsidR="00863AD6">
        <w:rPr>
          <w:rFonts w:ascii="Arial" w:hAnsi="Arial" w:cs="Arial"/>
          <w:lang w:val="en-GB"/>
        </w:rPr>
        <w:instrText xml:space="preserve">ADDIN CSL_CITATION {"citationItems":[{"id":"ITEM-1","itemData":{"DOI":"10.1101/gad.240465.114","ISSN":"1549-5477","PMID":"24939937","abstract":"The maintenance of cycling cell lineages relies on undifferentiated subpopulations consisting of stem and progenitor pools. Features that delineate these cell types are undefined for many lineages, including spermatogenesis, which is supported by an undifferentiated spermatogonial population. Here, we generated a transgenic mouse line in which spermatogonial stem cells are marked by expression of an inhibitor of differentiation 4 (Id4)-green fluorescent protein (Gfp) transgene. We found that Id4-Gfp(+) cells exist primarily as a subset of the type A(single) pool, and their frequency is greatest in neonatal development and then decreases in proportion during establishment of the spermatogenic lineage, eventually comprising </w:instrText>
      </w:r>
      <w:r w:rsidR="00863AD6">
        <w:rPr>
          <w:rFonts w:ascii="Cambria Math" w:hAnsi="Cambria Math" w:cs="Cambria Math"/>
          <w:lang w:val="en-GB"/>
        </w:rPr>
        <w:instrText>∼</w:instrText>
      </w:r>
      <w:r w:rsidR="00863AD6">
        <w:rPr>
          <w:rFonts w:ascii="Arial" w:hAnsi="Arial" w:cs="Arial"/>
          <w:lang w:val="en-GB"/>
        </w:rPr>
        <w:instrText xml:space="preserve"> 2% of the undifferentiated spermatogonial population in adulthood. RNA sequencing analysis revealed that expression of 11 and 25 genes is unique for the Id4-Gfp(+)/stem cell and Id4-Gfp(-)/progenitor fractions, respectively. Collectively, these findings provide the first definitive evidence that stem cells exist as a rare subset of the A(single) pool and reveal transcriptome features distinguishing stem cell and progenitor states within the mammalian male germline.","author":[{"dropping-particle":"","family":"Chan","given":"Frieda","non-dropping-particle":"","parse-names":false,"suffix":""},{"dropping-particle":"","family":"Oatley","given":"Melissa J","non-dropping-particle":"","parse-names":false,"suffix":""},{"dropping-particle":"V","family":"Kaucher","given":"Amy","non-dropping-particle":"","parse-names":false,"suffix":""},{"dropping-particle":"","family":"Yang","given":"Qi-En","non-dropping-particle":"","parse-names":false,"suffix":""},{"dropping-particle":"","family":"Bieberich","given":"Charles J","non-dropping-particle":"","parse-names":false,"suffix":""},{"dropping-particle":"","family":"Shashikant","given":"Cooduvalli S","non-dropping-particle":"","parse-names":false,"suffix":""},{"dropping-particle":"","family":"Oatley","given":"Jon M","non-dropping-particle":"","parse-names":false,"suffix":""}],"container-title":"Genes &amp; development","id":"ITEM-1","issue":"12","issued":{"date-parts":[["2014","6","15"]]},"page":"1351-62","publisher":"Cold Spring Harbor Laboratory Press","title":"Functional and molecular features of the Id4+ germline stem cell population in mouse testes.","type":"article-journal","volume":"28"},"uris":["http://www.mendeley.com/documents/?uuid=dea8d7f4-b0db-383d-a33d-bbd7b7f5b023"]},{"id":"ITEM-2","itemData":{"DOI":"10.1242/dev.146928","ISSN":"1477-9129","PMID":"28087628","abstract":"Spermatogenesis is a classic model of cycling cell lineages that depend on a balance between stem cell self-renewal for continuity and the formation of progenitors as the initial step in the production of differentiated cells. The mechanisms that guide the continuum of spermatogonial stem cell (SSC) to progenitor spermatogonial transition and precise identifiers of subtypes in the process are undefined. Here we used an Id4-eGfp reporter mouse to discover that EGFP intensity is predictive of the subsets, with the ID4-EGFPBright population being mostly, if not purely, SSCs, whereas the ID4-EGFPDim population is in transition to the progenitor state. These subsets are also distinguishable by transcriptome signatures. Moreover, using a conditional overexpression mouse model, we found that transition from the stem cell to the immediate progenitor state requires downregulation of Id4 coincident with a major change in the transcriptome. Collectively, our results demonstrate that the level of ID4 is predictive of stem cell or progenitor capacity in spermatogonia and dictates the interface of transition between the different functional states.","author":[{"dropping-particle":"","family":"Helsel","given":"Aileen R","non-dropping-particle":"","parse-names":false,"suffix":""},{"dropping-particle":"","family":"Yang","given":"Qi-En","non-dropping-particle":"","parse-names":false,"suffix":""},{"dropping-particle":"","family":"Oatley","given":"Melissa J","non-dropping-particle":"","parse-names":false,"suffix":""},{"dropping-particle":"","family":"Lord","given":"Tessa","non-dropping-particle":"","parse-names":false,"suffix":""},{"dropping-particle":"","family":"Sablitzky","given":"Fred","non-dropping-particle":"","parse-names":false,"suffix":""},{"dropping-particle":"","family":"Oatley","given":"Jon M","non-dropping-particle":"","parse-names":false,"suffix":""}],"container-title":"Development (Cambridge, England)","id":"ITEM-2","issue":"4","issued":{"date-parts":[["2017","2","15"]]},"page":"624-634","publisher":"Oxford University Press for The Company of Biologists Limited","title":"ID4 levels dictate the stem cell state in mouse spermatogonia.","type":"article-journal","volume":"144"},"uris":["http://www.mendeley.com/documents/?uuid=3bf92d77-5964-325c-aee5-cded990e6614"]},{"id":"ITEM-3","itemData":{"DOI":"10.1095/biolreprod.111.091330","ISSN":"1529-7268","PMID":"21543770","abstract":"Continual spermatogenesis at a quantitatively normal level is required to sustain male fertility. The foundation of this process relies on maintenance of an undifferentiated spermatogonial population consisting of spermatogonial stem cells (SSCs) that self-renew as well as transient amplifying progenitors produced by differentiation. In mammals, type A(single) spermatogonia form the SSC population, but molecular markers distinguishing these from differentiating progenitors are undefined and knowledge of mechanisms regulating their functions is limited. We show that in the mouse male germline the transcriptional repressor ID4 is expressed by a subpopulation of undifferentiated spermatogonia and selectively marks A(single) spermatogonia. In addition, we found that ID4 expression is up-regulated in isolated SSC-enriched fractions by stimulation from GDNF, a key growth factor driving self-renewal. In mice lacking ID4 expression, quantitatively normal spermatogenesis was found to be impaired due to progressive loss of the undifferentiated spermatogonial population during adulthood. Moreover, reduction of ID4 expression by small interfering RNA treatment abolished the ability of wild-type SSCs to expand in vitro during long-term culture without affecting their survival. Collectively, these results indicate </w:instrText>
      </w:r>
      <w:r w:rsidR="00863AD6" w:rsidRPr="003F669B">
        <w:rPr>
          <w:rFonts w:ascii="Arial" w:hAnsi="Arial" w:cs="Arial"/>
          <w:lang w:val="fr-CH"/>
        </w:rPr>
        <w:instrText>that ID4 is a distinguishing marker of SSCs in the mammalian germline and plays an important role in the regulation of self-renewal.","author":[{"dropping-particle":"","family":"Oatley","given":"Melissa J","non-dropping-particle":"","parse-names":false,"suffix":""},{"dropping-particle":"V","family":"Kaucher","given":"Amy","non-dropping-particle":"","parse-names":false,"suffix":""},{"dropping-particle":"","family":"Racicot","given":"Karen E","non-dropping-particle":"","parse-names":false,"suffix":""},{"dropping-particle":"","family":"Oatley","given":"Jon M","non-dropping-particle":"","parse-names":false,"suffix":""}],"container-title":"Biology of reproduction","id":"ITEM-3","issue":"2","issued":{"date-parts":[["2011","8"]]},"page":"347-56","publisher":"Oxford University Press","title":"Inhibitor of DNA binding 4 is expressed selectively by single spermatogonia in the male germline and regulates the self-renewal of spermatogonial stem cells in mice.","type":"article-journal","volume":"85"},"uris":["http://www.mendeley.com/documents/?uuid=4e2d683d-53d0-36f8-84a0-522ab36d77b2"]}],"mendeley":{"formattedCitation":"(Chan et al., 2014; Helsel et al., 2017a; Oatley et al., 2011)","plainTextFormattedCitation":"(Chan et al., 2014; Helsel et al., 2017a; Oatley et al., 2011)","previouslyFormattedCitation":"(Chan et al., 2014; Helsel et al., 2017a; Oatley et al., 2011)"},"properties":{"noteIndex":0},"schema":"https://github.com/citation-style-language/schema/raw/master/csl-citation.json"}</w:instrText>
      </w:r>
      <w:r w:rsidR="00854BB2">
        <w:rPr>
          <w:rFonts w:ascii="Arial" w:hAnsi="Arial" w:cs="Arial"/>
          <w:lang w:val="en-GB"/>
        </w:rPr>
        <w:fldChar w:fldCharType="separate"/>
      </w:r>
      <w:r w:rsidR="00863AD6" w:rsidRPr="00863AD6">
        <w:rPr>
          <w:rFonts w:ascii="Arial" w:hAnsi="Arial" w:cs="Arial"/>
          <w:noProof/>
          <w:lang w:val="fr-CH"/>
        </w:rPr>
        <w:t>(Chan et al., 2014; Helsel et al., 2017a; Oatley et al., 2011)</w:t>
      </w:r>
      <w:r w:rsidR="00854BB2">
        <w:rPr>
          <w:rFonts w:ascii="Arial" w:hAnsi="Arial" w:cs="Arial"/>
          <w:lang w:val="en-GB"/>
        </w:rPr>
        <w:fldChar w:fldCharType="end"/>
      </w:r>
      <w:r w:rsidR="00475465" w:rsidRPr="00854BB2">
        <w:rPr>
          <w:rFonts w:ascii="Arial" w:hAnsi="Arial" w:cs="Arial"/>
          <w:lang w:val="fr-CH"/>
        </w:rPr>
        <w:t xml:space="preserve">. </w:t>
      </w:r>
      <w:r w:rsidR="00475465" w:rsidRPr="00190133">
        <w:rPr>
          <w:rFonts w:ascii="Arial" w:hAnsi="Arial" w:cs="Arial"/>
          <w:lang w:val="en-GB"/>
        </w:rPr>
        <w:t>We now know that most of the A</w:t>
      </w:r>
      <w:r w:rsidR="00475465" w:rsidRPr="00190133">
        <w:rPr>
          <w:rFonts w:ascii="Arial" w:hAnsi="Arial" w:cs="Arial"/>
          <w:vertAlign w:val="subscript"/>
          <w:lang w:val="en-GB"/>
        </w:rPr>
        <w:t>s</w:t>
      </w:r>
      <w:r w:rsidR="00475465" w:rsidRPr="00190133">
        <w:rPr>
          <w:rFonts w:ascii="Arial" w:hAnsi="Arial" w:cs="Arial"/>
          <w:lang w:val="en-GB"/>
        </w:rPr>
        <w:t xml:space="preserve"> spermatogonia express ID4, however in a very heterogeneous manner</w:t>
      </w:r>
      <w:r w:rsidRPr="00190133">
        <w:rPr>
          <w:rFonts w:ascii="Arial" w:hAnsi="Arial" w:cs="Arial"/>
          <w:lang w:val="en-GB"/>
        </w:rPr>
        <w:t xml:space="preserve">: </w:t>
      </w:r>
      <w:r w:rsidR="00475465" w:rsidRPr="00190133">
        <w:rPr>
          <w:rFonts w:ascii="Arial" w:hAnsi="Arial" w:cs="Arial"/>
          <w:lang w:val="en-GB"/>
        </w:rPr>
        <w:t xml:space="preserve"> around 20% of the cells </w:t>
      </w:r>
      <w:r w:rsidRPr="00190133">
        <w:rPr>
          <w:rFonts w:ascii="Arial" w:hAnsi="Arial" w:cs="Arial"/>
          <w:lang w:val="en-GB"/>
        </w:rPr>
        <w:t>are</w:t>
      </w:r>
      <w:r w:rsidR="00475465" w:rsidRPr="00190133">
        <w:rPr>
          <w:rFonts w:ascii="Arial" w:hAnsi="Arial" w:cs="Arial"/>
          <w:lang w:val="en-GB"/>
        </w:rPr>
        <w:t xml:space="preserve"> ID4</w:t>
      </w:r>
      <w:r w:rsidR="009106CA" w:rsidRPr="00190133">
        <w:rPr>
          <w:rFonts w:ascii="Arial" w:hAnsi="Arial" w:cs="Arial"/>
          <w:vertAlign w:val="superscript"/>
          <w:lang w:val="en-GB"/>
        </w:rPr>
        <w:t>B</w:t>
      </w:r>
      <w:r w:rsidR="00475465" w:rsidRPr="00190133">
        <w:rPr>
          <w:rFonts w:ascii="Arial" w:hAnsi="Arial" w:cs="Arial"/>
          <w:vertAlign w:val="superscript"/>
          <w:lang w:val="en-GB"/>
        </w:rPr>
        <w:t>right</w:t>
      </w:r>
      <w:r w:rsidR="00475465" w:rsidRPr="00190133">
        <w:rPr>
          <w:rFonts w:ascii="Arial" w:hAnsi="Arial" w:cs="Arial"/>
          <w:lang w:val="en-GB"/>
        </w:rPr>
        <w:t>, 40% of A</w:t>
      </w:r>
      <w:r w:rsidR="00475465" w:rsidRPr="00190133">
        <w:rPr>
          <w:rFonts w:ascii="Arial" w:hAnsi="Arial" w:cs="Arial"/>
          <w:vertAlign w:val="subscript"/>
          <w:lang w:val="en-GB"/>
        </w:rPr>
        <w:t>s</w:t>
      </w:r>
      <w:r w:rsidR="00475465" w:rsidRPr="00190133">
        <w:rPr>
          <w:rFonts w:ascii="Arial" w:hAnsi="Arial" w:cs="Arial"/>
          <w:lang w:val="en-GB"/>
        </w:rPr>
        <w:t xml:space="preserve"> cells have intermediate ID4 expression levels and the remaining 40% of A</w:t>
      </w:r>
      <w:r w:rsidR="00475465" w:rsidRPr="00190133">
        <w:rPr>
          <w:rFonts w:ascii="Arial" w:hAnsi="Arial" w:cs="Arial"/>
          <w:vertAlign w:val="subscript"/>
          <w:lang w:val="en-GB"/>
        </w:rPr>
        <w:t>s</w:t>
      </w:r>
      <w:r w:rsidR="00475465" w:rsidRPr="00190133">
        <w:rPr>
          <w:rFonts w:ascii="Arial" w:hAnsi="Arial" w:cs="Arial"/>
          <w:lang w:val="en-GB"/>
        </w:rPr>
        <w:t xml:space="preserve"> spermatogonia are ID4</w:t>
      </w:r>
      <w:r w:rsidR="00475465" w:rsidRPr="00190133">
        <w:rPr>
          <w:rFonts w:ascii="Arial" w:hAnsi="Arial" w:cs="Arial"/>
          <w:vertAlign w:val="superscript"/>
          <w:lang w:val="en-GB"/>
        </w:rPr>
        <w:t>Dim</w:t>
      </w:r>
      <w:r w:rsidR="00F875C4" w:rsidRPr="00190133">
        <w:rPr>
          <w:rFonts w:ascii="Arial" w:hAnsi="Arial" w:cs="Arial"/>
          <w:vertAlign w:val="superscript"/>
          <w:lang w:val="en-GB"/>
        </w:rPr>
        <w:t xml:space="preserve"> </w:t>
      </w:r>
      <w:r w:rsidR="00F875C4" w:rsidRPr="00190133">
        <w:rPr>
          <w:rFonts w:ascii="Arial" w:hAnsi="Arial" w:cs="Arial"/>
          <w:vertAlign w:val="superscript"/>
          <w:lang w:val="en-GB"/>
        </w:rPr>
        <w:fldChar w:fldCharType="begin" w:fldLock="1"/>
      </w:r>
      <w:r w:rsidR="005A20D3" w:rsidRPr="00190133">
        <w:rPr>
          <w:rFonts w:ascii="Arial" w:hAnsi="Arial" w:cs="Arial"/>
          <w:vertAlign w:val="superscript"/>
          <w:lang w:val="en-GB"/>
        </w:rPr>
        <w:instrText>ADDIN CSL_CITATION {"citationItems":[{"id":"ITEM-1","itemData":{"DOI":"10.1242/dev.146928","abstract":"http://dev.biologists.org/lookup/doi/10.1242/dev.146928 Access the most recent version at Development Advance Online Articles. First posted online on 13 January 2017 as 10.1242/dev.146928 Abstract Spermatogenesis is a classic model of cycling cell lineages that depend on a balance between stem cell self-renewal for continuity and formation of progenitors as the initial step in production of differentiated cells. However, the mechanisms guiding the continuum of spermatogonial stem cell (SSC) to progenitor spermatogonial transition and precise identifiers of subtypes in the process are undefined. Here we used an Id4-eGfp reporter mouse to discover that EGFP intensity is predictive of the subsets with the ID4-EGFP Bright population being mostly, if not purely, SSCs while the ID4-EGFP Dim population is in transition to the progenitor state. These subsets are also distinguishable by transcriptome signatures. Moreover, using a conditional overexpression mouse model, we found that transition from the stem cell to immediate progenitor state requires down-regulation of Id4 coincident with a major change in the transcriptome. Collectively, our results demonstrate that the level of ID4 is predictive of stem cell or progenitor capacity in spermatogonia and dictates the interface of transition between the different functional states.","author":[{"dropping-particle":"","family":"Helsel","given":"Aileen R","non-dropping-particle":"","parse-names":false,"suffix":""},{"dropping-particle":"","family":"Yang","given":"Qi-En","non-dropping-particle":"","parse-names":false,"suffix":""},{"dropping-particle":"","family":"Oatley","given":"Melissa J","non-dropping-particle":"","parse-names":false,"suffix":""},{"dropping-particle":"","family":"Lord","given":"Tessa","non-dropping-particle":"","parse-names":false,"suffix":""},{"dropping-particle":"","family":"Sablitzky","given":"Fred","non-dropping-particle":"","parse-names":false,"suffix":""},{"dropping-particle":"","family":"Oatley","given":"Jon M","non-dropping-particle":"","parse-names":false,"suffix":""}],"container-title":"Genes &amp; development","id":"ITEM-1","issued":{"date-parts":[["2014"]]},"title":"ID4 levels dictate the stem cell state in mouse spermatogonia","type":"article-journal"},"uris":["http://www.mendeley.com/documents/?uuid=72f99b14-03e2-33e4-b368-5b1b5b943313"]}],"mendeley":{"formattedCitation":"(Helsel et al., 2014)","plainTextFormattedCitation":"(Helsel et al., 2014)","previouslyFormattedCitation":"(Helsel et al., 2014)"},"properties":{"noteIndex":0},"schema":"https://github.com/citation-style-language/schema/raw/master/csl-citation.json"}</w:instrText>
      </w:r>
      <w:r w:rsidR="00F875C4" w:rsidRPr="00190133">
        <w:rPr>
          <w:rFonts w:ascii="Arial" w:hAnsi="Arial" w:cs="Arial"/>
          <w:vertAlign w:val="superscript"/>
          <w:lang w:val="en-GB"/>
        </w:rPr>
        <w:fldChar w:fldCharType="separate"/>
      </w:r>
      <w:r w:rsidR="00F875C4" w:rsidRPr="00190133">
        <w:rPr>
          <w:rFonts w:ascii="Arial" w:hAnsi="Arial" w:cs="Arial"/>
          <w:noProof/>
          <w:lang w:val="en-GB"/>
        </w:rPr>
        <w:t>(Helsel et al., 2014)</w:t>
      </w:r>
      <w:r w:rsidR="00F875C4" w:rsidRPr="00190133">
        <w:rPr>
          <w:rFonts w:ascii="Arial" w:hAnsi="Arial" w:cs="Arial"/>
          <w:vertAlign w:val="superscript"/>
          <w:lang w:val="en-GB"/>
        </w:rPr>
        <w:fldChar w:fldCharType="end"/>
      </w:r>
      <w:r w:rsidR="00F875C4" w:rsidRPr="00190133">
        <w:rPr>
          <w:rFonts w:ascii="Arial" w:hAnsi="Arial" w:cs="Arial"/>
          <w:lang w:val="en-GB"/>
        </w:rPr>
        <w:t>.</w:t>
      </w:r>
      <w:r w:rsidR="009106CA" w:rsidRPr="00190133">
        <w:rPr>
          <w:rFonts w:ascii="Arial" w:hAnsi="Arial" w:cs="Arial"/>
          <w:lang w:val="en-GB"/>
        </w:rPr>
        <w:t xml:space="preserve"> </w:t>
      </w:r>
      <w:r w:rsidR="005A20D3" w:rsidRPr="00190133">
        <w:rPr>
          <w:rFonts w:ascii="Arial" w:hAnsi="Arial" w:cs="Arial"/>
          <w:lang w:val="en-GB"/>
        </w:rPr>
        <w:t xml:space="preserve">Furthermore, several other factors have been attributed to the </w:t>
      </w:r>
      <w:r w:rsidR="002A2F6A" w:rsidRPr="00190133">
        <w:rPr>
          <w:rFonts w:ascii="Arial" w:hAnsi="Arial" w:cs="Arial"/>
          <w:lang w:val="en-GB"/>
        </w:rPr>
        <w:t>SSC subpopulation of</w:t>
      </w:r>
      <w:r w:rsidR="005A20D3" w:rsidRPr="00190133">
        <w:rPr>
          <w:rFonts w:ascii="Arial" w:hAnsi="Arial" w:cs="Arial"/>
          <w:lang w:val="en-GB"/>
        </w:rPr>
        <w:t xml:space="preserve"> spermatogonial cells</w:t>
      </w:r>
      <w:r w:rsidR="002A2F6A" w:rsidRPr="00190133">
        <w:rPr>
          <w:rFonts w:ascii="Arial" w:hAnsi="Arial" w:cs="Arial"/>
          <w:lang w:val="en-GB"/>
        </w:rPr>
        <w:t xml:space="preserve">, with </w:t>
      </w:r>
      <w:r w:rsidR="005A20D3" w:rsidRPr="00190133">
        <w:rPr>
          <w:rFonts w:ascii="Arial" w:hAnsi="Arial" w:cs="Arial"/>
          <w:lang w:val="en-GB"/>
        </w:rPr>
        <w:t xml:space="preserve">enhanced colonization potential, such as </w:t>
      </w:r>
      <w:r w:rsidR="00186BAA" w:rsidRPr="00190133">
        <w:rPr>
          <w:rFonts w:ascii="Arial" w:hAnsi="Arial" w:cs="Arial"/>
          <w:lang w:val="en-GB"/>
        </w:rPr>
        <w:t>GFRA1</w:t>
      </w:r>
      <w:r w:rsidR="005A20D3" w:rsidRPr="00190133">
        <w:rPr>
          <w:rFonts w:ascii="Arial" w:hAnsi="Arial" w:cs="Arial"/>
          <w:lang w:val="en-GB"/>
        </w:rPr>
        <w:t xml:space="preserve">, </w:t>
      </w:r>
      <w:r w:rsidR="00186BAA" w:rsidRPr="00190133">
        <w:rPr>
          <w:rFonts w:ascii="Arial" w:hAnsi="Arial" w:cs="Arial"/>
          <w:lang w:val="en-GB"/>
        </w:rPr>
        <w:t>RET</w:t>
      </w:r>
      <w:r w:rsidR="005A20D3" w:rsidRPr="00190133">
        <w:rPr>
          <w:rFonts w:ascii="Arial" w:hAnsi="Arial" w:cs="Arial"/>
          <w:lang w:val="en-GB"/>
        </w:rPr>
        <w:t xml:space="preserve">, </w:t>
      </w:r>
      <w:r w:rsidR="00186BAA" w:rsidRPr="00190133">
        <w:rPr>
          <w:rFonts w:ascii="Arial" w:hAnsi="Arial" w:cs="Arial"/>
          <w:lang w:val="en-GB"/>
        </w:rPr>
        <w:t>DMRT1</w:t>
      </w:r>
      <w:r w:rsidR="005A20D3" w:rsidRPr="00190133">
        <w:rPr>
          <w:rFonts w:ascii="Arial" w:hAnsi="Arial" w:cs="Arial"/>
          <w:lang w:val="en-GB"/>
        </w:rPr>
        <w:t xml:space="preserve"> and</w:t>
      </w:r>
      <w:r w:rsidR="00186BAA" w:rsidRPr="00190133">
        <w:rPr>
          <w:rFonts w:ascii="Arial" w:hAnsi="Arial" w:cs="Arial"/>
          <w:lang w:val="en-GB"/>
        </w:rPr>
        <w:t xml:space="preserve"> ETV5 </w:t>
      </w:r>
      <w:r w:rsidR="005A20D3" w:rsidRPr="00190133">
        <w:rPr>
          <w:rFonts w:ascii="Arial" w:hAnsi="Arial" w:cs="Arial"/>
          <w:lang w:val="en-GB"/>
        </w:rPr>
        <w:fldChar w:fldCharType="begin" w:fldLock="1"/>
      </w:r>
      <w:r w:rsidR="006847FB">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cells.","type":"article-journal","volume":"29"},"uris":["http://www.mendeley.com/documents/?uuid=095420d7-c539-49c9-9a60-ce3b20536421"]},{"id":"ITEM-2","itemData":{"DOI":"10.1095/biolreprod.114.121012","ISSN":"15297268","PMID":"25359900","abstract":"In mammalian testes, spermatogonial stem cells (SSCs) maintain spermatogenesis over a long period of time by undergoing self-renewal and differentiation. SSCs are among the most primitive of spermatogenic cells (undifferentiated spermatogonia), and their activities are strictly regulated by extrinsic niche factors. However, the factors that constitute a testicular niche remain poorly understood. In this study, we demonstrate that fibroblast growth factor (FGF) signaling maintains undifferentiated spermatogonia through activating ERK1/2 signaling in vivo. Undifferentiated spermatogonia comprise GFRA1+ and NANOS3+ subpopulations, which are likely to undergo self-renewal and enter the differentiation pathway, respectively. In the testis, Fgfr1 was expressed in the entire population of undifferentiated spermatogonia, and deleting FGFR1 in spermatogenic cells partially inactivated ERK1/2 and resulted in reduced numbers of both GFRA1+ and NANOS3+ cells. In addition, Fgf8 was expressed in spermatogenic cells, and loss- and gain-of-function models of FGF8 demonstrated that FGF8 positively regulated the numbers of undifferentiated spermatogonia through FGFR1, particularly among NANOS3+ cells. Finally we show a possible involvement of FGF signaling in the reversion from NANOS3+ into GFRA1+ undifferentiated spermatogonia. Taken together, our data suggest that FGF signaling is an important component of the testicular niche and has a unique function for maintaining undifferentiated spermatogonia.","author":[{"dropping-particle":"","family":"Hasegawa","given":"Kazuteru","non-dropping-particle":"","parse-names":false,"suffix":""},{"dropping-particle":"","family":"Saga","given":"Yumiko","non-dropping-particle":"","parse-names":false,"suffix":""}],"container-title":"Biology of Reproduction","id":"ITEM-2","issue":"6","issued":{"date-parts":[["2014","12","1"]]},"page":"145-146","publisher":"Society for the Study of Reproduction","title":"FGF8-FGFR1 signaling acts as a niche factor for maintaining undifferentiated spermatogonia in the mouse","type":"article-journal","volume":"91"},"uris":["http://www.mendeley.com/documents/?uuid=57c76d09-26c8-3a13-b8d4-54f29c6a334c"]},{"id":"ITEM-3","itemData":{"DOI":"10.1172/JCI57984","ISSN":"00219738","abstract":"Spermatogonial stem cells (SSCs) capable of self-renewal and differentiation are the foundation for spermatogenesis. Although several factors important for these processes have been identified, the fundamental mechanisms regulating SSC self-renewal and differentiation remain unknown. Here, we investigated a role for the Foxo transcription factors in mouse spermatogenesis and found that Foxo1 specifically marks mouse gonocytes and a subset of spermatogonia with stem cell potential. Genetic analyses showed that Foxo1 was required for both SSC homeostasis and the initiation of spermatogenesis. Combined deficiency of Foxo1, Foxo3, and Foxo4 resulted in a severe impairment of SSC self-renewal and a complete block of differentiation, indicating that Foxo3 and Foxo4, although dispensable for male fertility, contribute to SSC function. By conditional inactivation of 3-phosphoinositide-dependent protein kinase 1 (Pdk1) and phosphatase and tensin homolog (Pten) in the male germ line, we found that PI3K signaling regulates Foxo1 stability and subcellular localization, revealing that the Foxos are pivotal effectors of PI3K-Akt signaling in SSCs. We also identified a network of Foxo gene targets - most notably Ret - that rationalized the maintenance of SSCs by the Foxos. These studies demonstrate that Foxo1 expression in the spermatogenic lineage is intimately associated with the stem cell state and revealed what we believe to be novel Foxo-dependent mechanisms underlying SSC selfrenewal and differentiation, with implications for common diseases, including male infertility and testicular cancer, due to abnormalities in SSC function.","author":[{"dropping-particle":"","family":"Goertz","given":"Meredith J.","non-dropping-particle":"","parse-names":false,"suffix":""},{"dropping-particle":"","family":"Wu","given":"Zhuoru","non-dropping-particle":"","parse-names":false,"suffix":""},{"dropping-particle":"","family":"Gallardo","given":"Teresa D.","non-dropping-particle":"","parse-names":false,"suffix":""},{"dropping-particle":"","family":"Hamra","given":"F. Kent","non-dropping-particle":"","parse-names":false,"suffix":""},{"dropping-particle":"","family":"Castrillon","given":"Diego H.","non-dropping-particle":"","parse-names":false,"suffix":""}],"container-title":"Journal of Clinical Investigation","id":"ITEM-3","issue":"9","issued":{"date-parts":[["2011","9","1"]]},"page":"3456-3466","title":"Foxo1 is required in mouse spermatogonial stem cells for their maintenance and the initiation of spermatogenesis","type":"article-journal","volume":"121"},"uris":["http://www.mendeley.com/documents/?uuid=5cd42dda-409b-3c66-a495-ee8327f31507"]},{"id":"ITEM-4","itemData":{"DOI":"10.1371/journal.pgen.1006293","ISSN":"1553-7404","author":[{"dropping-particle":"","family":"Zhang","given":"Teng","non-dropping-particle":"","parse-names":false,"suffix":""},{"dropping-particle":"","family":"Oatley","given":"Jon","non-dropping-particle":"","parse-names":false,"suffix":""},{"dropping-particle":"","family":"Bardwell","given":"Vivian J.","non-dropping-particle":"","parse-names":false,"suffix":""},{"dropping-particle":"","family":"Zarkower","given":"David","non-dropping-particle":"","parse-names":false,"suffix":""},{"dropping-particle":"","family":"Jain","given":"S","non-dropping-particle":"","parse-names":false,"suffix":""}],"container-title":"PLOS Genetics","editor":[{"dropping-particle":"","family":"Cohen","given":"Paula E.","non-dropping-particle":"","parse-names":false,"suffix":""}],"id":"ITEM-4","issue":"9","issued":{"date-parts":[["2016","9","1"]]},"page":"e1006293","publisher":"Public Library of Science","title":"DMRT1 Is Required for Mouse Spermatogonial Stem Cell Maintenance and Replenishment","type":"article-journal","volume":"12"},"uris":["http://www.mendeley.com/documents/?uuid=9e7f3a86-3bdd-31f1-aa72-534c8b433dd0"]},{"id":"ITEM-5","itemData":{"DOI":"10.1073/pnas.1109987108","ISSN":"00278424","PMID":"21768389","abstract":"MicroRNAs (miRs) play a key role in the control of gene expression in a wide array of tissue systems, where their functions include the regulation of self-renewal, cellular differentiation, proliferation, and apoptosis. However, the functional importance of individual miRs in controlling spermatogonial stem cell (SSC) homeostasis has not been investigated. Using high-throughput sequencing, we profiled the expression of miRs in the Thy1 + testis cell population, which is highly enriched for SSCs, and the Thy1 - cell population, composed primarily of testis somatic cells. In addition, we profiled the global expression of miRs in cultured germ cells, also enriched for SSCs. Our results demonstrate that miR-21, along with miR-34c, -182, -183, and -146a, are preferentially expressed in the Thy1 +SSC-enriched population, compared with Thy1 - somatic cells. Importantly, we demonstrate that transient inhibition of miR-21 in SSC-enriched germ cell cultures increased the number of germ cells undergoing apoptosis and significantly reduced the number of donor-derived colonies of spermatogenesis formed from transplanted treated cells in recipient mouse testes, indicating that miR-21 is important in maintaining the SSC population. Moreover, we show that in SSC-enriched germ cell cultures, miR-21 is regulated by the transcription factor ETV5, known to be critical for SSC self-renewal.","author":[{"dropping-particle":"","family":"Niu","given":"Zhiyv","non-dropping-particle":"","parse-names":false,"suffix":""},{"dropping-particle":"","family":"Goodyear","given":"Shaun M.","non-dropping-particle":"","parse-names":false,"suffix":""},{"dropping-particle":"","family":"Rao","given":"Shilpa","non-dropping-particle":"","pa</w:instrText>
      </w:r>
      <w:r w:rsidR="006847FB" w:rsidRPr="006847FB">
        <w:rPr>
          <w:rFonts w:ascii="Arial" w:hAnsi="Arial" w:cs="Arial"/>
          <w:lang w:val="fr-CH"/>
        </w:rPr>
        <w:instrText>rse-names":false,"suffix":""},{"dropping-particle":"","family":"Wu","given":"Xin","non-dropping-particle":"","parse-names":false,"suffix":""},{"dropping-particle":"","family":"Tobias","given":"John W.","non-dropping-particle":"","parse-names":false,"suffix":""},{"dropping-particle":"","family":"Avarbock","given":"Mary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America","id":"ITEM-5","issue":"31","issued":{"date-parts":[["2011","8","2"]]},"page":"12740-12745","publisher":"National Academy of Sciences","title":"MicroRNA-21 regulates the self-renewal of mouse spermatogonial stem cells","type":"article-journal","volume":"108"},"uris":["http://www.mendeley.com/documents/?uuid=f4a41269-5a02-3a19-bf9a-21e2687dd766"]}],"mendeley":{"formattedCitation":"(Goertz et al., 2011; Hammoud et al., 2015; Hasegawa and Saga, 2014; Niu et al., 2011; Zhang et al., 2016b)","plainTextFormattedCitation":"(Goertz et al., 2011; Hammoud et al., 2015; Hasegawa and Saga, 2014; Niu et al., 2011; Zhang et al., 2016b)","previouslyFormattedCitation":"(Goertz et al., 2011; Hammoud et al., 2015; Hasegawa and Saga, 2014; Niu et al., 2011a; Zhang et al., 2016b)"},"properties":{"noteIndex":0},"schema":"https://github.com/citation-style-language/schema/raw/master/csl-citation.json"}</w:instrText>
      </w:r>
      <w:r w:rsidR="005A20D3" w:rsidRPr="00190133">
        <w:rPr>
          <w:rFonts w:ascii="Arial" w:hAnsi="Arial" w:cs="Arial"/>
          <w:lang w:val="en-GB"/>
        </w:rPr>
        <w:fldChar w:fldCharType="separate"/>
      </w:r>
      <w:r w:rsidR="006847FB" w:rsidRPr="006847FB">
        <w:rPr>
          <w:rFonts w:ascii="Arial" w:hAnsi="Arial" w:cs="Arial"/>
          <w:noProof/>
          <w:lang w:val="fr-CH"/>
        </w:rPr>
        <w:t>(Goertz et al., 2011; Hammoud et al., 2015; Hasegawa and Saga, 2014; Niu et al., 2011; Zhang et al., 2016b)</w:t>
      </w:r>
      <w:r w:rsidR="005A20D3" w:rsidRPr="00190133">
        <w:rPr>
          <w:rFonts w:ascii="Arial" w:hAnsi="Arial" w:cs="Arial"/>
          <w:lang w:val="en-GB"/>
        </w:rPr>
        <w:fldChar w:fldCharType="end"/>
      </w:r>
      <w:r w:rsidR="005A20D3" w:rsidRPr="00575E9B">
        <w:rPr>
          <w:rFonts w:ascii="Arial" w:hAnsi="Arial" w:cs="Arial"/>
          <w:lang w:val="fr-CH"/>
        </w:rPr>
        <w:t xml:space="preserve">. </w:t>
      </w:r>
      <w:r w:rsidR="005A20D3" w:rsidRPr="00190133">
        <w:rPr>
          <w:rFonts w:ascii="Arial" w:hAnsi="Arial" w:cs="Arial"/>
          <w:lang w:val="en-GB"/>
        </w:rPr>
        <w:t xml:space="preserve">Taken together, </w:t>
      </w:r>
      <w:r w:rsidR="00190133" w:rsidRPr="00190133">
        <w:rPr>
          <w:rFonts w:ascii="Arial" w:hAnsi="Arial" w:cs="Arial"/>
          <w:lang w:val="en-GB"/>
        </w:rPr>
        <w:t>these studies argue</w:t>
      </w:r>
      <w:r w:rsidR="00EA28D0" w:rsidRPr="00190133">
        <w:rPr>
          <w:rFonts w:ascii="Arial" w:hAnsi="Arial" w:cs="Arial"/>
          <w:lang w:val="en-GB"/>
        </w:rPr>
        <w:t xml:space="preserve"> for a vastly heterogeneous profile of SSCs, for which the general stem cell definition focused on self-renewal might not be sufficient to define a stem cell of the spermatogonial lineage. </w:t>
      </w:r>
    </w:p>
    <w:p w14:paraId="4060BE1E" w14:textId="323DD95A" w:rsidR="00EA28D0" w:rsidRPr="00190133" w:rsidRDefault="00EA28D0" w:rsidP="00B43007">
      <w:pPr>
        <w:spacing w:after="120" w:line="360" w:lineRule="auto"/>
        <w:jc w:val="both"/>
        <w:rPr>
          <w:rFonts w:ascii="Arial" w:hAnsi="Arial" w:cs="Arial"/>
          <w:lang w:val="en-GB"/>
        </w:rPr>
      </w:pPr>
      <w:r w:rsidRPr="00190133">
        <w:rPr>
          <w:rFonts w:ascii="Arial" w:hAnsi="Arial" w:cs="Arial"/>
          <w:lang w:val="en-GB"/>
        </w:rPr>
        <w:t xml:space="preserve">Unlike </w:t>
      </w:r>
      <w:r w:rsidR="00190133" w:rsidRPr="00190133">
        <w:rPr>
          <w:rFonts w:ascii="Arial" w:hAnsi="Arial" w:cs="Arial"/>
          <w:lang w:val="en-GB"/>
        </w:rPr>
        <w:t xml:space="preserve">in </w:t>
      </w:r>
      <w:r w:rsidRPr="00190133">
        <w:rPr>
          <w:rFonts w:ascii="Arial" w:hAnsi="Arial" w:cs="Arial"/>
          <w:lang w:val="en-GB"/>
        </w:rPr>
        <w:t xml:space="preserve">rodents, the human spermatogonial cell lineage encompasses fewer </w:t>
      </w:r>
      <w:r w:rsidR="006D7BFE" w:rsidRPr="00190133">
        <w:rPr>
          <w:rFonts w:ascii="Arial" w:hAnsi="Arial" w:cs="Arial"/>
          <w:lang w:val="en-GB"/>
        </w:rPr>
        <w:t>amplifying mitotic and meiotic divisions. The most primitive types of spermatogonial cells identified in non-human primates and humans are A</w:t>
      </w:r>
      <w:r w:rsidR="006D7BFE" w:rsidRPr="00190133">
        <w:rPr>
          <w:rFonts w:ascii="Arial" w:hAnsi="Arial" w:cs="Arial"/>
          <w:vertAlign w:val="subscript"/>
          <w:lang w:val="en-GB"/>
        </w:rPr>
        <w:t>dark</w:t>
      </w:r>
      <w:r w:rsidR="006D7BFE" w:rsidRPr="00190133">
        <w:rPr>
          <w:rFonts w:ascii="Arial" w:hAnsi="Arial" w:cs="Arial"/>
          <w:lang w:val="en-GB"/>
        </w:rPr>
        <w:t xml:space="preserve"> and A</w:t>
      </w:r>
      <w:r w:rsidR="006D7BFE" w:rsidRPr="00190133">
        <w:rPr>
          <w:rFonts w:ascii="Arial" w:hAnsi="Arial" w:cs="Arial"/>
          <w:vertAlign w:val="subscript"/>
          <w:lang w:val="en-GB"/>
        </w:rPr>
        <w:t>pale</w:t>
      </w:r>
      <w:r w:rsidR="006D7BFE" w:rsidRPr="00190133">
        <w:rPr>
          <w:rFonts w:ascii="Arial" w:hAnsi="Arial" w:cs="Arial"/>
          <w:lang w:val="en-GB"/>
        </w:rPr>
        <w:t xml:space="preserve"> undifferentiated spermatogonial cells, which are believed to represent the stem cell pool of the spermatogonial population, with A</w:t>
      </w:r>
      <w:r w:rsidR="006D7BFE" w:rsidRPr="00190133">
        <w:rPr>
          <w:rFonts w:ascii="Arial" w:hAnsi="Arial" w:cs="Arial"/>
          <w:vertAlign w:val="subscript"/>
          <w:lang w:val="en-GB"/>
        </w:rPr>
        <w:t>dark</w:t>
      </w:r>
      <w:r w:rsidR="006D7BFE" w:rsidRPr="00190133">
        <w:rPr>
          <w:rFonts w:ascii="Arial" w:hAnsi="Arial" w:cs="Arial"/>
          <w:lang w:val="en-GB"/>
        </w:rPr>
        <w:t xml:space="preserve"> cells slowly cycling and A</w:t>
      </w:r>
      <w:r w:rsidR="006D7BFE" w:rsidRPr="00190133">
        <w:rPr>
          <w:rFonts w:ascii="Arial" w:hAnsi="Arial" w:cs="Arial"/>
          <w:vertAlign w:val="subscript"/>
          <w:lang w:val="en-GB"/>
        </w:rPr>
        <w:t>pale</w:t>
      </w:r>
      <w:r w:rsidR="006D7BFE" w:rsidRPr="00190133">
        <w:rPr>
          <w:rFonts w:ascii="Arial" w:hAnsi="Arial" w:cs="Arial"/>
          <w:lang w:val="en-GB"/>
        </w:rPr>
        <w:t xml:space="preserve"> spermatogonia rapidly dividing. In contrast to rodents, where the transition from </w:t>
      </w:r>
      <w:proofErr w:type="gramStart"/>
      <w:r w:rsidR="006D7BFE" w:rsidRPr="00190133">
        <w:rPr>
          <w:rFonts w:ascii="Arial" w:hAnsi="Arial" w:cs="Arial"/>
          <w:lang w:val="en-GB"/>
        </w:rPr>
        <w:t>A</w:t>
      </w:r>
      <w:r w:rsidR="006D7BFE" w:rsidRPr="00190133">
        <w:rPr>
          <w:rFonts w:ascii="Arial" w:hAnsi="Arial" w:cs="Arial"/>
          <w:vertAlign w:val="subscript"/>
          <w:lang w:val="en-GB"/>
        </w:rPr>
        <w:t>s</w:t>
      </w:r>
      <w:proofErr w:type="gramEnd"/>
      <w:r w:rsidR="006D7BFE" w:rsidRPr="00190133">
        <w:rPr>
          <w:rFonts w:ascii="Arial" w:hAnsi="Arial" w:cs="Arial"/>
          <w:lang w:val="en-GB"/>
        </w:rPr>
        <w:t xml:space="preserve"> to B-type spermatogonia entails 9 mitotic divisions, in humans one mitotic amplification delineates the transit of A</w:t>
      </w:r>
      <w:r w:rsidR="006D7BFE" w:rsidRPr="00190133">
        <w:rPr>
          <w:rFonts w:ascii="Arial" w:hAnsi="Arial" w:cs="Arial"/>
          <w:vertAlign w:val="subscript"/>
          <w:lang w:val="en-GB"/>
        </w:rPr>
        <w:t>pale</w:t>
      </w:r>
      <w:r w:rsidR="006D7BFE" w:rsidRPr="00190133">
        <w:rPr>
          <w:rFonts w:ascii="Arial" w:hAnsi="Arial" w:cs="Arial"/>
          <w:lang w:val="en-GB"/>
        </w:rPr>
        <w:t xml:space="preserve"> cells to B-type spermatogonia, which will further give rise to primary spermatocytes. </w:t>
      </w:r>
      <w:r w:rsidR="00716A0F" w:rsidRPr="00190133">
        <w:rPr>
          <w:rFonts w:ascii="Arial" w:hAnsi="Arial" w:cs="Arial"/>
          <w:lang w:val="en-GB"/>
        </w:rPr>
        <w:t>Moreover, human spermatogonial cells only undergo a total of 5 amplifying divisions compared to 12 in mice and rats and 8 in monkeys, explaining in part the reduced number of resulting sperm cells/gram of testis (around 4 million in humans compared to 40 million in rodents and monkeys)</w:t>
      </w:r>
      <w:r w:rsidR="005F2B5B" w:rsidRPr="00190133">
        <w:rPr>
          <w:rFonts w:ascii="Arial" w:hAnsi="Arial" w:cs="Arial"/>
          <w:lang w:val="en-GB"/>
        </w:rPr>
        <w:t xml:space="preserve"> </w:t>
      </w:r>
      <w:r w:rsidR="005F2B5B" w:rsidRPr="00190133">
        <w:rPr>
          <w:rFonts w:ascii="Arial" w:hAnsi="Arial" w:cs="Arial"/>
          <w:lang w:val="en-GB"/>
        </w:rPr>
        <w:fldChar w:fldCharType="begin" w:fldLock="1"/>
      </w:r>
      <w:r w:rsidR="003B5BDD" w:rsidRPr="00190133">
        <w:rPr>
          <w:rFonts w:ascii="Arial" w:hAnsi="Arial" w:cs="Arial"/>
          <w:lang w:val="en-GB"/>
        </w:rPr>
        <w:instrText>ADDIN CSL_CITATION {"citationItems":[{"id":"ITEM-1","itemData":{"DOI":"10.1095/biolreprod.105.044404","ISSN":"0006-3363","abstract":"The purpose of the present study was to determine whether dark and pale type A spermatogonia (Ad and Ap, respectively) are mitotically active during prepubertal development and whether proliferation of these germ cells during this protracted phase of primate development occurs predominantly during infancy before gonadotropin secretion is arrested. Four neonate (1-2 days of age), four infant (4-5 mo of age), and four juvenile (14-17 mo of age) rhesus monkeys (Macaca mulatta) were castrated 2 h after receiving an i.v. bolus of 5-bromo2′-deoxyuridine (BrdU, 33 mg/kg body weight). Tissue was fixed in Bouin solution, and 5-μm paraffin sections were cut. Using periodic acid-Schiff reagent/Gill hematoxylin staining, the number per testis of Ad and Ap spermatogonia were determined. BrdU S-phase-labeled nuclei were identified using immunofluorescence. Conservative criteria were employed for classifying cell types, and this resulted in a fraction of A spermatogonia remaining unclassified. Ad, Ap, and the unclassified A spermatogonia each showed an approximately 4-fold increase over the 5-mo period from birth to infancy, and a similar increase was observed over the 10-mo period between infancy and the juvenile stage of development. Both Ad and Ap (and unclassified A spermatogonia) exhibited robust and similar S-phase labeling at the three stages of development. We conclude that the prepubertal expansion of Ad and Ap spermatogonia is achieved by mitotic proliferation that is relatively gonadotropin independent. This conclusion raises the question of the nature of the signal that arrests the cell cycle of Ad in adult testis. © 2005 by the Society for the Study of Reproduction, Inc.","author":[{"dropping-particle":"","family":"Simorangkir","given":"David R.","non-dropping-particle":"","parse-names":false,"suffix":""},{"dropping-particle":"","family":"Marshall","given":"Gary R.","non-dropping-particle":"","parse-names":false,"suffix":""},{"dropping-particle":"","family":"Ehmcke","given":"Jens","non-dropping-particle":"","parse-names":false,"suffix":""},{"dropping-particle":"","family":"Schlatt","given":"Stefan","non-dropping-particle":"","parse-names":false,"suffix":""},{"dropping-particle":"","family":"Plant","given":"Tony M.","non-dropping-particle":"","parse-names":false,"suffix":""}],"container-title":"Biology of Reproduction","id":"ITEM-1","issue":"6","issued":{"date-parts":[["2005","12","1"]]},"page":"1109-1115","publisher":"Oxford Academic","title":"Prepubertal Expansion of Dark and Pale Type A Spermatogonia in the Rhesus Monkey (Macaca mulatta) Results from Proliferation During Infantile and Juvenile Development in a Relatively Gonadotropin Independent Manner1","type":"article-journal","volume":"73"},"uris":["http://www.mendeley.com/documents/?uuid=a9059212-3735-36c0-bc8b-fc828c0f73a1"]},{"id":"ITEM-2","itemData":{"DOI":"10.1016/j.scr.2018.04.009","ISSN":"18767753","PMID":"29730571","abstract":"Continuous spermatogenesis in post-pubertal mammals is dependent on spermatogonial stem cells (SSCs), which balance self-renewing divisions that maintain stem cell pool with differentiating divisions that sustain continuous sperm production. Rodent stem and progenitor spermatogonia are described by their clonal arrangement in the seminiferous epithelium (e.g., Asingle, Apaired or Aaligned spermatogonia), molecular markers (e.g., ID4, GFRA1, PLZF, SALL4 and others) and most importantly by their biological potential to produce and maintain spermatogenesis when transplanted into recipient testes. In contrast, stem cells in the testes of higher primates (nonhuman and human) are defined by description of their nuclear morphology and staining with hematoxylin as Adark and Apale spermatogonia. There is limited information about how dark and pale descriptions of nuclear morphology in higher primates correspond with clone size, molecular markers or transplant potential. Do the apparent differences in stem cells and spermatogenic lineage development between rodents and primates represent true biological differences or simply differences in the volume of research and the vocabulary that has developed over the past half century? This review will provide an overview of stem, progenitor and differentiating spermatogonia that support spermatogenesis; identifying parallels between rodents and primates where they exist as well as features unique to higher primates.","author":[{"dropping-particle":"","family":"Fayomi","given":"Adetunji P.","non-dropping-particle":"","parse-names":false,"suffix":""},{"dropping-particle":"","family":"Orwig","given":"Kyle E.","non-dropping-particle":"","parse-names":false,"suffix":""}],"container-title":"Stem Cell Research","id":"ITEM-2","issued":{"date-parts":[["2018","5","1"]]},"page":"207-214","publisher":"Elsevier B.V.","title":"Spermatogonial stem cells and spermatogenesis in mice, monkeys and men","type":"article-journal","volume":"29"},"uris":["http://www.mendeley.com/documents/?uuid=d87195ad-9604-3a15-9268-1d8941e6a59c"]}],"mendeley":{"formattedCitation":"(Fayomi and Orwig, 2018; Simorangkir et al., 2005)","plainTextFormattedCitation":"(Fayomi and Orwig, 2018; Simorangkir et al., 2005)","previouslyFormattedCitation":"(Fayomi and Orwig, 2018; Simorangkir et al., 2005)"},"properties":{"noteIndex":0},"schema":"https://github.com/citation-style-language/schema/raw/master/csl-citation.json"}</w:instrText>
      </w:r>
      <w:r w:rsidR="005F2B5B" w:rsidRPr="00190133">
        <w:rPr>
          <w:rFonts w:ascii="Arial" w:hAnsi="Arial" w:cs="Arial"/>
          <w:lang w:val="en-GB"/>
        </w:rPr>
        <w:fldChar w:fldCharType="separate"/>
      </w:r>
      <w:r w:rsidR="00730A09" w:rsidRPr="00190133">
        <w:rPr>
          <w:rFonts w:ascii="Arial" w:hAnsi="Arial" w:cs="Arial"/>
          <w:noProof/>
          <w:lang w:val="en-GB"/>
        </w:rPr>
        <w:t>(Fayomi and Orwig, 2018; Simorangkir et al., 2005)</w:t>
      </w:r>
      <w:r w:rsidR="005F2B5B" w:rsidRPr="00190133">
        <w:rPr>
          <w:rFonts w:ascii="Arial" w:hAnsi="Arial" w:cs="Arial"/>
          <w:lang w:val="en-GB"/>
        </w:rPr>
        <w:fldChar w:fldCharType="end"/>
      </w:r>
      <w:r w:rsidR="00716A0F" w:rsidRPr="00190133">
        <w:rPr>
          <w:rFonts w:ascii="Arial" w:hAnsi="Arial" w:cs="Arial"/>
          <w:lang w:val="en-GB"/>
        </w:rPr>
        <w:t xml:space="preserve">. </w:t>
      </w:r>
    </w:p>
    <w:p w14:paraId="04315B76" w14:textId="168776F3" w:rsidR="004E4B64" w:rsidRDefault="00B17D2D" w:rsidP="000E1899">
      <w:pPr>
        <w:pStyle w:val="Heading3"/>
      </w:pPr>
      <w:r>
        <w:t xml:space="preserve"> </w:t>
      </w:r>
      <w:bookmarkStart w:id="20" w:name="_Toc56419710"/>
      <w:r w:rsidR="00C258CF">
        <w:t>G</w:t>
      </w:r>
      <w:r w:rsidR="004E4B64">
        <w:t xml:space="preserve">ene expression </w:t>
      </w:r>
      <w:r w:rsidR="007677CD">
        <w:t>dynamics in</w:t>
      </w:r>
      <w:r w:rsidR="004E4B64">
        <w:t xml:space="preserve"> spermatogonial cells</w:t>
      </w:r>
      <w:bookmarkEnd w:id="20"/>
    </w:p>
    <w:p w14:paraId="437DDDB6" w14:textId="7CE5F8F6" w:rsidR="00D755C8" w:rsidRPr="009E2019" w:rsidRDefault="00D755C8" w:rsidP="008B1F0F">
      <w:pPr>
        <w:spacing w:line="360" w:lineRule="auto"/>
        <w:jc w:val="both"/>
        <w:rPr>
          <w:rFonts w:ascii="Arial" w:hAnsi="Arial" w:cs="Arial"/>
          <w:lang w:val="en-GB"/>
        </w:rPr>
      </w:pPr>
      <w:r w:rsidRPr="009E2019">
        <w:rPr>
          <w:rFonts w:ascii="Arial" w:hAnsi="Arial" w:cs="Arial"/>
          <w:lang w:val="en-GB"/>
        </w:rPr>
        <w:t xml:space="preserve">Elucidating the main transcriptional programs and the epigenetic factors </w:t>
      </w:r>
      <w:r w:rsidR="00AF1E13" w:rsidRPr="009E2019">
        <w:rPr>
          <w:rFonts w:ascii="Arial" w:hAnsi="Arial" w:cs="Arial"/>
          <w:lang w:val="en-GB"/>
        </w:rPr>
        <w:t>that characterize</w:t>
      </w:r>
      <w:r w:rsidRPr="009E2019">
        <w:rPr>
          <w:rFonts w:ascii="Arial" w:hAnsi="Arial" w:cs="Arial"/>
          <w:lang w:val="en-GB"/>
        </w:rPr>
        <w:t xml:space="preserve"> spermatogonial cells across age and </w:t>
      </w:r>
      <w:r w:rsidR="009625CA" w:rsidRPr="009E2019">
        <w:rPr>
          <w:rFonts w:ascii="Arial" w:hAnsi="Arial" w:cs="Arial"/>
          <w:lang w:val="en-GB"/>
        </w:rPr>
        <w:t xml:space="preserve">within </w:t>
      </w:r>
      <w:r w:rsidRPr="009E2019">
        <w:rPr>
          <w:rFonts w:ascii="Arial" w:hAnsi="Arial" w:cs="Arial"/>
          <w:lang w:val="en-GB"/>
        </w:rPr>
        <w:t xml:space="preserve">subpopulations </w:t>
      </w:r>
      <w:r w:rsidR="00A33D8F">
        <w:rPr>
          <w:rFonts w:ascii="Arial" w:hAnsi="Arial" w:cs="Arial"/>
          <w:lang w:val="en-GB"/>
        </w:rPr>
        <w:t>is a</w:t>
      </w:r>
      <w:r w:rsidRPr="009E2019">
        <w:rPr>
          <w:rFonts w:ascii="Arial" w:hAnsi="Arial" w:cs="Arial"/>
          <w:lang w:val="en-GB"/>
        </w:rPr>
        <w:t xml:space="preserve"> </w:t>
      </w:r>
      <w:r w:rsidR="00AF1E13" w:rsidRPr="009E2019">
        <w:rPr>
          <w:rFonts w:ascii="Arial" w:hAnsi="Arial" w:cs="Arial"/>
          <w:lang w:val="en-GB"/>
        </w:rPr>
        <w:t>topic of</w:t>
      </w:r>
      <w:r w:rsidRPr="009E2019">
        <w:rPr>
          <w:rFonts w:ascii="Arial" w:hAnsi="Arial" w:cs="Arial"/>
          <w:lang w:val="en-GB"/>
        </w:rPr>
        <w:t xml:space="preserve"> major interest, given the</w:t>
      </w:r>
      <w:r w:rsidR="00AF1E13" w:rsidRPr="009E2019">
        <w:rPr>
          <w:rFonts w:ascii="Arial" w:hAnsi="Arial" w:cs="Arial"/>
          <w:lang w:val="en-GB"/>
        </w:rPr>
        <w:t xml:space="preserve"> </w:t>
      </w:r>
      <w:r w:rsidRPr="009E2019">
        <w:rPr>
          <w:rFonts w:ascii="Arial" w:hAnsi="Arial" w:cs="Arial"/>
          <w:lang w:val="en-GB"/>
        </w:rPr>
        <w:t>essential role</w:t>
      </w:r>
      <w:r w:rsidR="00AF1E13" w:rsidRPr="009E2019">
        <w:rPr>
          <w:rFonts w:ascii="Arial" w:hAnsi="Arial" w:cs="Arial"/>
          <w:lang w:val="en-GB"/>
        </w:rPr>
        <w:t xml:space="preserve"> spermatogonial cells play</w:t>
      </w:r>
      <w:r w:rsidRPr="009E2019">
        <w:rPr>
          <w:rFonts w:ascii="Arial" w:hAnsi="Arial" w:cs="Arial"/>
          <w:lang w:val="en-GB"/>
        </w:rPr>
        <w:t xml:space="preserve"> in maintaining reproductive capabilities</w:t>
      </w:r>
      <w:r w:rsidR="00773EC7" w:rsidRPr="009E2019">
        <w:rPr>
          <w:rFonts w:ascii="Arial" w:hAnsi="Arial" w:cs="Arial"/>
          <w:lang w:val="en-GB"/>
        </w:rPr>
        <w:t xml:space="preserve"> of an organism</w:t>
      </w:r>
      <w:r w:rsidR="00AF1E13" w:rsidRPr="009E2019">
        <w:rPr>
          <w:rFonts w:ascii="Arial" w:hAnsi="Arial" w:cs="Arial"/>
          <w:lang w:val="en-GB"/>
        </w:rPr>
        <w:t xml:space="preserve"> across lifetime. </w:t>
      </w:r>
      <w:r w:rsidRPr="009E2019">
        <w:rPr>
          <w:rFonts w:ascii="Arial" w:hAnsi="Arial" w:cs="Arial"/>
          <w:lang w:val="en-GB"/>
        </w:rPr>
        <w:t xml:space="preserve">Furthermore, </w:t>
      </w:r>
      <w:r w:rsidR="009E2019">
        <w:rPr>
          <w:rFonts w:ascii="Arial" w:hAnsi="Arial" w:cs="Arial"/>
          <w:lang w:val="en-GB"/>
        </w:rPr>
        <w:t>spermatogonial cells contain the only</w:t>
      </w:r>
      <w:r w:rsidRPr="009E2019">
        <w:rPr>
          <w:rFonts w:ascii="Arial" w:hAnsi="Arial" w:cs="Arial"/>
          <w:lang w:val="en-GB"/>
        </w:rPr>
        <w:t xml:space="preserve"> adult stem cell</w:t>
      </w:r>
      <w:r w:rsidR="009E2019">
        <w:rPr>
          <w:rFonts w:ascii="Arial" w:hAnsi="Arial" w:cs="Arial"/>
          <w:lang w:val="en-GB"/>
        </w:rPr>
        <w:t xml:space="preserve"> population</w:t>
      </w:r>
      <w:r w:rsidRPr="009E2019">
        <w:rPr>
          <w:rFonts w:ascii="Arial" w:hAnsi="Arial" w:cs="Arial"/>
          <w:lang w:val="en-GB"/>
        </w:rPr>
        <w:t xml:space="preserve"> </w:t>
      </w:r>
      <w:r w:rsidR="009625CA" w:rsidRPr="009E2019">
        <w:rPr>
          <w:rFonts w:ascii="Arial" w:hAnsi="Arial" w:cs="Arial"/>
          <w:lang w:val="en-GB"/>
        </w:rPr>
        <w:t>capable of contributing</w:t>
      </w:r>
      <w:r w:rsidRPr="009E2019">
        <w:rPr>
          <w:rFonts w:ascii="Arial" w:hAnsi="Arial" w:cs="Arial"/>
          <w:lang w:val="en-GB"/>
        </w:rPr>
        <w:t xml:space="preserve"> genetic </w:t>
      </w:r>
      <w:r w:rsidRPr="009E2019">
        <w:rPr>
          <w:rFonts w:ascii="Arial" w:hAnsi="Arial" w:cs="Arial"/>
          <w:lang w:val="en-GB"/>
        </w:rPr>
        <w:lastRenderedPageBreak/>
        <w:t xml:space="preserve">information to the next generation, making them an attractive candidate </w:t>
      </w:r>
      <w:r w:rsidR="00131917" w:rsidRPr="009E2019">
        <w:rPr>
          <w:rFonts w:ascii="Arial" w:hAnsi="Arial" w:cs="Arial"/>
          <w:lang w:val="en-GB"/>
        </w:rPr>
        <w:t>for</w:t>
      </w:r>
      <w:r w:rsidRPr="009E2019">
        <w:rPr>
          <w:rFonts w:ascii="Arial" w:hAnsi="Arial" w:cs="Arial"/>
          <w:lang w:val="en-GB"/>
        </w:rPr>
        <w:t xml:space="preserve"> </w:t>
      </w:r>
      <w:r w:rsidR="00773EC7" w:rsidRPr="009E2019">
        <w:rPr>
          <w:rFonts w:ascii="Arial" w:hAnsi="Arial" w:cs="Arial"/>
          <w:lang w:val="en-GB"/>
        </w:rPr>
        <w:t xml:space="preserve">developmental, reproductive and inheritance studies. In the following subchapters </w:t>
      </w:r>
      <w:r w:rsidR="001024FF" w:rsidRPr="009E2019">
        <w:rPr>
          <w:rFonts w:ascii="Arial" w:hAnsi="Arial" w:cs="Arial"/>
          <w:lang w:val="en-GB"/>
        </w:rPr>
        <w:t>I</w:t>
      </w:r>
      <w:r w:rsidR="00773EC7" w:rsidRPr="009E2019">
        <w:rPr>
          <w:rFonts w:ascii="Arial" w:hAnsi="Arial" w:cs="Arial"/>
          <w:lang w:val="en-GB"/>
        </w:rPr>
        <w:t xml:space="preserve"> will </w:t>
      </w:r>
      <w:r w:rsidR="00131917" w:rsidRPr="009E2019">
        <w:rPr>
          <w:rFonts w:ascii="Arial" w:hAnsi="Arial" w:cs="Arial"/>
          <w:lang w:val="en-GB"/>
        </w:rPr>
        <w:t>discuss the</w:t>
      </w:r>
      <w:r w:rsidR="00773EC7" w:rsidRPr="009E2019">
        <w:rPr>
          <w:rFonts w:ascii="Arial" w:hAnsi="Arial" w:cs="Arial"/>
          <w:lang w:val="en-GB"/>
        </w:rPr>
        <w:t xml:space="preserve"> main </w:t>
      </w:r>
      <w:r w:rsidR="00131917" w:rsidRPr="009E2019">
        <w:rPr>
          <w:rFonts w:ascii="Arial" w:hAnsi="Arial" w:cs="Arial"/>
          <w:lang w:val="en-GB"/>
        </w:rPr>
        <w:t xml:space="preserve">gene expression and epigenetic programs revealed by bulk and single cell sequencing studies. </w:t>
      </w:r>
    </w:p>
    <w:p w14:paraId="720FB48C" w14:textId="4197180E" w:rsidR="002344FE" w:rsidRPr="00CD0AE6" w:rsidRDefault="007677CD" w:rsidP="00CD0AE6">
      <w:pPr>
        <w:pStyle w:val="Heading4"/>
      </w:pPr>
      <w:bookmarkStart w:id="21" w:name="_Toc56419711"/>
      <w:r w:rsidRPr="00CD0AE6">
        <w:t>Bulk RNA-sequencing experiments</w:t>
      </w:r>
      <w:bookmarkEnd w:id="21"/>
    </w:p>
    <w:p w14:paraId="1500AF31" w14:textId="16ED7800" w:rsidR="00A33D8F" w:rsidRDefault="00444075" w:rsidP="00A33D8F">
      <w:pPr>
        <w:spacing w:after="120" w:line="360" w:lineRule="auto"/>
        <w:jc w:val="both"/>
        <w:rPr>
          <w:rFonts w:ascii="Arial" w:hAnsi="Arial" w:cs="Arial"/>
          <w:lang w:val="en-GB"/>
        </w:rPr>
      </w:pPr>
      <w:r w:rsidRPr="009E2019">
        <w:rPr>
          <w:rFonts w:ascii="Arial" w:hAnsi="Arial" w:cs="Arial"/>
          <w:lang w:val="en-GB"/>
        </w:rPr>
        <w:t>Spermatogonial cells are characterized by dynamic gene expression programs depending on their undifferentiated</w:t>
      </w:r>
      <w:r w:rsidR="001A0FBD">
        <w:rPr>
          <w:rFonts w:ascii="Arial" w:hAnsi="Arial" w:cs="Arial"/>
          <w:lang w:val="en-GB"/>
        </w:rPr>
        <w:t xml:space="preserve"> or</w:t>
      </w:r>
      <w:r w:rsidRPr="009E2019">
        <w:rPr>
          <w:rFonts w:ascii="Arial" w:hAnsi="Arial" w:cs="Arial"/>
          <w:lang w:val="en-GB"/>
        </w:rPr>
        <w:t xml:space="preserve"> differentiating state. Pioneering studies in the field employed transplantation experiments to identify </w:t>
      </w:r>
      <w:r w:rsidR="00935BFA" w:rsidRPr="009E2019">
        <w:rPr>
          <w:rFonts w:ascii="Arial" w:hAnsi="Arial" w:cs="Arial"/>
          <w:lang w:val="en-GB"/>
        </w:rPr>
        <w:t xml:space="preserve">the first </w:t>
      </w:r>
      <w:r w:rsidRPr="009E2019">
        <w:rPr>
          <w:rFonts w:ascii="Arial" w:hAnsi="Arial" w:cs="Arial"/>
          <w:lang w:val="en-GB"/>
        </w:rPr>
        <w:t xml:space="preserve">gene markers for distinguishing spermatogonial cell populations with high self-renewing capacity </w:t>
      </w:r>
      <w:r w:rsidR="001A0FBD">
        <w:rPr>
          <w:rFonts w:ascii="Arial" w:hAnsi="Arial" w:cs="Arial"/>
          <w:lang w:val="en-GB"/>
        </w:rPr>
        <w:t>from</w:t>
      </w:r>
      <w:r w:rsidRPr="009E2019">
        <w:rPr>
          <w:rFonts w:ascii="Arial" w:hAnsi="Arial" w:cs="Arial"/>
          <w:lang w:val="en-GB"/>
        </w:rPr>
        <w:t xml:space="preserve"> spermatogonial cells committed to meiosis</w:t>
      </w:r>
      <w:r w:rsidR="00652757" w:rsidRPr="009E2019">
        <w:rPr>
          <w:rFonts w:ascii="Arial" w:hAnsi="Arial" w:cs="Arial"/>
          <w:lang w:val="en-GB"/>
        </w:rPr>
        <w:t xml:space="preserve"> </w:t>
      </w:r>
      <w:r w:rsidR="00652757" w:rsidRPr="009E2019">
        <w:rPr>
          <w:rFonts w:ascii="Arial" w:hAnsi="Arial" w:cs="Arial"/>
          <w:lang w:val="en-GB"/>
        </w:rPr>
        <w:fldChar w:fldCharType="begin" w:fldLock="1"/>
      </w:r>
      <w:r w:rsidR="003F669B">
        <w:rPr>
          <w:rFonts w:ascii="Arial" w:hAnsi="Arial" w:cs="Arial"/>
          <w:lang w:val="en-GB"/>
        </w:rPr>
        <w:instrText>ADDIN CSL_CITATION {"citationItems":[{"id":"ITEM-1","itemData":{"DOI":"10.1073/pnas.0631767100","ISSN":"0027-8424","PMID":"12738887","abstract":"Spermatogonial stem cells (SSCs) are responsible for maintaining spermatogenesis throughout life in the male by continuous production of daughter cells that differentiate into spermatozoa. However, no unique phenotypic markers to identify SSCs have been described. In this study, the SSC surface phenotype was characterized by using flow cytometric cell sorting in conjunction with a transplantation functional assay for SSCs. Highly enriched stem cell activity was found in the MHC class I (MHC-I)-Thy-1+c-kit- cell fraction of the mouse cryptorchid testis. There was little or no stem cell activity in any other fraction. The antigenic phenotype of the MHC-I-Thy-1+c-kit- SSCs was alpha6-integrin+CD24+alphavintegrin-Sca-1-CD34-. Subsequently, testis side population (SP) cells, which are defined by a Hoechst dye efflux assay, were identified. Their surface phenotype was found to be MHC-I+Thy-1-Sca-1+, and the transplantation assay demonstrated that the testis SP and SSCs are distinct populations. In several other tissues, the SP has been shown to contain stem cells, but we found that this characteristic does not define SSCs. The identification of a surface phenotype that allows production of a highly enriched SSC population will facilitate functional and genomic studies and enable further comparison with other stem cells.","author":[{"dropping-particle":"","family":"Kubota","given":"Hiroshi","non-dropping-particle":"","parse-names":false,"suffix":""},{"dropping-particle":"","family":"Avarbock","given":"Mary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America","id":"ITEM-1","issue":"11","issued":{"date-parts":[["2003","5","27"]]},"page":"6487-92","publisher":"National Academy of Sciences","title":"Spermatogonial stem cells share some, but not all, phenotypic and functional characteristics with other stem cells.","type":"article-journal","volume":"100"},"uris":["http://www.mendeley.com/documents/?uuid=bf9eeaf9-57f7-3334-ba3e-2e6ae57e73c5"]},{"id":"ITEM-2","itemData":{"DOI":"10.1073/pnas.0407063101","ISSN":"0027-8424","PMID":"15520394","abstract":"Spermatogonial stem cells (SSCs) self-renew and produce large numbers of committed progenitors that are destined to differentiate into spermatozoa throughout life. However, the growth factors essential for self-renewal of SSCs remain unclear. In this study, a serum-free culture system and a transplantation assay for SSCs were used to identify exogenous soluble factors that promote proliferation of SSCs. Mouse pup testis cells were enriched for SSCs by selection with an anti-Thy-1 antibody and cultured on STO (SIM mouse embryo-derived thioguanine and ouabain resistant) feeders in a serum-free defined medium. In the presence of glial cell line-derived neurotrophic factor (GDNF), SSCs from DBA/2J strain mice formed densely packed clumps of cells and continuously proliferated. However, other strains of mice required the addition of soluble GDNF-family receptor alpha-1 and basic fibroblast growth factor to support replication. The functional transplantation assay proved that the clump-forming cells are indeed SSCs. Thus, GDNF-induced cell signaling plays a central role in SSC self-renewal. The number of SSCs in culture doubled every 5.6 days, and the clump-forming cells strongly expressed Oct-4. Under these conditions, SSCs proliferated over 6 months, reconstituted long-term spermatogenesis after transplantation into recipient testes, and restored fertility to infertile recipients. The identification of exogenous factors that allow continuous proliferation of SSCs in vitro establishes the foundation to study the basic biology of SSCs and makes possible germ-line modification by sophisticated technologies. Moreover, the ability to recover, culture indefinitely, and transplant SSCs will make the germ-line of individual males available for periods extending beyond a normal lifetime.","author":[{"dropping-particle":"","family":"Kubota","given":"Hiroshi","non-dropping-particle":"","parse-names":false,"suffix":""},{"dropping-particle":"","family":"Avarbock","given":"Mary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America","id":"ITEM-2","issue":"47","issued":{"date-parts":[["2004","11","23"]]},"page":"16489-94","publisher":"National Academy of Sciences","title":"Growth factors essential for self-renewal and expansion of mouse spermatogonial stem cells.","type":"article-journal","volume":"101"},"uris":["http://www.mendeley.com/documents/?uuid=31af0671-faa6-3750-8251-c258df9cf2d8"]},{"id":"ITEM-3","itemData":{"DOI":"10.1095/biolreprod.104.029207","ISSN":"0006-3363","author":[{"dropping-particle":"","family":"Kubota","given":"Hiroshi","non-dropping-particle":"","parse-names":false,"suffix":""},{"dropping-particle":"","family":"Avarbock","given":"Mary R.","non-dropping-particle":"","parse-names":false,"suffix":""},{"dropping-particle":"","family":"Brinster","given":"Ralph L.","non-dropping-particle":"","parse-names":false,"suffix":""}],"container-title":"Biology of Reproduction","id":"ITEM-3","issue":"3","issued":{"date-parts":[["2004","9","1"]]},"page":"722-731","publisher":"Oxford University Press","title":"Culture Conditions and Single Growth Factors Affect Fate Determination of Mouse Spermatogonial Stem Cells1","type":"article-journal","volume":"71"},"uris":["http://www.mendeley.com/documents/?uuid=802dc245-739e-3cb3-b6b7-1bc8b8921005"]}],"mendeley":{"formattedCitation":"(Kubota et al., 2003, 2004b, 2004a)","plainTextFormattedCitation":"(Kubota et al., 2003, 2004b, 2004a)","previouslyFormattedCitation":"(Kubota et al., 2003, 2004b, 2004a)"},"properties":{"noteIndex":0},"schema":"https://github.com/citation-style-language/schema/raw/master/csl-citation.json"}</w:instrText>
      </w:r>
      <w:r w:rsidR="00652757" w:rsidRPr="009E2019">
        <w:rPr>
          <w:rFonts w:ascii="Arial" w:hAnsi="Arial" w:cs="Arial"/>
          <w:lang w:val="en-GB"/>
        </w:rPr>
        <w:fldChar w:fldCharType="separate"/>
      </w:r>
      <w:r w:rsidR="00855578" w:rsidRPr="00855578">
        <w:rPr>
          <w:rFonts w:ascii="Arial" w:hAnsi="Arial" w:cs="Arial"/>
          <w:noProof/>
          <w:lang w:val="en-GB"/>
        </w:rPr>
        <w:t>(Kubota et al., 2003, 2004b, 2004a)</w:t>
      </w:r>
      <w:r w:rsidR="00652757" w:rsidRPr="009E2019">
        <w:rPr>
          <w:rFonts w:ascii="Arial" w:hAnsi="Arial" w:cs="Arial"/>
          <w:lang w:val="en-GB"/>
        </w:rPr>
        <w:fldChar w:fldCharType="end"/>
      </w:r>
      <w:r w:rsidRPr="009E2019">
        <w:rPr>
          <w:rFonts w:ascii="Arial" w:hAnsi="Arial" w:cs="Arial"/>
          <w:lang w:val="en-GB"/>
        </w:rPr>
        <w:t xml:space="preserve">. The first </w:t>
      </w:r>
      <w:r w:rsidR="00731317" w:rsidRPr="009E2019">
        <w:rPr>
          <w:rFonts w:ascii="Arial" w:hAnsi="Arial" w:cs="Arial"/>
          <w:lang w:val="en-GB"/>
        </w:rPr>
        <w:t xml:space="preserve">gene </w:t>
      </w:r>
      <w:r w:rsidRPr="009E2019">
        <w:rPr>
          <w:rFonts w:ascii="Arial" w:hAnsi="Arial" w:cs="Arial"/>
          <w:lang w:val="en-GB"/>
        </w:rPr>
        <w:t xml:space="preserve">markers attributed to undifferentiated and differentiating spermatogonial cells were </w:t>
      </w:r>
      <w:r w:rsidRPr="009E2019">
        <w:rPr>
          <w:rFonts w:ascii="Arial" w:hAnsi="Arial" w:cs="Arial"/>
          <w:i/>
          <w:iCs/>
          <w:lang w:val="en-GB"/>
        </w:rPr>
        <w:t>Thy1</w:t>
      </w:r>
      <w:r w:rsidRPr="009E2019">
        <w:rPr>
          <w:rFonts w:ascii="Arial" w:hAnsi="Arial" w:cs="Arial"/>
          <w:lang w:val="en-GB"/>
        </w:rPr>
        <w:t xml:space="preserve"> and </w:t>
      </w:r>
      <w:r w:rsidRPr="009E2019">
        <w:rPr>
          <w:rFonts w:ascii="Arial" w:hAnsi="Arial" w:cs="Arial"/>
          <w:i/>
          <w:iCs/>
          <w:lang w:val="en-GB"/>
        </w:rPr>
        <w:t>c-Kit</w:t>
      </w:r>
      <w:r w:rsidRPr="009E2019">
        <w:rPr>
          <w:rFonts w:ascii="Arial" w:hAnsi="Arial" w:cs="Arial"/>
          <w:lang w:val="en-GB"/>
        </w:rPr>
        <w:t xml:space="preserve">, respectively. </w:t>
      </w:r>
      <w:r w:rsidR="008A5B96" w:rsidRPr="009E2019">
        <w:rPr>
          <w:rFonts w:ascii="Arial" w:hAnsi="Arial" w:cs="Arial"/>
          <w:lang w:val="en-GB"/>
        </w:rPr>
        <w:t xml:space="preserve">Initial microarray analyses in pup testis identified numerous genes highly enriched in </w:t>
      </w:r>
      <w:r w:rsidR="00731317" w:rsidRPr="009E2019">
        <w:rPr>
          <w:rFonts w:ascii="Arial" w:hAnsi="Arial" w:cs="Arial"/>
          <w:lang w:val="en-GB"/>
        </w:rPr>
        <w:t>THY1</w:t>
      </w:r>
      <w:r w:rsidR="008A5B96" w:rsidRPr="009E2019">
        <w:rPr>
          <w:rFonts w:ascii="Arial" w:hAnsi="Arial" w:cs="Arial"/>
          <w:vertAlign w:val="superscript"/>
          <w:lang w:val="en-GB"/>
        </w:rPr>
        <w:t>+</w:t>
      </w:r>
      <w:r w:rsidR="008A5B96" w:rsidRPr="009E2019">
        <w:rPr>
          <w:rFonts w:ascii="Arial" w:hAnsi="Arial" w:cs="Arial"/>
          <w:lang w:val="en-GB"/>
        </w:rPr>
        <w:t xml:space="preserve"> cells compared to </w:t>
      </w:r>
      <w:r w:rsidR="001A0FBD">
        <w:rPr>
          <w:rFonts w:ascii="Arial" w:hAnsi="Arial" w:cs="Arial"/>
          <w:lang w:val="en-GB"/>
        </w:rPr>
        <w:t xml:space="preserve">the </w:t>
      </w:r>
      <w:r w:rsidR="00731317" w:rsidRPr="009E2019">
        <w:rPr>
          <w:rFonts w:ascii="Arial" w:hAnsi="Arial" w:cs="Arial"/>
          <w:lang w:val="en-GB"/>
        </w:rPr>
        <w:t>THY</w:t>
      </w:r>
      <w:r w:rsidR="008A5B96" w:rsidRPr="009E2019">
        <w:rPr>
          <w:rFonts w:ascii="Arial" w:hAnsi="Arial" w:cs="Arial"/>
          <w:lang w:val="en-GB"/>
        </w:rPr>
        <w:t>1 depleted cell population</w:t>
      </w:r>
      <w:r w:rsidR="00712BBF" w:rsidRPr="009E2019">
        <w:rPr>
          <w:rFonts w:ascii="Arial" w:hAnsi="Arial" w:cs="Arial"/>
          <w:lang w:val="en-GB"/>
        </w:rPr>
        <w:t xml:space="preserve"> </w:t>
      </w:r>
      <w:r w:rsidR="00712BBF" w:rsidRPr="009E2019">
        <w:rPr>
          <w:rFonts w:ascii="Arial" w:hAnsi="Arial" w:cs="Arial"/>
          <w:lang w:val="en-GB"/>
        </w:rPr>
        <w:fldChar w:fldCharType="begin" w:fldLock="1"/>
      </w:r>
      <w:r w:rsidR="00712BBF" w:rsidRPr="009E2019">
        <w:rPr>
          <w:rFonts w:ascii="Arial" w:hAnsi="Arial" w:cs="Arial"/>
          <w:lang w:val="en-GB"/>
        </w:rPr>
        <w:instrText>ADDIN CSL_CITATION {"citationItems":[{"id":"ITEM-1","itemData":{"DOI":"10.1073/pnas.0603332103","ISSN":"00278424","PMID":"16740658","abstract":"Spermatogonial stem cells (SSCs) are the foundation for spermatogenesis and, thus, preservation of a species. Because of stem cell rarity, studying their self-renewal is greatly facilitated by in vitro culture of enriched biologically active cell populations. A recently developed culture method identified glial cell line-derived neurotrophic factor (GDNF) as the essential growth factor that supports in vitro self-renewal of SSCs and results in an increase in their number. This system is a good model to study mechanisms of stem cell self-renewal because of the well defined culture conditions, enriched cell population, and available transplantation assay. By withdrawing and replacing GDNF in culture medium, we identified regulated expression of many genes by using microarray analysis. The expression levels of six of these genes were dramatically decreased by GDNF withdrawal and increased by GDNF replacement. To demonstrate the biological significance of the identified GDNF-regulated genes, we examined the importance of the most responsive of the six, bcl6b, a transcriptional repressor. By using siRNA to reduce transcript levels, Bcl6b was shown to be crucial for SSC maintenance in vitro. Moreover, evaluation of Bcl6b-null male testes revealed degeneration and/or absence of active spermatogenesis in 24 ± 7% of seminiferous tubules. These data suggest that Bcl6b is an important molecule in SSC self-renewal and validate the biological relevance of the GDNF-regulated genes identified through microarray analysis. In addition, comparison of data generated in this study to other stem cell types suggests that self-renewal in SSCs is regulated by distinctly different molecular mechanisms. © 2006 by The National Academy of Sciences of the USA.","author":[{"dropping-particle":"","family":"Oatley","given":"Jon M.","non-dropping-particle":"","parse-names":false,"suffix":""},{"dropping-particle":"","family":"Avarbock","given":"Mary R.","non-dropping-particle":"","parse-names":false,"suffix":""},{"dropping-particle":"","family":"Telaranta","given":"Aino I.","non-dropping-particle":"","parse-names":false,"suffix":""},{"dropping-particle":"","family":"Fearon","given":"Douglas T.","non-dropping-particle":"","parse-names":false,"suffix":""},{"dropping-particle":"","family":"Brinster","given":"Ralph L.","non-dropping-particle":"","parse-names":false,"suffix":""}],"container-title":"Proceedings of the National Academy of Sciences of the United States of America","id":"ITEM-1","issue":"25","issued":{"date-parts":[["2006","6","20"]]},"page":"9524-9529","publisher":"National Academy of Sciences","title":"Identifying genes important for spermatogonial stem cell self-renewal and survival","type":"article-journal","volume":"103"},"uris":["http://www.mendeley.com/documents/?uuid=55b55a2c-b179-348b-a235-981e29a87cbb"]}],"mendeley":{"formattedCitation":"(Oatley et al., 2006)","plainTextFormattedCitation":"(Oatley et al., 2006)","previouslyFormattedCitation":"(Oatley et al., 2006)"},"properties":{"noteIndex":0},"schema":"https://github.com/citation-style-language/schema/raw/master/csl-citation.json"}</w:instrText>
      </w:r>
      <w:r w:rsidR="00712BBF" w:rsidRPr="009E2019">
        <w:rPr>
          <w:rFonts w:ascii="Arial" w:hAnsi="Arial" w:cs="Arial"/>
          <w:lang w:val="en-GB"/>
        </w:rPr>
        <w:fldChar w:fldCharType="separate"/>
      </w:r>
      <w:r w:rsidR="00712BBF" w:rsidRPr="009E2019">
        <w:rPr>
          <w:rFonts w:ascii="Arial" w:hAnsi="Arial" w:cs="Arial"/>
          <w:noProof/>
          <w:lang w:val="en-GB"/>
        </w:rPr>
        <w:t>(Oatley et al., 2006)</w:t>
      </w:r>
      <w:r w:rsidR="00712BBF" w:rsidRPr="009E2019">
        <w:rPr>
          <w:rFonts w:ascii="Arial" w:hAnsi="Arial" w:cs="Arial"/>
          <w:lang w:val="en-GB"/>
        </w:rPr>
        <w:fldChar w:fldCharType="end"/>
      </w:r>
      <w:r w:rsidR="008A5B96" w:rsidRPr="009E2019">
        <w:rPr>
          <w:rFonts w:ascii="Arial" w:hAnsi="Arial" w:cs="Arial"/>
          <w:lang w:val="en-GB"/>
        </w:rPr>
        <w:t xml:space="preserve">. Among these, </w:t>
      </w:r>
      <w:r w:rsidR="008A5B96" w:rsidRPr="009E2019">
        <w:rPr>
          <w:rFonts w:ascii="Arial" w:hAnsi="Arial" w:cs="Arial"/>
          <w:i/>
          <w:iCs/>
          <w:lang w:val="en-GB"/>
        </w:rPr>
        <w:t>Gfra1</w:t>
      </w:r>
      <w:r w:rsidR="008A5B96" w:rsidRPr="009E2019">
        <w:rPr>
          <w:rFonts w:ascii="Arial" w:hAnsi="Arial" w:cs="Arial"/>
          <w:lang w:val="en-GB"/>
        </w:rPr>
        <w:t xml:space="preserve">, </w:t>
      </w:r>
      <w:r w:rsidR="008A5B96" w:rsidRPr="009E2019">
        <w:rPr>
          <w:rFonts w:ascii="Arial" w:hAnsi="Arial" w:cs="Arial"/>
          <w:i/>
          <w:iCs/>
          <w:lang w:val="en-GB"/>
        </w:rPr>
        <w:t>Ret</w:t>
      </w:r>
      <w:r w:rsidR="008A5B96" w:rsidRPr="009E2019">
        <w:rPr>
          <w:rFonts w:ascii="Arial" w:hAnsi="Arial" w:cs="Arial"/>
          <w:lang w:val="en-GB"/>
        </w:rPr>
        <w:t xml:space="preserve">, </w:t>
      </w:r>
      <w:r w:rsidR="008A5B96" w:rsidRPr="009E2019">
        <w:rPr>
          <w:rFonts w:ascii="Arial" w:hAnsi="Arial" w:cs="Arial"/>
          <w:i/>
          <w:iCs/>
          <w:lang w:val="en-GB"/>
        </w:rPr>
        <w:t>Lhx1</w:t>
      </w:r>
      <w:r w:rsidR="008A5B96" w:rsidRPr="009E2019">
        <w:rPr>
          <w:rFonts w:ascii="Arial" w:hAnsi="Arial" w:cs="Arial"/>
          <w:lang w:val="en-GB"/>
        </w:rPr>
        <w:t xml:space="preserve">, </w:t>
      </w:r>
      <w:r w:rsidR="008A5B96" w:rsidRPr="009E2019">
        <w:rPr>
          <w:rFonts w:ascii="Arial" w:hAnsi="Arial" w:cs="Arial"/>
          <w:i/>
          <w:iCs/>
          <w:lang w:val="en-GB"/>
        </w:rPr>
        <w:t>Pou5f1</w:t>
      </w:r>
      <w:r w:rsidR="008A5B96" w:rsidRPr="009E2019">
        <w:rPr>
          <w:rFonts w:ascii="Arial" w:hAnsi="Arial" w:cs="Arial"/>
          <w:lang w:val="en-GB"/>
        </w:rPr>
        <w:t xml:space="preserve">, </w:t>
      </w:r>
      <w:r w:rsidR="008A5B96" w:rsidRPr="009E2019">
        <w:rPr>
          <w:rFonts w:ascii="Arial" w:hAnsi="Arial" w:cs="Arial"/>
          <w:i/>
          <w:iCs/>
          <w:lang w:val="en-GB"/>
        </w:rPr>
        <w:t>Bcl6b</w:t>
      </w:r>
      <w:r w:rsidR="00A33D8F">
        <w:rPr>
          <w:rFonts w:ascii="Arial" w:hAnsi="Arial" w:cs="Arial"/>
          <w:lang w:val="en-GB"/>
        </w:rPr>
        <w:t xml:space="preserve"> and </w:t>
      </w:r>
      <w:r w:rsidR="008A5B96" w:rsidRPr="009E2019">
        <w:rPr>
          <w:rFonts w:ascii="Arial" w:hAnsi="Arial" w:cs="Arial"/>
          <w:i/>
          <w:iCs/>
          <w:lang w:val="en-GB"/>
        </w:rPr>
        <w:t>Id4</w:t>
      </w:r>
      <w:r w:rsidR="00CA6486" w:rsidRPr="009E2019">
        <w:rPr>
          <w:rFonts w:ascii="Arial" w:hAnsi="Arial" w:cs="Arial"/>
          <w:lang w:val="en-GB"/>
        </w:rPr>
        <w:t xml:space="preserve"> </w:t>
      </w:r>
      <w:r w:rsidR="00731317" w:rsidRPr="009E2019">
        <w:rPr>
          <w:rFonts w:ascii="Arial" w:hAnsi="Arial" w:cs="Arial"/>
          <w:lang w:val="en-GB"/>
        </w:rPr>
        <w:t xml:space="preserve">mRNA </w:t>
      </w:r>
      <w:r w:rsidR="0071344F" w:rsidRPr="009E2019">
        <w:rPr>
          <w:rFonts w:ascii="Arial" w:hAnsi="Arial" w:cs="Arial"/>
          <w:lang w:val="en-GB"/>
        </w:rPr>
        <w:t>expression was</w:t>
      </w:r>
      <w:r w:rsidR="00CA6486" w:rsidRPr="009E2019">
        <w:rPr>
          <w:rFonts w:ascii="Arial" w:hAnsi="Arial" w:cs="Arial"/>
          <w:lang w:val="en-GB"/>
        </w:rPr>
        <w:t xml:space="preserve"> 10</w:t>
      </w:r>
      <w:r w:rsidR="0071344F" w:rsidRPr="009E2019">
        <w:rPr>
          <w:rFonts w:ascii="Arial" w:hAnsi="Arial" w:cs="Arial"/>
          <w:lang w:val="en-GB"/>
        </w:rPr>
        <w:t>-</w:t>
      </w:r>
      <w:r w:rsidR="00CA6486" w:rsidRPr="009E2019">
        <w:rPr>
          <w:rFonts w:ascii="Arial" w:hAnsi="Arial" w:cs="Arial"/>
          <w:lang w:val="en-GB"/>
        </w:rPr>
        <w:t xml:space="preserve">fold greater in the </w:t>
      </w:r>
      <w:r w:rsidR="00731317" w:rsidRPr="009E2019">
        <w:rPr>
          <w:rFonts w:ascii="Arial" w:hAnsi="Arial" w:cs="Arial"/>
          <w:lang w:val="en-GB"/>
        </w:rPr>
        <w:t>THY1</w:t>
      </w:r>
      <w:r w:rsidR="00CA6486" w:rsidRPr="009E2019">
        <w:rPr>
          <w:rFonts w:ascii="Arial" w:hAnsi="Arial" w:cs="Arial"/>
          <w:vertAlign w:val="superscript"/>
          <w:lang w:val="en-GB"/>
        </w:rPr>
        <w:t>+</w:t>
      </w:r>
      <w:r w:rsidR="00712BBF" w:rsidRPr="009E2019">
        <w:rPr>
          <w:rFonts w:ascii="Arial" w:hAnsi="Arial" w:cs="Arial"/>
          <w:lang w:val="en-GB"/>
        </w:rPr>
        <w:t xml:space="preserve"> </w:t>
      </w:r>
      <w:r w:rsidR="00CA6486" w:rsidRPr="009E2019">
        <w:rPr>
          <w:rFonts w:ascii="Arial" w:hAnsi="Arial" w:cs="Arial"/>
          <w:lang w:val="en-GB"/>
        </w:rPr>
        <w:t>cells</w:t>
      </w:r>
      <w:r w:rsidR="009D3618" w:rsidRPr="009E2019">
        <w:rPr>
          <w:rFonts w:ascii="Arial" w:hAnsi="Arial" w:cs="Arial"/>
          <w:lang w:val="en-GB"/>
        </w:rPr>
        <w:t>.</w:t>
      </w:r>
      <w:r w:rsidR="00A33D8F">
        <w:rPr>
          <w:rFonts w:ascii="Arial" w:hAnsi="Arial" w:cs="Arial"/>
          <w:lang w:val="en-GB"/>
        </w:rPr>
        <w:t xml:space="preserve"> </w:t>
      </w:r>
    </w:p>
    <w:p w14:paraId="5B876739" w14:textId="497479B9" w:rsidR="009D3618" w:rsidRPr="00B05933" w:rsidRDefault="00903FF8" w:rsidP="00A33D8F">
      <w:pPr>
        <w:spacing w:after="120" w:line="360" w:lineRule="auto"/>
        <w:jc w:val="both"/>
        <w:rPr>
          <w:rFonts w:ascii="Arial" w:hAnsi="Arial" w:cs="Arial"/>
          <w:lang w:val="fr-CH"/>
        </w:rPr>
      </w:pPr>
      <w:r w:rsidRPr="009E2019">
        <w:rPr>
          <w:rFonts w:ascii="Arial" w:hAnsi="Arial" w:cs="Arial"/>
          <w:lang w:val="en-GB"/>
        </w:rPr>
        <w:t xml:space="preserve">Later </w:t>
      </w:r>
      <w:r w:rsidR="0071344F" w:rsidRPr="009E2019">
        <w:rPr>
          <w:rFonts w:ascii="Arial" w:hAnsi="Arial" w:cs="Arial"/>
          <w:lang w:val="en-GB"/>
        </w:rPr>
        <w:t xml:space="preserve">studies using </w:t>
      </w:r>
      <w:r w:rsidR="00731317" w:rsidRPr="009E2019">
        <w:rPr>
          <w:rFonts w:ascii="Arial" w:hAnsi="Arial" w:cs="Arial"/>
          <w:lang w:val="en-GB"/>
        </w:rPr>
        <w:t xml:space="preserve">the </w:t>
      </w:r>
      <w:r w:rsidR="0071344F" w:rsidRPr="009E2019">
        <w:rPr>
          <w:rFonts w:ascii="Arial" w:hAnsi="Arial" w:cs="Arial"/>
          <w:i/>
          <w:iCs/>
          <w:lang w:val="en-GB"/>
        </w:rPr>
        <w:t>Id</w:t>
      </w:r>
      <w:r w:rsidR="009D3618" w:rsidRPr="009E2019">
        <w:rPr>
          <w:rFonts w:ascii="Arial" w:hAnsi="Arial" w:cs="Arial"/>
          <w:i/>
          <w:iCs/>
          <w:lang w:val="en-GB"/>
        </w:rPr>
        <w:t>4</w:t>
      </w:r>
      <w:r w:rsidR="0071344F" w:rsidRPr="009E2019">
        <w:rPr>
          <w:rFonts w:ascii="Arial" w:hAnsi="Arial" w:cs="Arial"/>
          <w:i/>
          <w:iCs/>
          <w:lang w:val="en-GB"/>
        </w:rPr>
        <w:t>-</w:t>
      </w:r>
      <w:r w:rsidR="00731317" w:rsidRPr="009E2019">
        <w:rPr>
          <w:rFonts w:ascii="Arial" w:hAnsi="Arial" w:cs="Arial"/>
          <w:i/>
          <w:iCs/>
          <w:lang w:val="en-GB"/>
        </w:rPr>
        <w:t>e</w:t>
      </w:r>
      <w:r w:rsidR="0071344F" w:rsidRPr="009E2019">
        <w:rPr>
          <w:rFonts w:ascii="Arial" w:hAnsi="Arial" w:cs="Arial"/>
          <w:i/>
          <w:iCs/>
          <w:lang w:val="en-GB"/>
        </w:rPr>
        <w:t>GFP</w:t>
      </w:r>
      <w:r w:rsidR="00731317" w:rsidRPr="009E2019">
        <w:rPr>
          <w:rFonts w:ascii="Arial" w:hAnsi="Arial" w:cs="Arial"/>
          <w:i/>
          <w:iCs/>
          <w:lang w:val="en-GB"/>
        </w:rPr>
        <w:t xml:space="preserve"> </w:t>
      </w:r>
      <w:r w:rsidR="00731317" w:rsidRPr="009E2019">
        <w:rPr>
          <w:rFonts w:ascii="Arial" w:hAnsi="Arial" w:cs="Arial"/>
          <w:lang w:val="en-GB"/>
        </w:rPr>
        <w:t>transgenic</w:t>
      </w:r>
      <w:r w:rsidR="0071344F" w:rsidRPr="009E2019">
        <w:rPr>
          <w:rFonts w:ascii="Arial" w:hAnsi="Arial" w:cs="Arial"/>
          <w:lang w:val="en-GB"/>
        </w:rPr>
        <w:t xml:space="preserve"> </w:t>
      </w:r>
      <w:r w:rsidR="00731317" w:rsidRPr="009E2019">
        <w:rPr>
          <w:rFonts w:ascii="Arial" w:hAnsi="Arial" w:cs="Arial"/>
          <w:lang w:val="en-GB"/>
        </w:rPr>
        <w:t xml:space="preserve">reporter </w:t>
      </w:r>
      <w:r w:rsidR="0071344F" w:rsidRPr="009E2019">
        <w:rPr>
          <w:rFonts w:ascii="Arial" w:hAnsi="Arial" w:cs="Arial"/>
          <w:lang w:val="en-GB"/>
        </w:rPr>
        <w:t>m</w:t>
      </w:r>
      <w:r w:rsidR="00731317" w:rsidRPr="009E2019">
        <w:rPr>
          <w:rFonts w:ascii="Arial" w:hAnsi="Arial" w:cs="Arial"/>
          <w:lang w:val="en-GB"/>
        </w:rPr>
        <w:t>ouse line</w:t>
      </w:r>
      <w:r w:rsidR="0071344F" w:rsidRPr="009E2019">
        <w:rPr>
          <w:rFonts w:ascii="Arial" w:hAnsi="Arial" w:cs="Arial"/>
          <w:lang w:val="en-GB"/>
        </w:rPr>
        <w:t xml:space="preserve"> </w:t>
      </w:r>
      <w:r w:rsidRPr="009E2019">
        <w:rPr>
          <w:rFonts w:ascii="Arial" w:hAnsi="Arial" w:cs="Arial"/>
          <w:lang w:val="en-GB"/>
        </w:rPr>
        <w:t xml:space="preserve">characterized the transcriptome profile of the </w:t>
      </w:r>
      <w:r w:rsidR="00731317" w:rsidRPr="009E2019">
        <w:rPr>
          <w:rFonts w:ascii="Arial" w:hAnsi="Arial" w:cs="Arial"/>
          <w:lang w:val="en-GB"/>
        </w:rPr>
        <w:t>ID4</w:t>
      </w:r>
      <w:r w:rsidRPr="009E2019">
        <w:rPr>
          <w:rFonts w:ascii="Arial" w:hAnsi="Arial" w:cs="Arial"/>
          <w:vertAlign w:val="superscript"/>
          <w:lang w:val="en-GB"/>
        </w:rPr>
        <w:t>+</w:t>
      </w:r>
      <w:r w:rsidRPr="009E2019">
        <w:rPr>
          <w:rFonts w:ascii="Arial" w:hAnsi="Arial" w:cs="Arial"/>
          <w:lang w:val="en-GB"/>
        </w:rPr>
        <w:t xml:space="preserve"> spermatogonial cells using</w:t>
      </w:r>
      <w:r w:rsidR="0071344F" w:rsidRPr="009E2019">
        <w:rPr>
          <w:rFonts w:ascii="Arial" w:hAnsi="Arial" w:cs="Arial"/>
          <w:lang w:val="en-GB"/>
        </w:rPr>
        <w:t xml:space="preserve"> bulk RNA-seq </w:t>
      </w:r>
      <w:r w:rsidR="009D3618" w:rsidRPr="009E2019">
        <w:rPr>
          <w:rFonts w:ascii="Arial" w:hAnsi="Arial" w:cs="Arial"/>
          <w:lang w:val="en-GB"/>
        </w:rPr>
        <w:t>and found</w:t>
      </w:r>
      <w:r w:rsidRPr="009E2019">
        <w:rPr>
          <w:rFonts w:ascii="Arial" w:hAnsi="Arial" w:cs="Arial"/>
          <w:lang w:val="en-GB"/>
        </w:rPr>
        <w:t xml:space="preserve"> </w:t>
      </w:r>
      <w:r w:rsidR="009D3618" w:rsidRPr="009E2019">
        <w:rPr>
          <w:rFonts w:ascii="Arial" w:hAnsi="Arial" w:cs="Arial"/>
          <w:lang w:val="en-GB"/>
        </w:rPr>
        <w:t xml:space="preserve">1,450 </w:t>
      </w:r>
      <w:r w:rsidRPr="009E2019">
        <w:rPr>
          <w:rFonts w:ascii="Arial" w:hAnsi="Arial" w:cs="Arial"/>
          <w:lang w:val="en-GB"/>
        </w:rPr>
        <w:t xml:space="preserve">genes differentially expressed between the </w:t>
      </w:r>
      <w:r w:rsidR="00731317" w:rsidRPr="009E2019">
        <w:rPr>
          <w:rFonts w:ascii="Arial" w:hAnsi="Arial" w:cs="Arial"/>
          <w:lang w:val="en-GB"/>
        </w:rPr>
        <w:t>ID4-eGFP</w:t>
      </w:r>
      <w:r w:rsidRPr="009E2019">
        <w:rPr>
          <w:rFonts w:ascii="Arial" w:hAnsi="Arial" w:cs="Arial"/>
          <w:vertAlign w:val="superscript"/>
          <w:lang w:val="en-GB"/>
        </w:rPr>
        <w:t xml:space="preserve">Bright </w:t>
      </w:r>
      <w:r w:rsidRPr="009E2019">
        <w:rPr>
          <w:rFonts w:ascii="Arial" w:hAnsi="Arial" w:cs="Arial"/>
          <w:lang w:val="en-GB"/>
        </w:rPr>
        <w:t xml:space="preserve">and </w:t>
      </w:r>
      <w:r w:rsidR="00731317" w:rsidRPr="009E2019">
        <w:rPr>
          <w:rFonts w:ascii="Arial" w:hAnsi="Arial" w:cs="Arial"/>
          <w:lang w:val="en-GB"/>
        </w:rPr>
        <w:t>ID4-eGFP</w:t>
      </w:r>
      <w:r w:rsidRPr="009E2019">
        <w:rPr>
          <w:rFonts w:ascii="Arial" w:hAnsi="Arial" w:cs="Arial"/>
          <w:vertAlign w:val="superscript"/>
          <w:lang w:val="en-GB"/>
        </w:rPr>
        <w:t>Dim</w:t>
      </w:r>
      <w:r w:rsidRPr="009E2019">
        <w:rPr>
          <w:rFonts w:ascii="Arial" w:hAnsi="Arial" w:cs="Arial"/>
          <w:lang w:val="en-GB"/>
        </w:rPr>
        <w:t xml:space="preserve"> spermatogonial cells</w:t>
      </w:r>
      <w:r w:rsidR="00FC6C92" w:rsidRPr="009E2019">
        <w:rPr>
          <w:rFonts w:ascii="Arial" w:hAnsi="Arial" w:cs="Arial"/>
          <w:lang w:val="en-GB"/>
        </w:rPr>
        <w:t>.</w:t>
      </w:r>
      <w:r w:rsidR="009D3618" w:rsidRPr="009E2019">
        <w:rPr>
          <w:rFonts w:ascii="Arial" w:hAnsi="Arial" w:cs="Arial"/>
          <w:lang w:val="en-GB"/>
        </w:rPr>
        <w:t xml:space="preserve"> </w:t>
      </w:r>
      <w:r w:rsidR="00FC6C92" w:rsidRPr="009E2019">
        <w:rPr>
          <w:rFonts w:ascii="Arial" w:hAnsi="Arial" w:cs="Arial"/>
          <w:lang w:val="en-GB"/>
        </w:rPr>
        <w:t xml:space="preserve">This </w:t>
      </w:r>
      <w:r w:rsidR="009D3618" w:rsidRPr="009E2019">
        <w:rPr>
          <w:rFonts w:ascii="Arial" w:hAnsi="Arial" w:cs="Arial"/>
          <w:lang w:val="en-GB"/>
        </w:rPr>
        <w:t>suggest</w:t>
      </w:r>
      <w:r w:rsidR="00FC6C92" w:rsidRPr="009E2019">
        <w:rPr>
          <w:rFonts w:ascii="Arial" w:hAnsi="Arial" w:cs="Arial"/>
          <w:lang w:val="en-GB"/>
        </w:rPr>
        <w:t>s</w:t>
      </w:r>
      <w:r w:rsidR="009D3618" w:rsidRPr="009E2019">
        <w:rPr>
          <w:rFonts w:ascii="Arial" w:hAnsi="Arial" w:cs="Arial"/>
          <w:lang w:val="en-GB"/>
        </w:rPr>
        <w:t xml:space="preserve"> a dynamic transcriptional landscape between progenitor and highly enriched stem cell subpopulation within the undifferentiated spermatogonial cell milieu</w:t>
      </w:r>
      <w:r w:rsidR="00B05933">
        <w:rPr>
          <w:rFonts w:ascii="Arial" w:hAnsi="Arial" w:cs="Arial"/>
          <w:lang w:val="en-GB"/>
        </w:rPr>
        <w:t xml:space="preserve"> </w:t>
      </w:r>
      <w:r w:rsidR="00B05933">
        <w:rPr>
          <w:rFonts w:ascii="Arial" w:hAnsi="Arial" w:cs="Arial"/>
          <w:lang w:val="en-GB"/>
        </w:rPr>
        <w:fldChar w:fldCharType="begin" w:fldLock="1"/>
      </w:r>
      <w:r w:rsidR="00863AD6">
        <w:rPr>
          <w:rFonts w:ascii="Arial" w:hAnsi="Arial" w:cs="Arial"/>
          <w:lang w:val="en-GB"/>
        </w:rPr>
        <w:instrText>ADDIN CSL_CITATION {"citationItems":[{"id":"ITEM-1","itemData":{"DOI":"10.1242/dev.146928","ISSN":"1477-9129","PMID":"28087628","abstract":"Spermatogenesis is a classic model of cycling cell lineages that depend on a balance between stem cell self-renewal for continuity and the formation of progenitors as the initial step in the production of differentiated cells. The mechanisms that guide the continuum of spermatogonial stem cell (SSC) to progenitor spermatogonial transition and precise identifiers of subtypes in the process are undefined. Here we used an Id4-eGfp reporter mouse to discover that EGFP intensity is predictive of the subsets, with the ID4-EGFPBright population being mostly, if not purely, SSCs, whereas the ID4-EGFPDim population is in transition to the progenitor state. These subsets are also distinguishable by transcriptome signatures. Moreover, using a conditional overexpression mouse model, we found that transition from the stem cell to the immediate progenitor state requires downregulation of Id4 coincident with a major change in the transcriptome. Collectively, our results demonstrate that the level of ID4 is predictive of stem cell or progenitor capacity in spermatogonia and dictates the interface of transition between the different functional states.","author":[{"dropping-particle":"","family":"Helsel","given":"Aileen R","non-dropping-particle":"","parse-names":false,"suffix":""},{"dropping-particle":"","family":"Yang","given":"Qi-En","non-dropping-particle":"","parse-names":false,"suffix":""},{"dropping-particle":"","family":"Oatley","given":"Melissa J","non-dropping-particle":"","parse-names":false,"suffix":""},{"dropping-particle":"","family":"Lord","given":"Tessa","non-dropping-particle":"","parse-names":false,"suffix":""},{"dropping-particle":"","family":"Sablitzky","given":"Fred","non-dropping-particle":"","parse-names":false,"suffix":""},{"dropping-particle":"","family":"Oatley","given":"Jon M","non-dropping-particle":"","parse-names":false,"suffix":""}],"container-title":"Development (Cambridge, England)","id":"ITEM-1","issue":"4","issued":{"date-parts":[["2017","2","15"]]},"page":"624-634","publisher":"Oxford University Press for The Company of Biologists Limited","title":"ID4 levels dictate the stem cell state in mouse spermatogonia.","type":"article-journal","volume":"144"},"uris":["http://www.mendeley.com/documents/?uuid=3bf92d77-5964-325c-aee5-cded990e6614"]}],"mendeley":{"formattedCitation":"(Helsel et al., 2017a)","plainTextFormattedCitation":"(Helsel et al., 2017a)","previouslyFormattedCitation":"(Helsel et al., 2017a)"},"properties":{"noteIndex":0},"schema":"https://github.com/citation-style-language/schema/raw/master/csl-citation.json"}</w:instrText>
      </w:r>
      <w:r w:rsidR="00B05933">
        <w:rPr>
          <w:rFonts w:ascii="Arial" w:hAnsi="Arial" w:cs="Arial"/>
          <w:lang w:val="en-GB"/>
        </w:rPr>
        <w:fldChar w:fldCharType="separate"/>
      </w:r>
      <w:r w:rsidR="00863AD6" w:rsidRPr="00863AD6">
        <w:rPr>
          <w:rFonts w:ascii="Arial" w:hAnsi="Arial" w:cs="Arial"/>
          <w:noProof/>
          <w:lang w:val="en-GB"/>
        </w:rPr>
        <w:t>(Helsel et al., 2017a)</w:t>
      </w:r>
      <w:r w:rsidR="00B05933">
        <w:rPr>
          <w:rFonts w:ascii="Arial" w:hAnsi="Arial" w:cs="Arial"/>
          <w:lang w:val="en-GB"/>
        </w:rPr>
        <w:fldChar w:fldCharType="end"/>
      </w:r>
      <w:r w:rsidR="009D3618" w:rsidRPr="009E2019">
        <w:rPr>
          <w:rFonts w:ascii="Arial" w:hAnsi="Arial" w:cs="Arial"/>
          <w:lang w:val="en-GB"/>
        </w:rPr>
        <w:t>. Further</w:t>
      </w:r>
      <w:r w:rsidR="00935BFA" w:rsidRPr="009E2019">
        <w:rPr>
          <w:rFonts w:ascii="Arial" w:hAnsi="Arial" w:cs="Arial"/>
          <w:lang w:val="en-GB"/>
        </w:rPr>
        <w:t xml:space="preserve">more, </w:t>
      </w:r>
      <w:r w:rsidR="009D3618" w:rsidRPr="009E2019">
        <w:rPr>
          <w:rFonts w:ascii="Arial" w:hAnsi="Arial" w:cs="Arial"/>
          <w:lang w:val="en-GB"/>
        </w:rPr>
        <w:t xml:space="preserve">bulk RNA-seq from </w:t>
      </w:r>
      <w:r w:rsidR="009D3618" w:rsidRPr="009E2019">
        <w:rPr>
          <w:rFonts w:ascii="Arial" w:hAnsi="Arial" w:cs="Arial"/>
          <w:i/>
          <w:iCs/>
          <w:lang w:val="en-GB"/>
        </w:rPr>
        <w:t>Id</w:t>
      </w:r>
      <w:r w:rsidR="00731317" w:rsidRPr="009E2019">
        <w:rPr>
          <w:rFonts w:ascii="Arial" w:hAnsi="Arial" w:cs="Arial"/>
          <w:i/>
          <w:iCs/>
          <w:lang w:val="en-GB"/>
        </w:rPr>
        <w:t>4</w:t>
      </w:r>
      <w:r w:rsidR="009D3618" w:rsidRPr="009E2019">
        <w:rPr>
          <w:rFonts w:ascii="Arial" w:hAnsi="Arial" w:cs="Arial"/>
          <w:i/>
          <w:iCs/>
          <w:lang w:val="en-GB"/>
        </w:rPr>
        <w:t>-</w:t>
      </w:r>
      <w:r w:rsidR="00731317" w:rsidRPr="009E2019">
        <w:rPr>
          <w:rFonts w:ascii="Arial" w:hAnsi="Arial" w:cs="Arial"/>
          <w:i/>
          <w:iCs/>
          <w:lang w:val="en-GB"/>
        </w:rPr>
        <w:t>e</w:t>
      </w:r>
      <w:r w:rsidR="009D3618" w:rsidRPr="009E2019">
        <w:rPr>
          <w:rFonts w:ascii="Arial" w:hAnsi="Arial" w:cs="Arial"/>
          <w:i/>
          <w:iCs/>
          <w:lang w:val="en-GB"/>
        </w:rPr>
        <w:t xml:space="preserve">GFP </w:t>
      </w:r>
      <w:r w:rsidR="009D3618" w:rsidRPr="009E2019">
        <w:rPr>
          <w:rFonts w:ascii="Arial" w:hAnsi="Arial" w:cs="Arial"/>
          <w:lang w:val="en-GB"/>
        </w:rPr>
        <w:t xml:space="preserve">mice, and from several other studies using </w:t>
      </w:r>
      <w:r w:rsidR="0040657B" w:rsidRPr="009E2019">
        <w:rPr>
          <w:rFonts w:ascii="Arial" w:hAnsi="Arial" w:cs="Arial"/>
          <w:lang w:val="en-GB"/>
        </w:rPr>
        <w:t xml:space="preserve">transgenic mouse lines or </w:t>
      </w:r>
      <w:r w:rsidR="009D3618" w:rsidRPr="009E2019">
        <w:rPr>
          <w:rFonts w:ascii="Arial" w:hAnsi="Arial" w:cs="Arial"/>
          <w:lang w:val="en-GB"/>
        </w:rPr>
        <w:t>surface marker strategies to enrich for SSCs</w:t>
      </w:r>
      <w:r w:rsidR="00935BFA" w:rsidRPr="009E2019">
        <w:rPr>
          <w:rFonts w:ascii="Arial" w:hAnsi="Arial" w:cs="Arial"/>
          <w:lang w:val="en-GB"/>
        </w:rPr>
        <w:t>,</w:t>
      </w:r>
      <w:r w:rsidR="009D3618" w:rsidRPr="009E2019">
        <w:rPr>
          <w:rFonts w:ascii="Arial" w:hAnsi="Arial" w:cs="Arial"/>
          <w:lang w:val="en-GB"/>
        </w:rPr>
        <w:t xml:space="preserve"> confirmed the presence of genes such as </w:t>
      </w:r>
      <w:r w:rsidR="009D3618" w:rsidRPr="009E2019">
        <w:rPr>
          <w:rFonts w:ascii="Calibri" w:hAnsi="Calibri" w:cs="Calibri"/>
          <w:i/>
          <w:iCs/>
          <w:lang w:val="en-GB"/>
        </w:rPr>
        <w:t>﻿</w:t>
      </w:r>
      <w:r w:rsidR="009D3618" w:rsidRPr="009E2019">
        <w:rPr>
          <w:rFonts w:ascii="Arial" w:hAnsi="Arial" w:cs="Arial"/>
          <w:i/>
          <w:iCs/>
          <w:lang w:val="en-GB"/>
        </w:rPr>
        <w:t>Bcl6b</w:t>
      </w:r>
      <w:r w:rsidR="00B05933">
        <w:rPr>
          <w:rFonts w:ascii="Arial" w:hAnsi="Arial" w:cs="Arial"/>
          <w:i/>
          <w:iCs/>
          <w:lang w:val="en-GB"/>
        </w:rPr>
        <w:t xml:space="preserve"> (Plzf)</w:t>
      </w:r>
      <w:r w:rsidR="009D3618" w:rsidRPr="009E2019">
        <w:rPr>
          <w:rFonts w:ascii="Arial" w:hAnsi="Arial" w:cs="Arial"/>
          <w:i/>
          <w:iCs/>
          <w:lang w:val="en-GB"/>
        </w:rPr>
        <w:t>, Etv5, Lhx1, T, Plzf, Gfra1, Pax7, Sall4, Nanos2</w:t>
      </w:r>
      <w:r w:rsidR="00DB0E15" w:rsidRPr="009E2019">
        <w:rPr>
          <w:rFonts w:ascii="Arial" w:hAnsi="Arial" w:cs="Arial"/>
          <w:i/>
          <w:iCs/>
          <w:lang w:val="en-GB"/>
        </w:rPr>
        <w:t xml:space="preserve"> </w:t>
      </w:r>
      <w:r w:rsidR="009D3618" w:rsidRPr="009E2019">
        <w:rPr>
          <w:rFonts w:ascii="Arial" w:hAnsi="Arial" w:cs="Arial"/>
          <w:lang w:val="en-GB"/>
        </w:rPr>
        <w:t>and</w:t>
      </w:r>
      <w:r w:rsidR="009D3618" w:rsidRPr="009E2019">
        <w:rPr>
          <w:rFonts w:ascii="Arial" w:hAnsi="Arial" w:cs="Arial"/>
          <w:i/>
          <w:iCs/>
          <w:lang w:val="en-GB"/>
        </w:rPr>
        <w:t xml:space="preserve"> Pou5f1 </w:t>
      </w:r>
      <w:r w:rsidR="009D3618" w:rsidRPr="009E2019">
        <w:rPr>
          <w:rFonts w:ascii="Arial" w:hAnsi="Arial" w:cs="Arial"/>
          <w:lang w:val="en-GB"/>
        </w:rPr>
        <w:t xml:space="preserve">as distinguishing factors for the </w:t>
      </w:r>
      <w:r w:rsidR="00731317" w:rsidRPr="009E2019">
        <w:rPr>
          <w:rFonts w:ascii="Arial" w:hAnsi="Arial" w:cs="Arial"/>
          <w:lang w:val="en-GB"/>
        </w:rPr>
        <w:t>stem cell enriched population of spermatogonia</w:t>
      </w:r>
      <w:r w:rsidR="009D3618" w:rsidRPr="009E2019">
        <w:rPr>
          <w:rFonts w:ascii="Arial" w:hAnsi="Arial" w:cs="Arial"/>
          <w:lang w:val="en-GB"/>
        </w:rPr>
        <w:t xml:space="preserve"> in the testis</w:t>
      </w:r>
      <w:r w:rsidR="00DB0E15" w:rsidRPr="009E2019">
        <w:rPr>
          <w:rFonts w:ascii="Arial" w:hAnsi="Arial" w:cs="Arial"/>
          <w:lang w:val="en-GB"/>
        </w:rPr>
        <w:t xml:space="preserve"> </w:t>
      </w:r>
      <w:r w:rsidR="0040657B" w:rsidRPr="009E2019">
        <w:rPr>
          <w:rFonts w:ascii="Arial" w:hAnsi="Arial" w:cs="Arial"/>
          <w:lang w:val="en-GB"/>
        </w:rPr>
        <w:fldChar w:fldCharType="begin" w:fldLock="1"/>
      </w:r>
      <w:r w:rsidR="006847FB">
        <w:rPr>
          <w:rFonts w:ascii="Arial" w:hAnsi="Arial" w:cs="Arial"/>
          <w:lang w:val="en-GB"/>
        </w:rPr>
        <w:instrText>ADDIN CSL_CITATION {"citationItems":[{"id":"ITEM-1","itemData":{"DOI":"10.1038/s41467-018-04827-z","abstract":"The role of stem cells in tissue maintenance is appreciated and hierarchical models of stem cell self-renewal and differentiation often proposed. Stem cell activity in the male germline is restricted to undifferentiated A-type spermatogonia (A undiff); however, only a fraction of this population act as stem cells in undisturbed testis and A undiff hierarchy remains contentious. Through newly developed compound reporter mice, here we define molecular signatures of self-renewing and differentiation-primed adult A undiff fractions and dissect A undiff hetero-geneity by single-cell analysis. We uncover an unappreciated population within the self-renewing A undiff fraction marked by expression of embryonic patterning genes and home-odomain transcription factor PDX1. Importantly, we find that PDX1 marks a population with potent stem cell capacity unique to mature, homeostatic testis and demonstrate dynamic interconversion between PDX1+ and PDX1− A undiff states upon transplant and culture. We conclude that A undiff exist in a series of dynamic cell states with distinct function and provide evidence that stability of such states is dictated by niche-derived cues.","author":[{"dropping-particle":"","family":"La","given":"Hue M","non-dropping-particle":"","parse-names":false,"suffix":""},{"dropping-particle":"","family":"Mäkelä","given":"Juho-Antti","non-dropping-particle":"","parse-names":false,"suffix":""},{"dropping-particle":"","family":"Chan","given":"Ai-Leen","non-dropping-particle":"","parse-names":false,"suffix":""},{"dropping-particle":"","family":"Rossello","given":"Fernando J","non-dropping-particle":"","parse-names":false,"suffix":""},{"dropping-particle":"","family":"Nefzger","given":"Christian M","non-dropping-particle":"","parse-names":false,"suffix":""},{"dropping-particle":"","family":"Legrand","given":"Julien M D","non-dropping-particle":"","parse-names":false,"suffix":""},{"dropping-particle":"","family":"Seram","given":"Mia","non-dropping-particle":"De","parse-names":false,"suffix":""},{"dropping-particle":"","family":"Polo","given":"Jose M","non-dropping-particle":"","parse-names":false,"suffix":""},{"dropping-particle":"","family":"Hobbs","given":"Robin M","non-dropping-particle":"","parse-names":false,"suffix":""}],"id":"ITEM-1","issued":{"date-parts":[["0"]]},"title":"Identification of dynamic undifferentiated cell states within the male germline","type":"article-journal"},"uris":["http://www.mendeley.com/documents/?uuid=3a659e09-8ffa-3deb-83c0-964bd40ff77e"]},{"id":"ITEM-2","itemData":{"DOI":"10.1073/pnas.1109987108","ISSN":"00278424","PMID":"21768389","abstract":"MicroRNAs (miRs) play a key role in the control of gene expression in a wide array of tissue systems, where their functions include the regulation of self-renewal, cellular differentiation, proliferation, and apoptosis. However, the functional importance of individual miRs in controlling spermatogonial stem cell (SSC) homeostasis has not been investigated. Using high-throughput sequencing, we profiled the expression of miRs in the Thy1 + testis cell population, which is highly enriched for SSCs, and the Thy1 - cell population, composed primarily of testis somatic cells. In addition, we profiled the global expression of miRs in cultured germ cells, also enriched for SSCs. Our results demonstrate that miR-21, along with miR-34c, -182, -183, and -146a, are preferentially expressed in the Thy1 +SSC-enriched population, compared with Thy1 - somatic cells. Importantly, we demonstrate that transient inhibition of miR-21 in SSC-enriched germ cell cultures increased the number of germ cells undergoing apoptosis and significantly reduced the number of donor-derived colonies of spermatogenesis formed from transplanted treated cells in recipient mouse testes, indicating that miR-21 is important in maintaining the SSC population. Moreover, we show that in SSC-enriched germ cell cultures, miR-21 is regulated by the transcription factor ETV5, known to be critical for SSC self-renewal.","author":[{"dropping-particle":"","family":"Niu","given":"Zhiyv","non-dropping-particle":"","parse-names":false,"suffix":""},{"dropping-particle":"","family":"Goodyear","given":"Shaun M.","non-dropping-particle":"","parse-names":false,"suffix":""},{"dropping-particle":"","family":"Rao","given":"Shilpa","non-dropping-particle":"","parse-names":false,"suffix":""},{"dropping-particle":"","family":"Wu","given":"Xin","non-dropping-particle":"","parse-names":false,"suffix":""},{"dropping-particle":"","family":"Tobias","given":"John W.","non-dropping-particle":"","parse-names":false,"suffix":""},{"dropping-particle":"","family":"Avarbock","given":"Mary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America","id":"ITEM-2","issue":"31","issued":{"date-parts":[["2011","8","2"]]},"page":"12740-12745","publisher":"National Academy of Sciences","title":"MicroRNA-21 regulates the self-renewal of mouse spermatogonial stem cells","type":"article-journal","volume":"108"},"uris":["http://www.mendeley.com/documents/?uuid=f4a41269-5a02-3a19-bf9a-21e2687dd766"]},{"id":"ITEM-3","itemData":{"DOI":"10.1038/ng1367","ISSN":"1061-4036","abstract":"Little is known of the molecular mechanisms whereby spermatogonia, mitotic germ cells of the testis, self-renew and differentiate into sperm1,2. Here we show that Zfp145, encoding the transcriptional repressor Plzf, has a crucial role in spermatogenesis. Zfp145 expression was restricted to gonocytes and undifferentiated spermatogonia and was absent in tubules of W/Wv mutants that lack these cells. Mice lacking Zfp145 underwent a progressive loss of spermatogonia with age, associated with increases in apoptosis and subsequent loss of tubule structure but without overt differentiation defects or loss of the supporting Sertoli cells. Spermatogonial transplantation experiments revealed a depletion of spermatogonial stem cells in the adult. Microarray analysis of isolated spermatogonia from Zfp145-null mice before testis degeneration showed alterations in the expression profile of genes associated with spermatogenesis. These results identify Plzf as a spermatogonia-specific transcription factor in the testis that is required to regulate self-renewal and maintenance of the stem cell pool.","author":[{"dropping-particle":"","family":"Costoya","given":"José A","non-dropping-particle":"","parse-names":false,"suffix":""},{"dropping-particle":"","family":"Hobbs","given":"Robin M","non-dropping-particle":"","parse-names":false,"suffix":""},{"dropping-particle":"","family":"Barna","given":"Maria","non-dropping-particle":"","parse-names":false,"suffix":""},{"dropping-particle":"","family":"Cattoretti","given":"Giorgio","non-dropping-particle":"","parse-names":false,"suffix":""},{"dropping-particle":"","family":"Manova","given":"Katia","non-dropping-particle":"","parse-names":false,"suffix":""},{"dropping-particle":"","family":"Sukhwani","given":"Meena","non-dropping-particle":"","parse-names":false,"suffix":""},{"dropping-particle":"","family":"Orwig","given":"Kyle E","non-dropping-particle":"","parse-names":false,"suffix":""},{"dropping-particle":"","family":"Wolgemuth","given":"Debra J","non-dropping-particle":"","parse-names":false,"suffix":""},{"dropping-particle":"","family":"Pandolfi","given":"Pier Paolo","non-dropping-particle":"","parse-names":false,"suffix":""}],"container-title":"Nature Genetics","id":"ITEM-3","issue":"6","issued":{"date-parts":[["2004","6","23"]]},"page":"653-659","publisher":"Nature Publishing Group","title":"Essential role of Plzf in maintenance of spermatogonial stem cells","type":"article-journal","volume":"36"},"uris":["http://www.mendeley.com/documents/?uuid=41e8e0fb-2c18-3350-bbd4-d6a984d18c4e"]},{"id":"ITEM-4","itemData":{"DOI":"10.1242/dev.146928","ISSN":"1477-9129","PMID":"28087628","abstract":"Spermatogenesis is a classic model of cycling cell lineages that depend on a balance between stem cell self-renewal for continuity and the formation of progenitors as the initial step in the production of differentiated cells. The mechanisms that guide the continuum of spermatogonial stem cell (SSC) to progenitor spermatogonial transition and precise identifiers of subtypes in the process are undefined. Here we used an Id4-eGfp reporter mouse to discover that EGFP intensity is predictive of the subsets, with the ID4-EGFPBright population being mostly, if not purely, SSCs, whereas the ID4-EGFPDim population is in transition to the progenitor state. These subsets are also distinguishable by transcriptome signatures. Moreover, using a conditional overexpression mouse model, we found that transition from the stem cell to the immediate progenitor state requires downregulation of Id4 coincident with a major change in the transcriptome. Collectively, our results demonstrate that the level of ID4 is predictive of stem cell or progenitor capacity in spermatogonia and dictates the interface of transition between the different functional states.","author":[{"dropping-particle":"","family":"Helsel","given":"Aileen R","non-dropping-particle":"","parse-names":false,"suffix":""},{"dropping-particle":"","family":"Yang","given":"Qi-En","non-dropping-particle":"","parse-names":false,"suffix":""},{"dropping-particle":"","family":"Oatley","given":"Melissa J","non-dropping-particle":"","parse-names":false,"suffix":""},{"dropping-particle":"","family":"Lord","given":"Tessa","non-dropping-particle":"","parse-names":false,"suffix":""},{"dropping-particle":"","family":"Sablitzky","given":"Fred","non-dropping-particle":"","parse-names":false,"suffix":""},{"dropping-particle":"","family":"Oatley","given":"Jon M","non-dropping-particle":"","parse-names":false,"suffix":""}],"container-title":"Development (Cambridge, England)","id":"ITEM-4","issue":"4","issued":{"date-parts":[["2017","2","15"]]},"page":"624-634","publisher":"Oxford University Press for The Company of Biologists Limited","title":"ID4 levels dictate the stem cell state in mouse spermatogonia.","type":"article-journal","volume":"144"},"uris":["http://www.mendeley.com/documents/?uuid=3bf92d77-5964-325c-aee5-cded990e6614"]},{"id":"ITEM-5","itemData":{"DOI":"10.1074/jbc.M703474200","ISSN":"00219258","PMID":"17597063","abstract":"Self-renewal and differentiation by spermatogonial stem cells (SSCs) is the foundation for continual spermatogenesis. SSC self-renewal is dependent on glial cell line-derived neurotrophic factor (GDNF); however, intracellular mechanisms stimulated by GDNF in SSCs are unknown. To investigate these mechanisms we utilized a culture system that maintains a mouse undifferentiated germ cell population enriched for self-renewing SSCs. In these cultures mRNA for the transcription factors Bcl6b, Erm, and Lhx1 are up-regulated by GDNF and decreased in its absence. The expression of all three molecules was further identified in undifferentiated spermatogonia in vivo. Using small interfering RNA to reduce expression and transplantation to quantify stem cell numbers, Bcl6b, Erm, and Lhx1 were shown to be important for SSC maintenance in vitro. Next, GDNF was shown to activate both Akt and Src family kinase (SFK) signaling in SSCs, and culture of SSCs with inhibitors to Akt or SFKs followed by transplantation analysis showed significant impairment of SSC maintenance in vitro. Apoptosis analysis revealed a significant increase in the percentage of apoptotic cells when Akt, but not SFK, signaling was impaired, indicating that multiple signaling pathways are responsible for SSC self-renewal and survival. Biochemical and gene expression experiments revealed that GDNF up-regulated expression of Bcl6b, Erm, and Lhx1 transcripts is dependent on SFK signaling. Overall, these data demonstrate that GDNF up-regulation of Bcl6b, Erm, and Lhx1 expression through SFK signaling is a key component of the intracellular mechanism for SSC self-renewal. © 2007 by The American Society for Biochemistry and Molecular Biology, Inc.","author":[{"dropping-particle":"","family":"Oatley","given":"Jon M.","non-dropping-particle":"","parse-names":false,"suffix":""},{"dropping-particle":"","family":"Avarbock","given":"Mary R.","non-dropping-particle":"","parse-names":false,"suffix":""},{"dropping-particle":"","family":"Brinster","given":"Ralph L.","non-dropping-particle":"","parse-names":false,"suffix":""}],"container-title":"Journal of Biological Chemistry","id":"ITEM-5","issue":"35","issued":{"date-parts":[["2007","8","31"]]},"page":"25842-25851","publisher":"NIH Public Access","title":"Glial cell line-derived neurotrophic factor regulation of genes essential for self-renewal of mouse spermatogonial stem cells is dependent on Src family kinase signaling","type":"article-journal","volume":"282"},"uris":["http://www.mendeley.com/documents/?uuid=2174993c-5566-37d0-9290-bc103b2de732"]},{"id":"ITEM-6","itemData":{"DOI":"10.1172/JCI75943","ISSN":"15588238","PMID":"25133429","abstract":"Spermatogenesis is a complex, multistep process that maintains male fertility and is sustained by rare germline stem cells. Spermatogenic progression begins with spermatogonia, populations of which express distinct markers. The identity of the spermatogonial stem cell population in the undisturbed testis is controversial due to a lack of reliable and specific markers. Here we identified the transcription factor PAX7 as a specific marker of a rare subpopulation of A&lt;inf&gt;single&lt;/inf&gt;spermatogonia in mice. PAX7&lt;sup&gt;+&lt;/sup&gt;cells were present in the testis at birth. Compared with the adult testis, PAX7&lt;sup&gt;+&lt;/sup&gt;cells constituted a much higher percentage of neonatal germ cells. Lineage tracing in healthy adult mice revealed that PAX7&lt;sup&gt;+&lt;/sup&gt;spermatogonia self-maintained and produced expanding clones that gave rise to mature spermatozoa. Interestingly, in mice subjected to chemotherapy and radiotherapy, both of which damage the vast majority of germ cells and can result in sterility, PAX7&lt;sup&gt;+&lt;/sup&gt;spermatogonia selectively survived, and their subsequent expansion contributed to the recovery of spermatogenesis. Finally, PAX7&lt;sup&gt;+&lt;/sup&gt;spermatogonia were present in the testes of a diverse set of mammals. Our data indicate that the PAX7&lt;sup&gt;+&lt;/sup&gt;subset of A&lt;inf&gt;single&lt;/inf&gt;spermatogonia functions as robust testis stem cells that maintain fertility in normal spermatogenesis in healthy mice and mediate recovery after severe germline injury, such as occurs after cancer therapy.","author":[{"dropping-particle":"","family":"Aloisio","given":"Gina M.","non-dropping-particle":"","parse-names":false,"suffix":""},{"dropping-particle":"","family":"Nakada","given":"Yuji","non-dropping-particle":"","parse-names":false,"suffix":""},{"dropping-particle":"","family":"Saatcioglu","given":"Hatice D.","non-dropping-particle":"","parse-names":false,"suffix":""},{"dropping-particle":"","family":"Peña","given":"Christopher G.","non-dropping-particle":"","parse-names":false,"suffix":""},{"dropping-particle":"","family":"Baker","given":"Michael D.","non-dropping-particle":"","parse-names":false,"suffix":""},{"dropping-particle":"","family":"Tarnawa","given":"Edward D.","non-dropping-particle":"","parse-names":false,"suffix":""},{"dropping-particle":"","family":"Mukherjee","given":"Jishnu","non-dropping-particle":"","parse-names":false,"suffix":""},{"dropping-particle":"","family":"Manjunath","given":"Hema","non-dropping-particle":"","parse-names":false,"suffix":""},{"dropping-particle":"","family":"Bugde","given":"Abhijit","non-dropping-particle":"","parse-names":false,"suffix":""},{"dropping-particle":"","family":"Sengupta","given":"Anita L.","non-dropping-particle":"","parse-names":false,"suffix":""},{"dropping-particle":"","family":"Amatruda","given":"James F.","non-dropping-particle":"","parse-names":false,"suffix":""},{"dropping-particle":"","family":"Cuevas","given":"Ileana","non-dropping-particle":"","parse-names":false,"suffix":""},{"dropping-particle":"","family":"Hamra","given":"F. Kent","non-dropping-particle":"","parse-names":false,"suffix":""},{"dropping-particle":"","family":"Castrillon","given":"Diego H.","non-dropping-particle":"","parse-names":false,"suffix":""}],"container-title":"Journal of Clinical Investigation","id":"ITEM-6","issue":"9","issued":{"date-parts":[["2014","9","2"]]},"page":"3929-3944","publisher":"American Society for Clinical Investigation","title":"PAX7 expression defines germline stem cells in the adult testis","type":"article-journal","volume":"124"},"uris":["http://www.mendeley.com/documents/?uuid=3515fb61-23e8-360c-8726-b574bbc68b74"]},{"id":"ITEM-7","itemData":{"DOI":"10.1101/gad.261925.115","ISSN":"1549-5477","PMID":"26545815","abstract":"Postnatal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w:instrText>
      </w:r>
      <w:r w:rsidR="006847FB" w:rsidRPr="006847FB">
        <w:rPr>
          <w:rFonts w:ascii="Arial" w:hAnsi="Arial" w:cs="Arial"/>
          <w:lang w:val="fr-CH"/>
        </w:rPr>
        <w:instrText>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development","id":"ITEM-7","issue":"21","issued":{"date-parts":[["2015","11","1"]]},"page":"2312-24","title":"Transcription and imprinting dynamics in developing postnatal male germline stem cells.","type":"article-journal","volume":"29"},"uris":["http://www.mendeley.com/documents/?uuid=095420d7-c539-49c9-9a60-ce3b20536421"]}],"mendeley":{"formattedCitation":"(Aloisio et al., 2014; Costoya et al., 2004; Hammoud et al., 2015; Helsel et al., 2017a; La et al.; Niu et al., 2011; Oatley et al., 2007)","plainTextFormattedCitation":"(Aloisio et al., 2014; Costoya et al., 2004; Hammoud et al., 2015; Helsel et al., 2017a; La et al.; Niu et al., 2011; Oatley et al., 2007)","previouslyFormattedCitation":"(Aloisio et al., 2014; Costoya et al., 2004; Hammoud et al., 2015; Helsel et al., 2017a; La et al.; Niu et al., 2011b; Oatley et al., 2007)"},"properties":{"noteIndex":0},"schema":"https://github.com/citation-style-language/schema/raw/master/csl-citation.json"}</w:instrText>
      </w:r>
      <w:r w:rsidR="0040657B" w:rsidRPr="009E2019">
        <w:rPr>
          <w:rFonts w:ascii="Arial" w:hAnsi="Arial" w:cs="Arial"/>
          <w:lang w:val="en-GB"/>
        </w:rPr>
        <w:fldChar w:fldCharType="separate"/>
      </w:r>
      <w:r w:rsidR="006847FB" w:rsidRPr="006847FB">
        <w:rPr>
          <w:rFonts w:ascii="Arial" w:hAnsi="Arial" w:cs="Arial"/>
          <w:noProof/>
          <w:lang w:val="fr-CH"/>
        </w:rPr>
        <w:t>(Aloisio et al., 2014; Costoya et al., 2004; Hammoud et al., 2015; Helsel et al., 2017a; La et al.; Niu et al., 2011; Oatley et al., 2007)</w:t>
      </w:r>
      <w:r w:rsidR="0040657B" w:rsidRPr="009E2019">
        <w:rPr>
          <w:rFonts w:ascii="Arial" w:hAnsi="Arial" w:cs="Arial"/>
          <w:lang w:val="en-GB"/>
        </w:rPr>
        <w:fldChar w:fldCharType="end"/>
      </w:r>
      <w:r w:rsidR="009D3618" w:rsidRPr="00575E9B">
        <w:rPr>
          <w:rFonts w:ascii="Arial" w:hAnsi="Arial" w:cs="Arial"/>
          <w:lang w:val="fr-CH"/>
        </w:rPr>
        <w:t xml:space="preserve">. </w:t>
      </w:r>
    </w:p>
    <w:p w14:paraId="358ED9D8" w14:textId="25C3509E" w:rsidR="007677CD" w:rsidRDefault="007677CD" w:rsidP="00CD0AE6">
      <w:pPr>
        <w:pStyle w:val="Heading4"/>
      </w:pPr>
      <w:bookmarkStart w:id="22" w:name="_Toc56419712"/>
      <w:r>
        <w:t>Single cell RNA-sequencing experiments</w:t>
      </w:r>
      <w:bookmarkEnd w:id="22"/>
    </w:p>
    <w:p w14:paraId="34A4ED13" w14:textId="77777777" w:rsidR="008F3D6A" w:rsidRDefault="00B95850" w:rsidP="008F3D6A">
      <w:pPr>
        <w:spacing w:after="120" w:line="360" w:lineRule="auto"/>
        <w:jc w:val="both"/>
        <w:rPr>
          <w:rFonts w:ascii="Arial" w:hAnsi="Arial" w:cs="Arial"/>
          <w:lang w:val="en-GB"/>
        </w:rPr>
      </w:pPr>
      <w:r w:rsidRPr="00594623">
        <w:rPr>
          <w:rFonts w:ascii="Arial" w:hAnsi="Arial" w:cs="Arial"/>
          <w:lang w:val="en-GB"/>
        </w:rPr>
        <w:t>Recently,</w:t>
      </w:r>
      <w:r w:rsidR="002B1C78" w:rsidRPr="00594623">
        <w:rPr>
          <w:rFonts w:ascii="Arial" w:hAnsi="Arial" w:cs="Arial"/>
          <w:lang w:val="en-GB"/>
        </w:rPr>
        <w:t xml:space="preserve"> an abundance of single-cell RNA-seq</w:t>
      </w:r>
      <w:r w:rsidRPr="00594623">
        <w:rPr>
          <w:rFonts w:ascii="Arial" w:hAnsi="Arial" w:cs="Arial"/>
          <w:lang w:val="en-GB"/>
        </w:rPr>
        <w:t>uencing</w:t>
      </w:r>
      <w:r w:rsidR="002B1C78" w:rsidRPr="00594623">
        <w:rPr>
          <w:rFonts w:ascii="Arial" w:hAnsi="Arial" w:cs="Arial"/>
          <w:lang w:val="en-GB"/>
        </w:rPr>
        <w:t xml:space="preserve"> (scRNA-seq) studies have focused on compiling gene expression atlases of the</w:t>
      </w:r>
      <w:r w:rsidR="008E382D" w:rsidRPr="00594623">
        <w:rPr>
          <w:rFonts w:ascii="Arial" w:hAnsi="Arial" w:cs="Arial"/>
          <w:lang w:val="en-GB"/>
        </w:rPr>
        <w:t xml:space="preserve"> mouse and human testis</w:t>
      </w:r>
      <w:r w:rsidR="00FC6C92" w:rsidRPr="00594623">
        <w:rPr>
          <w:rFonts w:ascii="Arial" w:hAnsi="Arial" w:cs="Arial"/>
          <w:lang w:val="en-GB"/>
        </w:rPr>
        <w:t>,</w:t>
      </w:r>
      <w:r w:rsidR="008E382D" w:rsidRPr="00594623">
        <w:rPr>
          <w:rFonts w:ascii="Arial" w:hAnsi="Arial" w:cs="Arial"/>
          <w:lang w:val="en-GB"/>
        </w:rPr>
        <w:t xml:space="preserve"> without the need </w:t>
      </w:r>
      <w:r w:rsidR="00726F08" w:rsidRPr="00594623">
        <w:rPr>
          <w:rFonts w:ascii="Arial" w:hAnsi="Arial" w:cs="Arial"/>
          <w:lang w:val="en-GB"/>
        </w:rPr>
        <w:t>for</w:t>
      </w:r>
      <w:r w:rsidR="008E382D" w:rsidRPr="00594623">
        <w:rPr>
          <w:rFonts w:ascii="Arial" w:hAnsi="Arial" w:cs="Arial"/>
          <w:lang w:val="en-GB"/>
        </w:rPr>
        <w:t xml:space="preserve"> prior cell selection/sorting procedure.</w:t>
      </w:r>
      <w:r w:rsidR="007B6CEB" w:rsidRPr="00594623">
        <w:rPr>
          <w:rFonts w:ascii="Arial" w:hAnsi="Arial" w:cs="Arial"/>
          <w:lang w:val="en-GB"/>
        </w:rPr>
        <w:t xml:space="preserve"> </w:t>
      </w:r>
      <w:r w:rsidR="00726F08" w:rsidRPr="00594623">
        <w:rPr>
          <w:rFonts w:ascii="Arial" w:hAnsi="Arial" w:cs="Arial"/>
          <w:lang w:val="en-GB"/>
        </w:rPr>
        <w:t xml:space="preserve">The first </w:t>
      </w:r>
      <w:r w:rsidRPr="00594623">
        <w:rPr>
          <w:rFonts w:ascii="Arial" w:hAnsi="Arial" w:cs="Arial"/>
          <w:lang w:val="en-GB"/>
        </w:rPr>
        <w:t xml:space="preserve">published </w:t>
      </w:r>
      <w:r w:rsidR="00726F08" w:rsidRPr="00594623">
        <w:rPr>
          <w:rFonts w:ascii="Arial" w:hAnsi="Arial" w:cs="Arial"/>
          <w:lang w:val="en-GB"/>
        </w:rPr>
        <w:t xml:space="preserve">scRNA-seq dataset compared </w:t>
      </w:r>
      <w:r w:rsidR="001660C8" w:rsidRPr="00594623">
        <w:rPr>
          <w:rFonts w:ascii="Arial" w:hAnsi="Arial" w:cs="Arial"/>
          <w:lang w:val="en-GB"/>
        </w:rPr>
        <w:t>gene expression profile of T</w:t>
      </w:r>
      <w:r w:rsidR="00890E82" w:rsidRPr="00594623">
        <w:rPr>
          <w:rFonts w:ascii="Arial" w:hAnsi="Arial" w:cs="Arial"/>
          <w:lang w:val="en-GB"/>
        </w:rPr>
        <w:t>HY1</w:t>
      </w:r>
      <w:r w:rsidR="001660C8" w:rsidRPr="00594623">
        <w:rPr>
          <w:rFonts w:ascii="Arial" w:hAnsi="Arial" w:cs="Arial"/>
          <w:vertAlign w:val="superscript"/>
          <w:lang w:val="en-GB"/>
        </w:rPr>
        <w:t>+</w:t>
      </w:r>
      <w:r w:rsidR="001660C8" w:rsidRPr="00594623">
        <w:rPr>
          <w:rFonts w:ascii="Arial" w:hAnsi="Arial" w:cs="Arial"/>
          <w:lang w:val="en-GB"/>
        </w:rPr>
        <w:t xml:space="preserve"> and I</w:t>
      </w:r>
      <w:r w:rsidR="00890E82" w:rsidRPr="00594623">
        <w:rPr>
          <w:rFonts w:ascii="Arial" w:hAnsi="Arial" w:cs="Arial"/>
          <w:lang w:val="en-GB"/>
        </w:rPr>
        <w:t>D</w:t>
      </w:r>
      <w:r w:rsidR="001660C8" w:rsidRPr="00594623">
        <w:rPr>
          <w:rFonts w:ascii="Arial" w:hAnsi="Arial" w:cs="Arial"/>
          <w:lang w:val="en-GB"/>
        </w:rPr>
        <w:t>4</w:t>
      </w:r>
      <w:r w:rsidR="001660C8" w:rsidRPr="00594623">
        <w:rPr>
          <w:rFonts w:ascii="Arial" w:hAnsi="Arial" w:cs="Arial"/>
          <w:vertAlign w:val="superscript"/>
          <w:lang w:val="en-GB"/>
        </w:rPr>
        <w:t>+</w:t>
      </w:r>
      <w:r w:rsidR="001660C8" w:rsidRPr="00594623">
        <w:rPr>
          <w:rFonts w:ascii="Arial" w:hAnsi="Arial" w:cs="Arial"/>
          <w:lang w:val="en-GB"/>
        </w:rPr>
        <w:t xml:space="preserve"> spermatogonial cells </w:t>
      </w:r>
      <w:r w:rsidR="001660C8" w:rsidRPr="00594623">
        <w:rPr>
          <w:rFonts w:ascii="Arial" w:hAnsi="Arial" w:cs="Arial"/>
          <w:lang w:val="en-GB"/>
        </w:rPr>
        <w:lastRenderedPageBreak/>
        <w:t xml:space="preserve">from PND6 testis of WT and </w:t>
      </w:r>
      <w:r w:rsidR="001660C8" w:rsidRPr="00594623">
        <w:rPr>
          <w:rFonts w:ascii="Arial" w:hAnsi="Arial" w:cs="Arial"/>
          <w:i/>
          <w:iCs/>
          <w:lang w:val="en-GB"/>
        </w:rPr>
        <w:t>Id4-</w:t>
      </w:r>
      <w:r w:rsidR="00731317" w:rsidRPr="00594623">
        <w:rPr>
          <w:rFonts w:ascii="Arial" w:hAnsi="Arial" w:cs="Arial"/>
          <w:i/>
          <w:iCs/>
          <w:lang w:val="en-GB"/>
        </w:rPr>
        <w:t>e</w:t>
      </w:r>
      <w:r w:rsidR="001660C8" w:rsidRPr="00594623">
        <w:rPr>
          <w:rFonts w:ascii="Arial" w:hAnsi="Arial" w:cs="Arial"/>
          <w:i/>
          <w:iCs/>
          <w:lang w:val="en-GB"/>
        </w:rPr>
        <w:t>GFP</w:t>
      </w:r>
      <w:r w:rsidR="001660C8" w:rsidRPr="00594623">
        <w:rPr>
          <w:rFonts w:ascii="Arial" w:hAnsi="Arial" w:cs="Arial"/>
          <w:lang w:val="en-GB"/>
        </w:rPr>
        <w:t xml:space="preserve"> mice against a panel of 172 hand-picked genes</w:t>
      </w:r>
      <w:r w:rsidR="001C7ADF" w:rsidRPr="00594623">
        <w:rPr>
          <w:rFonts w:ascii="Arial" w:hAnsi="Arial" w:cs="Arial"/>
          <w:lang w:val="en-GB"/>
        </w:rPr>
        <w:t xml:space="preserve"> </w:t>
      </w:r>
      <w:r w:rsidR="001C7ADF" w:rsidRPr="00594623">
        <w:rPr>
          <w:rFonts w:ascii="Arial" w:hAnsi="Arial" w:cs="Arial"/>
          <w:lang w:val="en-GB"/>
        </w:rPr>
        <w:fldChar w:fldCharType="begin" w:fldLock="1"/>
      </w:r>
      <w:r w:rsidR="00EB4CC4" w:rsidRPr="00594623">
        <w:rPr>
          <w:rFonts w:ascii="Arial" w:hAnsi="Arial" w:cs="Arial"/>
          <w:lang w:val="en-GB"/>
        </w:rPr>
        <w:instrText>ADDIN CSL_CITATION {"citationItems":[{"id":"ITEM-1","itemData":{"DOI":"10.1095/biolreprod.114.125757","ISSN":"0006-3363","author":[{"dropping-particle":"","family":"Hermann","given":"Brian P.","non-dropping-particle":"","parse-names":false,"suffix":""},{"dropping-particle":"","family":"Mutoji","given":"Kazadi N.","non-dropping-particle":"","parse-names":false,"suffix":""},{"dropping-particle":"","family":"Velte","given":"Ellen K.","non-dropping-particle":"","parse-names":false,"suffix":""},{"dropping-particle":"","family":"Ko","given":"Daijin","non-dropping-particle":"","parse-names":false,"suffix":""},{"dropping-particle":"","family":"Oatley","given":"Jon M.","non-dropping-particle":"","parse-names":false,"suffix":""},{"dropping-particle":"","family":"Geyer","given":"Christopher B.","non-dropping-particle":"","parse-names":false,"suffix":""},{"dropping-particle":"","family":"McCarrey","given":"John R.","non-dropping-particle":"","parse-names":false,"suffix":""}],"container-title":"Biology of Reproduction","id":"ITEM-1","issue":"2","issued":{"date-parts":[["2015","2","1"]]},"page":"1–12","publisher":"Narnia","title":"Transcriptional and Translational Heterogeneity among Neonatal Mouse Spermatogonia1","type":"article-journal","volume":"92"},"uris":["http://www.mendeley.com/documents/?uuid=02fc4da7-4115-38d9-a0ac-9f216f549c5d"]}],"mendeley":{"formattedCitation":"(Hermann et al., 2015)","plainTextFormattedCitation":"(Hermann et al., 2015)","previouslyFormattedCitation":"(Hermann et al., 2015)"},"properties":{"noteIndex":0},"schema":"https://github.com/citation-style-language/schema/raw/master/csl-citation.json"}</w:instrText>
      </w:r>
      <w:r w:rsidR="001C7ADF" w:rsidRPr="00594623">
        <w:rPr>
          <w:rFonts w:ascii="Arial" w:hAnsi="Arial" w:cs="Arial"/>
          <w:lang w:val="en-GB"/>
        </w:rPr>
        <w:fldChar w:fldCharType="separate"/>
      </w:r>
      <w:r w:rsidR="00FF5B8C" w:rsidRPr="00594623">
        <w:rPr>
          <w:rFonts w:ascii="Arial" w:hAnsi="Arial" w:cs="Arial"/>
          <w:noProof/>
          <w:lang w:val="en-GB"/>
        </w:rPr>
        <w:t>(Hermann et al., 2015)</w:t>
      </w:r>
      <w:r w:rsidR="001C7ADF" w:rsidRPr="00594623">
        <w:rPr>
          <w:rFonts w:ascii="Arial" w:hAnsi="Arial" w:cs="Arial"/>
          <w:lang w:val="en-GB"/>
        </w:rPr>
        <w:fldChar w:fldCharType="end"/>
      </w:r>
      <w:r w:rsidR="001660C8" w:rsidRPr="00594623">
        <w:rPr>
          <w:rFonts w:ascii="Arial" w:hAnsi="Arial" w:cs="Arial"/>
          <w:lang w:val="en-GB"/>
        </w:rPr>
        <w:t xml:space="preserve">. The authors revealed distinct subsets of cells within each of these groups, </w:t>
      </w:r>
      <w:r w:rsidR="001C7ADF" w:rsidRPr="00594623">
        <w:rPr>
          <w:rFonts w:ascii="Arial" w:hAnsi="Arial" w:cs="Arial"/>
          <w:lang w:val="en-GB"/>
        </w:rPr>
        <w:t>and found that</w:t>
      </w:r>
      <w:r w:rsidR="001660C8" w:rsidRPr="00594623">
        <w:rPr>
          <w:rFonts w:ascii="Arial" w:hAnsi="Arial" w:cs="Arial"/>
          <w:lang w:val="en-GB"/>
        </w:rPr>
        <w:t xml:space="preserve"> </w:t>
      </w:r>
      <w:r w:rsidR="00060BC6" w:rsidRPr="00594623">
        <w:rPr>
          <w:rFonts w:ascii="Arial" w:hAnsi="Arial" w:cs="Arial"/>
          <w:lang w:val="en-GB"/>
        </w:rPr>
        <w:t>ID4-eGFP</w:t>
      </w:r>
      <w:r w:rsidR="001660C8" w:rsidRPr="00594623">
        <w:rPr>
          <w:rFonts w:ascii="Arial" w:hAnsi="Arial" w:cs="Arial"/>
          <w:lang w:val="en-GB"/>
        </w:rPr>
        <w:t xml:space="preserve"> spermatogonia display</w:t>
      </w:r>
      <w:r w:rsidR="00F2616E" w:rsidRPr="00594623">
        <w:rPr>
          <w:rFonts w:ascii="Arial" w:hAnsi="Arial" w:cs="Arial"/>
          <w:lang w:val="en-GB"/>
        </w:rPr>
        <w:t>ed</w:t>
      </w:r>
      <w:r w:rsidR="001660C8" w:rsidRPr="00594623">
        <w:rPr>
          <w:rFonts w:ascii="Arial" w:hAnsi="Arial" w:cs="Arial"/>
          <w:lang w:val="en-GB"/>
        </w:rPr>
        <w:t xml:space="preserve"> less heterogeneity compared to </w:t>
      </w:r>
      <w:r w:rsidR="00060BC6" w:rsidRPr="00594623">
        <w:rPr>
          <w:rFonts w:ascii="Arial" w:hAnsi="Arial" w:cs="Arial"/>
          <w:lang w:val="en-GB"/>
        </w:rPr>
        <w:t>THY1</w:t>
      </w:r>
      <w:r w:rsidR="001660C8" w:rsidRPr="00594623">
        <w:rPr>
          <w:rFonts w:ascii="Arial" w:hAnsi="Arial" w:cs="Arial"/>
          <w:vertAlign w:val="superscript"/>
          <w:lang w:val="en-GB"/>
        </w:rPr>
        <w:t>+</w:t>
      </w:r>
      <w:r w:rsidR="001660C8" w:rsidRPr="00594623">
        <w:rPr>
          <w:rFonts w:ascii="Arial" w:hAnsi="Arial" w:cs="Arial"/>
          <w:lang w:val="en-GB"/>
        </w:rPr>
        <w:t xml:space="preserve"> cells</w:t>
      </w:r>
      <w:r w:rsidR="00841F76" w:rsidRPr="00594623">
        <w:rPr>
          <w:rFonts w:ascii="Arial" w:hAnsi="Arial" w:cs="Arial"/>
          <w:lang w:val="en-GB"/>
        </w:rPr>
        <w:t xml:space="preserve">. Based on this initial dataset, they </w:t>
      </w:r>
      <w:r w:rsidR="00F2616E" w:rsidRPr="00594623">
        <w:rPr>
          <w:rFonts w:ascii="Arial" w:hAnsi="Arial" w:cs="Arial"/>
          <w:lang w:val="en-GB"/>
        </w:rPr>
        <w:t xml:space="preserve">speculated that these subsets of cells could represent functionally distinct subgroups of undifferentiated spermatogonial cells and early differentiating progenitors </w:t>
      </w:r>
      <w:r w:rsidR="001C7ADF" w:rsidRPr="00594623">
        <w:rPr>
          <w:rFonts w:ascii="Arial" w:hAnsi="Arial" w:cs="Arial"/>
          <w:lang w:val="en-GB"/>
        </w:rPr>
        <w:fldChar w:fldCharType="begin" w:fldLock="1"/>
      </w:r>
      <w:r w:rsidR="00EB4CC4" w:rsidRPr="00594623">
        <w:rPr>
          <w:rFonts w:ascii="Arial" w:hAnsi="Arial" w:cs="Arial"/>
          <w:lang w:val="en-GB"/>
        </w:rPr>
        <w:instrText>ADDIN CSL_CITATION {"citationItems":[{"id":"ITEM-1","itemData":{"DOI":"10.1095/biolreprod.114.125757","ISSN":"0006-3363","author":[{"dropping-particle":"","family":"Hermann","given":"Brian P.","non-dropping-particle":"","parse-names":false,"suffix":""},{"dropping-particle":"","family":"Mutoji","given":"Kazadi N.","non-dropping-particle":"","parse-names":false,"suffix":""},{"dropping-particle":"","family":"Velte","given":"Ellen K.","non-dropping-particle":"","parse-names":false,"suffix":""},{"dropping-particle":"","family":"Ko","given":"Daijin","non-dropping-particle":"","parse-names":false,"suffix":""},{"dropping-particle":"","family":"Oatley","given":"Jon M.","non-dropping-particle":"","parse-names":false,"suffix":""},{"dropping-particle":"","family":"Geyer","given":"Christopher B.","non-dropping-particle":"","parse-names":false,"suffix":""},{"dropping-particle":"","family":"McCarrey","given":"John R.","non-dropping-particle":"","parse-names":false,"suffix":""}],"container-title":"Biology of Reproduction","id":"ITEM-1","issue":"2","issued":{"date-parts":[["2015","2","1"]]},"page":"1–12","publisher":"Narnia","title":"Transcriptional and Translational Heterogeneity among Neonatal Mouse Spermatogonia1","type":"article-journal","volume":"92"},"uris":["http://www.mendeley.com/documents/?uuid=02fc4da7-4115-38d9-a0ac-9f216f549c5d"]}],"mendeley":{"formattedCitation":"(Hermann et al., 2015)","plainTextFormattedCitation":"(Hermann et al., 2015)","previouslyFormattedCitation":"(Hermann et al., 2015)"},"properties":{"noteIndex":0},"schema":"https://github.com/citation-style-language/schema/raw/master/csl-citation.json"}</w:instrText>
      </w:r>
      <w:r w:rsidR="001C7ADF" w:rsidRPr="00594623">
        <w:rPr>
          <w:rFonts w:ascii="Arial" w:hAnsi="Arial" w:cs="Arial"/>
          <w:lang w:val="en-GB"/>
        </w:rPr>
        <w:fldChar w:fldCharType="separate"/>
      </w:r>
      <w:r w:rsidR="00FF5B8C" w:rsidRPr="00594623">
        <w:rPr>
          <w:rFonts w:ascii="Arial" w:hAnsi="Arial" w:cs="Arial"/>
          <w:noProof/>
          <w:lang w:val="en-GB"/>
        </w:rPr>
        <w:t>(Hermann et al., 2015)</w:t>
      </w:r>
      <w:r w:rsidR="001C7ADF" w:rsidRPr="00594623">
        <w:rPr>
          <w:rFonts w:ascii="Arial" w:hAnsi="Arial" w:cs="Arial"/>
          <w:lang w:val="en-GB"/>
        </w:rPr>
        <w:fldChar w:fldCharType="end"/>
      </w:r>
      <w:r w:rsidR="00F2616E" w:rsidRPr="00594623">
        <w:rPr>
          <w:rFonts w:ascii="Arial" w:hAnsi="Arial" w:cs="Arial"/>
          <w:lang w:val="en-GB"/>
        </w:rPr>
        <w:t>.</w:t>
      </w:r>
    </w:p>
    <w:p w14:paraId="156EE710" w14:textId="28B5CD55" w:rsidR="002B1C78" w:rsidRPr="00594623" w:rsidRDefault="00F2616E" w:rsidP="008F3D6A">
      <w:pPr>
        <w:spacing w:after="120" w:line="360" w:lineRule="auto"/>
        <w:jc w:val="both"/>
        <w:rPr>
          <w:rFonts w:ascii="Arial" w:hAnsi="Arial" w:cs="Arial"/>
          <w:lang w:val="en-GB"/>
        </w:rPr>
      </w:pPr>
      <w:r w:rsidRPr="00594623">
        <w:rPr>
          <w:rFonts w:ascii="Arial" w:hAnsi="Arial" w:cs="Arial"/>
          <w:lang w:val="en-GB"/>
        </w:rPr>
        <w:t xml:space="preserve">Subsequent experiments characterized the full transcriptome of </w:t>
      </w:r>
      <w:r w:rsidR="00060BC6" w:rsidRPr="00594623">
        <w:rPr>
          <w:rFonts w:ascii="Arial" w:hAnsi="Arial" w:cs="Arial"/>
          <w:lang w:val="en-GB"/>
        </w:rPr>
        <w:t xml:space="preserve">ID4-eGFP </w:t>
      </w:r>
      <w:r w:rsidRPr="00594623">
        <w:rPr>
          <w:rFonts w:ascii="Arial" w:hAnsi="Arial" w:cs="Arial"/>
          <w:lang w:val="en-GB"/>
        </w:rPr>
        <w:t>spermatogonia from PND3 and PND7 pups</w:t>
      </w:r>
      <w:r w:rsidR="00060BC6" w:rsidRPr="00594623">
        <w:rPr>
          <w:rFonts w:ascii="Arial" w:hAnsi="Arial" w:cs="Arial"/>
          <w:lang w:val="en-GB"/>
        </w:rPr>
        <w:t>,</w:t>
      </w:r>
      <w:r w:rsidRPr="00594623">
        <w:rPr>
          <w:rFonts w:ascii="Arial" w:hAnsi="Arial" w:cs="Arial"/>
          <w:lang w:val="en-GB"/>
        </w:rPr>
        <w:t xml:space="preserve"> and confirmed that cellular heterogeneity exists within this cell population</w:t>
      </w:r>
      <w:r w:rsidR="008F3D6A">
        <w:rPr>
          <w:rFonts w:ascii="Arial" w:hAnsi="Arial" w:cs="Arial"/>
          <w:lang w:val="en-GB"/>
        </w:rPr>
        <w:t>,</w:t>
      </w:r>
      <w:r w:rsidRPr="00594623">
        <w:rPr>
          <w:rFonts w:ascii="Arial" w:hAnsi="Arial" w:cs="Arial"/>
          <w:lang w:val="en-GB"/>
        </w:rPr>
        <w:t xml:space="preserve"> and that only a subset of the </w:t>
      </w:r>
      <w:r w:rsidR="00060BC6" w:rsidRPr="00594623">
        <w:rPr>
          <w:rFonts w:ascii="Arial" w:hAnsi="Arial" w:cs="Arial"/>
          <w:lang w:val="en-GB"/>
        </w:rPr>
        <w:t xml:space="preserve">ID4-eGFP </w:t>
      </w:r>
      <w:r w:rsidRPr="00594623">
        <w:rPr>
          <w:rFonts w:ascii="Arial" w:hAnsi="Arial" w:cs="Arial"/>
          <w:lang w:val="en-GB"/>
        </w:rPr>
        <w:t>cells are true SSCs</w:t>
      </w:r>
      <w:r w:rsidR="008F3D6A">
        <w:rPr>
          <w:rFonts w:ascii="Arial" w:hAnsi="Arial" w:cs="Arial"/>
          <w:lang w:val="en-GB"/>
        </w:rPr>
        <w:t>,</w:t>
      </w:r>
      <w:r w:rsidRPr="00594623">
        <w:rPr>
          <w:rFonts w:ascii="Arial" w:hAnsi="Arial" w:cs="Arial"/>
          <w:lang w:val="en-GB"/>
        </w:rPr>
        <w:t xml:space="preserve"> capable of self-renewal </w:t>
      </w:r>
      <w:r w:rsidR="001C7ADF" w:rsidRPr="00594623">
        <w:rPr>
          <w:rFonts w:ascii="Arial" w:hAnsi="Arial" w:cs="Arial"/>
          <w:lang w:val="en-GB"/>
        </w:rPr>
        <w:fldChar w:fldCharType="begin" w:fldLock="1"/>
      </w:r>
      <w:r w:rsidR="001C7ADF" w:rsidRPr="00594623">
        <w:rPr>
          <w:rFonts w:ascii="Arial" w:hAnsi="Arial" w:cs="Arial"/>
          <w:lang w:val="en-GB"/>
        </w:rPr>
        <w:instrText>ADDIN CSL_CITATION {"citationItems":[{"id":"ITEM-1","itemData":{"DOI":"10.1016/j.celrep.2016.08.090","ISSN":"22111247","PMID":"27681428","abstract":"The developmental origins of most adult stem cells are poorly understood. Here, we report the identification of a transcription factor—RHOX10—critical for the initial establishment of spermatogonial stem cells (SSCs). Conditional loss of the entire 33-gene X-linked homeobox gene cluster that includes Rhox10 causes progressive spermatogenic decline, a phenotype indistinguishable from that caused by loss of only Rhox10. We demonstrate that this phenotype results from dramatically reduced SSC generation. By using a battery of approaches, including single-cell-RNA sequencing (scRNA-seq) analysis, we show that Rhox10 drives SSC generation by promoting pro-spermatogonia differentiation. Rhox10 also regulates batteries of migration genes and promotes the migration of pro-spermatogonia into the SSC niche. The identification of an X-linked homeobox gene that drives the initial generation of SSCs has implications for the evolution of X-linked gene clusters and sheds light on regulatory mechanisms influencing adult stem cell generation in general.","author":[{"dropping-particle":"","family":"Song","given":"Hye Won","non-dropping-particle":"","parse-names":false,"suffix":""},{"dropping-particle":"","family":"Bettegowda","given":"Anilkumar","non-dropping-particle":"","parse-names":false,"suffix":""},{"dropping-particle":"","family":"Lake","given":"Blue B.","non-dropping-particle":"","parse-names":false,"suffix":""},{"dropping-particle":"","family":"Zhao","given":"Adrienne H.","non-dropping-particle":"","parse-names":false,"suffix":""},{"dropping-particle":"","family":"Skarbrevik","given":"David","non-dropping-particle":"","parse-names":false,"suffix":""},{"dropping-particle":"","family":"Babajanian","given":"Eric","non-dropping-particle":"","parse-names":false,"suffix":""},{"dropping-particle":"","family":"Sukhwani","given":"Meena","non-dropping-particle":"","parse-names":false,"suffix":""},{"dropping-particle":"","family":"Shum","given":"Eleen Y.","non-dropping-particle":"","parse-names":false,"suffix":""},{"dropping-particle":"","family":"Phan","given":"Mimi H.","non-dropping-particle":"","parse-names":false,"suffix":""},{"dropping-particle":"","family":"Plank","given":"Terra Dawn M.","non-dropping-particle":"","parse-names":false,"suffix":""},{"dropping-particle":"","family":"Richardson","given":"Marcy E.","non-dropping-particle":"","parse-names":false,"suffix":""},{"dropping-particle":"","family":"Ramaiah","given":"Madhuvanthi","non-dropping-particle":"","parse-names":false,"suffix":""},{"dropping-particle":"","family":"Sridhar","given":"Vaishnavi","non-dropping-particle":"","parse-names":false,"suffix":""},{"dropping-particle":"","family":"Rooij","given":"Dirk G.","non-dropping-particle":"de","parse-names":false,"suffix":""},{"dropping-particle":"","family":"Orwig","given":"Kyle E.","non-dropping-particle":"","parse-names":false,"suffix":""},{"dropping-particle":"","family":"Zhang","given":"Kun","non-dropping-particle":"","parse-names":false,"suffix":""},{"dropping-particle":"","family":"Wilkinson","given":"Miles F.","non-dropping-particle":"","parse-names":false,"suffix":""}],"container-title":"Cell Reports","id":"ITEM-1","issue":"1","issued":{"date-parts":[["2016","9","27"]]},"page":"149-164","publisher":"Elsevier B.V.","title":"The Homeobox Transcription Factor RHOX10 Drives Mouse Spermatogonial Stem Cell Establishment","type":"article-journal","volume":"17"},"uris":["http://www.mendeley.com/documents/?uuid=cd011725-1a32-3aa3-a2f5-8661241b2002"]}],"mendeley":{"formattedCitation":"(Song et al., 2016)","plainTextFormattedCitation":"(Song et al., 2016)","previouslyFormattedCitation":"(Song et al., 2016)"},"properties":{"noteIndex":0},"schema":"https://github.com/citation-style-language/schema/raw/master/csl-citation.json"}</w:instrText>
      </w:r>
      <w:r w:rsidR="001C7ADF" w:rsidRPr="00594623">
        <w:rPr>
          <w:rFonts w:ascii="Arial" w:hAnsi="Arial" w:cs="Arial"/>
          <w:lang w:val="en-GB"/>
        </w:rPr>
        <w:fldChar w:fldCharType="separate"/>
      </w:r>
      <w:r w:rsidR="001C7ADF" w:rsidRPr="00594623">
        <w:rPr>
          <w:rFonts w:ascii="Arial" w:hAnsi="Arial" w:cs="Arial"/>
          <w:noProof/>
          <w:lang w:val="en-GB"/>
        </w:rPr>
        <w:t>(Song et al., 2016)</w:t>
      </w:r>
      <w:r w:rsidR="001C7ADF" w:rsidRPr="00594623">
        <w:rPr>
          <w:rFonts w:ascii="Arial" w:hAnsi="Arial" w:cs="Arial"/>
          <w:lang w:val="en-GB"/>
        </w:rPr>
        <w:fldChar w:fldCharType="end"/>
      </w:r>
      <w:r w:rsidRPr="00594623">
        <w:rPr>
          <w:rFonts w:ascii="Arial" w:hAnsi="Arial" w:cs="Arial"/>
          <w:lang w:val="en-GB"/>
        </w:rPr>
        <w:t>.</w:t>
      </w:r>
      <w:r w:rsidR="00494B10" w:rsidRPr="00594623">
        <w:rPr>
          <w:rFonts w:ascii="Arial" w:hAnsi="Arial" w:cs="Arial"/>
          <w:lang w:val="en-GB"/>
        </w:rPr>
        <w:t xml:space="preserve"> </w:t>
      </w:r>
      <w:r w:rsidR="00413B4B">
        <w:rPr>
          <w:rFonts w:ascii="Arial" w:hAnsi="Arial" w:cs="Arial"/>
          <w:lang w:val="en-GB"/>
        </w:rPr>
        <w:t xml:space="preserve">Additional </w:t>
      </w:r>
      <w:r w:rsidRPr="00594623">
        <w:rPr>
          <w:rFonts w:ascii="Arial" w:hAnsi="Arial" w:cs="Arial"/>
          <w:lang w:val="en-GB"/>
        </w:rPr>
        <w:t>studies focus</w:t>
      </w:r>
      <w:r w:rsidR="00B524CD" w:rsidRPr="00594623">
        <w:rPr>
          <w:rFonts w:ascii="Arial" w:hAnsi="Arial" w:cs="Arial"/>
          <w:lang w:val="en-GB"/>
        </w:rPr>
        <w:t>ed</w:t>
      </w:r>
      <w:r w:rsidRPr="00594623">
        <w:rPr>
          <w:rFonts w:ascii="Arial" w:hAnsi="Arial" w:cs="Arial"/>
          <w:lang w:val="en-GB"/>
        </w:rPr>
        <w:t xml:space="preserve"> on the scRNA-seq characterization of spermatogonial cell subpopulations from </w:t>
      </w:r>
      <w:r w:rsidR="00494B10" w:rsidRPr="00594623">
        <w:rPr>
          <w:rFonts w:ascii="Arial" w:hAnsi="Arial" w:cs="Arial"/>
          <w:lang w:val="en-GB"/>
        </w:rPr>
        <w:t>neonatal testis</w:t>
      </w:r>
      <w:r w:rsidR="0081187F" w:rsidRPr="00594623">
        <w:rPr>
          <w:rFonts w:ascii="Arial" w:hAnsi="Arial" w:cs="Arial"/>
          <w:lang w:val="en-GB"/>
        </w:rPr>
        <w:t xml:space="preserve">, and </w:t>
      </w:r>
      <w:r w:rsidR="00494B10" w:rsidRPr="00594623">
        <w:rPr>
          <w:rFonts w:ascii="Arial" w:hAnsi="Arial" w:cs="Arial"/>
          <w:lang w:val="en-GB"/>
        </w:rPr>
        <w:t xml:space="preserve">revealed </w:t>
      </w:r>
      <w:r w:rsidR="00413B4B">
        <w:rPr>
          <w:rFonts w:ascii="Arial" w:hAnsi="Arial" w:cs="Arial"/>
          <w:lang w:val="en-GB"/>
        </w:rPr>
        <w:t xml:space="preserve">distinct gene expression profiles characteristic to </w:t>
      </w:r>
      <w:r w:rsidR="00581A33" w:rsidRPr="00594623">
        <w:rPr>
          <w:rFonts w:ascii="Arial" w:hAnsi="Arial" w:cs="Arial"/>
          <w:lang w:val="en-GB"/>
        </w:rPr>
        <w:t>self-renewing and differentiating spermatogonia</w:t>
      </w:r>
      <w:r w:rsidR="00413B4B">
        <w:rPr>
          <w:rFonts w:ascii="Arial" w:hAnsi="Arial" w:cs="Arial"/>
          <w:lang w:val="en-GB"/>
        </w:rPr>
        <w:t>l</w:t>
      </w:r>
      <w:r w:rsidR="005B0D8F" w:rsidRPr="00594623">
        <w:rPr>
          <w:rFonts w:ascii="Arial" w:hAnsi="Arial" w:cs="Arial"/>
          <w:lang w:val="en-GB"/>
        </w:rPr>
        <w:t xml:space="preserve"> subsets</w:t>
      </w:r>
      <w:r w:rsidR="001C7ADF" w:rsidRPr="00594623">
        <w:rPr>
          <w:rFonts w:ascii="Arial" w:hAnsi="Arial" w:cs="Arial"/>
          <w:lang w:val="en-GB"/>
        </w:rPr>
        <w:t xml:space="preserve"> </w:t>
      </w:r>
      <w:r w:rsidR="001C7ADF" w:rsidRPr="00594623">
        <w:rPr>
          <w:rFonts w:ascii="Arial" w:hAnsi="Arial" w:cs="Arial"/>
          <w:lang w:val="en-GB"/>
        </w:rPr>
        <w:fldChar w:fldCharType="begin" w:fldLock="1"/>
      </w:r>
      <w:r w:rsidR="001C7ADF" w:rsidRPr="00594623">
        <w:rPr>
          <w:rFonts w:ascii="Arial" w:hAnsi="Arial" w:cs="Arial"/>
          <w:lang w:val="en-GB"/>
        </w:rPr>
        <w:instrText xml:space="preserve">ADDIN CSL_CITATION {"citationItems":[{"id":"ITEM-1","itemData":{"DOI":"10.1095/biolreprod.116.144220","ISSN":"15297268","PMID":"27733379","abstract":"Precise separation of spermatogonial stem cells (SSCs) from progenitor spermatogonia that lack stem cell activity and are committed to differentiation remains a challenge. To distinguish between these spermatogonial subtypes, we identified genes that exhibited bimodal mRNA levels at the single-cell level among undifferentiated spermatogonia from Postnatal Day 6 mouse testes, including Tspan8, Epha2, and Pvr, each of which encode cell surface proteins useful for cell selection. Transplantation studies provided definitive evidence that a TSPAN8-high subpopulation is enriched for SSCs. RNA-seq analyses identified genes differentially expressed between TSPAN8-high and -low subpopulations that clustered into multiple biological pathways potentially involved in SSC renewal or differentiation, respectively. Methyl-seq analysis identified hypomethylated domains in the promoters of these genes in both subpopulations that colocalized with peaks of histone modifications defined by ChIP-seq analysis. Taken together, these results demonstrate functional heterogeneity among mouse undifferentiated spermatogonia and point to key biological characteristics that distinguish SSCs from progenitor spermatogonia.","author":[{"dropping-particle":"","family":"Mutoji","given":"Kazadi","non-dropping-particle":"","parse-names":false,"suffix":""},{"dropping-particle":"","family":"Singh","given":"Anukriti","non-dropping-particle":"","parse-names":false,"suffix":""},{"dropping-particle":"","family":"Nguyen","given":"Thu","non-dropping-particle":"","parse-names":false,"suffix":""},{"dropping-particle":"","family":"Gildersleeve","given":"Heidi","non-dropping-particle":"","parse-names":false,"suffix":""},{"dropping-particle":"V.","family":"Kaucher","given":"Amy","non-dropping-particle":"","parse-names":false,"suffix":""},{"dropping-particle":"","family":"Oatley","given":"Melissa J.","non-dropping-particle":"","parse-names":false,"suffix":""},{"dropping-particle":"","family":"Oatley","given":"Jon M.","non-dropping-particle":"","parse-names":false,"suffix":""},{"dropping-particle":"","family":"Velte","given":"Ellen K.","non-dropping-particle":"","parse-names":false,"suffix":""},{"dropping-particle":"","family":"Geyer","given":"Christopher B.","non-dropping-particle":"","parse-names":false,"suffix":""},{"dropping-particle":"","family":"Cheng","given":"Keren","non-dropping-particle":"","parse-names":false,"suffix":""},{"dropping-particle":"","family":"McCarrey","given":"John R.","non-dropping-particle":"","parse-names":false,"suffix":""},{"dropping-particle":"","family":"Hermann","given":"Brian P.","non-dropping-particle":"","parse-names":false,"suffix":""}],"container-title":"Biology of Reproduction","id":"ITEM-1","issue":"6","issued":{"date-parts":[["2016","12","1"]]},"page":"1-14","publisher":"Society for the Study of Reproduction","title":"TSPAN8 expression distinguishes spermatogonial stem cells in the prepubertal mouse testis","type":"article-journal","volume":"95"},"uris":["http://www.mendeley.com/documents/?uuid=1066a36e-9ca7-376d-9a01-33c78a194c0a"]},{"id":"ITEM-2","itemData":{"DOI":"10.1016/J.CELREP.2018.10.026","ISSN":"2211-1247","abstract":"Spermatogenesis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Reports","id":"ITEM-2","issue":"6","issued":{"date-parts":[["2018","11","6"]]},"page":"1650-1667.e8","publisher":"Cell Press","title":"The Mammalian Spermatogenesis Single-Cell Transcriptome, from Spermatogonial Stem Cells to Spermatids","type":"article-journal","volume":"25"},"uris":["http://www.mendeley.com/documents/?uuid=0ae8e1e1-e69e-3b01-aa14-545a606ec1c4"]},{"id":"ITEM-3","itemData":{"DOI":"10.1016/J.DEVCEL.2018.07.025","ISSN":"1534-5807","abstract":"Spermatogenesis requires intricate interactions between the germline and somatic cells. Within a given cross section of a seminiferous tubule, multiple germ and somatic cell types co-occur. This cellular heterogeneity has made it difficult to profile distinct cell types at different stages of development. To address this challenge, we collected single-cell RNA sequencing data from </w:instrText>
      </w:r>
      <w:r w:rsidR="001C7ADF" w:rsidRPr="00594623">
        <w:rPr>
          <w:rFonts w:ascii="Cambria Math" w:hAnsi="Cambria Math" w:cs="Cambria Math"/>
          <w:lang w:val="en-GB"/>
        </w:rPr>
        <w:instrText>∼</w:instrText>
      </w:r>
      <w:r w:rsidR="001C7ADF" w:rsidRPr="00594623">
        <w:rPr>
          <w:rFonts w:ascii="Arial" w:hAnsi="Arial" w:cs="Arial"/>
          <w:lang w:val="en-GB"/>
        </w:rPr>
        <w:instrText>35,000 cells from the adult mouse testis and identified all known germ and somatic cells, as well as two unexpected somatic cell types. Our analysis revealed a continuous developmental trajectory of germ cells from spermatogonia to spermatids and identified candidate transcriptional regulators at several transition points during differentiation. Focused analyses delineated four subtypes of spermatogonia and nine subtypes of Sertoli cells; the latter linked to histologically defined developmental stages over the seminiferous epithelial cycle. Overall, this high-resolution cellular atlas represents a community resource and foundation of knowledge to study germ cell development and in vivo gametogenesis.","author":[{"dropping-particle":"","family":"Green","given":"Christopher Daniel","non-dropping-particle":"","parse-names":false,"suffix":""},{"dropping-particle":"","family":"Ma","given":"Qianyi","non-dropping-particle":"","parse-names":false,"suffix":""},{"dropping-particle":"","family":"Manske","given":"Gabriel L.","non-dropping-particle":"","parse-names":false,"suffix":""},{"dropping-particle":"","family":"Shami","given":"Adrienne Niederriter","non-dropping-particle":"","parse-names":false,"suffix":""},{"dropping-particle":"","family":"Zheng","given":"Xianing","non-dropping-particle":"","parse-names":false,"suffix":""},{"dropping-particle":"","family":"Marini","given":"Simone","non-dropping-particle":"","parse-names":false,"suffix":""},{"dropping-particle":"","family":"Moritz","given":"Lindsay","non-dropping-particle":"","parse-names":false,"suffix":""},{"dropping-particle":"","family":"Sultan","given":"Caleb","non-dropping-particle":"","parse-names":false,"suffix":""},{"dropping-particle":"","family":"Gurczynski","given":"Stephen J.","non-dropping-particle":"","parse-names":false,"suffix":""},{"dropping-particle":"","family":"Moore","given":"Bethany B.","non-dropping-particle":"","parse-names":false,"suffix":""},{"dropping-particle":"","family":"Tallquist","given":"Michelle D.","non-dropping-particle":"","parse-names":false,"suffix":""},{"dropping-particle":"","family":"Li","given":"Jun Z.","non-dropping-particle":"","parse-names":false,"suffix":""},{"dropping-particle":"","family":"Hammoud","given":"Saher Sue","non-dropping-particle":"","parse-names":false,"suffix":""}],"container-title":"Developmental Cell","id":"ITEM-3","issue":"5","issued":{"date-parts":[["2018","9","10"]]},"page":"651-667.e10","publisher":"Cell Press","title":"A Comprehensive Roadmap of Murine Spermatogenesis Defined by Single-Cell RNA-Seq","type":"article-journal","volume":"46"},"uris":["http://www.mendeley.com/documents/?uuid=259dcfba-fdf3-390d-b098-d28a3894d263"]}],"mendeley":{"formattedCitation":"(Green et al., 2018; Hermann et al., 2018; Mutoji et al., 2016)","plainTextFormattedCitation":"(Green et al., 2018; Hermann et al., 2018; Mutoji et al., 2016)","previouslyFormattedCitation":"(Green et al., 2018; Hermann et al., 2018; Mutoji et al., 2016)"},"properties":{"noteIndex":0},"schema":"https://github.com/citation-style-language/schema/raw/master/csl-citation.json"}</w:instrText>
      </w:r>
      <w:r w:rsidR="001C7ADF" w:rsidRPr="00594623">
        <w:rPr>
          <w:rFonts w:ascii="Arial" w:hAnsi="Arial" w:cs="Arial"/>
          <w:lang w:val="en-GB"/>
        </w:rPr>
        <w:fldChar w:fldCharType="separate"/>
      </w:r>
      <w:r w:rsidR="001C7ADF" w:rsidRPr="00594623">
        <w:rPr>
          <w:rFonts w:ascii="Arial" w:hAnsi="Arial" w:cs="Arial"/>
          <w:noProof/>
          <w:lang w:val="en-GB"/>
        </w:rPr>
        <w:t>(Green et al., 2018; Hermann et al., 2018; Mutoji et al., 2016)</w:t>
      </w:r>
      <w:r w:rsidR="001C7ADF" w:rsidRPr="00594623">
        <w:rPr>
          <w:rFonts w:ascii="Arial" w:hAnsi="Arial" w:cs="Arial"/>
          <w:lang w:val="en-GB"/>
        </w:rPr>
        <w:fldChar w:fldCharType="end"/>
      </w:r>
      <w:r w:rsidR="00494B10" w:rsidRPr="00594623">
        <w:rPr>
          <w:rFonts w:ascii="Arial" w:hAnsi="Arial" w:cs="Arial"/>
          <w:lang w:val="en-GB"/>
        </w:rPr>
        <w:t xml:space="preserve">. </w:t>
      </w:r>
      <w:r w:rsidR="00413B4B">
        <w:rPr>
          <w:rFonts w:ascii="Arial" w:hAnsi="Arial" w:cs="Arial"/>
          <w:lang w:val="en-GB"/>
        </w:rPr>
        <w:t>Self-renewing spermatogonia,</w:t>
      </w:r>
      <w:r w:rsidR="00494B10" w:rsidRPr="00594623">
        <w:rPr>
          <w:rFonts w:ascii="Arial" w:hAnsi="Arial" w:cs="Arial"/>
          <w:lang w:val="en-GB"/>
        </w:rPr>
        <w:t xml:space="preserve"> as defined by the </w:t>
      </w:r>
      <w:r w:rsidR="00060BC6" w:rsidRPr="00594623">
        <w:rPr>
          <w:rFonts w:ascii="Arial" w:hAnsi="Arial" w:cs="Arial"/>
          <w:lang w:val="en-GB"/>
        </w:rPr>
        <w:t xml:space="preserve">mRNA </w:t>
      </w:r>
      <w:r w:rsidR="00494B10" w:rsidRPr="00594623">
        <w:rPr>
          <w:rFonts w:ascii="Arial" w:hAnsi="Arial" w:cs="Arial"/>
          <w:lang w:val="en-GB"/>
        </w:rPr>
        <w:t xml:space="preserve">expression of known markers </w:t>
      </w:r>
      <w:r w:rsidR="00581A33" w:rsidRPr="00594623">
        <w:rPr>
          <w:rFonts w:ascii="Arial" w:hAnsi="Arial" w:cs="Arial"/>
          <w:lang w:val="en-GB"/>
        </w:rPr>
        <w:t>(</w:t>
      </w:r>
      <w:r w:rsidR="00581A33" w:rsidRPr="00594623">
        <w:rPr>
          <w:rFonts w:ascii="Calibri" w:hAnsi="Calibri" w:cs="Calibri"/>
          <w:lang w:val="en-GB"/>
        </w:rPr>
        <w:t>﻿</w:t>
      </w:r>
      <w:r w:rsidR="00581A33" w:rsidRPr="00594623">
        <w:rPr>
          <w:rFonts w:ascii="Arial" w:hAnsi="Arial" w:cs="Arial"/>
          <w:i/>
          <w:iCs/>
          <w:lang w:val="en-GB"/>
        </w:rPr>
        <w:t xml:space="preserve">Gfra1, Etv5, Id4, Nanos2, Pax7, Tspan8, </w:t>
      </w:r>
      <w:r w:rsidR="00581A33" w:rsidRPr="00594623">
        <w:rPr>
          <w:rFonts w:ascii="Arial" w:hAnsi="Arial" w:cs="Arial"/>
          <w:lang w:val="en-GB"/>
        </w:rPr>
        <w:t>and</w:t>
      </w:r>
      <w:r w:rsidR="00581A33" w:rsidRPr="00594623">
        <w:rPr>
          <w:rFonts w:ascii="Arial" w:hAnsi="Arial" w:cs="Arial"/>
          <w:i/>
          <w:iCs/>
          <w:lang w:val="en-GB"/>
        </w:rPr>
        <w:t xml:space="preserve"> Plzf</w:t>
      </w:r>
      <w:r w:rsidR="00494B10" w:rsidRPr="00594623">
        <w:rPr>
          <w:rFonts w:ascii="Arial" w:hAnsi="Arial" w:cs="Arial"/>
          <w:lang w:val="en-GB"/>
        </w:rPr>
        <w:t>)</w:t>
      </w:r>
      <w:r w:rsidR="002F724B" w:rsidRPr="00594623">
        <w:rPr>
          <w:rFonts w:ascii="Arial" w:hAnsi="Arial" w:cs="Arial"/>
          <w:lang w:val="en-GB"/>
        </w:rPr>
        <w:t>, were enriched for gene</w:t>
      </w:r>
      <w:r w:rsidR="0081187F" w:rsidRPr="00594623">
        <w:rPr>
          <w:rFonts w:ascii="Arial" w:hAnsi="Arial" w:cs="Arial"/>
          <w:lang w:val="en-GB"/>
        </w:rPr>
        <w:t>s</w:t>
      </w:r>
      <w:r w:rsidR="002F724B" w:rsidRPr="00594623">
        <w:rPr>
          <w:rFonts w:ascii="Arial" w:hAnsi="Arial" w:cs="Arial"/>
          <w:lang w:val="en-GB"/>
        </w:rPr>
        <w:t xml:space="preserve"> related to intracellular </w:t>
      </w:r>
      <w:r w:rsidR="00B95850" w:rsidRPr="00594623">
        <w:rPr>
          <w:rFonts w:ascii="Arial" w:hAnsi="Arial" w:cs="Arial"/>
          <w:lang w:val="en-GB"/>
        </w:rPr>
        <w:t>signalling</w:t>
      </w:r>
      <w:r w:rsidR="002F724B" w:rsidRPr="00594623">
        <w:rPr>
          <w:rFonts w:ascii="Arial" w:hAnsi="Arial" w:cs="Arial"/>
          <w:lang w:val="en-GB"/>
        </w:rPr>
        <w:t xml:space="preserve"> pathways such as mTOR, MAPK cascade and genes involved in glycolysis. </w:t>
      </w:r>
      <w:r w:rsidR="00060BC6" w:rsidRPr="00594623">
        <w:rPr>
          <w:rFonts w:ascii="Arial" w:hAnsi="Arial" w:cs="Arial"/>
          <w:lang w:val="en-GB"/>
        </w:rPr>
        <w:t>D</w:t>
      </w:r>
      <w:r w:rsidR="002F724B" w:rsidRPr="00594623">
        <w:rPr>
          <w:rFonts w:ascii="Arial" w:hAnsi="Arial" w:cs="Arial"/>
          <w:lang w:val="en-GB"/>
        </w:rPr>
        <w:t xml:space="preserve">ifferentiating spermatogonia </w:t>
      </w:r>
      <w:r w:rsidR="00581A33" w:rsidRPr="00594623">
        <w:rPr>
          <w:rFonts w:ascii="Arial" w:hAnsi="Arial" w:cs="Arial"/>
          <w:lang w:val="en-GB"/>
        </w:rPr>
        <w:t>were enriched for</w:t>
      </w:r>
      <w:r w:rsidR="002F724B" w:rsidRPr="00594623">
        <w:rPr>
          <w:rFonts w:ascii="Arial" w:hAnsi="Arial" w:cs="Arial"/>
          <w:lang w:val="en-GB"/>
        </w:rPr>
        <w:t xml:space="preserve"> genes related to cell cycle control</w:t>
      </w:r>
      <w:r w:rsidR="00581A33" w:rsidRPr="00594623">
        <w:rPr>
          <w:rFonts w:ascii="Arial" w:hAnsi="Arial" w:cs="Arial"/>
          <w:lang w:val="en-GB"/>
        </w:rPr>
        <w:t xml:space="preserve">, while also upregulating mitochondrial function and oxidative phosphorylation in order to support proliferation and differentiation. </w:t>
      </w:r>
      <w:r w:rsidR="006004A9">
        <w:rPr>
          <w:rFonts w:ascii="Arial" w:hAnsi="Arial" w:cs="Arial"/>
          <w:lang w:val="en-GB"/>
        </w:rPr>
        <w:t>More so, l</w:t>
      </w:r>
      <w:r w:rsidR="00581A33" w:rsidRPr="00594623">
        <w:rPr>
          <w:rFonts w:ascii="Arial" w:hAnsi="Arial" w:cs="Arial"/>
          <w:lang w:val="en-GB"/>
        </w:rPr>
        <w:t>ate</w:t>
      </w:r>
      <w:r w:rsidR="00413B4B">
        <w:rPr>
          <w:rFonts w:ascii="Arial" w:hAnsi="Arial" w:cs="Arial"/>
          <w:lang w:val="en-GB"/>
        </w:rPr>
        <w:t xml:space="preserve"> stage</w:t>
      </w:r>
      <w:r w:rsidR="00581A33" w:rsidRPr="00594623">
        <w:rPr>
          <w:rFonts w:ascii="Arial" w:hAnsi="Arial" w:cs="Arial"/>
          <w:lang w:val="en-GB"/>
        </w:rPr>
        <w:t xml:space="preserve"> differentiating spermatogonial cell populations were found to already transcribe meiotic genes, for rapid mRNA availability in the </w:t>
      </w:r>
      <w:r w:rsidR="0081187F" w:rsidRPr="00594623">
        <w:rPr>
          <w:rFonts w:ascii="Arial" w:hAnsi="Arial" w:cs="Arial"/>
          <w:lang w:val="en-GB"/>
        </w:rPr>
        <w:t>transition from</w:t>
      </w:r>
      <w:r w:rsidR="00581A33" w:rsidRPr="00594623">
        <w:rPr>
          <w:rFonts w:ascii="Arial" w:hAnsi="Arial" w:cs="Arial"/>
          <w:lang w:val="en-GB"/>
        </w:rPr>
        <w:t xml:space="preserve"> spermatogonia to early spermatocytes </w:t>
      </w:r>
      <w:r w:rsidR="001C7ADF" w:rsidRPr="00594623">
        <w:rPr>
          <w:rFonts w:ascii="Arial" w:hAnsi="Arial" w:cs="Arial"/>
          <w:lang w:val="en-GB"/>
        </w:rPr>
        <w:fldChar w:fldCharType="begin" w:fldLock="1"/>
      </w:r>
      <w:r w:rsidR="000537AE" w:rsidRPr="00594623">
        <w:rPr>
          <w:rFonts w:ascii="Arial" w:hAnsi="Arial" w:cs="Arial"/>
          <w:lang w:val="en-GB"/>
        </w:rPr>
        <w:instrText>ADDIN CSL_CITATION {"citationItems":[{"id":"ITEM-1","itemData":{"DOI":"10.1016/J.CELREP.2018.10.026","ISSN":"2211-1247","abstract":"Spermatogenesis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Reports","id":"ITEM-1","issue":"6","issued":{"date-parts":[["2018","11","6"]]},"page":"1650-1667.e8","publisher":"Cell Press","title":"The Mammalian Spermatogenesis Single-Cell Transcriptome, from Spermatogonial Stem Cells to Spermatids","type":"article-journal","volume":"25"},"uris":["http://www.mendeley.com/documents/?uuid=0ae8e1e1-e69e-3b01-aa14-545a606ec1c4"]}],"mendeley":{"formattedCitation":"(Hermann et al., 2018)","plainTextFormattedCitation":"(Hermann et al., 2018)","previouslyFormattedCitation":"(Hermann et al., 2018)"},"properties":{"noteIndex":0},"schema":"https://github.com/citation-style-language/schema/raw/master/csl-citation.json"}</w:instrText>
      </w:r>
      <w:r w:rsidR="001C7ADF" w:rsidRPr="00594623">
        <w:rPr>
          <w:rFonts w:ascii="Arial" w:hAnsi="Arial" w:cs="Arial"/>
          <w:lang w:val="en-GB"/>
        </w:rPr>
        <w:fldChar w:fldCharType="separate"/>
      </w:r>
      <w:r w:rsidR="001C7ADF" w:rsidRPr="00594623">
        <w:rPr>
          <w:rFonts w:ascii="Arial" w:hAnsi="Arial" w:cs="Arial"/>
          <w:noProof/>
          <w:lang w:val="en-GB"/>
        </w:rPr>
        <w:t>(Hermann et al., 2018)</w:t>
      </w:r>
      <w:r w:rsidR="001C7ADF" w:rsidRPr="00594623">
        <w:rPr>
          <w:rFonts w:ascii="Arial" w:hAnsi="Arial" w:cs="Arial"/>
          <w:lang w:val="en-GB"/>
        </w:rPr>
        <w:fldChar w:fldCharType="end"/>
      </w:r>
      <w:r w:rsidR="00581A33" w:rsidRPr="00594623">
        <w:rPr>
          <w:rFonts w:ascii="Arial" w:hAnsi="Arial" w:cs="Arial"/>
          <w:lang w:val="en-GB"/>
        </w:rPr>
        <w:t xml:space="preserve">.  </w:t>
      </w:r>
    </w:p>
    <w:p w14:paraId="0D3254B0" w14:textId="3DE45CB1" w:rsidR="00600552" w:rsidRDefault="004D258D" w:rsidP="00DB0E15">
      <w:pPr>
        <w:spacing w:before="120" w:line="360" w:lineRule="auto"/>
        <w:jc w:val="both"/>
        <w:rPr>
          <w:rFonts w:ascii="Arial" w:hAnsi="Arial" w:cs="Arial"/>
          <w:lang w:val="en-GB"/>
        </w:rPr>
      </w:pPr>
      <w:r w:rsidRPr="00594623">
        <w:rPr>
          <w:rFonts w:ascii="Arial" w:hAnsi="Arial" w:cs="Arial"/>
          <w:lang w:val="en-GB"/>
        </w:rPr>
        <w:t xml:space="preserve">Aside from characterizing neonatal and early postnatal spermatogonial cell populations in the testis, several scRNA-seq studies have also investigated the </w:t>
      </w:r>
      <w:r w:rsidR="006004A9">
        <w:rPr>
          <w:rFonts w:ascii="Arial" w:hAnsi="Arial" w:cs="Arial"/>
          <w:lang w:val="en-GB"/>
        </w:rPr>
        <w:t>transcriptome of</w:t>
      </w:r>
      <w:r w:rsidRPr="00594623">
        <w:rPr>
          <w:rFonts w:ascii="Arial" w:hAnsi="Arial" w:cs="Arial"/>
          <w:lang w:val="en-GB"/>
        </w:rPr>
        <w:t xml:space="preserve"> adult testis cells. Interestingly, adult spermatogonial</w:t>
      </w:r>
      <w:r w:rsidR="00FC6F18" w:rsidRPr="00594623">
        <w:rPr>
          <w:rFonts w:ascii="Arial" w:hAnsi="Arial" w:cs="Arial"/>
          <w:lang w:val="en-GB"/>
        </w:rPr>
        <w:t xml:space="preserve"> cells exhibited </w:t>
      </w:r>
      <w:r w:rsidRPr="00594623">
        <w:rPr>
          <w:rFonts w:ascii="Arial" w:hAnsi="Arial" w:cs="Arial"/>
          <w:lang w:val="en-GB"/>
        </w:rPr>
        <w:t>transcriptome features which are not found in the developing testis</w:t>
      </w:r>
      <w:r w:rsidR="003B700C" w:rsidRPr="00594623">
        <w:rPr>
          <w:rFonts w:ascii="Arial" w:hAnsi="Arial" w:cs="Arial"/>
          <w:lang w:val="en-GB"/>
        </w:rPr>
        <w:t xml:space="preserve">, indicative of changes taking place in gene expression </w:t>
      </w:r>
      <w:r w:rsidR="00D545F3" w:rsidRPr="00594623">
        <w:rPr>
          <w:rFonts w:ascii="Arial" w:hAnsi="Arial" w:cs="Arial"/>
          <w:lang w:val="en-GB"/>
        </w:rPr>
        <w:t>of</w:t>
      </w:r>
      <w:r w:rsidR="003B700C" w:rsidRPr="00594623">
        <w:rPr>
          <w:rFonts w:ascii="Arial" w:hAnsi="Arial" w:cs="Arial"/>
          <w:lang w:val="en-GB"/>
        </w:rPr>
        <w:t xml:space="preserve"> spermatogonia during testis maturation </w:t>
      </w:r>
      <w:r w:rsidR="000537AE" w:rsidRPr="00594623">
        <w:rPr>
          <w:rFonts w:ascii="Arial" w:hAnsi="Arial" w:cs="Arial"/>
          <w:lang w:val="en-GB"/>
        </w:rPr>
        <w:fldChar w:fldCharType="begin" w:fldLock="1"/>
      </w:r>
      <w:r w:rsidR="003A588A" w:rsidRPr="00594623">
        <w:rPr>
          <w:rFonts w:ascii="Arial" w:hAnsi="Arial" w:cs="Arial"/>
          <w:lang w:val="en-GB"/>
        </w:rPr>
        <w:instrText>ADDIN CSL_CITATION {"citationItems":[{"id":"ITEM-1","itemData":{"DOI":"10.1371/journal.pgen.1007810","ISSN":"15537404","PMID":"30893341","abstract":"Spermatogenesis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Genetics","id":"ITEM-1","issue":"3","issued":{"date-parts":[["2019","3","1"]]},"page":"e1007810","publisher":"Public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sequencing","type":"article-journal","volume":"15"},"uris":["http://www.mendeley.com/documents/?uuid=b9f86010-78d3-39ad-9438-485bdc8d3f5c"]},{"id":"ITEM-2","itemData":{"DOI":"10.1016/J.CELREP.2018.10.026","ISSN":"2211-1247","abstract":"Spermatogenesis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Reports","id":"ITEM-2","issue":"6","issued":{"date-parts":[["2018","11","6"]]},"page":"1650-1667.e8","publisher":"Cell Press","title":"The Mammalian Spermatogenesis Single-Cell Transcriptome, from Spermatogonial Stem Cells to Spermatids","type":"article-journal","volume":"25"},"uris":["http://www.mendeley.com/documents/?uuid=0ae8e1e1-e69e-3b01-aa14-545a606ec1c4"]}],"mendeley":{"formattedCitation":"(Grive et al., 2019; Hermann et al., 2018)","plainTextFormattedCitation":"(Grive et al., 2019; Hermann et al., 2018)","previouslyFormattedCitation":"(Grive et al., 2019; Hermann et al., 2018)"},"properties":{"noteIndex":0},"schema":"https://github.com/citation-style-language/schema/raw/master/csl-citation.json"}</w:instrText>
      </w:r>
      <w:r w:rsidR="000537AE" w:rsidRPr="00594623">
        <w:rPr>
          <w:rFonts w:ascii="Arial" w:hAnsi="Arial" w:cs="Arial"/>
          <w:lang w:val="en-GB"/>
        </w:rPr>
        <w:fldChar w:fldCharType="separate"/>
      </w:r>
      <w:r w:rsidR="000537AE" w:rsidRPr="00594623">
        <w:rPr>
          <w:rFonts w:ascii="Arial" w:hAnsi="Arial" w:cs="Arial"/>
          <w:noProof/>
          <w:lang w:val="en-GB"/>
        </w:rPr>
        <w:t>(Grive et al., 2019; Hermann et al., 2018)</w:t>
      </w:r>
      <w:r w:rsidR="000537AE" w:rsidRPr="00594623">
        <w:rPr>
          <w:rFonts w:ascii="Arial" w:hAnsi="Arial" w:cs="Arial"/>
          <w:lang w:val="en-GB"/>
        </w:rPr>
        <w:fldChar w:fldCharType="end"/>
      </w:r>
      <w:r w:rsidR="003B700C" w:rsidRPr="00594623">
        <w:rPr>
          <w:rFonts w:ascii="Arial" w:hAnsi="Arial" w:cs="Arial"/>
          <w:lang w:val="en-GB"/>
        </w:rPr>
        <w:t xml:space="preserve">. </w:t>
      </w:r>
      <w:r w:rsidR="00114A5D" w:rsidRPr="00594623">
        <w:rPr>
          <w:rFonts w:ascii="Arial" w:hAnsi="Arial" w:cs="Arial"/>
          <w:lang w:val="en-GB"/>
        </w:rPr>
        <w:t xml:space="preserve">Previous bulk RNA-seq </w:t>
      </w:r>
      <w:r w:rsidR="00D545F3" w:rsidRPr="00594623">
        <w:rPr>
          <w:rFonts w:ascii="Arial" w:hAnsi="Arial" w:cs="Arial"/>
          <w:lang w:val="en-GB"/>
        </w:rPr>
        <w:t>of spermatogonial cells from</w:t>
      </w:r>
      <w:r w:rsidR="00114A5D" w:rsidRPr="00594623">
        <w:rPr>
          <w:rFonts w:ascii="Arial" w:hAnsi="Arial" w:cs="Arial"/>
          <w:lang w:val="en-GB"/>
        </w:rPr>
        <w:t xml:space="preserve"> several developmental timepoints (PND0, 7,</w:t>
      </w:r>
      <w:r w:rsidR="004D0639" w:rsidRPr="00594623">
        <w:rPr>
          <w:rFonts w:ascii="Arial" w:hAnsi="Arial" w:cs="Arial"/>
          <w:lang w:val="en-GB"/>
        </w:rPr>
        <w:t xml:space="preserve"> </w:t>
      </w:r>
      <w:r w:rsidR="00114A5D" w:rsidRPr="00594623">
        <w:rPr>
          <w:rFonts w:ascii="Arial" w:hAnsi="Arial" w:cs="Arial"/>
          <w:lang w:val="en-GB"/>
        </w:rPr>
        <w:t>12,</w:t>
      </w:r>
      <w:r w:rsidR="004D0639" w:rsidRPr="00594623">
        <w:rPr>
          <w:rFonts w:ascii="Arial" w:hAnsi="Arial" w:cs="Arial"/>
          <w:lang w:val="en-GB"/>
        </w:rPr>
        <w:t xml:space="preserve"> </w:t>
      </w:r>
      <w:r w:rsidR="00114A5D" w:rsidRPr="00594623">
        <w:rPr>
          <w:rFonts w:ascii="Arial" w:hAnsi="Arial" w:cs="Arial"/>
          <w:lang w:val="en-GB"/>
        </w:rPr>
        <w:t xml:space="preserve">14 and postnatal week 20) </w:t>
      </w:r>
      <w:r w:rsidR="000E7DE0">
        <w:rPr>
          <w:rFonts w:ascii="Arial" w:hAnsi="Arial" w:cs="Arial"/>
          <w:lang w:val="en-GB"/>
        </w:rPr>
        <w:t xml:space="preserve">also </w:t>
      </w:r>
      <w:r w:rsidR="00114A5D" w:rsidRPr="00594623">
        <w:rPr>
          <w:rFonts w:ascii="Arial" w:hAnsi="Arial" w:cs="Arial"/>
          <w:lang w:val="en-GB"/>
        </w:rPr>
        <w:t xml:space="preserve">revealed </w:t>
      </w:r>
      <w:r w:rsidR="000E7DE0">
        <w:rPr>
          <w:rFonts w:ascii="Arial" w:hAnsi="Arial" w:cs="Arial"/>
          <w:lang w:val="en-GB"/>
        </w:rPr>
        <w:t xml:space="preserve">differentially enriched </w:t>
      </w:r>
      <w:r w:rsidR="00114A5D" w:rsidRPr="00594623">
        <w:rPr>
          <w:rFonts w:ascii="Arial" w:hAnsi="Arial" w:cs="Arial"/>
          <w:lang w:val="en-GB"/>
        </w:rPr>
        <w:t xml:space="preserve">gene programs between early postnatal and adult spermatogonial cells </w:t>
      </w:r>
      <w:r w:rsidR="003A588A" w:rsidRPr="00594623">
        <w:rPr>
          <w:rFonts w:ascii="Arial" w:hAnsi="Arial" w:cs="Arial"/>
          <w:lang w:val="en-GB"/>
        </w:rPr>
        <w:fldChar w:fldCharType="begin" w:fldLock="1"/>
      </w:r>
      <w:r w:rsidR="00FF5B8C" w:rsidRPr="00594623">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cells.","type":"article-journal","volume":"29"},"uris":["http://www.mendeley.com/documents/?uuid=095420d7-c539-49c9-9a60-ce3b20536421"]}],"mendeley":{"formattedCitation":"(Hammoud et al., 2015)","plainTextFormattedCitation":"(Hammoud et al., 2015)","previouslyFormattedCitation":"(Hammoud et al., 2015)"},"properties":{"noteIndex":0},"schema":"https://github.com/citation-style-language/schema/raw/master/csl-citation.json"}</w:instrText>
      </w:r>
      <w:r w:rsidR="003A588A" w:rsidRPr="00594623">
        <w:rPr>
          <w:rFonts w:ascii="Arial" w:hAnsi="Arial" w:cs="Arial"/>
          <w:lang w:val="en-GB"/>
        </w:rPr>
        <w:fldChar w:fldCharType="separate"/>
      </w:r>
      <w:r w:rsidR="00FF5B8C" w:rsidRPr="00594623">
        <w:rPr>
          <w:rFonts w:ascii="Arial" w:hAnsi="Arial" w:cs="Arial"/>
          <w:noProof/>
          <w:lang w:val="en-GB"/>
        </w:rPr>
        <w:t>(Hammoud et al., 2015)</w:t>
      </w:r>
      <w:r w:rsidR="003A588A" w:rsidRPr="00594623">
        <w:rPr>
          <w:rFonts w:ascii="Arial" w:hAnsi="Arial" w:cs="Arial"/>
          <w:lang w:val="en-GB"/>
        </w:rPr>
        <w:fldChar w:fldCharType="end"/>
      </w:r>
      <w:r w:rsidR="00114A5D" w:rsidRPr="00594623">
        <w:rPr>
          <w:rFonts w:ascii="Arial" w:hAnsi="Arial" w:cs="Arial"/>
          <w:lang w:val="en-GB"/>
        </w:rPr>
        <w:t xml:space="preserve">. </w:t>
      </w:r>
      <w:r w:rsidR="004D0639" w:rsidRPr="00594623">
        <w:rPr>
          <w:rFonts w:ascii="Arial" w:hAnsi="Arial" w:cs="Arial"/>
          <w:lang w:val="en-GB"/>
        </w:rPr>
        <w:t>At PND7</w:t>
      </w:r>
      <w:r w:rsidR="00060BC6" w:rsidRPr="00594623">
        <w:rPr>
          <w:rFonts w:ascii="Arial" w:hAnsi="Arial" w:cs="Arial"/>
          <w:lang w:val="en-GB"/>
        </w:rPr>
        <w:t>,</w:t>
      </w:r>
      <w:r w:rsidR="004D0639" w:rsidRPr="00594623">
        <w:rPr>
          <w:rFonts w:ascii="Arial" w:hAnsi="Arial" w:cs="Arial"/>
          <w:lang w:val="en-GB"/>
        </w:rPr>
        <w:t xml:space="preserve"> </w:t>
      </w:r>
      <w:r w:rsidR="00060BC6" w:rsidRPr="00594623">
        <w:rPr>
          <w:rFonts w:ascii="Arial" w:hAnsi="Arial" w:cs="Arial"/>
          <w:lang w:val="en-GB"/>
        </w:rPr>
        <w:t>THY1</w:t>
      </w:r>
      <w:r w:rsidR="004D0639" w:rsidRPr="00594623">
        <w:rPr>
          <w:rFonts w:ascii="Arial" w:hAnsi="Arial" w:cs="Arial"/>
          <w:vertAlign w:val="superscript"/>
          <w:lang w:val="en-GB"/>
        </w:rPr>
        <w:t>+</w:t>
      </w:r>
      <w:r w:rsidR="004D0639" w:rsidRPr="00594623">
        <w:rPr>
          <w:rFonts w:ascii="Arial" w:hAnsi="Arial" w:cs="Arial"/>
          <w:lang w:val="en-GB"/>
        </w:rPr>
        <w:t xml:space="preserve"> spermatogonia exhibit enrichment in genes related to splicing</w:t>
      </w:r>
      <w:r w:rsidR="000E7DE0">
        <w:rPr>
          <w:rFonts w:ascii="Arial" w:hAnsi="Arial" w:cs="Arial"/>
          <w:lang w:val="en-GB"/>
        </w:rPr>
        <w:t xml:space="preserve"> and </w:t>
      </w:r>
      <w:r w:rsidR="004D0639" w:rsidRPr="00594623">
        <w:rPr>
          <w:rFonts w:ascii="Arial" w:hAnsi="Arial" w:cs="Arial"/>
          <w:lang w:val="en-GB"/>
        </w:rPr>
        <w:t>cell cycle and translation, whilst PND12 cells upregulate genes related to metabolic processes</w:t>
      </w:r>
      <w:r w:rsidR="00247F21" w:rsidRPr="00594623">
        <w:rPr>
          <w:rFonts w:ascii="Arial" w:hAnsi="Arial" w:cs="Arial"/>
          <w:lang w:val="en-GB"/>
        </w:rPr>
        <w:t>.</w:t>
      </w:r>
      <w:r w:rsidR="004D0639" w:rsidRPr="00594623">
        <w:rPr>
          <w:rFonts w:ascii="Arial" w:hAnsi="Arial" w:cs="Arial"/>
          <w:lang w:val="en-GB"/>
        </w:rPr>
        <w:t xml:space="preserve"> PND14 </w:t>
      </w:r>
      <w:r w:rsidR="000E7DE0">
        <w:rPr>
          <w:rFonts w:ascii="Arial" w:hAnsi="Arial" w:cs="Arial"/>
          <w:lang w:val="en-GB"/>
        </w:rPr>
        <w:t>spermatogonia</w:t>
      </w:r>
      <w:r w:rsidR="004D0639" w:rsidRPr="00594623">
        <w:rPr>
          <w:rFonts w:ascii="Arial" w:hAnsi="Arial" w:cs="Arial"/>
          <w:lang w:val="en-GB"/>
        </w:rPr>
        <w:t xml:space="preserve"> already </w:t>
      </w:r>
      <w:r w:rsidR="004D0639" w:rsidRPr="00594623">
        <w:rPr>
          <w:rFonts w:ascii="Arial" w:hAnsi="Arial" w:cs="Arial"/>
          <w:lang w:val="en-GB"/>
        </w:rPr>
        <w:lastRenderedPageBreak/>
        <w:t xml:space="preserve">exhibit enrichment in pathways related to meiosis and germ cell maturation, genes which </w:t>
      </w:r>
      <w:r w:rsidR="000E7DE0">
        <w:rPr>
          <w:rFonts w:ascii="Arial" w:hAnsi="Arial" w:cs="Arial"/>
          <w:lang w:val="en-GB"/>
        </w:rPr>
        <w:t>remain highly expressed</w:t>
      </w:r>
      <w:r w:rsidR="004D0639" w:rsidRPr="00594623">
        <w:rPr>
          <w:rFonts w:ascii="Arial" w:hAnsi="Arial" w:cs="Arial"/>
          <w:lang w:val="en-GB"/>
        </w:rPr>
        <w:t xml:space="preserve"> in adult </w:t>
      </w:r>
      <w:r w:rsidR="00060BC6" w:rsidRPr="00594623">
        <w:rPr>
          <w:rFonts w:ascii="Arial" w:hAnsi="Arial" w:cs="Arial"/>
          <w:lang w:val="en-GB"/>
        </w:rPr>
        <w:t>THY1</w:t>
      </w:r>
      <w:r w:rsidR="00060BC6" w:rsidRPr="00594623">
        <w:rPr>
          <w:rFonts w:ascii="Arial" w:hAnsi="Arial" w:cs="Arial"/>
          <w:vertAlign w:val="superscript"/>
          <w:lang w:val="en-GB"/>
        </w:rPr>
        <w:t xml:space="preserve">+ </w:t>
      </w:r>
      <w:r w:rsidR="004D0639" w:rsidRPr="00594623">
        <w:rPr>
          <w:rFonts w:ascii="Arial" w:hAnsi="Arial" w:cs="Arial"/>
          <w:lang w:val="en-GB"/>
        </w:rPr>
        <w:t>spermatogonial cells</w:t>
      </w:r>
      <w:r w:rsidR="00060BC6" w:rsidRPr="00594623">
        <w:rPr>
          <w:rFonts w:ascii="Arial" w:hAnsi="Arial" w:cs="Arial"/>
          <w:lang w:val="en-GB"/>
        </w:rPr>
        <w:t xml:space="preserve"> </w:t>
      </w:r>
      <w:r w:rsidR="00060BC6" w:rsidRPr="00594623">
        <w:rPr>
          <w:rFonts w:ascii="Arial" w:hAnsi="Arial" w:cs="Arial"/>
          <w:lang w:val="en-GB"/>
        </w:rPr>
        <w:fldChar w:fldCharType="begin" w:fldLock="1"/>
      </w:r>
      <w:r w:rsidR="00FF5B8C" w:rsidRPr="00594623">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cells.","type":"article-journal","volume":"29"},"uris":["http://www.mendeley.com/documents/?uuid=095420d7-c539-49c9-9a60-ce3b20536421"]}],"mendeley":{"formattedCitation":"(Hammoud et al., 2015)","plainTextFormattedCitation":"(Hammoud et al., 2015)","previouslyFormattedCitation":"(Hammoud et al., 2015)"},"properties":{"noteIndex":0},"schema":"https://github.com/citation-style-language/schema/raw/master/csl-citation.json"}</w:instrText>
      </w:r>
      <w:r w:rsidR="00060BC6" w:rsidRPr="00594623">
        <w:rPr>
          <w:rFonts w:ascii="Arial" w:hAnsi="Arial" w:cs="Arial"/>
          <w:lang w:val="en-GB"/>
        </w:rPr>
        <w:fldChar w:fldCharType="separate"/>
      </w:r>
      <w:r w:rsidR="00FF5B8C" w:rsidRPr="00594623">
        <w:rPr>
          <w:rFonts w:ascii="Arial" w:hAnsi="Arial" w:cs="Arial"/>
          <w:noProof/>
          <w:lang w:val="en-GB"/>
        </w:rPr>
        <w:t>(Hammoud et al., 2015)</w:t>
      </w:r>
      <w:r w:rsidR="00060BC6" w:rsidRPr="00594623">
        <w:rPr>
          <w:rFonts w:ascii="Arial" w:hAnsi="Arial" w:cs="Arial"/>
          <w:lang w:val="en-GB"/>
        </w:rPr>
        <w:fldChar w:fldCharType="end"/>
      </w:r>
      <w:r w:rsidR="004D0639" w:rsidRPr="00594623">
        <w:rPr>
          <w:rFonts w:ascii="Arial" w:hAnsi="Arial" w:cs="Arial"/>
          <w:lang w:val="en-GB"/>
        </w:rPr>
        <w:t xml:space="preserve">. Additionally, several transcription factors </w:t>
      </w:r>
      <w:r w:rsidR="00107714" w:rsidRPr="00594623">
        <w:rPr>
          <w:rFonts w:ascii="Arial" w:hAnsi="Arial" w:cs="Arial"/>
          <w:lang w:val="en-GB"/>
        </w:rPr>
        <w:t>essential in stem</w:t>
      </w:r>
      <w:r w:rsidR="000E7DE0">
        <w:rPr>
          <w:rFonts w:ascii="Arial" w:hAnsi="Arial" w:cs="Arial"/>
          <w:lang w:val="en-GB"/>
        </w:rPr>
        <w:t xml:space="preserve"> </w:t>
      </w:r>
      <w:r w:rsidR="00107714" w:rsidRPr="00594623">
        <w:rPr>
          <w:rFonts w:ascii="Arial" w:hAnsi="Arial" w:cs="Arial"/>
          <w:lang w:val="en-GB"/>
        </w:rPr>
        <w:t>cell maintenance and self-renewal (</w:t>
      </w:r>
      <w:r w:rsidR="00107714" w:rsidRPr="00594623">
        <w:rPr>
          <w:rFonts w:ascii="Arial" w:hAnsi="Arial" w:cs="Arial"/>
          <w:i/>
          <w:iCs/>
          <w:lang w:val="en-GB"/>
        </w:rPr>
        <w:t>Plzf, Taf4b, Etv5, Gfra1</w:t>
      </w:r>
      <w:r w:rsidR="00107714" w:rsidRPr="00594623">
        <w:rPr>
          <w:rFonts w:ascii="Arial" w:hAnsi="Arial" w:cs="Arial"/>
          <w:lang w:val="en-GB"/>
        </w:rPr>
        <w:t xml:space="preserve">) </w:t>
      </w:r>
      <w:r w:rsidR="000E7DE0">
        <w:rPr>
          <w:rFonts w:ascii="Arial" w:hAnsi="Arial" w:cs="Arial"/>
          <w:lang w:val="en-GB"/>
        </w:rPr>
        <w:t xml:space="preserve">undergo </w:t>
      </w:r>
      <w:r w:rsidR="00107714" w:rsidRPr="00594623">
        <w:rPr>
          <w:rFonts w:ascii="Arial" w:hAnsi="Arial" w:cs="Arial"/>
          <w:lang w:val="en-GB"/>
        </w:rPr>
        <w:t>a gradual decrease from PND7 to adulthood</w:t>
      </w:r>
      <w:r w:rsidR="000E7DE0">
        <w:rPr>
          <w:rFonts w:ascii="Arial" w:hAnsi="Arial" w:cs="Arial"/>
          <w:lang w:val="en-GB"/>
        </w:rPr>
        <w:t xml:space="preserve"> </w:t>
      </w:r>
      <w:r w:rsidR="000E7DE0" w:rsidRPr="00594623">
        <w:rPr>
          <w:rFonts w:ascii="Arial" w:hAnsi="Arial" w:cs="Arial"/>
          <w:lang w:val="en-GB"/>
        </w:rPr>
        <w:t xml:space="preserve">cells </w:t>
      </w:r>
      <w:r w:rsidR="000E7DE0" w:rsidRPr="00594623">
        <w:rPr>
          <w:rFonts w:ascii="Arial" w:hAnsi="Arial" w:cs="Arial"/>
          <w:lang w:val="en-GB"/>
        </w:rPr>
        <w:fldChar w:fldCharType="begin" w:fldLock="1"/>
      </w:r>
      <w:r w:rsidR="000E7DE0" w:rsidRPr="00594623">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cells.","type":"article-journal","volume":"29"},"uris":["http://www.mendeley.com/documents/?uuid=095420d7-c539-49c9-9a60-ce3b20536421"]}],"mendeley":{"formattedCitation":"(Hammoud et al., 2015)","plainTextFormattedCitation":"(Hammoud et al., 2015)","previouslyFormattedCitation":"(Hammoud et al., 2015)"},"properties":{"noteIndex":0},"schema":"https://github.com/citation-style-language/schema/raw/master/csl-citation.json"}</w:instrText>
      </w:r>
      <w:r w:rsidR="000E7DE0" w:rsidRPr="00594623">
        <w:rPr>
          <w:rFonts w:ascii="Arial" w:hAnsi="Arial" w:cs="Arial"/>
          <w:lang w:val="en-GB"/>
        </w:rPr>
        <w:fldChar w:fldCharType="separate"/>
      </w:r>
      <w:r w:rsidR="000E7DE0" w:rsidRPr="00594623">
        <w:rPr>
          <w:rFonts w:ascii="Arial" w:hAnsi="Arial" w:cs="Arial"/>
          <w:noProof/>
          <w:lang w:val="en-GB"/>
        </w:rPr>
        <w:t>(Hammoud et al., 2015)</w:t>
      </w:r>
      <w:r w:rsidR="000E7DE0" w:rsidRPr="00594623">
        <w:rPr>
          <w:rFonts w:ascii="Arial" w:hAnsi="Arial" w:cs="Arial"/>
          <w:lang w:val="en-GB"/>
        </w:rPr>
        <w:fldChar w:fldCharType="end"/>
      </w:r>
      <w:r w:rsidR="00107714" w:rsidRPr="00594623">
        <w:rPr>
          <w:rFonts w:ascii="Arial" w:hAnsi="Arial" w:cs="Arial"/>
          <w:lang w:val="en-GB"/>
        </w:rPr>
        <w:t xml:space="preserve">. </w:t>
      </w:r>
    </w:p>
    <w:p w14:paraId="5B9E2A76" w14:textId="77777777" w:rsidR="007C54E8" w:rsidRDefault="004857EB" w:rsidP="00DB0E15">
      <w:pPr>
        <w:spacing w:before="120" w:line="360" w:lineRule="auto"/>
        <w:jc w:val="both"/>
        <w:rPr>
          <w:rFonts w:ascii="Arial" w:hAnsi="Arial" w:cs="Arial"/>
          <w:lang w:val="en-GB"/>
        </w:rPr>
      </w:pPr>
      <w:r w:rsidRPr="00594623">
        <w:rPr>
          <w:rFonts w:ascii="Arial" w:hAnsi="Arial" w:cs="Arial"/>
          <w:lang w:val="en-GB"/>
        </w:rPr>
        <w:t xml:space="preserve">In the scRNA-seq performed by Hermann </w:t>
      </w:r>
      <w:r w:rsidR="00060BC6" w:rsidRPr="00594623">
        <w:rPr>
          <w:rFonts w:ascii="Arial" w:hAnsi="Arial" w:cs="Arial"/>
          <w:lang w:val="en-GB"/>
        </w:rPr>
        <w:t>and collaborators,</w:t>
      </w:r>
      <w:r w:rsidRPr="00594623">
        <w:rPr>
          <w:rFonts w:ascii="Arial" w:hAnsi="Arial" w:cs="Arial"/>
          <w:lang w:val="en-GB"/>
        </w:rPr>
        <w:t xml:space="preserve"> undifferentiated spermatogonia from PND6 testis </w:t>
      </w:r>
      <w:r w:rsidR="001C31D2" w:rsidRPr="00594623">
        <w:rPr>
          <w:rFonts w:ascii="Arial" w:hAnsi="Arial" w:cs="Arial"/>
          <w:lang w:val="en-GB"/>
        </w:rPr>
        <w:t>were more</w:t>
      </w:r>
      <w:r w:rsidRPr="00594623">
        <w:rPr>
          <w:rFonts w:ascii="Arial" w:hAnsi="Arial" w:cs="Arial"/>
          <w:lang w:val="en-GB"/>
        </w:rPr>
        <w:t xml:space="preserve"> heterogeneous </w:t>
      </w:r>
      <w:r w:rsidR="001C31D2" w:rsidRPr="00594623">
        <w:rPr>
          <w:rFonts w:ascii="Arial" w:hAnsi="Arial" w:cs="Arial"/>
          <w:lang w:val="en-GB"/>
        </w:rPr>
        <w:t xml:space="preserve">in their gene expression profiles </w:t>
      </w:r>
      <w:r w:rsidRPr="00594623">
        <w:rPr>
          <w:rFonts w:ascii="Arial" w:hAnsi="Arial" w:cs="Arial"/>
          <w:lang w:val="en-GB"/>
        </w:rPr>
        <w:t xml:space="preserve">compared to </w:t>
      </w:r>
      <w:r w:rsidR="00207B35" w:rsidRPr="00594623">
        <w:rPr>
          <w:rFonts w:ascii="Arial" w:hAnsi="Arial" w:cs="Arial"/>
          <w:lang w:val="en-GB"/>
        </w:rPr>
        <w:t xml:space="preserve">the </w:t>
      </w:r>
      <w:r w:rsidRPr="00594623">
        <w:rPr>
          <w:rFonts w:ascii="Arial" w:hAnsi="Arial" w:cs="Arial"/>
          <w:lang w:val="en-GB"/>
        </w:rPr>
        <w:t xml:space="preserve">adult </w:t>
      </w:r>
      <w:r w:rsidR="00207B35" w:rsidRPr="00594623">
        <w:rPr>
          <w:rFonts w:ascii="Arial" w:hAnsi="Arial" w:cs="Arial"/>
          <w:lang w:val="en-GB"/>
        </w:rPr>
        <w:t>population</w:t>
      </w:r>
      <w:r w:rsidR="003A588A" w:rsidRPr="00594623">
        <w:rPr>
          <w:rFonts w:ascii="Arial" w:hAnsi="Arial" w:cs="Arial"/>
          <w:lang w:val="en-GB"/>
        </w:rPr>
        <w:t xml:space="preserve"> </w:t>
      </w:r>
      <w:r w:rsidR="003A588A" w:rsidRPr="00594623">
        <w:rPr>
          <w:rFonts w:ascii="Arial" w:hAnsi="Arial" w:cs="Arial"/>
          <w:lang w:val="en-GB"/>
        </w:rPr>
        <w:fldChar w:fldCharType="begin" w:fldLock="1"/>
      </w:r>
      <w:r w:rsidR="003A588A" w:rsidRPr="00594623">
        <w:rPr>
          <w:rFonts w:ascii="Arial" w:hAnsi="Arial" w:cs="Arial"/>
          <w:lang w:val="en-GB"/>
        </w:rPr>
        <w:instrText>ADDIN CSL_CITATION {"citationItems":[{"id":"ITEM-1","itemData":{"DOI":"10.1016/J.CELREP.2018.10.026","ISSN":"2211-1247","abstract":"Spermatogenesis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Reports","id":"ITEM-1","issue":"6","issued":{"date-parts":[["2018","11","6"]]},"page":"1650-1667.e8","publisher":"Cell Press","title":"The Mammalian Spermatogenesis Single-Cell Transcriptome, from Spermatogonial Stem Cells to Spermatids","type":"article-journal","volume":"25"},"uris":["http://www.mendeley.com/documents/?uuid=0ae8e1e1-e69e-3b01-aa14-545a606ec1c4"]}],"mendeley":{"formattedCitation":"(Hermann et al., 2018)","plainTextFormattedCitation":"(Hermann et al., 2018)","previouslyFormattedCitation":"(Hermann et al., 2018)"},"properties":{"noteIndex":0},"schema":"https://github.com/citation-style-language/schema/raw/master/csl-citation.json"}</w:instrText>
      </w:r>
      <w:r w:rsidR="003A588A" w:rsidRPr="00594623">
        <w:rPr>
          <w:rFonts w:ascii="Arial" w:hAnsi="Arial" w:cs="Arial"/>
          <w:lang w:val="en-GB"/>
        </w:rPr>
        <w:fldChar w:fldCharType="separate"/>
      </w:r>
      <w:r w:rsidR="003A588A" w:rsidRPr="00594623">
        <w:rPr>
          <w:rFonts w:ascii="Arial" w:hAnsi="Arial" w:cs="Arial"/>
          <w:noProof/>
          <w:lang w:val="en-GB"/>
        </w:rPr>
        <w:t>(Hermann et al., 2018)</w:t>
      </w:r>
      <w:r w:rsidR="003A588A" w:rsidRPr="00594623">
        <w:rPr>
          <w:rFonts w:ascii="Arial" w:hAnsi="Arial" w:cs="Arial"/>
          <w:lang w:val="en-GB"/>
        </w:rPr>
        <w:fldChar w:fldCharType="end"/>
      </w:r>
      <w:r w:rsidRPr="00594623">
        <w:rPr>
          <w:rFonts w:ascii="Arial" w:hAnsi="Arial" w:cs="Arial"/>
          <w:lang w:val="en-GB"/>
        </w:rPr>
        <w:t xml:space="preserve">. </w:t>
      </w:r>
      <w:r w:rsidR="005D671E" w:rsidRPr="00594623">
        <w:rPr>
          <w:rFonts w:ascii="Arial" w:hAnsi="Arial" w:cs="Arial"/>
          <w:lang w:val="en-GB"/>
        </w:rPr>
        <w:t xml:space="preserve">A cluster of cells </w:t>
      </w:r>
      <w:r w:rsidR="00600552">
        <w:rPr>
          <w:rFonts w:ascii="Arial" w:hAnsi="Arial" w:cs="Arial"/>
          <w:lang w:val="en-GB"/>
        </w:rPr>
        <w:t>with high expression of</w:t>
      </w:r>
      <w:r w:rsidR="005D671E" w:rsidRPr="00594623">
        <w:rPr>
          <w:rFonts w:ascii="Arial" w:hAnsi="Arial" w:cs="Arial"/>
          <w:lang w:val="en-GB"/>
        </w:rPr>
        <w:t xml:space="preserve"> genes involved in cell cycle regulation, proliferation and morphogenesis was unique to PND6 spermatogonia, whilst genes involved in RNA metabolism and ribosome biogenesis were highly expressed in both PND6 and adult spermatogonia. Furthermore, </w:t>
      </w:r>
      <w:r w:rsidRPr="00594623">
        <w:rPr>
          <w:rFonts w:ascii="Arial" w:hAnsi="Arial" w:cs="Arial"/>
          <w:lang w:val="en-GB"/>
        </w:rPr>
        <w:t>PND6 undifferentiated spermatogonia</w:t>
      </w:r>
      <w:r w:rsidR="005D671E" w:rsidRPr="00594623">
        <w:rPr>
          <w:rFonts w:ascii="Arial" w:hAnsi="Arial" w:cs="Arial"/>
          <w:lang w:val="en-GB"/>
        </w:rPr>
        <w:t xml:space="preserve"> </w:t>
      </w:r>
      <w:r w:rsidRPr="00594623">
        <w:rPr>
          <w:rFonts w:ascii="Arial" w:hAnsi="Arial" w:cs="Arial"/>
          <w:lang w:val="en-GB"/>
        </w:rPr>
        <w:t xml:space="preserve">were enriched in pathways related to autophagy, DNA repair and genome </w:t>
      </w:r>
      <w:r w:rsidR="001C31D2" w:rsidRPr="00594623">
        <w:rPr>
          <w:rFonts w:ascii="Arial" w:hAnsi="Arial" w:cs="Arial"/>
          <w:lang w:val="en-GB"/>
        </w:rPr>
        <w:t>integrity</w:t>
      </w:r>
      <w:r w:rsidRPr="00594623">
        <w:rPr>
          <w:rFonts w:ascii="Arial" w:hAnsi="Arial" w:cs="Arial"/>
          <w:lang w:val="en-GB"/>
        </w:rPr>
        <w:t xml:space="preserve">. Reciprocally, adult spermatogonia displayed elevated </w:t>
      </w:r>
      <w:r w:rsidR="001C31D2" w:rsidRPr="00594623">
        <w:rPr>
          <w:rFonts w:ascii="Arial" w:hAnsi="Arial" w:cs="Arial"/>
          <w:lang w:val="en-GB"/>
        </w:rPr>
        <w:t>levels of genes expressed in mitochondrial function and oxidative phosphorylation</w:t>
      </w:r>
      <w:r w:rsidR="00A61B4C" w:rsidRPr="00594623">
        <w:rPr>
          <w:rFonts w:ascii="Arial" w:hAnsi="Arial" w:cs="Arial"/>
          <w:lang w:val="en-GB"/>
        </w:rPr>
        <w:t xml:space="preserve"> </w:t>
      </w:r>
      <w:r w:rsidR="003A588A" w:rsidRPr="00594623">
        <w:rPr>
          <w:rFonts w:ascii="Arial" w:hAnsi="Arial" w:cs="Arial"/>
          <w:lang w:val="en-GB"/>
        </w:rPr>
        <w:fldChar w:fldCharType="begin" w:fldLock="1"/>
      </w:r>
      <w:r w:rsidR="003A588A" w:rsidRPr="00594623">
        <w:rPr>
          <w:rFonts w:ascii="Arial" w:hAnsi="Arial" w:cs="Arial"/>
          <w:lang w:val="en-GB"/>
        </w:rPr>
        <w:instrText>ADDIN CSL_CITATION {"citationItems":[{"id":"ITEM-1","itemData":{"DOI":"10.1016/J.CELREP.2018.10.026","ISSN":"2211-1247","abstract":"Spermatogenesis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Reports","id":"ITEM-1","issue":"6","issued":{"date-parts":[["2018","11","6"]]},"page":"1650-1667.e8","publisher":"Cell Press","title":"The Mammalian Spermatogenesis Single-Cell Transcriptome, from Spermatogonial Stem Cells to Spermatids","type":"article-journal","volume":"25"},"uris":["http://www.mendeley.com/documents/?uuid=0ae8e1e1-e69e-3b01-aa14-545a606ec1c4"]}],"mendeley":{"formattedCitation":"(Hermann et al., 2018)","plainTextFormattedCitation":"(Hermann et al., 2018)","previouslyFormattedCitation":"(Hermann et al., 2018)"},"properties":{"noteIndex":0},"schema":"https://github.com/citation-style-language/schema/raw/master/csl-citation.json"}</w:instrText>
      </w:r>
      <w:r w:rsidR="003A588A" w:rsidRPr="00594623">
        <w:rPr>
          <w:rFonts w:ascii="Arial" w:hAnsi="Arial" w:cs="Arial"/>
          <w:lang w:val="en-GB"/>
        </w:rPr>
        <w:fldChar w:fldCharType="separate"/>
      </w:r>
      <w:r w:rsidR="003A588A" w:rsidRPr="00594623">
        <w:rPr>
          <w:rFonts w:ascii="Arial" w:hAnsi="Arial" w:cs="Arial"/>
          <w:noProof/>
          <w:lang w:val="en-GB"/>
        </w:rPr>
        <w:t>(Hermann et al., 2018)</w:t>
      </w:r>
      <w:r w:rsidR="003A588A" w:rsidRPr="00594623">
        <w:rPr>
          <w:rFonts w:ascii="Arial" w:hAnsi="Arial" w:cs="Arial"/>
          <w:lang w:val="en-GB"/>
        </w:rPr>
        <w:fldChar w:fldCharType="end"/>
      </w:r>
      <w:r w:rsidR="00FD5435" w:rsidRPr="00594623">
        <w:rPr>
          <w:rFonts w:ascii="Arial" w:hAnsi="Arial" w:cs="Arial"/>
          <w:lang w:val="en-GB"/>
        </w:rPr>
        <w:t xml:space="preserve">. </w:t>
      </w:r>
    </w:p>
    <w:p w14:paraId="0695A715" w14:textId="1794DD59" w:rsidR="003B700C" w:rsidRPr="00594623" w:rsidRDefault="0047064A" w:rsidP="00DB0E15">
      <w:pPr>
        <w:spacing w:before="120" w:line="360" w:lineRule="auto"/>
        <w:jc w:val="both"/>
        <w:rPr>
          <w:rFonts w:ascii="Arial" w:hAnsi="Arial" w:cs="Arial"/>
          <w:lang w:val="en-GB"/>
        </w:rPr>
      </w:pPr>
      <w:r w:rsidRPr="00594623">
        <w:rPr>
          <w:rFonts w:ascii="Arial" w:hAnsi="Arial" w:cs="Arial"/>
          <w:lang w:val="en-GB"/>
        </w:rPr>
        <w:t>The most recent study to investigate the transcriptional dynamics of spermatogonial cells as mice age</w:t>
      </w:r>
      <w:r w:rsidR="007C54E8">
        <w:rPr>
          <w:rFonts w:ascii="Arial" w:hAnsi="Arial" w:cs="Arial"/>
          <w:lang w:val="en-GB"/>
        </w:rPr>
        <w:t>,</w:t>
      </w:r>
      <w:r w:rsidRPr="00594623">
        <w:rPr>
          <w:rFonts w:ascii="Arial" w:hAnsi="Arial" w:cs="Arial"/>
          <w:lang w:val="en-GB"/>
        </w:rPr>
        <w:t xml:space="preserve"> </w:t>
      </w:r>
      <w:r w:rsidR="00A4279A" w:rsidRPr="00594623">
        <w:rPr>
          <w:rFonts w:ascii="Arial" w:hAnsi="Arial" w:cs="Arial"/>
          <w:lang w:val="en-GB"/>
        </w:rPr>
        <w:t>revealed positive enrichment of pathways related to DNA damage response, cell cycle</w:t>
      </w:r>
      <w:r w:rsidR="00F954BA" w:rsidRPr="00594623">
        <w:rPr>
          <w:rFonts w:ascii="Arial" w:hAnsi="Arial" w:cs="Arial"/>
          <w:lang w:val="en-GB"/>
        </w:rPr>
        <w:t xml:space="preserve"> and</w:t>
      </w:r>
      <w:r w:rsidR="00A4279A" w:rsidRPr="00594623">
        <w:rPr>
          <w:rFonts w:ascii="Arial" w:hAnsi="Arial" w:cs="Arial"/>
          <w:lang w:val="en-GB"/>
        </w:rPr>
        <w:t xml:space="preserve"> phagocytosis</w:t>
      </w:r>
      <w:r w:rsidR="00F954BA" w:rsidRPr="00594623">
        <w:rPr>
          <w:rFonts w:ascii="Arial" w:hAnsi="Arial" w:cs="Arial"/>
          <w:lang w:val="en-GB"/>
        </w:rPr>
        <w:t xml:space="preserve"> </w:t>
      </w:r>
      <w:r w:rsidR="00A4279A" w:rsidRPr="00594623">
        <w:rPr>
          <w:rFonts w:ascii="Arial" w:hAnsi="Arial" w:cs="Arial"/>
          <w:lang w:val="en-GB"/>
        </w:rPr>
        <w:t>in adult spermatogonial cells</w:t>
      </w:r>
      <w:r w:rsidR="005A38B1" w:rsidRPr="00594623">
        <w:rPr>
          <w:rFonts w:ascii="Arial" w:hAnsi="Arial" w:cs="Arial"/>
          <w:lang w:val="en-GB"/>
        </w:rPr>
        <w:t>. In contrast, the authors found</w:t>
      </w:r>
      <w:r w:rsidR="00A4279A" w:rsidRPr="00594623">
        <w:rPr>
          <w:rFonts w:ascii="Arial" w:hAnsi="Arial" w:cs="Arial"/>
          <w:lang w:val="en-GB"/>
        </w:rPr>
        <w:t xml:space="preserve"> a downregulation of pathways related to transcriptional and translational regulation and </w:t>
      </w:r>
      <w:r w:rsidR="005A38B1" w:rsidRPr="00594623">
        <w:rPr>
          <w:rFonts w:ascii="Arial" w:hAnsi="Arial" w:cs="Arial"/>
          <w:lang w:val="en-GB"/>
        </w:rPr>
        <w:t xml:space="preserve">in </w:t>
      </w:r>
      <w:r w:rsidR="007C54E8" w:rsidRPr="00594623">
        <w:rPr>
          <w:rFonts w:ascii="Arial" w:hAnsi="Arial" w:cs="Arial"/>
          <w:lang w:val="en-GB"/>
        </w:rPr>
        <w:t>signalling</w:t>
      </w:r>
      <w:r w:rsidR="00A4279A" w:rsidRPr="00594623">
        <w:rPr>
          <w:rFonts w:ascii="Arial" w:hAnsi="Arial" w:cs="Arial"/>
          <w:lang w:val="en-GB"/>
        </w:rPr>
        <w:t xml:space="preserve"> factors such as </w:t>
      </w:r>
      <w:r w:rsidR="00A4279A" w:rsidRPr="00594623">
        <w:rPr>
          <w:rFonts w:ascii="Arial" w:hAnsi="Arial" w:cs="Arial"/>
          <w:i/>
          <w:iCs/>
          <w:lang w:val="en-GB"/>
        </w:rPr>
        <w:t>Kit, Fgf8, Fgfr1</w:t>
      </w:r>
      <w:r w:rsidR="00525904" w:rsidRPr="00594623">
        <w:rPr>
          <w:rFonts w:ascii="Arial" w:hAnsi="Arial" w:cs="Arial"/>
          <w:i/>
          <w:iCs/>
          <w:lang w:val="en-GB"/>
        </w:rPr>
        <w:t xml:space="preserve">, </w:t>
      </w:r>
      <w:r w:rsidR="00525904" w:rsidRPr="00594623">
        <w:rPr>
          <w:rFonts w:ascii="Arial" w:hAnsi="Arial" w:cs="Arial"/>
          <w:lang w:val="en-GB"/>
        </w:rPr>
        <w:t xml:space="preserve">reinforcing the idea of a switch from </w:t>
      </w:r>
      <w:r w:rsidR="00B75483">
        <w:rPr>
          <w:rFonts w:ascii="Arial" w:hAnsi="Arial" w:cs="Arial"/>
          <w:lang w:val="en-GB"/>
        </w:rPr>
        <w:t>autocrine to paracrine</w:t>
      </w:r>
      <w:r w:rsidR="00525904" w:rsidRPr="00594623">
        <w:rPr>
          <w:rFonts w:ascii="Arial" w:hAnsi="Arial" w:cs="Arial"/>
          <w:lang w:val="en-GB"/>
        </w:rPr>
        <w:t xml:space="preserve"> </w:t>
      </w:r>
      <w:r w:rsidR="007C54E8" w:rsidRPr="00594623">
        <w:rPr>
          <w:rFonts w:ascii="Arial" w:hAnsi="Arial" w:cs="Arial"/>
          <w:lang w:val="en-GB"/>
        </w:rPr>
        <w:t>signalling</w:t>
      </w:r>
      <w:r w:rsidR="00525904" w:rsidRPr="00594623">
        <w:rPr>
          <w:rFonts w:ascii="Arial" w:hAnsi="Arial" w:cs="Arial"/>
          <w:lang w:val="en-GB"/>
        </w:rPr>
        <w:t xml:space="preserve"> in adult testis</w:t>
      </w:r>
      <w:r w:rsidR="00A4279A" w:rsidRPr="00594623">
        <w:rPr>
          <w:rFonts w:ascii="Arial" w:hAnsi="Arial" w:cs="Arial"/>
          <w:i/>
          <w:iCs/>
          <w:lang w:val="en-GB"/>
        </w:rPr>
        <w:t xml:space="preserve"> </w:t>
      </w:r>
      <w:r w:rsidR="003A588A" w:rsidRPr="00594623">
        <w:rPr>
          <w:rFonts w:ascii="Arial" w:hAnsi="Arial" w:cs="Arial"/>
          <w:i/>
          <w:iCs/>
          <w:lang w:val="en-GB"/>
        </w:rPr>
        <w:fldChar w:fldCharType="begin" w:fldLock="1"/>
      </w:r>
      <w:r w:rsidR="003A588A" w:rsidRPr="00594623">
        <w:rPr>
          <w:rFonts w:ascii="Arial" w:hAnsi="Arial" w:cs="Arial"/>
          <w:i/>
          <w:iCs/>
          <w:lang w:val="en-GB"/>
        </w:rPr>
        <w:instrText>ADDIN CSL_CITATION {"citationItems":[{"id":"ITEM-1","itemData":{"DOI":"10.1371/journal.pgen.1007810","ISSN":"15537404","PMID":"30893341","abstract":"Spermatogenesis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Genetics","id":"ITEM-1","issue":"3","issued":{"date-parts":[["2019","3","1"]]},"page":"e1007810","publisher":"Public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sequencing","type":"article-journal","volume":"15"},"uris":["http://www.mendeley.com/documents/?uuid=b9f86010-78d3-39ad-9438-485bdc8d3f5c"]}],"mendeley":{"formattedCitation":"(Grive et al., 2019)","plainTextFormattedCitation":"(Grive et al., 2019)","previouslyFormattedCitation":"(Grive et al., 2019)"},"properties":{"noteIndex":0},"schema":"https://github.com/citation-style-language/schema/raw/master/csl-citation.json"}</w:instrText>
      </w:r>
      <w:r w:rsidR="003A588A" w:rsidRPr="00594623">
        <w:rPr>
          <w:rFonts w:ascii="Arial" w:hAnsi="Arial" w:cs="Arial"/>
          <w:i/>
          <w:iCs/>
          <w:lang w:val="en-GB"/>
        </w:rPr>
        <w:fldChar w:fldCharType="separate"/>
      </w:r>
      <w:r w:rsidR="003A588A" w:rsidRPr="00594623">
        <w:rPr>
          <w:rFonts w:ascii="Arial" w:hAnsi="Arial" w:cs="Arial"/>
          <w:iCs/>
          <w:noProof/>
          <w:lang w:val="en-GB"/>
        </w:rPr>
        <w:t>(Grive et al., 2019)</w:t>
      </w:r>
      <w:r w:rsidR="003A588A" w:rsidRPr="00594623">
        <w:rPr>
          <w:rFonts w:ascii="Arial" w:hAnsi="Arial" w:cs="Arial"/>
          <w:i/>
          <w:iCs/>
          <w:lang w:val="en-GB"/>
        </w:rPr>
        <w:fldChar w:fldCharType="end"/>
      </w:r>
      <w:r w:rsidR="00A4279A" w:rsidRPr="00594623">
        <w:rPr>
          <w:rFonts w:ascii="Arial" w:hAnsi="Arial" w:cs="Arial"/>
          <w:lang w:val="en-GB"/>
        </w:rPr>
        <w:t>.</w:t>
      </w:r>
      <w:r w:rsidR="00525904" w:rsidRPr="00594623">
        <w:rPr>
          <w:rFonts w:ascii="Arial" w:hAnsi="Arial" w:cs="Arial"/>
          <w:lang w:val="en-GB"/>
        </w:rPr>
        <w:t xml:space="preserve"> However, some of these findings are not in agreement with the scRNA-seq study from Hermann </w:t>
      </w:r>
      <w:r w:rsidR="006208B7" w:rsidRPr="00594623">
        <w:rPr>
          <w:rFonts w:ascii="Arial" w:hAnsi="Arial" w:cs="Arial"/>
          <w:lang w:val="en-GB"/>
        </w:rPr>
        <w:t>and colleagues</w:t>
      </w:r>
      <w:r w:rsidR="00B75483">
        <w:rPr>
          <w:rFonts w:ascii="Arial" w:hAnsi="Arial" w:cs="Arial"/>
          <w:lang w:val="en-GB"/>
        </w:rPr>
        <w:t xml:space="preserve"> </w:t>
      </w:r>
      <w:r w:rsidR="00B75483" w:rsidRPr="00594623">
        <w:rPr>
          <w:rFonts w:ascii="Arial" w:hAnsi="Arial" w:cs="Arial"/>
          <w:lang w:val="en-GB"/>
        </w:rPr>
        <w:fldChar w:fldCharType="begin" w:fldLock="1"/>
      </w:r>
      <w:r w:rsidR="00B75483" w:rsidRPr="00594623">
        <w:rPr>
          <w:rFonts w:ascii="Arial" w:hAnsi="Arial" w:cs="Arial"/>
          <w:lang w:val="en-GB"/>
        </w:rPr>
        <w:instrText>ADDIN CSL_CITATION {"citationItems":[{"id":"ITEM-1","itemData":{"DOI":"10.1016/J.CELREP.2018.10.026","ISSN":"2211-1247","abstract":"Spermatogenesis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Reports","id":"ITEM-1","issue":"6","issued":{"date-parts":[["2018","11","6"]]},"page":"1650-1667.e8","publisher":"Cell Press","title":"The Mammalian Spermatogenesis Single-Cell Transcriptome, from Spermatogonial Stem Cells to Spermatids","type":"article-journal","volume":"25"},"uris":["http://www.mendeley.com/documents/?uuid=0ae8e1e1-e69e-3b01-aa14-545a606ec1c4"]}],"mendeley":{"formattedCitation":"(Hermann et al., 2018)","plainTextFormattedCitation":"(Hermann et al., 2018)","previouslyFormattedCitation":"(Hermann et al., 2018)"},"properties":{"noteIndex":0},"schema":"https://github.com/citation-style-language/schema/raw/master/csl-citation.json"}</w:instrText>
      </w:r>
      <w:r w:rsidR="00B75483" w:rsidRPr="00594623">
        <w:rPr>
          <w:rFonts w:ascii="Arial" w:hAnsi="Arial" w:cs="Arial"/>
          <w:lang w:val="en-GB"/>
        </w:rPr>
        <w:fldChar w:fldCharType="separate"/>
      </w:r>
      <w:r w:rsidR="00B75483" w:rsidRPr="00594623">
        <w:rPr>
          <w:rFonts w:ascii="Arial" w:hAnsi="Arial" w:cs="Arial"/>
          <w:noProof/>
          <w:lang w:val="en-GB"/>
        </w:rPr>
        <w:t>(Hermann et al., 2018)</w:t>
      </w:r>
      <w:r w:rsidR="00B75483" w:rsidRPr="00594623">
        <w:rPr>
          <w:rFonts w:ascii="Arial" w:hAnsi="Arial" w:cs="Arial"/>
          <w:lang w:val="en-GB"/>
        </w:rPr>
        <w:fldChar w:fldCharType="end"/>
      </w:r>
      <w:r w:rsidR="00525904" w:rsidRPr="00594623">
        <w:rPr>
          <w:rFonts w:ascii="Arial" w:hAnsi="Arial" w:cs="Arial"/>
          <w:lang w:val="en-GB"/>
        </w:rPr>
        <w:t xml:space="preserve">, </w:t>
      </w:r>
      <w:r w:rsidR="006208B7" w:rsidRPr="00594623">
        <w:rPr>
          <w:rFonts w:ascii="Arial" w:hAnsi="Arial" w:cs="Arial"/>
          <w:lang w:val="en-GB"/>
        </w:rPr>
        <w:t xml:space="preserve">suggesting that </w:t>
      </w:r>
      <w:r w:rsidR="004D11A6" w:rsidRPr="00594623">
        <w:rPr>
          <w:rFonts w:ascii="Arial" w:hAnsi="Arial" w:cs="Arial"/>
          <w:lang w:val="en-GB"/>
        </w:rPr>
        <w:t>even when not pre</w:t>
      </w:r>
      <w:r w:rsidR="00D72BEC" w:rsidRPr="00594623">
        <w:rPr>
          <w:rFonts w:ascii="Arial" w:hAnsi="Arial" w:cs="Arial"/>
          <w:lang w:val="en-GB"/>
        </w:rPr>
        <w:t>-</w:t>
      </w:r>
      <w:r w:rsidR="004D11A6" w:rsidRPr="00594623">
        <w:rPr>
          <w:rFonts w:ascii="Arial" w:hAnsi="Arial" w:cs="Arial"/>
          <w:lang w:val="en-GB"/>
        </w:rPr>
        <w:t xml:space="preserve">enriched for certain sorting markers, differences in results could </w:t>
      </w:r>
      <w:r w:rsidR="00D72BEC" w:rsidRPr="00594623">
        <w:rPr>
          <w:rFonts w:ascii="Arial" w:hAnsi="Arial" w:cs="Arial"/>
          <w:lang w:val="en-GB"/>
        </w:rPr>
        <w:t>potentially be driven by other factors</w:t>
      </w:r>
      <w:r w:rsidR="005A38B1" w:rsidRPr="00594623">
        <w:rPr>
          <w:rFonts w:ascii="Arial" w:hAnsi="Arial" w:cs="Arial"/>
          <w:lang w:val="en-GB"/>
        </w:rPr>
        <w:t xml:space="preserve">. These factors </w:t>
      </w:r>
      <w:r w:rsidR="00B75483">
        <w:rPr>
          <w:rFonts w:ascii="Arial" w:hAnsi="Arial" w:cs="Arial"/>
          <w:lang w:val="en-GB"/>
        </w:rPr>
        <w:t xml:space="preserve">include </w:t>
      </w:r>
      <w:r w:rsidR="00B75483" w:rsidRPr="00594623">
        <w:rPr>
          <w:rFonts w:ascii="Arial" w:hAnsi="Arial" w:cs="Arial"/>
          <w:lang w:val="en-GB"/>
        </w:rPr>
        <w:t>number of sequenced cells, sequencing depth, replication strategy - technical vs biological</w:t>
      </w:r>
      <w:r w:rsidR="00857CD4">
        <w:rPr>
          <w:rFonts w:ascii="Arial" w:hAnsi="Arial" w:cs="Arial"/>
          <w:lang w:val="en-GB"/>
        </w:rPr>
        <w:t xml:space="preserve"> and</w:t>
      </w:r>
      <w:r w:rsidR="00B75483" w:rsidRPr="00594623">
        <w:rPr>
          <w:rFonts w:ascii="Arial" w:hAnsi="Arial" w:cs="Arial"/>
          <w:lang w:val="en-GB"/>
        </w:rPr>
        <w:t xml:space="preserve"> bioinformatic approach</w:t>
      </w:r>
      <w:r w:rsidR="00B75483">
        <w:rPr>
          <w:rFonts w:ascii="Arial" w:hAnsi="Arial" w:cs="Arial"/>
          <w:lang w:val="en-GB"/>
        </w:rPr>
        <w:t xml:space="preserve">, and </w:t>
      </w:r>
      <w:r w:rsidR="005A38B1" w:rsidRPr="00594623">
        <w:rPr>
          <w:rFonts w:ascii="Arial" w:hAnsi="Arial" w:cs="Arial"/>
          <w:lang w:val="en-GB"/>
        </w:rPr>
        <w:t>are</w:t>
      </w:r>
      <w:r w:rsidR="00D72BEC" w:rsidRPr="00594623">
        <w:rPr>
          <w:rFonts w:ascii="Arial" w:hAnsi="Arial" w:cs="Arial"/>
          <w:lang w:val="en-GB"/>
        </w:rPr>
        <w:t xml:space="preserve"> important to consider especially in scRNA-seq. Furthermore, given the scarcity of the undifferentiated spermatogonial cell population in the adult testis, even slight changes in the experimental strategy could contribute to the differences in results we observe between some scRNA-seq studies</w:t>
      </w:r>
      <w:r w:rsidR="003A588A" w:rsidRPr="00594623">
        <w:rPr>
          <w:rFonts w:ascii="Arial" w:hAnsi="Arial" w:cs="Arial"/>
          <w:lang w:val="en-GB"/>
        </w:rPr>
        <w:t xml:space="preserve"> </w:t>
      </w:r>
      <w:r w:rsidR="003A588A" w:rsidRPr="00594623">
        <w:rPr>
          <w:rFonts w:ascii="Arial" w:hAnsi="Arial" w:cs="Arial"/>
          <w:lang w:val="en-GB"/>
        </w:rPr>
        <w:fldChar w:fldCharType="begin" w:fldLock="1"/>
      </w:r>
      <w:r w:rsidR="00B961B1" w:rsidRPr="00594623">
        <w:rPr>
          <w:rFonts w:ascii="Arial" w:hAnsi="Arial" w:cs="Arial"/>
          <w:lang w:val="en-GB"/>
        </w:rPr>
        <w:instrText>ADDIN CSL_CITATION {"citationItems":[{"id":"ITEM-1","itemData":{"DOI":"10.1093/biolre/ioz088","abstract":"Mammalian spermatogenesis is a complex developmental program that transforms mitotic tes-ticular germ cells (spermatogonia) into mature male gametes (sperm) for production of offspring. For decades, it has been known that this several-weeks-long process involves a series of highly ordered and morphologically recognizable cellular changes as spermatogonia proliferate, sperma-tocytes undertake meiosis, and spermatids develop condensed nuclei, acrosomes, and flagella. Yet, much of the underlying molecular logic driving these processes has remained opaque because conventional characterization strategies often aggregated groups of cells to meet technical requirements or due to limited capability for cell selection. Recently, a cornucopia of single-cell transcriptome studies has begun to lift the veil on the full compendium of gene expression phenotypes and changes underlying spermatogenic development. These datasets have revealed the previously obscured molecular heterogeneity among and between varied spermatogenic cell types and are reinvigorating investigation of testicular biology. This review describes the extent of available single-cell RNA-seq profiles of spermatogenic and testicular somatic cells, how those data were produced and evaluated, their present value for advancing knowledge of spermatogenesis, and their potential future utility at both the benchtop and bedside. Summary Sentence This review details the host of new and revolutionary single-cell RNA-seq results from mouse and human spermatogenic cells that are already informing basic biological concepts of testicular function with high translational significance for male infertility and contraception.","author":[{"dropping-particle":"","family":"Suzuki","given":"Shinnosuke","non-dropping-particle":"","parse-names":false,"suffix":""},{"dropping-particle":"","family":"Diaz","given":"Victoria D","non-dropping-particle":"","parse-names":false,"suffix":""},{"dropping-particle":"","family":"Hermann","given":"Brian P","non-dropping-particle":"","parse-names":false,"suffix":""},{"dropping-particle":"","family":"Wang","given":"P Jeremy","non-dropping-particle":"","parse-names":false,"suffix":""}],"container-title":"Biology of Reproduction","id":"ITEM-1","issue":"3","issued":{"date-parts":[["2019","9","1"]]},"page":"617-634","publisher":"Oxford Academic","title":"What has single-cell RNA-seq taught us about mammalian spermatogenesis?","type":"article-journal","volume":"101"},"uris":["http://www.mendeley.com/documents/?uuid=1bf3460e-3d2c-352c-8b0f-5309f11846d2"]}],"mendeley":{"formattedCitation":"(Suzuki et al., 2019)","plainTextFormattedCitation":"(Suzuki et al., 2019)","previouslyFormattedCitation":"(Suzuki et al., 2019)"},"properties":{"noteIndex":0},"schema":"https://github.com/citation-style-language/schema/raw/master/csl-citation.json"}</w:instrText>
      </w:r>
      <w:r w:rsidR="003A588A" w:rsidRPr="00594623">
        <w:rPr>
          <w:rFonts w:ascii="Arial" w:hAnsi="Arial" w:cs="Arial"/>
          <w:lang w:val="en-GB"/>
        </w:rPr>
        <w:fldChar w:fldCharType="separate"/>
      </w:r>
      <w:r w:rsidR="003A588A" w:rsidRPr="00594623">
        <w:rPr>
          <w:rFonts w:ascii="Arial" w:hAnsi="Arial" w:cs="Arial"/>
          <w:noProof/>
          <w:lang w:val="en-GB"/>
        </w:rPr>
        <w:t>(Suzuki et al., 2019)</w:t>
      </w:r>
      <w:r w:rsidR="003A588A" w:rsidRPr="00594623">
        <w:rPr>
          <w:rFonts w:ascii="Arial" w:hAnsi="Arial" w:cs="Arial"/>
          <w:lang w:val="en-GB"/>
        </w:rPr>
        <w:fldChar w:fldCharType="end"/>
      </w:r>
      <w:r w:rsidR="00D72BEC" w:rsidRPr="00594623">
        <w:rPr>
          <w:rFonts w:ascii="Arial" w:hAnsi="Arial" w:cs="Arial"/>
          <w:lang w:val="en-GB"/>
        </w:rPr>
        <w:t xml:space="preserve">. </w:t>
      </w:r>
    </w:p>
    <w:p w14:paraId="4AE03B36" w14:textId="7AADB6E0" w:rsidR="0040657B" w:rsidRPr="00594623" w:rsidRDefault="00857CD4" w:rsidP="00DB0E15">
      <w:pPr>
        <w:spacing w:before="120" w:line="360" w:lineRule="auto"/>
        <w:jc w:val="both"/>
        <w:rPr>
          <w:rFonts w:ascii="Arial" w:hAnsi="Arial" w:cs="Arial"/>
          <w:lang w:val="en-GB"/>
        </w:rPr>
      </w:pPr>
      <w:r>
        <w:rPr>
          <w:rFonts w:ascii="Arial" w:hAnsi="Arial" w:cs="Arial"/>
          <w:lang w:val="en-GB"/>
        </w:rPr>
        <w:t>T</w:t>
      </w:r>
      <w:r w:rsidRPr="00594623">
        <w:rPr>
          <w:rFonts w:ascii="Arial" w:hAnsi="Arial" w:cs="Arial"/>
          <w:lang w:val="en-GB"/>
        </w:rPr>
        <w:t xml:space="preserve">hanks to </w:t>
      </w:r>
      <w:r>
        <w:rPr>
          <w:rFonts w:ascii="Arial" w:hAnsi="Arial" w:cs="Arial"/>
          <w:lang w:val="en-GB"/>
        </w:rPr>
        <w:t>the rapid a</w:t>
      </w:r>
      <w:r w:rsidRPr="00594623">
        <w:rPr>
          <w:rFonts w:ascii="Arial" w:hAnsi="Arial" w:cs="Arial"/>
          <w:lang w:val="en-GB"/>
        </w:rPr>
        <w:t xml:space="preserve">dvancement </w:t>
      </w:r>
      <w:r>
        <w:rPr>
          <w:rFonts w:ascii="Arial" w:hAnsi="Arial" w:cs="Arial"/>
          <w:lang w:val="en-GB"/>
        </w:rPr>
        <w:t>of</w:t>
      </w:r>
      <w:r w:rsidRPr="00594623">
        <w:rPr>
          <w:rFonts w:ascii="Arial" w:hAnsi="Arial" w:cs="Arial"/>
          <w:lang w:val="en-GB"/>
        </w:rPr>
        <w:t xml:space="preserve"> scRNA-</w:t>
      </w:r>
      <w:r w:rsidR="00D15615" w:rsidRPr="00594623">
        <w:rPr>
          <w:rFonts w:ascii="Arial" w:hAnsi="Arial" w:cs="Arial"/>
          <w:lang w:val="en-GB"/>
        </w:rPr>
        <w:t>seq</w:t>
      </w:r>
      <w:r w:rsidR="00D15615">
        <w:rPr>
          <w:rFonts w:ascii="Arial" w:hAnsi="Arial" w:cs="Arial"/>
          <w:lang w:val="en-GB"/>
        </w:rPr>
        <w:t xml:space="preserve">, </w:t>
      </w:r>
      <w:r w:rsidR="00D15615" w:rsidRPr="00594623">
        <w:rPr>
          <w:rFonts w:ascii="Arial" w:hAnsi="Arial" w:cs="Arial"/>
          <w:lang w:val="en-GB"/>
        </w:rPr>
        <w:t>human</w:t>
      </w:r>
      <w:r w:rsidR="00CE32C4" w:rsidRPr="00594623">
        <w:rPr>
          <w:rFonts w:ascii="Arial" w:hAnsi="Arial" w:cs="Arial"/>
          <w:lang w:val="en-GB"/>
        </w:rPr>
        <w:t xml:space="preserve"> spermatogonial cell profiling has also gained momentum in the recent years. Several studies have focused on investigating the gene expression signatures of spermatogonial cells</w:t>
      </w:r>
      <w:r w:rsidR="00405853" w:rsidRPr="00594623">
        <w:rPr>
          <w:rFonts w:ascii="Arial" w:hAnsi="Arial" w:cs="Arial"/>
          <w:lang w:val="en-GB"/>
        </w:rPr>
        <w:t>,</w:t>
      </w:r>
      <w:r w:rsidR="00CE32C4" w:rsidRPr="00594623">
        <w:rPr>
          <w:rFonts w:ascii="Arial" w:hAnsi="Arial" w:cs="Arial"/>
          <w:lang w:val="en-GB"/>
        </w:rPr>
        <w:t xml:space="preserve"> but also of other </w:t>
      </w:r>
      <w:r w:rsidR="00CE32C4" w:rsidRPr="00594623">
        <w:rPr>
          <w:rFonts w:ascii="Arial" w:hAnsi="Arial" w:cs="Arial"/>
          <w:lang w:val="en-GB"/>
        </w:rPr>
        <w:lastRenderedPageBreak/>
        <w:t xml:space="preserve">spermatogenic cell types in the human testis, and </w:t>
      </w:r>
      <w:r w:rsidR="00FE5D16" w:rsidRPr="00594623">
        <w:rPr>
          <w:rFonts w:ascii="Arial" w:hAnsi="Arial" w:cs="Arial"/>
          <w:lang w:val="en-GB"/>
        </w:rPr>
        <w:t>define</w:t>
      </w:r>
      <w:r w:rsidR="00246930" w:rsidRPr="00594623">
        <w:rPr>
          <w:rFonts w:ascii="Arial" w:hAnsi="Arial" w:cs="Arial"/>
          <w:lang w:val="en-GB"/>
        </w:rPr>
        <w:t>d</w:t>
      </w:r>
      <w:r w:rsidR="00FE5D16" w:rsidRPr="00594623">
        <w:rPr>
          <w:rFonts w:ascii="Arial" w:hAnsi="Arial" w:cs="Arial"/>
          <w:lang w:val="en-GB"/>
        </w:rPr>
        <w:t xml:space="preserve"> the unique features of human spermatogenesis</w:t>
      </w:r>
      <w:r w:rsidR="00246930" w:rsidRPr="00594623">
        <w:rPr>
          <w:rFonts w:ascii="Arial" w:hAnsi="Arial" w:cs="Arial"/>
          <w:lang w:val="en-GB"/>
        </w:rPr>
        <w:t xml:space="preserve"> </w:t>
      </w:r>
      <w:r w:rsidR="00405853" w:rsidRPr="00594623">
        <w:rPr>
          <w:rFonts w:ascii="Arial" w:hAnsi="Arial" w:cs="Arial"/>
          <w:lang w:val="en-GB"/>
        </w:rPr>
        <w:fldChar w:fldCharType="begin" w:fldLock="1"/>
      </w:r>
      <w:r w:rsidR="00EB4CC4" w:rsidRPr="00594623">
        <w:rPr>
          <w:rFonts w:ascii="Arial" w:hAnsi="Arial" w:cs="Arial"/>
          <w:lang w:val="en-GB"/>
        </w:rPr>
        <w:instrText>ADDIN CSL_CITATION {"citationItems":[{"id":"ITEM-1","itemData":{"DOI":"10.1016/j.stem.2017.09.003","abstract":"Graphical Abstract Highlights d Open chromatin in hSSCs correlates with pioneer factors and hormone receptors d hSSC differentiation involves four sequential cellular/ developmental states d Key transitions involve the cell cycle, transcription factors, signaling, and metabolism In Brief Cairns and colleagues show that human spermatogonial stem cells (hSSCs) bear unique DNA methylation and open chromatin landscapes, which may enable proper development, niche responsiveness, and ''poised'' pluripotency. Interestingly, single-cell transcriptome and immunofluorescence analyses reveal four cellular states, spanning from quiescent hSSCs to proliferating, metabolically active, differentiating spermatogonia.","author":[{"dropping-particle":"","family":"Guo","given":"Jingtao","non-dropping-particle":"","parse-names":false,"suffix":""},{"dropping-particle":"","family":"Grow","given":"Edward J","non-dropping-particle":"","parse-names":false,"suffix":""},{"dropping-particle":"","family":"Yi","given":"Chongil","non-dropping-particle":"","parse-names":false,"suffix":""},{"dropping-particle":"","family":"Goriely","given":"Anne","non-dropping-particle":"","parse-names":false,"suffix":""},{"dropping-particle":"","family":"Hotaling","given":"James M","non-dropping-particle":"","parse-names":false,"suffix":""},{"dropping-particle":"","family":"Cairns Correspondence","given":"Bradley R","non-dropping-particle":"","parse-names":false,"suffix":""}],"id":"ITEM-1","issue":"4","issued":{"date-parts":[["2017"]]},"page":"533–546","title":"Chromatin and Single-Cell RNA-Seq Profiling Reveal Dynamic Signaling and Metabolic Transitions during Human Spermatogonial Stem Cell Development","type":"article-journal","volume":"21"},"uris":["http://www.mendeley.com/documents/?uuid=007637f7-f8a4-3162-a976-0ecbe9f9c893"]},{"id":"ITEM-2","itemData":{"DOI":"10.1038/s41422-018-0099-2","ISSN":"17487838","PMID":"30315278","abstract":"Human adult spermatogenesis balances spermatogonial stem cell (SSC) self-renewal and differentiation, alongside complex germ cell-niche interactions, to ensure long-term fertility and faithful genome propagation. Here, we performed single-cell RNA sequencing of ~6500 testicular cells from young adults. We found five niche/somatic cell types (Leydig, myoid, Sertoli, endothelial, macrophage), and observed germline-niche interactions and key human-mouse differences. Spermatogenesis, including meiosis, was reconstructed computationally, revealing sequential coding, non-coding, and repeat-element transcriptional signatures. Interestingly, we identified five discrete transcriptional/developmental spermatogonial states, including a novel early SSC state, termed State 0. Epigenetic features and nascent transcription analyses suggested developmental plasticity within spermatogonial States. To understand the origin of State 0, we profiled testicular cells from infants, and identified distinct similarities between adult State 0 and infant SSCs. Overall, our datasets describe key transcriptional and epigenetic signatures of the normal adult human testis, and provide new insights into germ cell developmental transitions and plasticity.","author":[{"dropping-particle":"","family":"Guo","given":"Jingtao","non-dropping-particle":"","parse-names":false,"suffix":""},{"dropping-particle":"","family":"Grow","given":"Edward J.","non-dropping-particle":"","parse-names":false,"suffix":""},{"dropping-particle":"","family":"Mlcochova","given":"Hana","non-dropping-particle":"","parse-names":false,"suffix":""},{"dropping-particle":"","family":"Maher","given":"Geoffrey J.","non-dropping-particle":"","parse-names":false,"suffix":""},{"dropping-particle":"","family":"Lindskog","given":"Cecilia","non-dropping-particle":"","parse-names":false,"suffix":""},{"dropping-particle":"","family":"Nie","given":"Xichen","non-dropping-particle":"","parse-names":false,"suffix":""},{"dropping-particle":"","family":"Guo","given":"Yixuan","non-dropping-particle":"","parse-names":false,"suffix":""},{"dropping-particle":"","family":"Takei","given":"Yodai","non-dropping-particle":"","parse-names":false,"suffix":""},{"dropping-particle":"","family":"Yun","given":"Jina","non-dropping-particle":"","parse-names":false,"suffix":""},{"dropping-particle":"","family":"Cai","given":"Long","non-dropping-particle":"","parse-names":false,"suffix":""},{"dropping-particle":"","family":"Kim","given":"Robin","non-dropping-particle":"","parse-names":false,"suffix":""},{"dropping-particle":"","family":"Carrell","given":"Douglas T.","non-dropping-particle":"","parse-names":false,"suffix":""},{"dropping-particle":"","family":"Goriely","given":"Anne","non-dropping-particle":"","parse-names":false,"suffix":""},{"dropping-particle":"","family":"Hotaling","given":"James M.","non-dropping-particle":"","parse-names":false,"suffix":""},{"dropping-particle":"","family":"Cairns","given":"Bradley R.","non-dropping-particle":"","parse-names":false,"suffix":""}],"container-title":"Cell Research","id":"ITEM-2","issue":"12","issued":{"date-parts":[["2018","12","1"]]},"page":"1141-1157","publisher":"Nature Publishing Group","title":"The adult human testis transcriptional cell atlas","type":"article-journal","volume":"28"},"uris":["http://www.mendeley.com/documents/?uuid=23928a39-37f8-33e1-9618-3589c79ffdca"]},{"id":"ITEM-3","itemData":{"DOI":"10.1016/J.CELREP.2018.10.026","ISSN":"2211-1247","abstract":"Spermatogenesis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Reports","id":"ITEM-3","issue":"6","issued":{"date-parts":[["2018","11","6"]]},"page":"1650-1667.e8","publisher":"Cell Press","title":"The Mammalian Spermatogenesis Single-Cell Transcriptome, from Spermatogonial Stem Cells to Spermatids","type":"article-journal","volume":"25"},"uris":["http://www.mendeley.com/documents/?uuid=0ae8e1e1-e69e-3b01-aa14-545a606ec1c4"]},{"id":"ITEM-4","itemData":{"DOI":"10.1016/j.celrep.2019.01.045","ISSN":"22111247","PMID":"30726734","abstract":"Spermatogenesis has been intensely studied in rodents but remains poorly understood in humans. Here, we used single-cell RNA sequencing to analyze human testes. Clustering analysis of neonatal testes reveals several cell subsets, including cell populations with characteristics of primordial germ cells (PGCs) and spermatogonial stem cells (SSCs). In adult testes, we identify four undifferentiated spermatogonia (SPG) clusters, each of which expresses specific marker genes. We identify protein markers for the most primitive SPG state, allowing us to purify this likely SSC-enriched cell subset. We map the timeline of male germ cell development from PGCs through fetal germ cells to differentiating adult SPG stages. We also define somatic cell subsets in both neonatal and adult testes and trace their developmental trajectories. Our data provide a blueprint of the developing human male germline and supporting somatic cells. The PGC-like and SSC markers are candidates to be used for SSC therapy to treat infertility.","author":[{"dropping-particle":"","family":"Sohni","given":"Abhishek","non-dropping-particle":"","parse-names":false,"suffix":""},{"dropping-particle":"","family":"Tan","given":"Kun","non-dropping-particle":"","parse-names":false,"suffix":""},{"dropping-particle":"","family":"Song","given":"Hye Won","non-dropping-particle":"","parse-names":false,"suffix":""},{"dropping-particle":"","family":"Burow","given":"Dana","non-dropping-particle":"","parse-names":false,"suffix":""},{"dropping-particle":"","family":"Rooij","given":"Dirk G.","non-dropping-particle":"de","parse-names":false,"suffix":""},{"dropping-particle":"","family":"Laurent","given":"Louise","non-dropping-particle":"","parse-names":false,"suffix":""},{"dropping-particle":"","family":"Hsieh","given":"Tung Chin","non-dropping-particle":"","parse-names":false,"suffix":""},{"dropping-particle":"","family":"Rabah","given":"Raja","non-dropping-particle":"","parse-names":false,"suffix":""},{"dropping-particle":"","family":"Hammoud","given":"Saher Sue","non-dropping-particle":"","parse-names":false,"suffix":""},{"dropping-particle":"","family":"Vicini","given":"Elena","non-dropping-particle":"","parse-names":false,"suffix":""},{"dropping-particle":"","family":"Wilkinson","given":"Miles F.","non-dropping-particle":"","parse-names":false,"suffix":""}],"container-title":"Cell Reports","id":"ITEM-4","issue":"6","issued":{"date-parts":[["2019","2","5"]]},"page":"1501-1517.e4","publisher":"Elsevier B.V.","title":"The Neonatal and Adult Human Testis Defined at the Single-Cell Level","type":"article-journal","volume":"26"},"uris":["http://www.mendeley.com/documents/?uuid=df04b1d7-cc54-3e80-9a85-4eb2b52a7851"]}],"mendeley":{"formattedCitation":"(Guo et al., 2017, 2018; Hermann et al., 2018; Sohni et al., 2019)","plainTextFormattedCitation":"(Guo et al., 2017, 2018; Hermann et al., 2018; Sohni et al., 2019)","previouslyFormattedCitation":"(Guo et al., 2017, 2018; Hermann et al., 2018; Sohni et al., 2019)"},"properties":{"noteIndex":0},"schema":"https://github.com/citation-style-language/schema/raw/master/csl-citation.json"}</w:instrText>
      </w:r>
      <w:r w:rsidR="00405853" w:rsidRPr="00594623">
        <w:rPr>
          <w:rFonts w:ascii="Arial" w:hAnsi="Arial" w:cs="Arial"/>
          <w:lang w:val="en-GB"/>
        </w:rPr>
        <w:fldChar w:fldCharType="separate"/>
      </w:r>
      <w:r w:rsidR="00405853" w:rsidRPr="00594623">
        <w:rPr>
          <w:rFonts w:ascii="Arial" w:hAnsi="Arial" w:cs="Arial"/>
          <w:noProof/>
          <w:lang w:val="en-GB"/>
        </w:rPr>
        <w:t>(Guo et al., 2017, 2018; Hermann et al., 2018; Sohni et al., 2019)</w:t>
      </w:r>
      <w:r w:rsidR="00405853" w:rsidRPr="00594623">
        <w:rPr>
          <w:rFonts w:ascii="Arial" w:hAnsi="Arial" w:cs="Arial"/>
          <w:lang w:val="en-GB"/>
        </w:rPr>
        <w:fldChar w:fldCharType="end"/>
      </w:r>
      <w:r w:rsidR="00FE5D16" w:rsidRPr="00594623">
        <w:rPr>
          <w:rFonts w:ascii="Arial" w:hAnsi="Arial" w:cs="Arial"/>
          <w:lang w:val="en-GB"/>
        </w:rPr>
        <w:t xml:space="preserve">. One of the first scRNA-seq datasets from human spermatogonia </w:t>
      </w:r>
      <w:r w:rsidR="00D15615">
        <w:rPr>
          <w:rFonts w:ascii="Arial" w:hAnsi="Arial" w:cs="Arial"/>
          <w:lang w:val="en-GB"/>
        </w:rPr>
        <w:t>employed</w:t>
      </w:r>
      <w:r w:rsidR="00FE5D16" w:rsidRPr="00594623">
        <w:rPr>
          <w:rFonts w:ascii="Arial" w:hAnsi="Arial" w:cs="Arial"/>
          <w:lang w:val="en-GB"/>
        </w:rPr>
        <w:t xml:space="preserve"> </w:t>
      </w:r>
      <w:r w:rsidR="00FE5D16" w:rsidRPr="00594623">
        <w:rPr>
          <w:rFonts w:ascii="Calibri" w:hAnsi="Calibri" w:cs="Calibri"/>
          <w:lang w:val="en-GB"/>
        </w:rPr>
        <w:t>﻿</w:t>
      </w:r>
      <w:r w:rsidR="00FE5D16" w:rsidRPr="00594623">
        <w:rPr>
          <w:rFonts w:ascii="Arial" w:hAnsi="Arial" w:cs="Arial"/>
          <w:lang w:val="en-GB"/>
        </w:rPr>
        <w:t>SSEA4</w:t>
      </w:r>
      <w:r w:rsidR="00FE5D16" w:rsidRPr="00594623">
        <w:rPr>
          <w:rFonts w:ascii="Arial" w:hAnsi="Arial" w:cs="Arial"/>
          <w:vertAlign w:val="superscript"/>
          <w:lang w:val="en-GB"/>
        </w:rPr>
        <w:t xml:space="preserve">+ </w:t>
      </w:r>
      <w:r w:rsidR="00FE5D16" w:rsidRPr="00594623">
        <w:rPr>
          <w:rFonts w:ascii="Arial" w:hAnsi="Arial" w:cs="Arial"/>
          <w:lang w:val="en-GB"/>
        </w:rPr>
        <w:t>or KIT</w:t>
      </w:r>
      <w:r w:rsidR="00FE5D16" w:rsidRPr="00594623">
        <w:rPr>
          <w:rFonts w:ascii="Arial" w:hAnsi="Arial" w:cs="Arial"/>
          <w:vertAlign w:val="superscript"/>
          <w:lang w:val="en-GB"/>
        </w:rPr>
        <w:t>+</w:t>
      </w:r>
      <w:r w:rsidR="00FE5D16" w:rsidRPr="00594623">
        <w:rPr>
          <w:rFonts w:ascii="Arial" w:hAnsi="Arial" w:cs="Arial"/>
          <w:lang w:val="en-GB"/>
        </w:rPr>
        <w:t xml:space="preserve"> selection by FACS to enrich for undifferentiated </w:t>
      </w:r>
      <w:r w:rsidR="00D15615">
        <w:rPr>
          <w:rFonts w:ascii="Arial" w:hAnsi="Arial" w:cs="Arial"/>
          <w:lang w:val="en-GB"/>
        </w:rPr>
        <w:t>and</w:t>
      </w:r>
      <w:r w:rsidR="00FE5D16" w:rsidRPr="00594623">
        <w:rPr>
          <w:rFonts w:ascii="Arial" w:hAnsi="Arial" w:cs="Arial"/>
          <w:lang w:val="en-GB"/>
        </w:rPr>
        <w:t xml:space="preserve"> differentiating spermatogonial cells from adult testis</w:t>
      </w:r>
      <w:r w:rsidR="00D15615">
        <w:rPr>
          <w:rFonts w:ascii="Arial" w:hAnsi="Arial" w:cs="Arial"/>
          <w:lang w:val="en-GB"/>
        </w:rPr>
        <w:t>, respectively</w:t>
      </w:r>
      <w:r w:rsidR="00B961B1" w:rsidRPr="00594623">
        <w:rPr>
          <w:rFonts w:ascii="Arial" w:hAnsi="Arial" w:cs="Arial"/>
          <w:lang w:val="en-GB"/>
        </w:rPr>
        <w:t xml:space="preserve"> </w:t>
      </w:r>
      <w:r w:rsidR="00B961B1" w:rsidRPr="00594623">
        <w:rPr>
          <w:rFonts w:ascii="Arial" w:hAnsi="Arial" w:cs="Arial"/>
          <w:lang w:val="en-GB"/>
        </w:rPr>
        <w:fldChar w:fldCharType="begin" w:fldLock="1"/>
      </w:r>
      <w:r w:rsidR="00EB4CC4" w:rsidRPr="00594623">
        <w:rPr>
          <w:rFonts w:ascii="Arial" w:hAnsi="Arial" w:cs="Arial"/>
          <w:lang w:val="en-GB"/>
        </w:rPr>
        <w:instrText>ADDIN CSL_CITATION {"citationItems":[{"id":"ITEM-1","itemData":{"DOI":"10.1016/j.stem.2017.09.003","abstract":"Graphical Abstract Highlights d Open chromatin in hSSCs correlates with pioneer factors and hormone receptors d hSSC differentiation involves four sequential cellular/ developmental states d Key transitions involve the cell cycle, transcription factors, signaling, and metabolism In Brief Cairns and colleagues show that human spermatogonial stem cells (hSSCs) bear unique DNA methylation and open chromatin landscapes, which may enable proper development, niche responsiveness, and ''poised'' pluripotency. Interestingly, single-cell transcriptome and immunofluorescence analyses reveal four cellular states, spanning from quiescent hSSCs to proliferating, metabolically active, differentiating spermatogonia.","author":[{"dropping-particle":"","family":"Guo","given":"Jingtao","non-dropping-particle":"","parse-names":false,"suffix":""},{"dropping-particle":"","family":"Grow","given":"Edward J","non-dropping-particle":"","parse-names":false,"suffix":""},{"dropping-particle":"","family":"Yi","given":"Chongil","non-dropping-particle":"","parse-names":false,"suffix":""},{"dropping-particle":"","family":"Goriely","given":"Anne","non-dropping-particle":"","parse-names":false,"suffix":""},{"dropping-particle":"","family":"Hotaling","given":"James M","non-dropping-particle":"","parse-names":false,"suffix":""},{"dropping-particle":"","family":"Cairns Correspondence","given":"Bradley R","non-dropping-particle":"","parse-names":false,"suffix":""}],"id":"ITEM-1","issue":"4","issued":{"date-parts":[["2017"]]},"page":"533–546","title":"Chromatin and Single-Cell RNA-Seq Profiling Reveal Dynamic Signaling and Metabolic Transitions during Human Spermatogonial Stem Cell Development","type":"article-journal","volume":"21"},"uris":["http://www.mendeley.com/documents/?uuid=007637f7-f8a4-3162-a976-0ecbe9f9c893"]}],"mendeley":{"formattedCitation":"(Guo et al., 2017)","plainTextFormattedCitation":"(Guo et al., 2017)","previouslyFormattedCitation":"(Guo et al., 2017)"},"properties":{"noteIndex":0},"schema":"https://github.com/citation-style-language/schema/raw/master/csl-citation.json"}</w:instrText>
      </w:r>
      <w:r w:rsidR="00B961B1" w:rsidRPr="00594623">
        <w:rPr>
          <w:rFonts w:ascii="Arial" w:hAnsi="Arial" w:cs="Arial"/>
          <w:lang w:val="en-GB"/>
        </w:rPr>
        <w:fldChar w:fldCharType="separate"/>
      </w:r>
      <w:r w:rsidR="00B961B1" w:rsidRPr="00594623">
        <w:rPr>
          <w:rFonts w:ascii="Arial" w:hAnsi="Arial" w:cs="Arial"/>
          <w:noProof/>
          <w:lang w:val="en-GB"/>
        </w:rPr>
        <w:t>(Guo et al., 2017)</w:t>
      </w:r>
      <w:r w:rsidR="00B961B1" w:rsidRPr="00594623">
        <w:rPr>
          <w:rFonts w:ascii="Arial" w:hAnsi="Arial" w:cs="Arial"/>
          <w:lang w:val="en-GB"/>
        </w:rPr>
        <w:fldChar w:fldCharType="end"/>
      </w:r>
      <w:r w:rsidR="00FE5D16" w:rsidRPr="00594623">
        <w:rPr>
          <w:rFonts w:ascii="Arial" w:hAnsi="Arial" w:cs="Arial"/>
          <w:lang w:val="en-GB"/>
        </w:rPr>
        <w:t xml:space="preserve">. The authors revealed that undifferentiated human spermatogonia show upregulation of genes involved in FGF </w:t>
      </w:r>
      <w:r w:rsidR="00D15615" w:rsidRPr="00594623">
        <w:rPr>
          <w:rFonts w:ascii="Arial" w:hAnsi="Arial" w:cs="Arial"/>
          <w:lang w:val="en-GB"/>
        </w:rPr>
        <w:t>signalling</w:t>
      </w:r>
      <w:r w:rsidR="00FE5D16" w:rsidRPr="00594623">
        <w:rPr>
          <w:rFonts w:ascii="Arial" w:hAnsi="Arial" w:cs="Arial"/>
          <w:lang w:val="en-GB"/>
        </w:rPr>
        <w:t xml:space="preserve">, whilst the more </w:t>
      </w:r>
      <w:r w:rsidR="00D15615">
        <w:rPr>
          <w:rFonts w:ascii="Arial" w:hAnsi="Arial" w:cs="Arial"/>
          <w:lang w:val="en-GB"/>
        </w:rPr>
        <w:t>differentiated</w:t>
      </w:r>
      <w:r w:rsidR="00FE5D16" w:rsidRPr="00594623">
        <w:rPr>
          <w:rFonts w:ascii="Arial" w:hAnsi="Arial" w:cs="Arial"/>
          <w:lang w:val="en-GB"/>
        </w:rPr>
        <w:t xml:space="preserve"> spermatogonial progenitors upregulate genes involved in the WNT pathway. </w:t>
      </w:r>
      <w:r w:rsidR="00FD1482">
        <w:rPr>
          <w:rFonts w:ascii="Arial" w:hAnsi="Arial" w:cs="Arial"/>
          <w:lang w:val="en-GB"/>
        </w:rPr>
        <w:t>The</w:t>
      </w:r>
      <w:r w:rsidR="00FE5D16" w:rsidRPr="00594623">
        <w:rPr>
          <w:rFonts w:ascii="Arial" w:hAnsi="Arial" w:cs="Arial"/>
          <w:lang w:val="en-GB"/>
        </w:rPr>
        <w:t xml:space="preserve"> study also included chromatin accessibility profiling of human spermatogonial cells using ATAC-sequencing (ATAC-seq)</w:t>
      </w:r>
      <w:r w:rsidR="00246930" w:rsidRPr="00594623">
        <w:rPr>
          <w:rFonts w:ascii="Arial" w:hAnsi="Arial" w:cs="Arial"/>
          <w:lang w:val="en-GB"/>
        </w:rPr>
        <w:t>,</w:t>
      </w:r>
      <w:r w:rsidR="00FE5D16" w:rsidRPr="00594623">
        <w:rPr>
          <w:rFonts w:ascii="Arial" w:hAnsi="Arial" w:cs="Arial"/>
          <w:lang w:val="en-GB"/>
        </w:rPr>
        <w:t xml:space="preserve"> which </w:t>
      </w:r>
      <w:r w:rsidR="00B961B1" w:rsidRPr="00594623">
        <w:rPr>
          <w:rFonts w:ascii="Arial" w:hAnsi="Arial" w:cs="Arial"/>
          <w:lang w:val="en-GB"/>
        </w:rPr>
        <w:t xml:space="preserve">revealed </w:t>
      </w:r>
      <w:r w:rsidR="00FE5D16" w:rsidRPr="00594623">
        <w:rPr>
          <w:rFonts w:ascii="Arial" w:hAnsi="Arial" w:cs="Arial"/>
          <w:lang w:val="en-GB"/>
        </w:rPr>
        <w:t xml:space="preserve">potential regulatory roles </w:t>
      </w:r>
      <w:r w:rsidR="00543130" w:rsidRPr="00594623">
        <w:rPr>
          <w:rFonts w:ascii="Arial" w:hAnsi="Arial" w:cs="Arial"/>
          <w:lang w:val="en-GB"/>
        </w:rPr>
        <w:t>for</w:t>
      </w:r>
      <w:r w:rsidR="00FE5D16" w:rsidRPr="00594623">
        <w:rPr>
          <w:rFonts w:ascii="Arial" w:hAnsi="Arial" w:cs="Arial"/>
          <w:lang w:val="en-GB"/>
        </w:rPr>
        <w:t xml:space="preserve"> repeat elements from the LTR class</w:t>
      </w:r>
      <w:r w:rsidR="00B961B1" w:rsidRPr="00594623">
        <w:rPr>
          <w:rFonts w:ascii="Arial" w:hAnsi="Arial" w:cs="Arial"/>
          <w:lang w:val="en-GB"/>
        </w:rPr>
        <w:t xml:space="preserve"> </w:t>
      </w:r>
      <w:r w:rsidR="00B961B1" w:rsidRPr="00594623">
        <w:rPr>
          <w:rFonts w:ascii="Arial" w:hAnsi="Arial" w:cs="Arial"/>
          <w:lang w:val="en-GB"/>
        </w:rPr>
        <w:fldChar w:fldCharType="begin" w:fldLock="1"/>
      </w:r>
      <w:r w:rsidR="00EB4CC4" w:rsidRPr="00594623">
        <w:rPr>
          <w:rFonts w:ascii="Arial" w:hAnsi="Arial" w:cs="Arial"/>
          <w:lang w:val="en-GB"/>
        </w:rPr>
        <w:instrText>ADDIN CSL_CITATION {"citationItems":[{"id":"ITEM-1","itemData":{"DOI":"10.1016/j.stem.2017.09.003","abstract":"Graphical Abstract Highlights d Open chromatin in hSSCs correlates with pioneer factors and hormone receptors d hSSC differentiation involves four sequential cellular/ developmental states d Key transitions involve the cell cycle, transcription factors, signaling, and metabolism In Brief Cairns and colleagues show that human spermatogonial stem cells (hSSCs) bear unique DNA methylation and open chromatin landscapes, which may enable proper development, niche responsiveness, and ''poised'' pluripotency. Interestingly, single-cell transcriptome and immunofluorescence analyses reveal four cellular states, spanning from quiescent hSSCs to proliferating, metabolically active, differentiating spermatogonia.","author":[{"dropping-particle":"","family":"Guo","given":"Jingtao","non-dropping-particle":"","parse-names":false,"suffix":""},{"dropping-particle":"","family":"Grow","given":"Edward J","non-dropping-particle":"","parse-names":false,"suffix":""},{"dropping-particle":"","family":"Yi","given":"Chongil","non-dropping-particle":"","parse-names":false,"suffix":""},{"dropping-particle":"","family":"Goriely","given":"Anne","non-dropping-particle":"","parse-names":false,"suffix":""},{"dropping-particle":"","family":"Hotaling","given":"James M","non-dropping-particle":"","parse-names":false,"suffix":""},{"dropping-particle":"","family":"Cairns Correspondence","given":"Bradley R","non-dropping-particle":"","parse-names":false,"suffix":""}],"id":"ITEM-1","issue":"4","issued":{"date-parts":[["2017"]]},"page":"533–546","title":"Chromatin and Single-Cell RNA-Seq Profiling Reveal Dynamic Signaling and Metabolic Transitions during Human Spermatogonial Stem Cell Development","type":"article-journal","volume":"21"},"uris":["http://www.mendeley.com/documents/?uuid=007637f7-f8a4-3162-a976-0ecbe9f9c893"]}],"mendeley":{"formattedCitation":"(Guo et al., 2017)","plainTextFormattedCitation":"(Guo et al., 2017)","previouslyFormattedCitation":"(Guo et al., 2017)"},"properties":{"noteIndex":0},"schema":"https://github.com/citation-style-language/schema/raw/master/csl-citation.json"}</w:instrText>
      </w:r>
      <w:r w:rsidR="00B961B1" w:rsidRPr="00594623">
        <w:rPr>
          <w:rFonts w:ascii="Arial" w:hAnsi="Arial" w:cs="Arial"/>
          <w:lang w:val="en-GB"/>
        </w:rPr>
        <w:fldChar w:fldCharType="separate"/>
      </w:r>
      <w:r w:rsidR="00B961B1" w:rsidRPr="00594623">
        <w:rPr>
          <w:rFonts w:ascii="Arial" w:hAnsi="Arial" w:cs="Arial"/>
          <w:noProof/>
          <w:lang w:val="en-GB"/>
        </w:rPr>
        <w:t>(Guo et al., 2017)</w:t>
      </w:r>
      <w:r w:rsidR="00B961B1" w:rsidRPr="00594623">
        <w:rPr>
          <w:rFonts w:ascii="Arial" w:hAnsi="Arial" w:cs="Arial"/>
          <w:lang w:val="en-GB"/>
        </w:rPr>
        <w:fldChar w:fldCharType="end"/>
      </w:r>
      <w:r w:rsidR="00543130" w:rsidRPr="00594623">
        <w:rPr>
          <w:rFonts w:ascii="Arial" w:hAnsi="Arial" w:cs="Arial"/>
          <w:lang w:val="en-GB"/>
        </w:rPr>
        <w:t xml:space="preserve">. scRNA-seq in infant and adult unsorted testis </w:t>
      </w:r>
      <w:r w:rsidR="00A61B4C" w:rsidRPr="00594623">
        <w:rPr>
          <w:rFonts w:ascii="Arial" w:hAnsi="Arial" w:cs="Arial"/>
          <w:lang w:val="en-GB"/>
        </w:rPr>
        <w:t>cells performed</w:t>
      </w:r>
      <w:r w:rsidR="00543130" w:rsidRPr="00594623">
        <w:rPr>
          <w:rFonts w:ascii="Arial" w:hAnsi="Arial" w:cs="Arial"/>
          <w:lang w:val="en-GB"/>
        </w:rPr>
        <w:t xml:space="preserve"> by the same lab validated previously found human spermatogonial cell markers and the FGF and WNT reciprocal upregulation in undifferentiated and differentiating human spermatogonia </w:t>
      </w:r>
      <w:r w:rsidR="00B961B1" w:rsidRPr="00594623">
        <w:rPr>
          <w:rFonts w:ascii="Arial" w:hAnsi="Arial" w:cs="Arial"/>
          <w:lang w:val="en-GB"/>
        </w:rPr>
        <w:fldChar w:fldCharType="begin" w:fldLock="1"/>
      </w:r>
      <w:r w:rsidR="00B961B1" w:rsidRPr="00594623">
        <w:rPr>
          <w:rFonts w:ascii="Arial" w:hAnsi="Arial" w:cs="Arial"/>
          <w:lang w:val="en-GB"/>
        </w:rPr>
        <w:instrText>ADDIN CSL_CITATION {"citationItems":[{"id":"ITEM-1","itemData":{"DOI":"10.1038/s41422-018-0099-2","ISSN":"17487838","PMID":"30315278","abstract":"Human adult spermatogenesis balances spermatogonial stem cell (SSC) self-renewal and differentiation, alongside complex germ cell-niche interactions, to ensure long-term fertility and faithful genome propagation. Here, we performed single-cell RNA sequencing of ~6500 testicular cells from young adults. We found five niche/somatic cell types (Leydig, myoid, Sertoli, endothelial, macrophage), and observed germline-niche interactions and key human-mouse differences. Spermatogenesis, including meiosis, was reconstructed computationally, revealing sequential coding, non-coding, and repeat-element transcriptional signatures. Interestingly, we identified five discrete transcriptional/developmental spermatogonial states, including a novel early SSC state, termed State 0. Epigenetic features and nascent transcription analyses suggested developmental plasticity within spermatogonial States. To understand the origin of State 0, we profiled testicular cells from infants, and identified distinct similarities between adult State 0 and infant SSCs. Overall, our datasets describe key transcriptional and epigenetic signatures of the normal adult human testis, and provide new insights into germ cell developmental transitions and plasticity.","author":[{"dropping-particle":"","family":"Guo","given":"Jingtao","non-dropping-particle":"","parse-names":false,"suffix":""},{"dropping-particle":"","family":"Grow","given":"Edward J.","non-dropping-particle":"","parse-names":false,"suffix":""},{"dropping-particle":"","family":"Mlcochova","given":"Hana","non-dropping-particle":"","parse-names":false,"suffix":""},{"dropping-particle":"","family":"Maher","given":"Geoffrey J.","non-dropping-particle":"","parse-names":false,"suffix":""},{"dropping-particle":"","family":"Lindskog","given":"Cecilia","non-dropping-particle":"","parse-names":false,"suffix":""},{"dropping-particle":"","family":"Nie","given":"Xichen","non-dropping-particle":"","parse-names":false,"suffix":""},{"dropping-particle":"","family":"Guo","given":"Yixuan","non-dropping-particle":"","parse-names":false,"suffix":""},{"dropping-particle":"","family":"Takei","given":"Yodai","non-dropping-particle":"","parse-names":false,"suffix":""},{"dropping-particle":"","family":"Yun","given":"Jina","non-dropping-particle":"","parse-names":false,"suffix":""},{"dropping-particle":"","family":"Cai","given":"Long","non-dropping-particle":"","parse-names":false,"suffix":""},{"dropping-particle":"","family":"Kim","given":"Robin","non-dropping-particle":"","parse-names":false,"suffix":""},{"dropping-particle":"","family":"Carrell","given":"Douglas T.","non-dropping-particle":"","parse-names":false,"suffix":""},{"dropping-particle":"","family":"Goriely","given":"Anne","non-dropping-particle":"","parse-names":false,"suffix":""},{"dropping-particle":"","family":"Hotaling","given":"James M.","non-dropping-particle":"","parse-names":false,"suffix":""},{"dropping-particle":"","family":"Cairns","given":"Bradley R.","non-dropping-particle":"","parse-names":false,"suffix":""}],"container-title":"Cell Research","id":"ITEM-1","issue":"12","issued":{"date-parts":[["2018","12","1"]]},"page":"1141-1157","publisher":"Nature Publishing Group","title":"The adult human testis transcriptional cell atlas","type":"article-journal","volume":"28"},"uris":["http://www.mendeley.com/documents/?uuid=23928a39-37f8-33e1-9618-3589c79ffdca"]}],"mendeley":{"formattedCitation":"(Guo et al., 2018)","plainTextFormattedCitation":"(Guo et al., 2018)","previouslyFormattedCitation":"(Guo et al., 2018)"},"properties":{"noteIndex":0},"schema":"https://github.com/citation-style-language/schema/raw/master/csl-citation.json"}</w:instrText>
      </w:r>
      <w:r w:rsidR="00B961B1" w:rsidRPr="00594623">
        <w:rPr>
          <w:rFonts w:ascii="Arial" w:hAnsi="Arial" w:cs="Arial"/>
          <w:lang w:val="en-GB"/>
        </w:rPr>
        <w:fldChar w:fldCharType="separate"/>
      </w:r>
      <w:r w:rsidR="00B961B1" w:rsidRPr="00594623">
        <w:rPr>
          <w:rFonts w:ascii="Arial" w:hAnsi="Arial" w:cs="Arial"/>
          <w:noProof/>
          <w:lang w:val="en-GB"/>
        </w:rPr>
        <w:t>(Guo et al., 2018)</w:t>
      </w:r>
      <w:r w:rsidR="00B961B1" w:rsidRPr="00594623">
        <w:rPr>
          <w:rFonts w:ascii="Arial" w:hAnsi="Arial" w:cs="Arial"/>
          <w:lang w:val="en-GB"/>
        </w:rPr>
        <w:fldChar w:fldCharType="end"/>
      </w:r>
      <w:r w:rsidR="00543130" w:rsidRPr="00594623">
        <w:rPr>
          <w:rFonts w:ascii="Arial" w:hAnsi="Arial" w:cs="Arial"/>
          <w:lang w:val="en-GB"/>
        </w:rPr>
        <w:t xml:space="preserve">. </w:t>
      </w:r>
      <w:r w:rsidR="00A61B4C" w:rsidRPr="00594623">
        <w:rPr>
          <w:rFonts w:ascii="Arial" w:hAnsi="Arial" w:cs="Arial"/>
          <w:lang w:val="en-GB"/>
        </w:rPr>
        <w:t>Hermann and colleagues profiled unselected human spermatogonial cells using scRNA-seq</w:t>
      </w:r>
      <w:r w:rsidR="00046F99">
        <w:rPr>
          <w:rFonts w:ascii="Arial" w:hAnsi="Arial" w:cs="Arial"/>
          <w:lang w:val="en-GB"/>
        </w:rPr>
        <w:t xml:space="preserve">, </w:t>
      </w:r>
      <w:r w:rsidR="00A61B4C" w:rsidRPr="00594623">
        <w:rPr>
          <w:rFonts w:ascii="Arial" w:hAnsi="Arial" w:cs="Arial"/>
          <w:lang w:val="en-GB"/>
        </w:rPr>
        <w:t xml:space="preserve">and compared their findings </w:t>
      </w:r>
      <w:r w:rsidR="00046F99">
        <w:rPr>
          <w:rFonts w:ascii="Arial" w:hAnsi="Arial" w:cs="Arial"/>
          <w:lang w:val="en-GB"/>
        </w:rPr>
        <w:t>with</w:t>
      </w:r>
      <w:r w:rsidR="00A61B4C" w:rsidRPr="00594623">
        <w:rPr>
          <w:rFonts w:ascii="Arial" w:hAnsi="Arial" w:cs="Arial"/>
          <w:lang w:val="en-GB"/>
        </w:rPr>
        <w:t xml:space="preserve"> mouse spermatogonial cell</w:t>
      </w:r>
      <w:r w:rsidR="00046F99">
        <w:rPr>
          <w:rFonts w:ascii="Arial" w:hAnsi="Arial" w:cs="Arial"/>
          <w:lang w:val="en-GB"/>
        </w:rPr>
        <w:t>s</w:t>
      </w:r>
      <w:r w:rsidR="00A61B4C" w:rsidRPr="00594623">
        <w:rPr>
          <w:rFonts w:ascii="Arial" w:hAnsi="Arial" w:cs="Arial"/>
          <w:lang w:val="en-GB"/>
        </w:rPr>
        <w:t xml:space="preserve"> to identify conserved and unique transcriptome features between species </w:t>
      </w:r>
      <w:r w:rsidR="00B961B1" w:rsidRPr="00594623">
        <w:rPr>
          <w:rFonts w:ascii="Arial" w:hAnsi="Arial" w:cs="Arial"/>
          <w:lang w:val="en-GB"/>
        </w:rPr>
        <w:fldChar w:fldCharType="begin" w:fldLock="1"/>
      </w:r>
      <w:r w:rsidR="00B961B1" w:rsidRPr="00594623">
        <w:rPr>
          <w:rFonts w:ascii="Arial" w:hAnsi="Arial" w:cs="Arial"/>
          <w:lang w:val="en-GB"/>
        </w:rPr>
        <w:instrText>ADDIN CSL_CITATION {"citationItems":[{"id":"ITEM-1","itemData":{"DOI":"10.1016/J.CELREP.2018.10.026","ISSN":"2211-1247","abstract":"Spermatogenesis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Reports","id":"ITEM-1","issue":"6","issued":{"date-parts":[["2018","11","6"]]},"page":"1650-1667.e8","publisher":"Cell Press","title":"The Mammalian Spermatogenesis Single-Cell Transcriptome, from Spermatogonial Stem Cells to Spermatids","type":"article-journal","volume":"25"},"uris":["http://www.mendeley.com/documents/?uuid=0ae8e1e1-e69e-3b01-aa14-545a606ec1c4"]}],"mendeley":{"formattedCitation":"(Hermann et al., 2018)","plainTextFormattedCitation":"(Hermann et al., 2018)","previouslyFormattedCitation":"(Hermann et al., 2018)"},"properties":{"noteIndex":0},"schema":"https://github.com/citation-style-language/schema/raw/master/csl-citation.json"}</w:instrText>
      </w:r>
      <w:r w:rsidR="00B961B1" w:rsidRPr="00594623">
        <w:rPr>
          <w:rFonts w:ascii="Arial" w:hAnsi="Arial" w:cs="Arial"/>
          <w:lang w:val="en-GB"/>
        </w:rPr>
        <w:fldChar w:fldCharType="separate"/>
      </w:r>
      <w:r w:rsidR="00B961B1" w:rsidRPr="00594623">
        <w:rPr>
          <w:rFonts w:ascii="Arial" w:hAnsi="Arial" w:cs="Arial"/>
          <w:noProof/>
          <w:lang w:val="en-GB"/>
        </w:rPr>
        <w:t>(Hermann et al., 2018)</w:t>
      </w:r>
      <w:r w:rsidR="00B961B1" w:rsidRPr="00594623">
        <w:rPr>
          <w:rFonts w:ascii="Arial" w:hAnsi="Arial" w:cs="Arial"/>
          <w:lang w:val="en-GB"/>
        </w:rPr>
        <w:fldChar w:fldCharType="end"/>
      </w:r>
      <w:r w:rsidR="00A61B4C" w:rsidRPr="00594623">
        <w:rPr>
          <w:rFonts w:ascii="Arial" w:hAnsi="Arial" w:cs="Arial"/>
          <w:lang w:val="en-GB"/>
        </w:rPr>
        <w:t xml:space="preserve">. Another study that </w:t>
      </w:r>
      <w:r w:rsidR="00046F99">
        <w:rPr>
          <w:rFonts w:ascii="Arial" w:hAnsi="Arial" w:cs="Arial"/>
          <w:lang w:val="en-GB"/>
        </w:rPr>
        <w:t>performed</w:t>
      </w:r>
      <w:r w:rsidR="00A61B4C" w:rsidRPr="00594623">
        <w:rPr>
          <w:rFonts w:ascii="Arial" w:hAnsi="Arial" w:cs="Arial"/>
          <w:lang w:val="en-GB"/>
        </w:rPr>
        <w:t xml:space="preserve"> scRNA-seq of spermatogonial cells from infants and adults revealed a new potential marker with increased selectivity for human SSCs, LPPR3 </w:t>
      </w:r>
      <w:r w:rsidR="00B961B1" w:rsidRPr="00594623">
        <w:rPr>
          <w:rFonts w:ascii="Arial" w:hAnsi="Arial" w:cs="Arial"/>
          <w:lang w:val="en-GB"/>
        </w:rPr>
        <w:fldChar w:fldCharType="begin" w:fldLock="1"/>
      </w:r>
      <w:r w:rsidR="00162938" w:rsidRPr="00594623">
        <w:rPr>
          <w:rFonts w:ascii="Arial" w:hAnsi="Arial" w:cs="Arial"/>
          <w:lang w:val="en-GB"/>
        </w:rPr>
        <w:instrText>ADDIN CSL_CITATION {"citationItems":[{"id":"ITEM-1","itemData":{"DOI":"10.1016/j.celrep.2019.01.045","ISSN":"22111247","PMID":"30726734","abstract":"Spermatogenesis has been intensely studied in rodents but remains poorly understood in humans. Here, we used single-cell RNA sequencing to analyze human testes. Clustering analysis of neonatal testes reveals several cell subsets, including cell populations with characteristics of primordial germ cells (PGCs) and spermatogonial stem cells (SSCs). In adult testes, we identify four undifferentiated spermatogonia (SPG) clusters, each of which expresses specific marker genes. We identify protein markers for the most primitive SPG state, allowing us to purify this likely SSC-enriched cell subset. We map the timeline of male germ cell development from PGCs through fetal germ cells to differentiating adult SPG stages. We also define somatic cell subsets in both neonatal and adult testes and trace their developmental trajectories. Our data provide a blueprint of the developing human male germline and supporting somatic cells. The PGC-like and SSC markers are candidates to be used for SSC therapy to treat infertility.","author":[{"dropping-particle":"","family":"Sohni","given":"Abhishek","non-dropping-particle":"","parse-names":false,"suffix":""},{"dropping-particle":"","family":"Tan","given":"Kun","non-dropping-particle":"","parse-names":false,"suffix":""},{"dropping-particle":"","family":"Song","given":"Hye Won","non-dropping-particle":"","parse-names":false,"suffix":""},{"dropping-particle":"","family":"Burow","given":"Dana","non-dropping-particle":"","parse-names":false,"suffix":""},{"dropping-particle":"","family":"Rooij","given":"Dirk G.","non-dropping-particle":"de","parse-names":false,"suffix":""},{"dropping-particle":"","family":"Laurent","given":"Louise","non-dropping-particle":"","parse-names":false,"suffix":""},{"dropping-particle":"","family":"Hsieh","given":"Tung Chin","non-dropping-particle":"","parse-names":false,"suffix":""},{"dropping-particle":"","family":"Rabah","given":"Raja","non-dropping-particle":"","parse-names":false,"suffix":""},{"dropping-particle":"","family":"Hammoud","given":"Saher Sue","non-dropping-particle":"","parse-names":false,"suffix":""},{"dropping-particle":"","family":"Vicini","given":"Elena","non-dropping-particle":"","parse-names":false,"suffix":""},{"dropping-particle":"","family":"Wilkinson","given":"Miles F.","non-dropping-particle":"","parse-names":false,"suffix":""}],"container-title":"Cell Reports","id":"ITEM-1","issue":"6","issued":{"date-parts":[["2019","2","5"]]},"page":"1501-1517.e4","publisher":"Elsevier B.V.","title":"The Neonatal and Adult Human Testis Defined at the Single-Cell Level","type":"article-journal","volume":"26"},"uris":["http://www.mendeley.com/documents/?uuid=df04b1d7-cc54-3e80-9a85-4eb2b52a7851"]}],"mendeley":{"formattedCitation":"(Sohni et al., 2019)","plainTextFormattedCitation":"(Sohni et al., 2019)","previouslyFormattedCitation":"(Sohni et al., 2019)"},"properties":{"noteIndex":0},"schema":"https://github.com/citation-style-language/schema/raw/master/csl-citation.json"}</w:instrText>
      </w:r>
      <w:r w:rsidR="00B961B1" w:rsidRPr="00594623">
        <w:rPr>
          <w:rFonts w:ascii="Arial" w:hAnsi="Arial" w:cs="Arial"/>
          <w:lang w:val="en-GB"/>
        </w:rPr>
        <w:fldChar w:fldCharType="separate"/>
      </w:r>
      <w:r w:rsidR="00B961B1" w:rsidRPr="00594623">
        <w:rPr>
          <w:rFonts w:ascii="Arial" w:hAnsi="Arial" w:cs="Arial"/>
          <w:noProof/>
          <w:lang w:val="en-GB"/>
        </w:rPr>
        <w:t>(Sohni et al., 2019)</w:t>
      </w:r>
      <w:r w:rsidR="00B961B1" w:rsidRPr="00594623">
        <w:rPr>
          <w:rFonts w:ascii="Arial" w:hAnsi="Arial" w:cs="Arial"/>
          <w:lang w:val="en-GB"/>
        </w:rPr>
        <w:fldChar w:fldCharType="end"/>
      </w:r>
      <w:r w:rsidR="00A61B4C" w:rsidRPr="00594623">
        <w:rPr>
          <w:rFonts w:ascii="Arial" w:hAnsi="Arial" w:cs="Arial"/>
          <w:lang w:val="en-GB"/>
        </w:rPr>
        <w:t>. Furthermore, the authors identified a more heterogeneous profile of infant spermatogonia compared to th</w:t>
      </w:r>
      <w:r w:rsidR="004B48D1">
        <w:rPr>
          <w:rFonts w:ascii="Arial" w:hAnsi="Arial" w:cs="Arial"/>
          <w:lang w:val="en-GB"/>
        </w:rPr>
        <w:t>at of the</w:t>
      </w:r>
      <w:r w:rsidR="00A61B4C" w:rsidRPr="00594623">
        <w:rPr>
          <w:rFonts w:ascii="Arial" w:hAnsi="Arial" w:cs="Arial"/>
          <w:lang w:val="en-GB"/>
        </w:rPr>
        <w:t xml:space="preserve"> adults, </w:t>
      </w:r>
      <w:r w:rsidR="007B3735" w:rsidRPr="00594623">
        <w:rPr>
          <w:rFonts w:ascii="Arial" w:hAnsi="Arial" w:cs="Arial"/>
          <w:lang w:val="en-GB"/>
        </w:rPr>
        <w:t xml:space="preserve">with 2 unique </w:t>
      </w:r>
      <w:r w:rsidR="004B48D1">
        <w:rPr>
          <w:rFonts w:ascii="Arial" w:hAnsi="Arial" w:cs="Arial"/>
          <w:lang w:val="en-GB"/>
        </w:rPr>
        <w:t xml:space="preserve">cell </w:t>
      </w:r>
      <w:r w:rsidR="007B3735" w:rsidRPr="00594623">
        <w:rPr>
          <w:rFonts w:ascii="Arial" w:hAnsi="Arial" w:cs="Arial"/>
          <w:lang w:val="en-GB"/>
        </w:rPr>
        <w:t xml:space="preserve">populations </w:t>
      </w:r>
      <w:r w:rsidR="004B48D1">
        <w:rPr>
          <w:rFonts w:ascii="Arial" w:hAnsi="Arial" w:cs="Arial"/>
          <w:lang w:val="en-GB"/>
        </w:rPr>
        <w:t>displaying</w:t>
      </w:r>
      <w:r w:rsidR="007B3735" w:rsidRPr="00594623">
        <w:rPr>
          <w:rFonts w:ascii="Arial" w:hAnsi="Arial" w:cs="Arial"/>
          <w:lang w:val="en-GB"/>
        </w:rPr>
        <w:t xml:space="preserve"> PGC-like gene signatures</w:t>
      </w:r>
      <w:r w:rsidR="004B48D1">
        <w:rPr>
          <w:rFonts w:ascii="Arial" w:hAnsi="Arial" w:cs="Arial"/>
          <w:lang w:val="en-GB"/>
        </w:rPr>
        <w:t xml:space="preserve"> </w:t>
      </w:r>
      <w:r w:rsidR="004B48D1" w:rsidRPr="00594623">
        <w:rPr>
          <w:rFonts w:ascii="Arial" w:hAnsi="Arial" w:cs="Arial"/>
          <w:lang w:val="en-GB"/>
        </w:rPr>
        <w:fldChar w:fldCharType="begin" w:fldLock="1"/>
      </w:r>
      <w:r w:rsidR="004B48D1" w:rsidRPr="00594623">
        <w:rPr>
          <w:rFonts w:ascii="Arial" w:hAnsi="Arial" w:cs="Arial"/>
          <w:lang w:val="en-GB"/>
        </w:rPr>
        <w:instrText>ADDIN CSL_CITATION {"citationItems":[{"id":"ITEM-1","itemData":{"DOI":"10.1016/j.celrep.2019.01.045","ISSN":"22111247","PMID":"30726734","abstract":"Spermatogenesis has been intensely studied in rodents but remains poorly understood in humans. Here, we used single-cell RNA sequencing to analyze human testes. Clustering analysis of neonatal testes reveals several cell subsets, including cell populations with characteristics of primordial germ cells (PGCs) and spermatogonial stem cells (SSCs). In adult testes, we identify four undifferentiated spermatogonia (SPG) clusters, each of which expresses specific marker genes. We identify protein markers for the most primitive SPG state, allowing us to purify this likely SSC-enriched cell subset. We map the timeline of male germ cell development from PGCs through fetal germ cells to differentiating adult SPG stages. We also define somatic cell subsets in both neonatal and adult testes and trace their developmental trajectories. Our data provide a blueprint of the developing human male germline and supporting somatic cells. The PGC-like and SSC markers are candidates to be used for SSC therapy to treat infertility.","author":[{"dropping-particle":"","family":"Sohni","given":"Abhishek","non-dropping-particle":"","parse-names":false,"suffix":""},{"dropping-particle":"","family":"Tan","given":"Kun","non-dropping-particle":"","parse-names":false,"suffix":""},{"dropping-particle":"","family":"Song","given":"Hye Won","non-dropping-particle":"","parse-names":false,"suffix":""},{"dropping-particle":"","family":"Burow","given":"Dana","non-dropping-particle":"","parse-names":false,"suffix":""},{"dropping-particle":"","family":"Rooij","given":"Dirk G.","non-dropping-particle":"de","parse-names":false,"suffix":""},{"dropping-particle":"","family":"Laurent","given":"Louise","non-dropping-particle":"","parse-names":false,"suffix":""},{"dropping-particle":"","family":"Hsieh","given":"Tung Chin","non-dropping-particle":"","parse-names":false,"suffix":""},{"dropping-particle":"","family":"Rabah","given":"Raja","non-dropping-particle":"","parse-names":false,"suffix":""},{"dropping-particle":"","family":"Hammoud","given":"Saher Sue","non-dropping-particle":"","parse-names":false,"suffix":""},{"dropping-particle":"","family":"Vicini","given":"Elena","non-dropping-particle":"","parse-names":false,"suffix":""},{"dropping-particle":"","family":"Wilkinson","given":"Miles F.","non-dropping-particle":"","parse-names":false,"suffix":""}],"container-title":"Cell Reports","id":"ITEM-1","issue":"6","issued":{"date-parts":[["2019","2","5"]]},"page":"1501-1517.e4","publisher":"Elsevier B.V.","title":"The Neonatal and Adult Human Testis Defined at the Single-Cell Level","type":"article-journal","volume":"26"},"uris":["http://www.mendeley.com/documents/?uuid=df04b1d7-cc54-3e80-9a85-4eb2b52a7851"]}],"mendeley":{"formattedCitation":"(Sohni et al., 2019)","plainTextFormattedCitation":"(Sohni et al., 2019)","previouslyFormattedCitation":"(Sohni et al., 2019)"},"properties":{"noteIndex":0},"schema":"https://github.com/citation-style-language/schema/raw/master/csl-citation.json"}</w:instrText>
      </w:r>
      <w:r w:rsidR="004B48D1" w:rsidRPr="00594623">
        <w:rPr>
          <w:rFonts w:ascii="Arial" w:hAnsi="Arial" w:cs="Arial"/>
          <w:lang w:val="en-GB"/>
        </w:rPr>
        <w:fldChar w:fldCharType="separate"/>
      </w:r>
      <w:r w:rsidR="004B48D1" w:rsidRPr="00594623">
        <w:rPr>
          <w:rFonts w:ascii="Arial" w:hAnsi="Arial" w:cs="Arial"/>
          <w:noProof/>
          <w:lang w:val="en-GB"/>
        </w:rPr>
        <w:t>(Sohni et al., 2019)</w:t>
      </w:r>
      <w:r w:rsidR="004B48D1" w:rsidRPr="00594623">
        <w:rPr>
          <w:rFonts w:ascii="Arial" w:hAnsi="Arial" w:cs="Arial"/>
          <w:lang w:val="en-GB"/>
        </w:rPr>
        <w:fldChar w:fldCharType="end"/>
      </w:r>
      <w:r w:rsidR="007B3735" w:rsidRPr="00594623">
        <w:rPr>
          <w:rFonts w:ascii="Arial" w:hAnsi="Arial" w:cs="Arial"/>
          <w:lang w:val="en-GB"/>
        </w:rPr>
        <w:t xml:space="preserve">. </w:t>
      </w:r>
    </w:p>
    <w:p w14:paraId="6AD79BF4" w14:textId="238CFBF9" w:rsidR="007677CD" w:rsidRDefault="007677CD" w:rsidP="000E1899">
      <w:pPr>
        <w:pStyle w:val="Heading3"/>
      </w:pPr>
      <w:bookmarkStart w:id="23" w:name="_Toc56419713"/>
      <w:r>
        <w:t>Epigenetic regulation in spermatogonial cells</w:t>
      </w:r>
      <w:bookmarkEnd w:id="23"/>
    </w:p>
    <w:p w14:paraId="72AB4C2E" w14:textId="5F690E57" w:rsidR="00EA3157" w:rsidRPr="00883EC5" w:rsidRDefault="00BF29AB" w:rsidP="00EA3157">
      <w:pPr>
        <w:spacing w:line="360" w:lineRule="auto"/>
        <w:jc w:val="both"/>
        <w:rPr>
          <w:rFonts w:ascii="Arial" w:hAnsi="Arial" w:cs="Arial"/>
          <w:lang w:val="en-GB"/>
        </w:rPr>
      </w:pPr>
      <w:r w:rsidRPr="00883EC5">
        <w:rPr>
          <w:rFonts w:ascii="Arial" w:hAnsi="Arial" w:cs="Arial"/>
          <w:lang w:val="en-GB"/>
        </w:rPr>
        <w:t>The</w:t>
      </w:r>
      <w:r w:rsidR="00EA3157" w:rsidRPr="00883EC5">
        <w:rPr>
          <w:rFonts w:ascii="Arial" w:hAnsi="Arial" w:cs="Arial"/>
          <w:lang w:val="en-GB"/>
        </w:rPr>
        <w:t xml:space="preserve"> heterogenous patterns of gene expression revealed by RNA-seq studies point towards distinct epigenetic mechanisms that </w:t>
      </w:r>
      <w:r w:rsidRPr="00883EC5">
        <w:rPr>
          <w:rFonts w:ascii="Arial" w:hAnsi="Arial" w:cs="Arial"/>
          <w:lang w:val="en-GB"/>
        </w:rPr>
        <w:t>may underscore</w:t>
      </w:r>
      <w:r w:rsidR="00EA3157" w:rsidRPr="00883EC5">
        <w:rPr>
          <w:rFonts w:ascii="Arial" w:hAnsi="Arial" w:cs="Arial"/>
          <w:lang w:val="en-GB"/>
        </w:rPr>
        <w:t xml:space="preserve"> the </w:t>
      </w:r>
      <w:r w:rsidR="00D14430" w:rsidRPr="00883EC5">
        <w:rPr>
          <w:rFonts w:ascii="Arial" w:hAnsi="Arial" w:cs="Arial"/>
          <w:lang w:val="en-GB"/>
        </w:rPr>
        <w:t xml:space="preserve">transcriptional differences which characterize spermatogonial cells </w:t>
      </w:r>
      <w:r w:rsidR="008D25AF" w:rsidRPr="00883EC5">
        <w:rPr>
          <w:rFonts w:ascii="Arial" w:hAnsi="Arial" w:cs="Arial"/>
          <w:lang w:val="en-GB"/>
        </w:rPr>
        <w:fldChar w:fldCharType="begin" w:fldLock="1"/>
      </w:r>
      <w:r w:rsidR="00EB4CC4" w:rsidRPr="00883EC5">
        <w:rPr>
          <w:rFonts w:ascii="Arial" w:hAnsi="Arial" w:cs="Arial"/>
          <w:lang w:val="en-GB"/>
        </w:rPr>
        <w:instrText xml:space="preserve">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Spermatogenesis","type":"article-journal","volume":"15"},"uris":["http://www.mendeley.com/documents/?uuid=bfca7768-d420-354a-9ffd-4769b8c4c4d7"]},{"id":"ITEM-2","itemData":{"DOI":"10.1016/J.DEVCEL.2018.07.025","ISSN":"1534-5807","abstract":"Spermatogenesis requires intricate interactions between the germline and somatic cells. Within a given cross section of a seminiferous tubule, multiple germ and somatic cell types co-occur. This cellular heterogeneity has made it difficult to profile distinct cell types at different stages of development. To address this challenge, we collected single-cell RNA sequencing data from </w:instrText>
      </w:r>
      <w:r w:rsidR="00EB4CC4" w:rsidRPr="00883EC5">
        <w:rPr>
          <w:rFonts w:ascii="Cambria Math" w:hAnsi="Cambria Math" w:cs="Cambria Math"/>
          <w:lang w:val="en-GB"/>
        </w:rPr>
        <w:instrText>∼</w:instrText>
      </w:r>
      <w:r w:rsidR="00EB4CC4" w:rsidRPr="00883EC5">
        <w:rPr>
          <w:rFonts w:ascii="Arial" w:hAnsi="Arial" w:cs="Arial"/>
          <w:lang w:val="en-GB"/>
        </w:rPr>
        <w:instrText>35,000 cells from the adult mouse testis and identified all known germ and somatic cells, as well as two unexpected somatic cell types. Our analysis revealed a continuous developmental trajectory of germ cells from spermatogonia to spermatids and identified candidate transcriptional regulators at several transition points during differentiation. Focused analyses delineated four subtypes of spermatogonia and nine subtypes of Sertoli cells; the latter linked to histologically defined developmental stages over the seminiferous epithelial cycle. Overall, this high-resolution cellular atlas represents a community resource and foundation of knowledge to study germ cell development and in vivo gametogenesis.","author":[{"dropping-particle":"","family":"Green","given":"Christopher Daniel","non-dropping-particle":"","parse-names":false,"suffix":""},{"dropping-particle":"","family":"Ma","given":"Qianyi","non-dropping-particle":"","parse-names":false,"suffix":""},{"dropping-particle":"","family":"Manske","given":"Gabriel L.","non-dropping-particle":"","parse-names":false,"suffix":""},{"dropping-particle":"","family":"Shami","given":"Adrienne Niederriter","non-dropping-particle":"","parse-names":false,"suffix":""},{"dropping-particle":"","family":"Zheng","given":"Xianing","non-dropping-particle":"","parse-names":false,"suffix":""},{"dropping-particle":"","family":"Marini","given":"Simone","non-dropping-particle":"","parse-names":false,"suffix":""},{"dropping-particle":"","family":"Moritz","given":"Lindsay","non-dropping-particle":"","parse-names":false,"suffix":""},{"dropping-particle":"","family":"Sultan","given":"Caleb","non-dropping-particle":"","parse-names":false,"suffix":""},{"dropping-particle":"","family":"Gurczynski","given":"Stephen J.","non-dropping-particle":"","parse-names":false,"suffix":""},{"dropping-particle":"","family":"Moore","given":"Bethany B.","non-dropping-particle":"","parse-names":false,"suffix":""},{"dropping-particle":"","family":"Tallquist","given":"Michelle D.","non-dropping-particle":"","parse-names":false,"suffix":""},{"dropping-particle":"","family":"Li","given":"Jun Z.","non-dropping-particle":"","parse-names":false,"suffix":""},{"dropping-particle":"","family":"Hammoud","given":"Saher Sue","non-dropping-particle":"","parse-names":false,"suffix":""}],"container-title":"Developmental Cell","id":"ITEM-2","issue":"5","issued":{"date-parts":[["2018","9","10"]]},"page":"651-667.e10","publisher":"Cell Press","title":"A Comprehensive Roadmap of Murine Spermatogenesis Defined by Single-Cell RNA-Seq","type":"article-journal","volume":"46"},"uris":["http://www.mendeley.com/documents/?uuid=259dcfba-fdf3-390d-b098-d28a3894d263"]},{"id":"ITEM-3","itemData":{"DOI":"10.1095/biolreprod.114.125757","ISSN":"0006-3363","author":[{"dropping-particle":"","family":"Hermann","given":"Brian P.","non-dropping-particle":"","parse-names":false,"suffix":""},{"dropping-particle":"","family":"Mutoji","given":"Kazadi N.","non-dropping-particle":"","parse-names":false,"suffix":""},{"dropping-particle":"","family":"Velte","given":"Ellen K.","non-dropping-particle":"","parse-names":false,"suffix":""},{"dropping-particle":"","family":"Ko","given":"Daijin","non-dropping-particle":"","parse-names":false,"suffix":""},{"dropping-particle":"","family":"Oatley","given":"Jon M.","non-dropping-particle":"","parse-names":false,"suffix":""},{"dropping-particle":"","family":"Geyer","given":"Christopher B.","non-dropping-particle":"","parse-names":false,"suffix":""},{"dropping-particle":"","family":"McCarrey","given":"John R.","non-dropping-particle":"","parse-names":false,"suffix":""}],"container-title":"Biology of Reproduction","id":"ITEM-3","issue":"2","issued":{"date-parts":[["2015","2","1"]]},"page":"1–12","publisher":"Narnia","title":"Transcriptional and Translational Heterogeneity among Neonatal Mouse Spermatogonia1","type":"article-journal","volume":"92"},"uris":["http://www.mendeley.com/documents/?uuid=02fc4da7-4115-38d9-a0ac-9f216f549c5d"]},{"id":"ITEM-4","itemData":{"DOI":"10.1016/J.CELREP.2018.10.026","ISSN":"2211-1247","abstract":"Spermatogenesis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Reports","id":"ITEM-4","issue":"6","issued":{"date-parts":[["2018","11","6"]]},"page":"1650-1667.e8","publisher":"Cell Press","title":"The Mammalian Spermatogenesis Single-Cell Transcriptome, from Spermatogonial Stem Cells to Spermatids","type":"article-journal","volume":"25"},"uris":["http://www.mendeley.com/documents/?uuid=0ae8e1e1-e69e-3b01-aa14-545a606ec1c4"]},{"id":"ITEM-5","itemData":{"DOI":"10.1371/journal.pgen.1007810","ISSN":"15537404","PMID":"30893341","abstract":"Spermatogenesis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Genetics","id":"ITEM-5","issue":"3","issued":{"date-parts":[["2019","3","1"]]},"page":"e1007810","publisher":"Public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sequencing","type":"article-journal","volume":"15"},"uris":["http://www.mendeley.com/documents/?uuid=b9f86010-78d3-39ad-9438-485bdc8d3f5c"]},{"id":"ITEM-6","itemData":{"DOI":"10.1101/gad.261925.115","ISSN":"1549-5477","PMID":"26545815","abstract":"Postnatal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w:instrText>
      </w:r>
      <w:r w:rsidR="00EB4CC4" w:rsidRPr="00575E9B">
        <w:rPr>
          <w:rFonts w:ascii="Arial" w:hAnsi="Arial" w:cs="Arial"/>
          <w:lang w:val="fr-CH"/>
        </w:rPr>
        <w:instrText>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development","id":"ITEM-6","issue":"21","issued":{"date-parts":[["2015","11","1"]]},"page":"2312-24","title":"Transcription and imprinting dynamics in developing postnatal male germline stem cells.","type":"article-journal","volume":"29"},"uris":["http://www.mendeley.com/documents/?uuid=095420d7-c539-49c9-9a60-ce3b20536421"]}],"mendeley":{"formattedCitation":"(Green et al., 2018; Grive et al., 2019; Hammoud et al., 2014, 2015; Hermann et al., 2015, 2018)","plainTextFormattedCitation":"(Green et al., 2018; Grive et al., 2019; Hammoud et al., 2014, 2015; Hermann et al., 2015, 2018)","previouslyFormattedCitation":"(Green et al., 2018; Grive et al., 2019; Hammoud et al., 2014, 2015; Hermann et al., 2015, 2018)"},"properties":{"noteIndex":0},"schema":"https://github.com/citation-style-language/schema/raw/master/csl-citation.json"}</w:instrText>
      </w:r>
      <w:r w:rsidR="008D25AF" w:rsidRPr="00883EC5">
        <w:rPr>
          <w:rFonts w:ascii="Arial" w:hAnsi="Arial" w:cs="Arial"/>
          <w:lang w:val="en-GB"/>
        </w:rPr>
        <w:fldChar w:fldCharType="separate"/>
      </w:r>
      <w:r w:rsidR="00FF5B8C" w:rsidRPr="00575E9B">
        <w:rPr>
          <w:rFonts w:ascii="Arial" w:hAnsi="Arial" w:cs="Arial"/>
          <w:noProof/>
          <w:lang w:val="fr-CH"/>
        </w:rPr>
        <w:t>(Green et al., 2018; Grive et al., 2019; Hammoud et al., 2014, 2015; Hermann et al., 2015, 2018)</w:t>
      </w:r>
      <w:r w:rsidR="008D25AF" w:rsidRPr="00883EC5">
        <w:rPr>
          <w:rFonts w:ascii="Arial" w:hAnsi="Arial" w:cs="Arial"/>
          <w:lang w:val="en-GB"/>
        </w:rPr>
        <w:fldChar w:fldCharType="end"/>
      </w:r>
      <w:r w:rsidR="00EA3157" w:rsidRPr="00575E9B">
        <w:rPr>
          <w:rFonts w:ascii="Arial" w:hAnsi="Arial" w:cs="Arial"/>
          <w:lang w:val="fr-CH"/>
        </w:rPr>
        <w:t xml:space="preserve">. </w:t>
      </w:r>
      <w:r w:rsidR="00B961B1" w:rsidRPr="00883EC5">
        <w:rPr>
          <w:rFonts w:ascii="Arial" w:hAnsi="Arial" w:cs="Arial"/>
          <w:lang w:val="en-GB"/>
        </w:rPr>
        <w:t xml:space="preserve">The following sections will describe current advances in the profiling of </w:t>
      </w:r>
      <w:r w:rsidR="00A21F09" w:rsidRPr="00883EC5">
        <w:rPr>
          <w:rFonts w:ascii="Arial" w:hAnsi="Arial" w:cs="Arial"/>
          <w:lang w:val="en-GB"/>
        </w:rPr>
        <w:t xml:space="preserve">the </w:t>
      </w:r>
      <w:r w:rsidR="00B961B1" w:rsidRPr="00883EC5">
        <w:rPr>
          <w:rFonts w:ascii="Arial" w:hAnsi="Arial" w:cs="Arial"/>
          <w:lang w:val="en-GB"/>
        </w:rPr>
        <w:t>main epigenetic marks</w:t>
      </w:r>
      <w:r w:rsidR="004D0288" w:rsidRPr="00883EC5">
        <w:rPr>
          <w:rFonts w:ascii="Arial" w:hAnsi="Arial" w:cs="Arial"/>
          <w:lang w:val="en-GB"/>
        </w:rPr>
        <w:t xml:space="preserve"> in spermatogonial cells, both within distinct subpopulations, as well as in the transition from early postnatal to adult state</w:t>
      </w:r>
      <w:r w:rsidR="00B961B1" w:rsidRPr="00883EC5">
        <w:rPr>
          <w:rFonts w:ascii="Arial" w:hAnsi="Arial" w:cs="Arial"/>
          <w:lang w:val="en-GB"/>
        </w:rPr>
        <w:t>.</w:t>
      </w:r>
    </w:p>
    <w:p w14:paraId="1C4CE049" w14:textId="541FD44C" w:rsidR="00AB65ED" w:rsidRPr="00883EC5" w:rsidRDefault="004E4B64" w:rsidP="00CD0AE6">
      <w:pPr>
        <w:pStyle w:val="Heading4"/>
      </w:pPr>
      <w:bookmarkStart w:id="24" w:name="_Toc56419714"/>
      <w:r w:rsidRPr="00883EC5">
        <w:lastRenderedPageBreak/>
        <w:t>DNA methylation</w:t>
      </w:r>
      <w:bookmarkEnd w:id="24"/>
    </w:p>
    <w:p w14:paraId="03ECCED9" w14:textId="7A9A4FF9" w:rsidR="009D1685" w:rsidRDefault="0015249D" w:rsidP="009D1685">
      <w:pPr>
        <w:spacing w:after="120" w:line="360" w:lineRule="auto"/>
        <w:jc w:val="both"/>
        <w:rPr>
          <w:rFonts w:ascii="Arial" w:hAnsi="Arial" w:cs="Arial"/>
          <w:lang w:val="en-GB"/>
        </w:rPr>
      </w:pPr>
      <w:r w:rsidRPr="00883EC5">
        <w:rPr>
          <w:rFonts w:ascii="Arial" w:hAnsi="Arial" w:cs="Arial"/>
          <w:lang w:val="en-GB"/>
        </w:rPr>
        <w:t xml:space="preserve">Although most of the DNA methylation (DNAme) patterns in spermatogonial cells are acquired before birth at the </w:t>
      </w:r>
      <w:r w:rsidR="008D25AF" w:rsidRPr="00883EC5">
        <w:rPr>
          <w:rFonts w:ascii="Arial" w:hAnsi="Arial" w:cs="Arial"/>
          <w:lang w:val="en-GB"/>
        </w:rPr>
        <w:t>gonocytes stage</w:t>
      </w:r>
      <w:r w:rsidRPr="00883EC5">
        <w:rPr>
          <w:rFonts w:ascii="Arial" w:hAnsi="Arial" w:cs="Arial"/>
          <w:lang w:val="en-GB"/>
        </w:rPr>
        <w:t>, several studies investigating DNAme in spermatogonial cells from neonate and adult</w:t>
      </w:r>
      <w:r w:rsidR="00763A37" w:rsidRPr="00883EC5">
        <w:rPr>
          <w:rFonts w:ascii="Arial" w:hAnsi="Arial" w:cs="Arial"/>
          <w:lang w:val="en-GB"/>
        </w:rPr>
        <w:t xml:space="preserve"> testis</w:t>
      </w:r>
      <w:r w:rsidRPr="00883EC5">
        <w:rPr>
          <w:rFonts w:ascii="Arial" w:hAnsi="Arial" w:cs="Arial"/>
          <w:lang w:val="en-GB"/>
        </w:rPr>
        <w:t xml:space="preserve"> have suggested that patterns of DNAme keep on being acquired </w:t>
      </w:r>
      <w:r w:rsidR="00967EE7" w:rsidRPr="00883EC5">
        <w:rPr>
          <w:rFonts w:ascii="Arial" w:hAnsi="Arial" w:cs="Arial"/>
          <w:lang w:val="en-GB"/>
        </w:rPr>
        <w:t>until the beginning of meiosis</w:t>
      </w:r>
      <w:r w:rsidR="00863AD6">
        <w:rPr>
          <w:rFonts w:ascii="Arial" w:hAnsi="Arial" w:cs="Arial"/>
          <w:lang w:val="en-GB"/>
        </w:rPr>
        <w:t xml:space="preserve"> </w:t>
      </w:r>
      <w:r w:rsidR="00863AD6">
        <w:rPr>
          <w:rFonts w:ascii="Arial" w:hAnsi="Arial" w:cs="Arial"/>
          <w:lang w:val="en-GB"/>
        </w:rPr>
        <w:fldChar w:fldCharType="begin" w:fldLock="1"/>
      </w:r>
      <w:r w:rsidR="00863AD6">
        <w:rPr>
          <w:rFonts w:ascii="Arial" w:hAnsi="Arial" w:cs="Arial"/>
          <w:lang w:val="en-GB"/>
        </w:rPr>
        <w:instrText>ADDIN CSL_CITATION {"citationItems":[{"id":"ITEM-1","itemData":{"DOI":"10.1016/j.isci.2020.101596","ISSN":"25890042","author":[{"dropping-particle":"","family":"Cheng","given":"Keren","non-dropping-particle":"","parse-names":false,"suffix":""},{"dropping-particle":"","family":"Chen","given":"I-Chung","non-dropping-particle":"","parse-names":false,"suffix":""},{"dropping-particle":"","family":"Eric Cheng","given":"Ching-Hsun","non-dropping-particle":"","parse-names":false,"suffix":""},{"dropping-particle":"","family":"Mutoji","given":"Kazadi","non-dropping-particle":"","parse-names":false,"suffix":""},{"dropping-particle":"","family":"Hale","given":"Benjamin J.","non-dropping-particle":"","parse-names":false,"suffix":""},{"dropping-particle":"","family":"Hermann","given":"Brian P.","non-dropping-particle":"","parse-names":false,"suffix":""},{"dropping-particle":"","family":"Geyer","given":"Christopher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R.","non-dropping-particle":"","parse-names":false,"suffix":""}],"container-title":"iScience","id":"ITEM-1","issue":"10","issued":{"date-parts":[["2020","9","23"]]},"page":"101596","publisher":"Elsevier BV","title":"Unique Epigenetic Programming Distinguishes Regenerative Spermatogonial Stem Cells in the Developing Mouse Testis","type":"article-journal","volume":"23"},"uris":["http://www.mendeley.com/documents/?uuid=05c39ec5-1ba1-3e45-bede-77dc8f7fe38d"]},{"id":"ITEM-2","itemData":{"DOI":"10.1016/J.STEM.2014.04.006","ISSN":"1934-5909","abstract":"Adult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Cell","id":"ITEM-2","issue":"2","issued":{"date-parts":[["2014","8","7"]]},"page":"239-253","publisher":"Cell Press","title":"Chromatin and Transcription Transitions of Mammalian Adult Germline Stem Cells and Spermatogenesis","type":"article-journal","volume":"15"},"uris":["http://www.mendeley.com/documents/?uuid=bfca7768-d420-354a-9ffd-4769b8c4c4d7"]},{"id":"ITEM-3","itemData":{"DOI":"10.1101/gad.261925.115","ISSN":"1549-5477","PMID":"26545815","abstract":"Postnatal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development","id":"ITEM-3","issue":"21","issued":{"date-parts":[["2015","11","1"]]},"page":"2312-24","title":"Transcription and imprinting dynamics in developing postnatal male germline stem cells.","type":"article-journal","volume":"29"},"uris":["http://www.mendeley.com/documents/?uuid=095420d7-c539-49c9-9a60-ce3b20536421"]},{"id":"ITEM-4","itemData":{"DOI":"10.1016/j.ydbio.2007.05.002","ISSN":"00121606","PMID":"17559830","abstract":"The development of germ cells is a highly ordered process that begins during fetal growth and is completed in the adult. Epigenetic modifications that occur in germ cells are important for germ cell function and for post-fertilization embryonic development. We have previously shown that male germ cells in the adult mouse have a highly distinct epigenetic state, as revealed by a unique genome-wide pattern of DNA methylation. Although it is known that these patterns begin to be established during fetal life, it is not known to what extent DNA methylation is modified during spermatogenesis. We have used restriction landmark genomic scanning (RLGS) and other techniques to examine DNA methylation at multiple sites across the genome during postnatal germ cell development in the mouse. Although a significant proportion of the distinct germ cell pattern is acquired prior to the type A spermatogonial stage, we find that both de novo methylation and demethylation occur during spermatogenesis, mainly in spermatogonia and spermatocytes in early meiotic prophase I. Alterations include predominantly non-CpG island sequences from both unique loci and repetitive elements. These modifications are progressive and are almost exclusively completed by the end of the pachytene spermatocyte stage. These studies better define the developmental timing of genome-wide DNA methylation pattern acquisition during male germ cell development. © 2007 Elsevier Inc. All rights reserved.","author":[{"dropping-particle":"","family":"Oakes","given":"C. C.","non-dropping-particle":"","parse-names":false,"suffix":""},{"dropping-particle":"","family":"Salle","given":"S.","non-dropping-particle":"La","parse-names":false,"suffix":""},{"dropping-particle":"","family":"Smiraglia","given":"D. J.","non-dropping-particle":"","parse-names":false,"suffix":""},{"dropping-particle":"","family":"Robaire","given":"B.","non-dropping-particle":"","parse-names":false,"suffix":""},{"dropping-particle":"","family":"Trasler","given":"J. M.","non-dropping-particle":"","parse-names":false,"suffix":""}],"container-title":"Developmental Biology","id":"ITEM-4","issue":"2","issued":{"date-parts":[["2007","7","15"]]},"page":"368-379","publisher":"Academic Press Inc.","title":"Developmental acquisition of genome-wide DNA methylation occurs prior to meiosis in male germ cells","type":"article-journal","volume":"307"},"uris":["http://www.mendeley.com/documents/?uuid=82a0d95e-16c6-3f62-b533-ca7288878f6b"]}],"mendeley":{"formattedCitation":"(Cheng et al., 2020; Hammoud et al., 2014, 2015; Oakes et al., 2007)","plainTextFormattedCitation":"(Cheng et al., 2020; Hammoud et al., 2014, 2015; Oakes et al., 2007)","previouslyFormattedCitation":"(Cheng et al., 2020; Hammoud et al., 2014, 2015; Oakes et al., 2007)"},"properties":{"noteIndex":0},"schema":"https://github.com/citation-style-language/schema/raw/master/csl-citation.json"}</w:instrText>
      </w:r>
      <w:r w:rsidR="00863AD6">
        <w:rPr>
          <w:rFonts w:ascii="Arial" w:hAnsi="Arial" w:cs="Arial"/>
          <w:lang w:val="en-GB"/>
        </w:rPr>
        <w:fldChar w:fldCharType="separate"/>
      </w:r>
      <w:r w:rsidR="00863AD6" w:rsidRPr="00863AD6">
        <w:rPr>
          <w:rFonts w:ascii="Arial" w:hAnsi="Arial" w:cs="Arial"/>
          <w:noProof/>
          <w:lang w:val="en-GB"/>
        </w:rPr>
        <w:t>(Cheng et al., 2020; Hammoud et al., 2014, 2015; Oakes et al., 2007)</w:t>
      </w:r>
      <w:r w:rsidR="00863AD6">
        <w:rPr>
          <w:rFonts w:ascii="Arial" w:hAnsi="Arial" w:cs="Arial"/>
          <w:lang w:val="en-GB"/>
        </w:rPr>
        <w:fldChar w:fldCharType="end"/>
      </w:r>
      <w:r w:rsidR="00967EE7" w:rsidRPr="00883EC5">
        <w:rPr>
          <w:rFonts w:ascii="Arial" w:hAnsi="Arial" w:cs="Arial"/>
          <w:lang w:val="en-GB"/>
        </w:rPr>
        <w:t xml:space="preserve">. </w:t>
      </w:r>
      <w:r w:rsidR="00924CAD" w:rsidRPr="00883EC5">
        <w:rPr>
          <w:rFonts w:ascii="Arial" w:hAnsi="Arial" w:cs="Arial"/>
          <w:lang w:val="en-GB"/>
        </w:rPr>
        <w:t xml:space="preserve">Supportive of this </w:t>
      </w:r>
      <w:r w:rsidR="005558B8" w:rsidRPr="00883EC5">
        <w:rPr>
          <w:rFonts w:ascii="Arial" w:hAnsi="Arial" w:cs="Arial"/>
          <w:lang w:val="en-GB"/>
        </w:rPr>
        <w:t xml:space="preserve">theory are </w:t>
      </w:r>
      <w:r w:rsidR="00967EE7" w:rsidRPr="00883EC5">
        <w:rPr>
          <w:rFonts w:ascii="Arial" w:hAnsi="Arial" w:cs="Arial"/>
          <w:lang w:val="en-GB"/>
        </w:rPr>
        <w:t xml:space="preserve">the </w:t>
      </w:r>
      <w:r w:rsidR="005558B8" w:rsidRPr="00883EC5">
        <w:rPr>
          <w:rFonts w:ascii="Arial" w:hAnsi="Arial" w:cs="Arial"/>
          <w:lang w:val="en-GB"/>
        </w:rPr>
        <w:t xml:space="preserve">high </w:t>
      </w:r>
      <w:r w:rsidR="00967EE7" w:rsidRPr="00883EC5">
        <w:rPr>
          <w:rFonts w:ascii="Arial" w:hAnsi="Arial" w:cs="Arial"/>
          <w:lang w:val="en-GB"/>
        </w:rPr>
        <w:t xml:space="preserve">levels of </w:t>
      </w:r>
      <w:r w:rsidR="005558B8" w:rsidRPr="00883EC5">
        <w:rPr>
          <w:rFonts w:ascii="Arial" w:hAnsi="Arial" w:cs="Arial"/>
          <w:lang w:val="en-GB"/>
        </w:rPr>
        <w:t xml:space="preserve">the </w:t>
      </w:r>
      <w:r w:rsidR="00967EE7" w:rsidRPr="00883EC5">
        <w:rPr>
          <w:rFonts w:ascii="Arial" w:hAnsi="Arial" w:cs="Arial"/>
          <w:i/>
          <w:iCs/>
          <w:lang w:val="en-GB"/>
        </w:rPr>
        <w:t>de novo</w:t>
      </w:r>
      <w:r w:rsidR="00967EE7" w:rsidRPr="00883EC5">
        <w:rPr>
          <w:rFonts w:ascii="Arial" w:hAnsi="Arial" w:cs="Arial"/>
          <w:lang w:val="en-GB"/>
        </w:rPr>
        <w:t xml:space="preserve"> DNA methyltransferase enzymes, DNMT3a and DNMT3b, </w:t>
      </w:r>
      <w:r w:rsidR="005558B8" w:rsidRPr="00883EC5">
        <w:rPr>
          <w:rFonts w:ascii="Arial" w:hAnsi="Arial" w:cs="Arial"/>
          <w:lang w:val="en-GB"/>
        </w:rPr>
        <w:t>which were found in</w:t>
      </w:r>
      <w:r w:rsidR="00967EE7" w:rsidRPr="00883EC5">
        <w:rPr>
          <w:rFonts w:ascii="Arial" w:hAnsi="Arial" w:cs="Arial"/>
          <w:lang w:val="en-GB"/>
        </w:rPr>
        <w:t xml:space="preserve"> spermatogonial cells </w:t>
      </w:r>
      <w:r w:rsidR="00045011" w:rsidRPr="00883EC5">
        <w:rPr>
          <w:rFonts w:ascii="Arial" w:hAnsi="Arial" w:cs="Arial"/>
          <w:lang w:val="en-GB"/>
        </w:rPr>
        <w:fldChar w:fldCharType="begin" w:fldLock="1"/>
      </w:r>
      <w:r w:rsidR="00045011" w:rsidRPr="00883EC5">
        <w:rPr>
          <w:rFonts w:ascii="Arial" w:hAnsi="Arial" w:cs="Arial"/>
          <w:lang w:val="en-GB"/>
        </w:rPr>
        <w:instrText xml:space="preserve">ADDIN CSL_CITATION {"citationItems":[{"id":"ITEM-1","itemData":{"DOI":"10.1016/j.ydbio.2006.04.436","ISSN":"00121606","PMID":"16725135","abstract":"In the male germ line, sequence-specific methylation patterns are initially acquired prenatally in diploid gonocytes and are further consolidated after birth during spermatogenesis. It is still unclear how DNA methyltransferases are involved in establishing and/or maintaining these patterns in germ cells, or how their activity is regulated. We compared the temporal expression patterns of the postulated de novo DNA methyltransferases DNMT3a and DNMT3b in murine male germ cells. Mitotic, meiotic and post-meiotic male germ cells were isolated, and expression of various transcript variants and isoforms of Dnmt3a and Dnmt3b was examined using Quantitative RT-PCR and Western blotting. We found that proliferating and differentiating male germ cells were marked by distinctive expression profiles. Dnmt3a2 and Dnmt3b transcripts were at their highest levels in type A spermatogonia, decreased dramatically in type B spermatogonia and preleptotene spermatocytes and rose again in leptotene/zygotene spermatocytes, while Dnmt3a expression was mostly constant, except in type B spermatogonia where it increased. In all cases, expression declined as pachynema progressed. At the protein level, DNMT3a was the predominant isoform in type B spermatogonia, while DNMT3a2, DNMT3b2, and DNMT3b3 were expressed throughout most of spermatogenesis, except in pachytene spermatocytes. We also detected DNMT3a2 and DNMT3b2 in round spermatids. Taken together, these data highlight the tightly regulated expression of these genes during spermatogenesis and provide evidence that DNMTs may be contributing differentially to the establishment and/or maintenance of methylation patterns in male germ cells. © 2006 Elsevier Inc. All rights reserved.","author":[{"dropping-particle":"","family":"Salle","given":"Sophie","non-dropping-particle":"La","parse-names":false,"suffix":""},{"dropping-particle":"","family":"Trasler","given":"Jacquetta M.","non-dropping-particle":"","parse-names":false,"suffix":""}],"container-title":"Developmental Biology","id":"ITEM-1","issue":"1","issued":{"date-parts":[["2006","8","1"]]},"page":"71-82","publisher":"Academic Press Inc.","title":"Dynamic expression of DNMT3a and DNMT3b isoforms during male germ cell development in the mouse","type":"article-journal","volume":"296"},"uris":["http://www.mendeley.com/documents/?uuid=fa6e9dee-7d10-3292-9689-0adb83183757"]},{"id":"ITEM-2","itemData":{"DOI":"10.1095/biolreprod.103.026880","ISSN":"0006-3363","abstract":"One of the most promising applications of microarrays is the study of changes in gene expression associated with the growth and development of mammalian tissues. The testis provides an excellent model to determine the ability of microarrays to effectively characterize the changes in gene expression as an organ develops from birth to adulthood. To this end, a developmental testis gene expression time course profiling the expression patterns of </w:instrText>
      </w:r>
      <w:r w:rsidR="00045011" w:rsidRPr="00883EC5">
        <w:rPr>
          <w:rFonts w:ascii="Cambria Math" w:hAnsi="Cambria Math" w:cs="Cambria Math"/>
          <w:lang w:val="en-GB"/>
        </w:rPr>
        <w:instrText>∼</w:instrText>
      </w:r>
      <w:r w:rsidR="00045011" w:rsidRPr="00883EC5">
        <w:rPr>
          <w:rFonts w:ascii="Arial" w:hAnsi="Arial" w:cs="Arial"/>
          <w:lang w:val="en-GB"/>
        </w:rPr>
        <w:instrText>36 000 transcripts on the Affymetrix MGU74v2 GeneChip platform at 11 distinct time points was created to gain a greater understanding of the molecular changes necessary for and elicited by the development of the testis. Additionally, gene expression profiles of isolated testicular cell types were created that can aid in the further characterization of the specific functional actions of each cell type in the testis. Statistical analysis of the data revealed 11 252 transcripts (9846 unique) expressed differentially in a significant manner. Subsequent cluster analysis produced five distinct expressional patterns within the time course. These patterns of expression are present at distinct chronological periods during testis development and often share similarities with cell-specific expression profiles. Analysis of cell-specific expression patterns produced unique and characteristic groups of transcripts that provide greater insight into the activities, biological and chronological, of testicular cell types during the progression of spermatogenesis. Further analysis of this time course can provide a distinct and more definitive view into the genes implicated, known and unknown, in the maturation, maintenance, and function of the testis and the integrated process of spermatogenesis.","author":[{"dropping-particle":"","family":"Shima","given":"James E.","non-dropping-particle":"","parse-names":false,"suffix":""},{"dropping-particle":"","family":"McLean","given":"Derek J.","non-dropping-particle":"","parse-names":false,"suffix":""},{"dropping-particle":"","family":"McCarrey","given":"John R.","non-dropping-particle":"","parse-names":false,"suffix":""},{"dropping-particle":"","family":"Griswold","given":"Michael D.","non-dropping-particle":"","parse-names":false,"suffix":""}],"container-title":"Biology of Reproduction","id":"ITEM-2","issue":"1","issued":{"date-parts":[["2004","7","1"]]},"page":"319-330","publisher":"Oxford Academic","title":"The Murine Testicular Transcriptome: Characterizing Gene Expression in the Testis During the Progression of Spermatogenesis1","type":"article-journal","volume":"71"},"uris":["http://www.mendeley.com/documents/?uuid=197894e2-7ca2-3959-87d5-138b31714226"]}],"mendeley":{"formattedCitation":"(La Salle and Trasler, 2006; Shima et al., 2004)","plainTextFormattedCitation":"(La Salle and Trasler, 2006; Shima et al., 2004)","previouslyFormattedCitation":"(La Salle and Trasler, 2006; Shima et al., 2004)"},"properties":{"noteIndex":0},"schema":"https://github.com/citation-style-language/schema/raw/master/csl-citation.json"}</w:instrText>
      </w:r>
      <w:r w:rsidR="00045011" w:rsidRPr="00883EC5">
        <w:rPr>
          <w:rFonts w:ascii="Arial" w:hAnsi="Arial" w:cs="Arial"/>
          <w:lang w:val="en-GB"/>
        </w:rPr>
        <w:fldChar w:fldCharType="separate"/>
      </w:r>
      <w:r w:rsidR="00045011" w:rsidRPr="00883EC5">
        <w:rPr>
          <w:rFonts w:ascii="Arial" w:hAnsi="Arial" w:cs="Arial"/>
          <w:noProof/>
          <w:lang w:val="en-GB"/>
        </w:rPr>
        <w:t>(La Salle and Trasler, 2006; Shima et al., 2004)</w:t>
      </w:r>
      <w:r w:rsidR="00045011" w:rsidRPr="00883EC5">
        <w:rPr>
          <w:rFonts w:ascii="Arial" w:hAnsi="Arial" w:cs="Arial"/>
          <w:lang w:val="en-GB"/>
        </w:rPr>
        <w:fldChar w:fldCharType="end"/>
      </w:r>
      <w:r w:rsidR="00967EE7" w:rsidRPr="00883EC5">
        <w:rPr>
          <w:rFonts w:ascii="Arial" w:hAnsi="Arial" w:cs="Arial"/>
          <w:lang w:val="en-GB"/>
        </w:rPr>
        <w:t xml:space="preserve">. </w:t>
      </w:r>
    </w:p>
    <w:p w14:paraId="730CDCE5" w14:textId="77777777" w:rsidR="00BE049E" w:rsidRDefault="0014618C" w:rsidP="00BE049E">
      <w:pPr>
        <w:spacing w:after="120" w:line="360" w:lineRule="auto"/>
        <w:jc w:val="both"/>
        <w:rPr>
          <w:rFonts w:ascii="Arial" w:hAnsi="Arial" w:cs="Arial"/>
          <w:lang w:val="en-GB"/>
        </w:rPr>
      </w:pPr>
      <w:r w:rsidRPr="00883EC5">
        <w:rPr>
          <w:rFonts w:ascii="Arial" w:hAnsi="Arial" w:cs="Arial"/>
          <w:lang w:val="en-GB"/>
        </w:rPr>
        <w:t>In PND8 undifferentiated spermatogonial cells, Oak</w:t>
      </w:r>
      <w:r w:rsidR="00045011" w:rsidRPr="00883EC5">
        <w:rPr>
          <w:rFonts w:ascii="Arial" w:hAnsi="Arial" w:cs="Arial"/>
          <w:lang w:val="en-GB"/>
        </w:rPr>
        <w:t>es</w:t>
      </w:r>
      <w:r w:rsidRPr="00883EC5">
        <w:rPr>
          <w:rFonts w:ascii="Arial" w:hAnsi="Arial" w:cs="Arial"/>
          <w:lang w:val="en-GB"/>
        </w:rPr>
        <w:t xml:space="preserve"> and collaborators found that </w:t>
      </w:r>
      <w:r w:rsidRPr="00883EC5">
        <w:rPr>
          <w:rFonts w:ascii="Arial" w:hAnsi="Arial" w:cs="Arial"/>
          <w:i/>
          <w:iCs/>
          <w:lang w:val="en-GB"/>
        </w:rPr>
        <w:t>de novo</w:t>
      </w:r>
      <w:r w:rsidRPr="00883EC5">
        <w:rPr>
          <w:rFonts w:ascii="Arial" w:hAnsi="Arial" w:cs="Arial"/>
          <w:lang w:val="en-GB"/>
        </w:rPr>
        <w:t xml:space="preserve"> methylation </w:t>
      </w:r>
      <w:r w:rsidR="005558B8" w:rsidRPr="00883EC5">
        <w:rPr>
          <w:rFonts w:ascii="Arial" w:hAnsi="Arial" w:cs="Arial"/>
          <w:lang w:val="en-GB"/>
        </w:rPr>
        <w:t>takes</w:t>
      </w:r>
      <w:r w:rsidRPr="00883EC5">
        <w:rPr>
          <w:rFonts w:ascii="Arial" w:hAnsi="Arial" w:cs="Arial"/>
          <w:lang w:val="en-GB"/>
        </w:rPr>
        <w:t xml:space="preserve"> place in non-repetitive, non-GCI sequences in the genome, whereas some intergenic LTR families such as ERVKs </w:t>
      </w:r>
      <w:r w:rsidR="005558B8" w:rsidRPr="00883EC5">
        <w:rPr>
          <w:rFonts w:ascii="Arial" w:hAnsi="Arial" w:cs="Arial"/>
          <w:lang w:val="en-GB"/>
        </w:rPr>
        <w:t>are</w:t>
      </w:r>
      <w:r w:rsidRPr="00883EC5">
        <w:rPr>
          <w:rFonts w:ascii="Arial" w:hAnsi="Arial" w:cs="Arial"/>
          <w:lang w:val="en-GB"/>
        </w:rPr>
        <w:t xml:space="preserve"> demethylated </w:t>
      </w:r>
      <w:r w:rsidR="00045011" w:rsidRPr="00883EC5">
        <w:rPr>
          <w:rFonts w:ascii="Arial" w:hAnsi="Arial" w:cs="Arial"/>
          <w:lang w:val="en-GB"/>
        </w:rPr>
        <w:fldChar w:fldCharType="begin" w:fldLock="1"/>
      </w:r>
      <w:r w:rsidR="00045011" w:rsidRPr="00883EC5">
        <w:rPr>
          <w:rFonts w:ascii="Arial" w:hAnsi="Arial" w:cs="Arial"/>
          <w:lang w:val="en-GB"/>
        </w:rPr>
        <w:instrText>ADDIN CSL_CITATION {"citationItems":[{"id":"ITEM-1","itemData":{"DOI":"10.1016/j.ydbio.2007.05.002","ISSN":"00121606","PMID":"17559830","abstract":"The development of germ cells is a highly ordered process that begins during fetal growth and is completed in the adult. Epigenetic modifications that occur in germ cells are important for germ cell function and for post-fertilization embryonic development. We have previously shown that male germ cells in the adult mouse have a highly distinct epigenetic state, as revealed by a unique genome-wide pattern of DNA methylation. Although it is known that these patterns begin to be established during fetal life, it is not known to what extent DNA methylation is modified during spermatogenesis. We have used restriction landmark genomic scanning (RLGS) and other techniques to examine DNA methylation at multiple sites across the genome during postnatal germ cell development in the mouse. Although a significant proportion of the distinct germ cell pattern is acquired prior to the type A spermatogonial stage, we find that both de novo methylation and demethylation occur during spermatogenesis, mainly in spermatogonia and spermatocytes in early meiotic prophase I. Alterations include predominantly non-CpG island sequences from both unique loci and repetitive elements. These modifications are progressive and are almost exclusively completed by the end of the pachytene spermatocyte stage. These studies better define the developmental timing of genome-wide DNA methylation pattern acquisition during male germ cell development. © 2007 Elsevier Inc. All rights reserved.","author":[{"dropping-particle":"","family":"Oakes","given":"C. C.","non-dropping-particle":"","parse-names":false,"suffix":""},{"dropping-particle":"","family":"Salle","given":"S.","non-dropping-particle":"La","parse-names":false,"suffix":""},{"dropping-particle":"","family":"Smiraglia","given":"D. J.","non-dropping-particle":"","parse-names":false,"suffix":""},{"dropping-particle":"","family":"Robaire","given":"B.","non-dropping-particle":"","parse-names":false,"suffix":""},{"dropping-particle":"","family":"Trasler","given":"J. M.","non-dropping-particle":"","parse-names":false,"suffix":""}],"container-title":"Developmental Biology","id":"ITEM-1","issue":"2","issued":{"date-parts":[["2007","7","15"]]},"page":"368-379","publisher":"Academic Press Inc.","title":"Developmental acquisition of genome-wide DNA methylation occurs prior to meiosis in male germ cells","type":"article-journal","volume":"307"},"uris":["http://www.mendeley.com/documents/?uuid=82a0d95e-16c6-3f62-b533-ca7288878f6b"]}],"mendeley":{"formattedCitation":"(Oakes et al., 2007)","plainTextFormattedCitation":"(Oakes et al., 2007)","previouslyFormattedCitation":"(Oakes et al., 2007)"},"properties":{"noteIndex":0},"schema":"https://github.com/citation-style-language/schema/raw/master/csl-citation.json"}</w:instrText>
      </w:r>
      <w:r w:rsidR="00045011" w:rsidRPr="00883EC5">
        <w:rPr>
          <w:rFonts w:ascii="Arial" w:hAnsi="Arial" w:cs="Arial"/>
          <w:lang w:val="en-GB"/>
        </w:rPr>
        <w:fldChar w:fldCharType="separate"/>
      </w:r>
      <w:r w:rsidR="00045011" w:rsidRPr="00883EC5">
        <w:rPr>
          <w:rFonts w:ascii="Arial" w:hAnsi="Arial" w:cs="Arial"/>
          <w:noProof/>
          <w:lang w:val="en-GB"/>
        </w:rPr>
        <w:t>(Oakes et al., 2007)</w:t>
      </w:r>
      <w:r w:rsidR="00045011" w:rsidRPr="00883EC5">
        <w:rPr>
          <w:rFonts w:ascii="Arial" w:hAnsi="Arial" w:cs="Arial"/>
          <w:lang w:val="en-GB"/>
        </w:rPr>
        <w:fldChar w:fldCharType="end"/>
      </w:r>
      <w:r w:rsidRPr="00883EC5">
        <w:rPr>
          <w:rFonts w:ascii="Arial" w:hAnsi="Arial" w:cs="Arial"/>
          <w:lang w:val="en-GB"/>
        </w:rPr>
        <w:t xml:space="preserve">. Furthermore, the authors found that some of the paternally imprinted genes </w:t>
      </w:r>
      <w:r w:rsidR="000A3CC2" w:rsidRPr="00883EC5">
        <w:rPr>
          <w:rFonts w:ascii="Arial" w:hAnsi="Arial" w:cs="Arial"/>
          <w:lang w:val="en-GB"/>
        </w:rPr>
        <w:t xml:space="preserve">still </w:t>
      </w:r>
      <w:r w:rsidR="00F76528" w:rsidRPr="00883EC5">
        <w:rPr>
          <w:rFonts w:ascii="Arial" w:hAnsi="Arial" w:cs="Arial"/>
          <w:lang w:val="en-GB"/>
        </w:rPr>
        <w:t>acquired</w:t>
      </w:r>
      <w:r w:rsidRPr="00883EC5">
        <w:rPr>
          <w:rFonts w:ascii="Arial" w:hAnsi="Arial" w:cs="Arial"/>
          <w:lang w:val="en-GB"/>
        </w:rPr>
        <w:t xml:space="preserve"> DNAme at the spermatogonial stage, </w:t>
      </w:r>
      <w:r w:rsidR="000A3CC2" w:rsidRPr="00883EC5">
        <w:rPr>
          <w:rFonts w:ascii="Arial" w:hAnsi="Arial" w:cs="Arial"/>
          <w:lang w:val="en-GB"/>
        </w:rPr>
        <w:t>and finalized this process</w:t>
      </w:r>
      <w:r w:rsidR="00924CAD" w:rsidRPr="00883EC5">
        <w:rPr>
          <w:rFonts w:ascii="Arial" w:hAnsi="Arial" w:cs="Arial"/>
          <w:lang w:val="en-GB"/>
        </w:rPr>
        <w:t xml:space="preserve"> </w:t>
      </w:r>
      <w:r w:rsidRPr="00883EC5">
        <w:rPr>
          <w:rFonts w:ascii="Arial" w:hAnsi="Arial" w:cs="Arial"/>
          <w:lang w:val="en-GB"/>
        </w:rPr>
        <w:t xml:space="preserve">by the pachytene stage </w:t>
      </w:r>
      <w:r w:rsidR="00045011" w:rsidRPr="00883EC5">
        <w:rPr>
          <w:rFonts w:ascii="Arial" w:hAnsi="Arial" w:cs="Arial"/>
          <w:lang w:val="en-GB"/>
        </w:rPr>
        <w:fldChar w:fldCharType="begin" w:fldLock="1"/>
      </w:r>
      <w:r w:rsidR="00045011" w:rsidRPr="00883EC5">
        <w:rPr>
          <w:rFonts w:ascii="Arial" w:hAnsi="Arial" w:cs="Arial"/>
          <w:lang w:val="en-GB"/>
        </w:rPr>
        <w:instrText>ADDIN CSL_CITATION {"citationItems":[{"id":"ITEM-1","itemData":{"DOI":"10.1016/j.ydbio.2007.05.002","ISSN":"00121606","PMID":"17559830","abstract":"The development of germ cells is a highly ordered process that begins during fetal growth and is completed in the adult. Epigenetic modifications that occur in germ cells are important for germ cell function and for post-fertilization embryonic development. We have previously shown that male germ cells in the adult mouse have a highly distinct epigenetic state, as revealed by a unique genome-wide pattern of DNA methylation. Although it is known that these patterns begin to be established during fetal life, it is not known to what extent DNA methylation is modified during spermatogenesis. We have used restriction landmark genomic scanning (RLGS) and other techniques to examine DNA methylation at multiple sites across the genome during postnatal germ cell development in the mouse. Although a significant proportion of the distinct germ cell pattern is acquired prior to the type A spermatogonial stage, we find that both de novo methylation and demethylation occur during spermatogenesis, mainly in spermatogonia and spermatocytes in early meiotic prophase I. Alterations include predominantly non-CpG island sequences from both unique loci and repetitive elements. These modifications are progressive and are almost exclusively completed by the end of the pachytene spermatocyte stage. These studies better define the developmental timing of genome-wide DNA methylation pattern acquisition during male germ cell development. © 2007 Elsevier Inc. All rights reserved.","author":[{"dropping-particle":"","family":"Oakes","given":"C. C.","non-dropping-particle":"","parse-names":false,"suffix":""},{"dropping-particle":"","family":"Salle","given":"S.","non-dropping-particle":"La","parse-names":false,"suffix":""},{"dropping-particle":"","family":"Smiraglia","given":"D. J.","non-dropping-particle":"","parse-names":false,"suffix":""},{"dropping-particle":"","family":"Robaire","given":"B.","non-dropping-particle":"","parse-names":false,"suffix":""},{"dropping-particle":"","family":"Trasler","given":"J. M.","non-dropping-particle":"","parse-names":false,"suffix":""}],"container-title":"Developmental Biology","id":"ITEM-1","issue":"2","issued":{"date-parts":[["2007","7","15"]]},"page":"368-379","publisher":"Academic Press Inc.","title":"Developmental acquisition of genome-wide DNA methylation occurs prior to meiosis in male germ cells","type":"article-journal","volume":"307"},"uris":["http://www.mendeley.com/documents/?uuid=82a0d95e-16c6-3f62-b533-ca7288878f6b"]}],"mendeley":{"formattedCitation":"(Oakes et al., 2007)","plainTextFormattedCitation":"(Oakes et al., 2007)","previouslyFormattedCitation":"(Oakes et al., 2007)"},"properties":{"noteIndex":0},"schema":"https://github.com/citation-style-language/schema/raw/master/csl-citation.json"}</w:instrText>
      </w:r>
      <w:r w:rsidR="00045011" w:rsidRPr="00883EC5">
        <w:rPr>
          <w:rFonts w:ascii="Arial" w:hAnsi="Arial" w:cs="Arial"/>
          <w:lang w:val="en-GB"/>
        </w:rPr>
        <w:fldChar w:fldCharType="separate"/>
      </w:r>
      <w:r w:rsidR="00045011" w:rsidRPr="00883EC5">
        <w:rPr>
          <w:rFonts w:ascii="Arial" w:hAnsi="Arial" w:cs="Arial"/>
          <w:noProof/>
          <w:lang w:val="en-GB"/>
        </w:rPr>
        <w:t>(Oakes et al., 2007)</w:t>
      </w:r>
      <w:r w:rsidR="00045011" w:rsidRPr="00883EC5">
        <w:rPr>
          <w:rFonts w:ascii="Arial" w:hAnsi="Arial" w:cs="Arial"/>
          <w:lang w:val="en-GB"/>
        </w:rPr>
        <w:fldChar w:fldCharType="end"/>
      </w:r>
      <w:r w:rsidRPr="00883EC5">
        <w:rPr>
          <w:rFonts w:ascii="Arial" w:hAnsi="Arial" w:cs="Arial"/>
          <w:lang w:val="en-GB"/>
        </w:rPr>
        <w:t xml:space="preserve">. Similarly, findings from Hammoud and colleagues reinforced the idea </w:t>
      </w:r>
      <w:r w:rsidR="000A3CC2" w:rsidRPr="00883EC5">
        <w:rPr>
          <w:rFonts w:ascii="Arial" w:hAnsi="Arial" w:cs="Arial"/>
          <w:lang w:val="en-GB"/>
        </w:rPr>
        <w:t>that</w:t>
      </w:r>
      <w:r w:rsidRPr="00883EC5">
        <w:rPr>
          <w:rFonts w:ascii="Arial" w:hAnsi="Arial" w:cs="Arial"/>
          <w:lang w:val="en-GB"/>
        </w:rPr>
        <w:t xml:space="preserve"> </w:t>
      </w:r>
      <w:r w:rsidR="007E15A2" w:rsidRPr="00883EC5">
        <w:rPr>
          <w:rFonts w:ascii="Arial" w:hAnsi="Arial" w:cs="Arial"/>
          <w:lang w:val="en-GB"/>
        </w:rPr>
        <w:t>imprinting</w:t>
      </w:r>
      <w:r w:rsidR="00452112" w:rsidRPr="00883EC5">
        <w:rPr>
          <w:rFonts w:ascii="Arial" w:hAnsi="Arial" w:cs="Arial"/>
          <w:lang w:val="en-GB"/>
        </w:rPr>
        <w:t xml:space="preserve"> patterns</w:t>
      </w:r>
      <w:r w:rsidR="007E15A2" w:rsidRPr="00883EC5">
        <w:rPr>
          <w:rFonts w:ascii="Arial" w:hAnsi="Arial" w:cs="Arial"/>
          <w:lang w:val="en-GB"/>
        </w:rPr>
        <w:t xml:space="preserve"> </w:t>
      </w:r>
      <w:r w:rsidR="000A3CC2" w:rsidRPr="00883EC5">
        <w:rPr>
          <w:rFonts w:ascii="Arial" w:hAnsi="Arial" w:cs="Arial"/>
          <w:lang w:val="en-GB"/>
        </w:rPr>
        <w:t>are still being</w:t>
      </w:r>
      <w:r w:rsidR="007E15A2" w:rsidRPr="00883EC5">
        <w:rPr>
          <w:rFonts w:ascii="Arial" w:hAnsi="Arial" w:cs="Arial"/>
          <w:lang w:val="en-GB"/>
        </w:rPr>
        <w:t xml:space="preserve"> </w:t>
      </w:r>
      <w:r w:rsidR="00452112" w:rsidRPr="00883EC5">
        <w:rPr>
          <w:rFonts w:ascii="Arial" w:hAnsi="Arial" w:cs="Arial"/>
          <w:lang w:val="en-GB"/>
        </w:rPr>
        <w:t>finalized after birth in spermatogonial cells</w:t>
      </w:r>
      <w:r w:rsidR="000A3CC2" w:rsidRPr="00883EC5">
        <w:rPr>
          <w:rFonts w:ascii="Arial" w:hAnsi="Arial" w:cs="Arial"/>
          <w:lang w:val="en-GB"/>
        </w:rPr>
        <w:t xml:space="preserve"> </w:t>
      </w:r>
      <w:r w:rsidR="000A3CC2" w:rsidRPr="00883EC5">
        <w:rPr>
          <w:rFonts w:ascii="Arial" w:hAnsi="Arial" w:cs="Arial"/>
          <w:lang w:val="en-GB"/>
        </w:rPr>
        <w:fldChar w:fldCharType="begin" w:fldLock="1"/>
      </w:r>
      <w:r w:rsidR="000A3CC2" w:rsidRPr="00883EC5">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cells.","type":"article-journal","volume":"29"},"uris":["http://www.mendeley.com/documents/?uuid=095420d7-c539-49c9-9a60-ce3b20536421"]}],"mendeley":{"formattedCitation":"(Hammoud et al., 2015)","plainTextFormattedCitation":"(Hammoud et al., 2015)","previouslyFormattedCitation":"(Hammoud et al., 2015)"},"properties":{"noteIndex":0},"schema":"https://github.com/citation-style-language/schema/raw/master/csl-citation.json"}</w:instrText>
      </w:r>
      <w:r w:rsidR="000A3CC2" w:rsidRPr="00883EC5">
        <w:rPr>
          <w:rFonts w:ascii="Arial" w:hAnsi="Arial" w:cs="Arial"/>
          <w:lang w:val="en-GB"/>
        </w:rPr>
        <w:fldChar w:fldCharType="separate"/>
      </w:r>
      <w:r w:rsidR="000A3CC2" w:rsidRPr="00883EC5">
        <w:rPr>
          <w:rFonts w:ascii="Arial" w:hAnsi="Arial" w:cs="Arial"/>
          <w:noProof/>
          <w:lang w:val="en-GB"/>
        </w:rPr>
        <w:t>(Hammoud et al., 2015)</w:t>
      </w:r>
      <w:r w:rsidR="000A3CC2" w:rsidRPr="00883EC5">
        <w:rPr>
          <w:rFonts w:ascii="Arial" w:hAnsi="Arial" w:cs="Arial"/>
          <w:lang w:val="en-GB"/>
        </w:rPr>
        <w:fldChar w:fldCharType="end"/>
      </w:r>
      <w:r w:rsidR="00924CAD" w:rsidRPr="00883EC5">
        <w:rPr>
          <w:rFonts w:ascii="Arial" w:hAnsi="Arial" w:cs="Arial"/>
          <w:lang w:val="en-GB"/>
        </w:rPr>
        <w:t>.</w:t>
      </w:r>
      <w:r w:rsidR="00452112" w:rsidRPr="00883EC5">
        <w:rPr>
          <w:rFonts w:ascii="Arial" w:hAnsi="Arial" w:cs="Arial"/>
          <w:lang w:val="en-GB"/>
        </w:rPr>
        <w:t xml:space="preserve"> </w:t>
      </w:r>
      <w:r w:rsidR="009D1685">
        <w:rPr>
          <w:rFonts w:ascii="Arial" w:hAnsi="Arial" w:cs="Arial"/>
          <w:lang w:val="en-GB"/>
        </w:rPr>
        <w:t>Additionally</w:t>
      </w:r>
      <w:r w:rsidR="006777B1" w:rsidRPr="00883EC5">
        <w:rPr>
          <w:rFonts w:ascii="Arial" w:hAnsi="Arial" w:cs="Arial"/>
          <w:lang w:val="en-GB"/>
        </w:rPr>
        <w:t xml:space="preserve">, the authors also found a progressive demethylation taking place at promoters of meiotic genes, olfactory receptors, protocadherins, cytokines and melanocortin receptors between PND0 and PND7/PND12 undifferentiated spermatogonia </w:t>
      </w:r>
      <w:r w:rsidR="00045011" w:rsidRPr="00883EC5">
        <w:rPr>
          <w:rFonts w:ascii="Arial" w:hAnsi="Arial" w:cs="Arial"/>
          <w:lang w:val="en-GB"/>
        </w:rPr>
        <w:fldChar w:fldCharType="begin" w:fldLock="1"/>
      </w:r>
      <w:r w:rsidR="00FF5B8C" w:rsidRPr="00883EC5">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cells.","type":"article-journal","volume":"29"},"uris":["http://www.mendeley.com/documents/?uuid=095420d7-c539-49c9-9a60-ce3b20536421"]}],"mendeley":{"formattedCitation":"(Hammoud et al., 2015)","plainTextFormattedCitation":"(Hammoud et al., 2015)","previouslyFormattedCitation":"(Hammoud et al., 2015)"},"properties":{"noteIndex":0},"schema":"https://github.com/citation-style-language/schema/raw/master/csl-citation.json"}</w:instrText>
      </w:r>
      <w:r w:rsidR="00045011" w:rsidRPr="00883EC5">
        <w:rPr>
          <w:rFonts w:ascii="Arial" w:hAnsi="Arial" w:cs="Arial"/>
          <w:lang w:val="en-GB"/>
        </w:rPr>
        <w:fldChar w:fldCharType="separate"/>
      </w:r>
      <w:r w:rsidR="00FF5B8C" w:rsidRPr="00883EC5">
        <w:rPr>
          <w:rFonts w:ascii="Arial" w:hAnsi="Arial" w:cs="Arial"/>
          <w:noProof/>
          <w:lang w:val="en-GB"/>
        </w:rPr>
        <w:t>(Hammoud et al., 2015)</w:t>
      </w:r>
      <w:r w:rsidR="00045011" w:rsidRPr="00883EC5">
        <w:rPr>
          <w:rFonts w:ascii="Arial" w:hAnsi="Arial" w:cs="Arial"/>
          <w:lang w:val="en-GB"/>
        </w:rPr>
        <w:fldChar w:fldCharType="end"/>
      </w:r>
      <w:r w:rsidR="006777B1" w:rsidRPr="00883EC5">
        <w:rPr>
          <w:rFonts w:ascii="Arial" w:hAnsi="Arial" w:cs="Arial"/>
          <w:lang w:val="en-GB"/>
        </w:rPr>
        <w:t xml:space="preserve">. </w:t>
      </w:r>
      <w:r w:rsidR="00A24DD9" w:rsidRPr="00883EC5">
        <w:rPr>
          <w:rFonts w:ascii="Arial" w:hAnsi="Arial" w:cs="Arial"/>
          <w:lang w:val="en-GB"/>
        </w:rPr>
        <w:t xml:space="preserve">When investigating DNAme profiles of adult undifferentiated and differentiating spermatogonia, Hammoud and colleagues found strikingly similar DNAme patterns at promoters of genes, with only </w:t>
      </w:r>
      <w:r w:rsidR="003E0316" w:rsidRPr="00883EC5">
        <w:rPr>
          <w:rFonts w:ascii="Arial" w:hAnsi="Arial" w:cs="Arial"/>
          <w:lang w:val="en-GB"/>
        </w:rPr>
        <w:t xml:space="preserve">a handful of meiotic genes exhibiting a loss in DNAme at their promoters </w:t>
      </w:r>
      <w:r w:rsidR="00045011" w:rsidRPr="00883EC5">
        <w:rPr>
          <w:rFonts w:ascii="Arial" w:hAnsi="Arial" w:cs="Arial"/>
          <w:lang w:val="en-GB"/>
        </w:rPr>
        <w:fldChar w:fldCharType="begin" w:fldLock="1"/>
      </w:r>
      <w:r w:rsidR="00FF5B8C" w:rsidRPr="00883EC5">
        <w:rPr>
          <w:rFonts w:ascii="Arial" w:hAnsi="Arial" w:cs="Arial"/>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Spermatogenesis","type":"article-journal","volume":"15"},"uris":["http://www.mendeley.com/documents/?uuid=bfca7768-d420-354a-9ffd-4769b8c4c4d7"]}],"mendeley":{"formattedCitation":"(Hammoud et al., 2014)","plainTextFormattedCitation":"(Hammoud et al., 2014)","previouslyFormattedCitation":"(Hammoud et al., 2014)"},"properties":{"noteIndex":0},"schema":"https://github.com/citation-style-language/schema/raw/master/csl-citation.json"}</w:instrText>
      </w:r>
      <w:r w:rsidR="00045011" w:rsidRPr="00883EC5">
        <w:rPr>
          <w:rFonts w:ascii="Arial" w:hAnsi="Arial" w:cs="Arial"/>
          <w:lang w:val="en-GB"/>
        </w:rPr>
        <w:fldChar w:fldCharType="separate"/>
      </w:r>
      <w:r w:rsidR="00045011" w:rsidRPr="00883EC5">
        <w:rPr>
          <w:rFonts w:ascii="Arial" w:hAnsi="Arial" w:cs="Arial"/>
          <w:noProof/>
          <w:lang w:val="en-GB"/>
        </w:rPr>
        <w:t>(Hammoud et al., 2014)</w:t>
      </w:r>
      <w:r w:rsidR="00045011" w:rsidRPr="00883EC5">
        <w:rPr>
          <w:rFonts w:ascii="Arial" w:hAnsi="Arial" w:cs="Arial"/>
          <w:lang w:val="en-GB"/>
        </w:rPr>
        <w:fldChar w:fldCharType="end"/>
      </w:r>
      <w:r w:rsidR="003E0316" w:rsidRPr="00883EC5">
        <w:rPr>
          <w:rFonts w:ascii="Arial" w:hAnsi="Arial" w:cs="Arial"/>
          <w:lang w:val="en-GB"/>
        </w:rPr>
        <w:t xml:space="preserve">. </w:t>
      </w:r>
    </w:p>
    <w:p w14:paraId="64205680" w14:textId="1C4A67D8" w:rsidR="00EA3157" w:rsidRPr="00883EC5" w:rsidRDefault="000028A5" w:rsidP="0015249D">
      <w:pPr>
        <w:spacing w:line="360" w:lineRule="auto"/>
        <w:jc w:val="both"/>
        <w:rPr>
          <w:rFonts w:ascii="Arial" w:hAnsi="Arial" w:cs="Arial"/>
          <w:lang w:val="en-GB"/>
        </w:rPr>
      </w:pPr>
      <w:r w:rsidRPr="00883EC5">
        <w:rPr>
          <w:rFonts w:ascii="Arial" w:hAnsi="Arial" w:cs="Arial"/>
          <w:lang w:val="en-GB"/>
        </w:rPr>
        <w:t>Recently, Cheng and colleagues performed a comparison of DNAme patterns between 4 subpopulations of spermatogonia: PND6 I</w:t>
      </w:r>
      <w:r w:rsidR="00F46F7B" w:rsidRPr="00883EC5">
        <w:rPr>
          <w:rFonts w:ascii="Arial" w:hAnsi="Arial" w:cs="Arial"/>
          <w:lang w:val="en-GB"/>
        </w:rPr>
        <w:t>D</w:t>
      </w:r>
      <w:r w:rsidRPr="00883EC5">
        <w:rPr>
          <w:rFonts w:ascii="Arial" w:hAnsi="Arial" w:cs="Arial"/>
          <w:lang w:val="en-GB"/>
        </w:rPr>
        <w:t>4</w:t>
      </w:r>
      <w:r w:rsidR="00F46F7B" w:rsidRPr="00883EC5">
        <w:rPr>
          <w:rFonts w:ascii="Arial" w:hAnsi="Arial" w:cs="Arial"/>
          <w:lang w:val="en-GB"/>
        </w:rPr>
        <w:t>-eGFP</w:t>
      </w:r>
      <w:r w:rsidRPr="00883EC5">
        <w:rPr>
          <w:rFonts w:ascii="Arial" w:hAnsi="Arial" w:cs="Arial"/>
          <w:lang w:val="en-GB"/>
        </w:rPr>
        <w:t xml:space="preserve"> spermatogonia enriched for SSCs, PND6 I</w:t>
      </w:r>
      <w:r w:rsidR="00F46F7B" w:rsidRPr="00883EC5">
        <w:rPr>
          <w:rFonts w:ascii="Arial" w:hAnsi="Arial" w:cs="Arial"/>
          <w:lang w:val="en-GB"/>
        </w:rPr>
        <w:t>D4-eGFP</w:t>
      </w:r>
      <w:r w:rsidRPr="00883EC5">
        <w:rPr>
          <w:rFonts w:ascii="Arial" w:hAnsi="Arial" w:cs="Arial"/>
          <w:lang w:val="en-GB"/>
        </w:rPr>
        <w:t xml:space="preserve"> spermatogonia enriched in progenitors, adult undifferentiated and adult differentiating spermatogonia</w:t>
      </w:r>
      <w:r w:rsidR="00863AD6">
        <w:rPr>
          <w:rFonts w:ascii="Arial" w:hAnsi="Arial" w:cs="Arial"/>
          <w:lang w:val="en-GB"/>
        </w:rPr>
        <w:t xml:space="preserve"> </w:t>
      </w:r>
      <w:r w:rsidR="00863AD6">
        <w:rPr>
          <w:rFonts w:ascii="Arial" w:hAnsi="Arial" w:cs="Arial"/>
          <w:lang w:val="en-GB"/>
        </w:rPr>
        <w:fldChar w:fldCharType="begin" w:fldLock="1"/>
      </w:r>
      <w:r w:rsidR="00863AD6">
        <w:rPr>
          <w:rFonts w:ascii="Arial" w:hAnsi="Arial" w:cs="Arial"/>
          <w:lang w:val="en-GB"/>
        </w:rPr>
        <w:instrText>ADDIN CSL_CITATION {"citationItems":[{"id":"ITEM-1","itemData":{"DOI":"10.1016/j.isci.2020.101596","ISSN":"25890042","author":[{"dropping-particle":"","family":"Cheng","given":"Keren","non-dropping-particle":"","parse-names":false,"suffix":""},{"dropping-particle":"","family":"Chen","given":"I-Chung","non-dropping-particle":"","parse-names":false,"suffix":""},{"dropping-particle":"","family":"Eric Cheng","given":"Ching-Hsun","non-dropping-particle":"","parse-names":false,"suffix":""},{"dropping-particle":"","family":"Mutoji","given":"Kazadi","non-dropping-particle":"","parse-names":false,"suffix":""},{"dropping-particle":"","family":"Hale","given":"Benjamin J.","non-dropping-particle":"","parse-names":false,"suffix":""},{"dropping-particle":"","family":"Hermann","given":"Brian P.","non-dropping-particle":"","parse-names":false,"suffix":""},{"dropping-particle":"","family":"Geyer","given":"Christopher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R.","non-dropping-particle":"","parse-names":false,"suffix":""}],"container-title":"iScience","id":"ITEM-1","issue":"10","issued":{"date-parts":[["2020","9","23"]]},"page":"101596","publisher":"Elsevier BV","title":"Unique Epigenetic Programming Distinguishes Regenerative Spermatogonial Stem Cells in the Developing Mouse Testis","type":"article-journal","volume":"23"},"uris":["http://www.mendeley.com/documents/?uuid=05c39ec5-1ba1-3e45-bede-77dc8f7fe38d"]}],"mendeley":{"formattedCitation":"(Cheng et al., 2020)","plainTextFormattedCitation":"(Cheng et al., 2020)","previouslyFormattedCitation":"(Cheng et al., 2020)"},"properties":{"noteIndex":0},"schema":"https://github.com/citation-style-language/schema/raw/master/csl-citation.json"}</w:instrText>
      </w:r>
      <w:r w:rsidR="00863AD6">
        <w:rPr>
          <w:rFonts w:ascii="Arial" w:hAnsi="Arial" w:cs="Arial"/>
          <w:lang w:val="en-GB"/>
        </w:rPr>
        <w:fldChar w:fldCharType="separate"/>
      </w:r>
      <w:r w:rsidR="00863AD6" w:rsidRPr="00863AD6">
        <w:rPr>
          <w:rFonts w:ascii="Arial" w:hAnsi="Arial" w:cs="Arial"/>
          <w:noProof/>
          <w:lang w:val="en-GB"/>
        </w:rPr>
        <w:t>(Cheng et al., 2020)</w:t>
      </w:r>
      <w:r w:rsidR="00863AD6">
        <w:rPr>
          <w:rFonts w:ascii="Arial" w:hAnsi="Arial" w:cs="Arial"/>
          <w:lang w:val="en-GB"/>
        </w:rPr>
        <w:fldChar w:fldCharType="end"/>
      </w:r>
      <w:r w:rsidRPr="00883EC5">
        <w:rPr>
          <w:rFonts w:ascii="Arial" w:hAnsi="Arial" w:cs="Arial"/>
          <w:lang w:val="en-GB"/>
        </w:rPr>
        <w:t>. The study found that most CG-rich regions across the genome were highly methylated across all 4 cell subpopulations of spermatogonia, and that most of the differences in DNAme were evident in the lowly methylated regions. Furthermore, adult spermatogonia exhibited more pronounced differences between the 2 cell subpopulations than PND6 spermatogonia</w:t>
      </w:r>
      <w:r w:rsidR="00863AD6">
        <w:rPr>
          <w:rFonts w:ascii="Arial" w:hAnsi="Arial" w:cs="Arial"/>
          <w:lang w:val="en-GB"/>
        </w:rPr>
        <w:t xml:space="preserve"> </w:t>
      </w:r>
      <w:r w:rsidR="00863AD6">
        <w:rPr>
          <w:rFonts w:ascii="Arial" w:hAnsi="Arial" w:cs="Arial"/>
          <w:lang w:val="en-GB"/>
        </w:rPr>
        <w:fldChar w:fldCharType="begin" w:fldLock="1"/>
      </w:r>
      <w:r w:rsidR="00863AD6">
        <w:rPr>
          <w:rFonts w:ascii="Arial" w:hAnsi="Arial" w:cs="Arial"/>
          <w:lang w:val="en-GB"/>
        </w:rPr>
        <w:instrText>ADDIN CSL_CITATION {"citationItems":[{"id":"ITEM-1","itemData":{"DOI":"10.1016/j.isci.2020.101596","ISSN":"25890042","author":[{"dropping-particle":"","family":"Cheng","given":"Keren","non-dropping-particle":"","parse-names":false,"suffix":""},{"dropping-particle":"","family":"Chen","given":"I-Chung","non-dropping-particle":"","parse-names":false,"suffix":""},{"dropping-particle":"","family":"Eric Cheng","given":"Ching-Hsun","non-dropping-particle":"","parse-names":false,"suffix":""},{"dropping-particle":"","family":"Mutoji","given":"Kazadi","non-dropping-particle":"","parse-names":false,"suffix":""},{"dropping-particle":"","family":"Hale","given":"Benjamin J.","non-dropping-particle":"","parse-names":false,"suffix":""},{"dropping-particle":"","family":"Hermann","given":"Brian P.","non-dropping-particle":"","parse-names":false,"suffix":""},{"dropping-particle":"","family":"Geyer","given":"Christopher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R.","non-dropping-particle":"","parse-names":false,"suffix":""}],"container-title":"iScience","id":"ITEM-1","issue":"10","issued":{"date-parts":[["2020","9","23"]]},"page":"101596","publisher":"Elsevier BV","title":"Unique Epigenetic Programming Distinguishes Regenerative Spermatogonial Stem Cells in the Developing Mouse Testis","type":"article-journal","volume":"23"},"uris":["http://www.mendeley.com/documents/?uuid=05c39ec5-1ba1-3e45-bede-77dc8f7fe38d"]}],"mendeley":{"formattedCitation":"(Cheng et al., 2020)","plainTextFormattedCitation":"(Cheng et al., 2020)","previouslyFormattedCitation":"(Cheng et al., 2020)"},"properties":{"noteIndex":0},"schema":"https://github.com/citation-style-language/schema/raw/master/csl-citation.json"}</w:instrText>
      </w:r>
      <w:r w:rsidR="00863AD6">
        <w:rPr>
          <w:rFonts w:ascii="Arial" w:hAnsi="Arial" w:cs="Arial"/>
          <w:lang w:val="en-GB"/>
        </w:rPr>
        <w:fldChar w:fldCharType="separate"/>
      </w:r>
      <w:r w:rsidR="00863AD6" w:rsidRPr="00863AD6">
        <w:rPr>
          <w:rFonts w:ascii="Arial" w:hAnsi="Arial" w:cs="Arial"/>
          <w:noProof/>
          <w:lang w:val="en-GB"/>
        </w:rPr>
        <w:t>(Cheng et al., 2020)</w:t>
      </w:r>
      <w:r w:rsidR="00863AD6">
        <w:rPr>
          <w:rFonts w:ascii="Arial" w:hAnsi="Arial" w:cs="Arial"/>
          <w:lang w:val="en-GB"/>
        </w:rPr>
        <w:fldChar w:fldCharType="end"/>
      </w:r>
      <w:r w:rsidRPr="00883EC5">
        <w:rPr>
          <w:rFonts w:ascii="Arial" w:hAnsi="Arial" w:cs="Arial"/>
          <w:lang w:val="en-GB"/>
        </w:rPr>
        <w:t xml:space="preserve">. Taken together, the </w:t>
      </w:r>
      <w:r w:rsidRPr="00883EC5">
        <w:rPr>
          <w:rFonts w:ascii="Arial" w:hAnsi="Arial" w:cs="Arial"/>
          <w:lang w:val="en-GB"/>
        </w:rPr>
        <w:lastRenderedPageBreak/>
        <w:t xml:space="preserve">available data suggest that DNAme </w:t>
      </w:r>
      <w:r w:rsidR="00B524B1" w:rsidRPr="00883EC5">
        <w:rPr>
          <w:rFonts w:ascii="Arial" w:hAnsi="Arial" w:cs="Arial"/>
          <w:lang w:val="en-GB"/>
        </w:rPr>
        <w:t xml:space="preserve">is relatively stable in </w:t>
      </w:r>
      <w:r w:rsidRPr="00883EC5">
        <w:rPr>
          <w:rFonts w:ascii="Arial" w:hAnsi="Arial" w:cs="Arial"/>
          <w:lang w:val="en-GB"/>
        </w:rPr>
        <w:t>spermatogonial cells</w:t>
      </w:r>
      <w:r w:rsidR="00CA59BC" w:rsidRPr="00883EC5">
        <w:rPr>
          <w:rFonts w:ascii="Arial" w:hAnsi="Arial" w:cs="Arial"/>
          <w:lang w:val="en-GB"/>
        </w:rPr>
        <w:t xml:space="preserve"> between undifferentiated and differentiating subpopulations</w:t>
      </w:r>
      <w:r w:rsidR="00B524B1" w:rsidRPr="00883EC5">
        <w:rPr>
          <w:rFonts w:ascii="Arial" w:hAnsi="Arial" w:cs="Arial"/>
          <w:lang w:val="en-GB"/>
        </w:rPr>
        <w:t xml:space="preserve">, and across postnatal life. </w:t>
      </w:r>
    </w:p>
    <w:p w14:paraId="2D7250FE" w14:textId="18DC46CF" w:rsidR="004E4B64" w:rsidRPr="00883EC5" w:rsidRDefault="004E4B64" w:rsidP="00CD0AE6">
      <w:pPr>
        <w:pStyle w:val="Heading4"/>
      </w:pPr>
      <w:bookmarkStart w:id="25" w:name="_Toc56419715"/>
      <w:r w:rsidRPr="00883EC5">
        <w:t>Histone modifications</w:t>
      </w:r>
      <w:bookmarkEnd w:id="25"/>
    </w:p>
    <w:p w14:paraId="559543D2" w14:textId="4DC089FE" w:rsidR="00CA59BC" w:rsidRPr="00883EC5" w:rsidRDefault="005145BB" w:rsidP="005145BB">
      <w:pPr>
        <w:spacing w:line="360" w:lineRule="auto"/>
        <w:jc w:val="both"/>
        <w:rPr>
          <w:rFonts w:ascii="Arial" w:hAnsi="Arial" w:cs="Arial"/>
          <w:lang w:val="en-GB"/>
        </w:rPr>
      </w:pPr>
      <w:r w:rsidRPr="00883EC5">
        <w:rPr>
          <w:rFonts w:ascii="Arial" w:hAnsi="Arial" w:cs="Arial"/>
          <w:lang w:val="en-GB"/>
        </w:rPr>
        <w:t>Histone modifications in spermatogonial cells have usually been studied together with DNAme</w:t>
      </w:r>
      <w:r w:rsidR="00B81296" w:rsidRPr="00883EC5">
        <w:rPr>
          <w:rFonts w:ascii="Arial" w:hAnsi="Arial" w:cs="Arial"/>
          <w:lang w:val="en-GB"/>
        </w:rPr>
        <w:t>,</w:t>
      </w:r>
      <w:r w:rsidRPr="00883EC5">
        <w:rPr>
          <w:rFonts w:ascii="Arial" w:hAnsi="Arial" w:cs="Arial"/>
          <w:lang w:val="en-GB"/>
        </w:rPr>
        <w:t xml:space="preserve"> in order to infer consequences on the active or repressive status of chromatin regions. Hammoud and colleagues identified </w:t>
      </w:r>
      <w:r w:rsidR="00735791" w:rsidRPr="00883EC5">
        <w:rPr>
          <w:rFonts w:ascii="Arial" w:hAnsi="Arial" w:cs="Arial"/>
          <w:lang w:val="en-GB"/>
        </w:rPr>
        <w:t>regions of bivalent chromatin, characterized by the presence of an activating H3K4me3 and a repressive H3K27me3, at numerous promoter regions of developmental genes, in both undifferentiated and differentiating spermatogonial subpopulations in the adult testis</w:t>
      </w:r>
      <w:r w:rsidR="00F46F7B" w:rsidRPr="00883EC5">
        <w:rPr>
          <w:rFonts w:ascii="Arial" w:hAnsi="Arial" w:cs="Arial"/>
          <w:lang w:val="en-GB"/>
        </w:rPr>
        <w:t xml:space="preserve"> </w:t>
      </w:r>
      <w:r w:rsidR="00B81296" w:rsidRPr="00883EC5">
        <w:rPr>
          <w:rFonts w:ascii="Arial" w:hAnsi="Arial" w:cs="Arial"/>
          <w:lang w:val="en-GB"/>
        </w:rPr>
        <w:fldChar w:fldCharType="begin" w:fldLock="1"/>
      </w:r>
      <w:r w:rsidR="00FF5B8C" w:rsidRPr="00883EC5">
        <w:rPr>
          <w:rFonts w:ascii="Arial" w:hAnsi="Arial" w:cs="Arial"/>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Spermatogenesis","type":"article-journal","volume":"15"},"uris":["http://www.mendeley.com/documents/?uuid=bfca7768-d420-354a-9ffd-4769b8c4c4d7"]}],"mendeley":{"formattedCitation":"(Hammoud et al., 2014)","plainTextFormattedCitation":"(Hammoud et al., 2014)","previouslyFormattedCitation":"(Hammoud et al., 2014)"},"properties":{"noteIndex":0},"schema":"https://github.com/citation-style-language/schema/raw/master/csl-citation.json"}</w:instrText>
      </w:r>
      <w:r w:rsidR="00B81296" w:rsidRPr="00883EC5">
        <w:rPr>
          <w:rFonts w:ascii="Arial" w:hAnsi="Arial" w:cs="Arial"/>
          <w:lang w:val="en-GB"/>
        </w:rPr>
        <w:fldChar w:fldCharType="separate"/>
      </w:r>
      <w:r w:rsidR="00B81296" w:rsidRPr="00883EC5">
        <w:rPr>
          <w:rFonts w:ascii="Arial" w:hAnsi="Arial" w:cs="Arial"/>
          <w:noProof/>
          <w:lang w:val="en-GB"/>
        </w:rPr>
        <w:t>(Hammoud et al., 2014)</w:t>
      </w:r>
      <w:r w:rsidR="00B81296" w:rsidRPr="00883EC5">
        <w:rPr>
          <w:rFonts w:ascii="Arial" w:hAnsi="Arial" w:cs="Arial"/>
          <w:lang w:val="en-GB"/>
        </w:rPr>
        <w:fldChar w:fldCharType="end"/>
      </w:r>
      <w:r w:rsidR="00735791" w:rsidRPr="00883EC5">
        <w:rPr>
          <w:rFonts w:ascii="Arial" w:hAnsi="Arial" w:cs="Arial"/>
          <w:lang w:val="en-GB"/>
        </w:rPr>
        <w:t xml:space="preserve">. Additionally, these bivalent chromatin regions were also marked by DNA hypomethylation. </w:t>
      </w:r>
      <w:r w:rsidR="00F46F7B" w:rsidRPr="00883EC5">
        <w:rPr>
          <w:rFonts w:ascii="Arial" w:hAnsi="Arial" w:cs="Arial"/>
          <w:lang w:val="en-GB"/>
        </w:rPr>
        <w:t>The authors hypothesized that s</w:t>
      </w:r>
      <w:r w:rsidR="00735791" w:rsidRPr="00883EC5">
        <w:rPr>
          <w:rFonts w:ascii="Arial" w:hAnsi="Arial" w:cs="Arial"/>
          <w:lang w:val="en-GB"/>
        </w:rPr>
        <w:t xml:space="preserve">uch </w:t>
      </w:r>
      <w:r w:rsidR="00F46F7B" w:rsidRPr="00883EC5">
        <w:rPr>
          <w:rFonts w:ascii="Arial" w:hAnsi="Arial" w:cs="Arial"/>
          <w:lang w:val="en-GB"/>
        </w:rPr>
        <w:t xml:space="preserve">bivalent </w:t>
      </w:r>
      <w:r w:rsidR="00735791" w:rsidRPr="00883EC5">
        <w:rPr>
          <w:rFonts w:ascii="Arial" w:hAnsi="Arial" w:cs="Arial"/>
          <w:lang w:val="en-GB"/>
        </w:rPr>
        <w:t>histone profile</w:t>
      </w:r>
      <w:r w:rsidR="001A70BE" w:rsidRPr="00883EC5">
        <w:rPr>
          <w:rFonts w:ascii="Arial" w:hAnsi="Arial" w:cs="Arial"/>
          <w:lang w:val="en-GB"/>
        </w:rPr>
        <w:t>s</w:t>
      </w:r>
      <w:r w:rsidR="00735791" w:rsidRPr="00883EC5">
        <w:rPr>
          <w:rFonts w:ascii="Arial" w:hAnsi="Arial" w:cs="Arial"/>
          <w:lang w:val="en-GB"/>
        </w:rPr>
        <w:t xml:space="preserve"> </w:t>
      </w:r>
      <w:r w:rsidR="001A70BE" w:rsidRPr="00883EC5">
        <w:rPr>
          <w:rFonts w:ascii="Arial" w:hAnsi="Arial" w:cs="Arial"/>
          <w:lang w:val="en-GB"/>
        </w:rPr>
        <w:t>are</w:t>
      </w:r>
      <w:r w:rsidR="00735791" w:rsidRPr="00883EC5">
        <w:rPr>
          <w:rFonts w:ascii="Arial" w:hAnsi="Arial" w:cs="Arial"/>
          <w:lang w:val="en-GB"/>
        </w:rPr>
        <w:t xml:space="preserve"> important for allowing transfer </w:t>
      </w:r>
      <w:r w:rsidR="00856755" w:rsidRPr="00883EC5">
        <w:rPr>
          <w:rFonts w:ascii="Arial" w:hAnsi="Arial" w:cs="Arial"/>
          <w:lang w:val="en-GB"/>
        </w:rPr>
        <w:t xml:space="preserve">of these genes </w:t>
      </w:r>
      <w:r w:rsidR="00735791" w:rsidRPr="00883EC5">
        <w:rPr>
          <w:rFonts w:ascii="Arial" w:hAnsi="Arial" w:cs="Arial"/>
          <w:lang w:val="en-GB"/>
        </w:rPr>
        <w:t>to the embryo in a transcriptionally competent state, while maintaining their silenced status in the germline</w:t>
      </w:r>
      <w:r w:rsidR="001A70BE" w:rsidRPr="00883EC5">
        <w:rPr>
          <w:rFonts w:ascii="Arial" w:hAnsi="Arial" w:cs="Arial"/>
          <w:lang w:val="en-GB"/>
        </w:rPr>
        <w:t xml:space="preserve"> </w:t>
      </w:r>
      <w:r w:rsidR="001A70BE" w:rsidRPr="00883EC5">
        <w:rPr>
          <w:rFonts w:ascii="Arial" w:hAnsi="Arial" w:cs="Arial"/>
          <w:lang w:val="en-GB"/>
        </w:rPr>
        <w:fldChar w:fldCharType="begin" w:fldLock="1"/>
      </w:r>
      <w:r w:rsidR="001A70BE" w:rsidRPr="00883EC5">
        <w:rPr>
          <w:rFonts w:ascii="Arial" w:hAnsi="Arial" w:cs="Arial"/>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Spermatogenesis","type":"article-journal","volume":"15"},"uris":["http://www.mendeley.com/documents/?uuid=bfca7768-d420-354a-9ffd-4769b8c4c4d7"]}],"mendeley":{"formattedCitation":"(Hammoud et al., 2014)","plainTextFormattedCitation":"(Hammoud et al., 2014)","previouslyFormattedCitation":"(Hammoud et al., 2014)"},"properties":{"noteIndex":0},"schema":"https://github.com/citation-style-language/schema/raw/master/csl-citation.json"}</w:instrText>
      </w:r>
      <w:r w:rsidR="001A70BE" w:rsidRPr="00883EC5">
        <w:rPr>
          <w:rFonts w:ascii="Arial" w:hAnsi="Arial" w:cs="Arial"/>
          <w:lang w:val="en-GB"/>
        </w:rPr>
        <w:fldChar w:fldCharType="separate"/>
      </w:r>
      <w:r w:rsidR="001A70BE" w:rsidRPr="00883EC5">
        <w:rPr>
          <w:rFonts w:ascii="Arial" w:hAnsi="Arial" w:cs="Arial"/>
          <w:noProof/>
          <w:lang w:val="en-GB"/>
        </w:rPr>
        <w:t>(Hammoud et al., 2014)</w:t>
      </w:r>
      <w:r w:rsidR="001A70BE" w:rsidRPr="00883EC5">
        <w:rPr>
          <w:rFonts w:ascii="Arial" w:hAnsi="Arial" w:cs="Arial"/>
          <w:lang w:val="en-GB"/>
        </w:rPr>
        <w:fldChar w:fldCharType="end"/>
      </w:r>
      <w:r w:rsidR="00735791" w:rsidRPr="00883EC5">
        <w:rPr>
          <w:rFonts w:ascii="Arial" w:hAnsi="Arial" w:cs="Arial"/>
          <w:lang w:val="en-GB"/>
        </w:rPr>
        <w:t>. Furthermore, similar bivalent status of the promoter of developmental genes was found</w:t>
      </w:r>
      <w:r w:rsidR="00F46F7B" w:rsidRPr="00883EC5">
        <w:rPr>
          <w:rFonts w:ascii="Arial" w:hAnsi="Arial" w:cs="Arial"/>
          <w:lang w:val="en-GB"/>
        </w:rPr>
        <w:t xml:space="preserve"> in </w:t>
      </w:r>
      <w:r w:rsidR="00735791" w:rsidRPr="00883EC5">
        <w:rPr>
          <w:rFonts w:ascii="Arial" w:hAnsi="Arial" w:cs="Arial"/>
          <w:lang w:val="en-GB"/>
        </w:rPr>
        <w:t xml:space="preserve"> undifferentiated spermatogonial cells in PND7 testis, suggesting this is a conserved mechanism across age in spermatogonial cells</w:t>
      </w:r>
      <w:r w:rsidR="004C60FF" w:rsidRPr="00883EC5">
        <w:rPr>
          <w:rFonts w:ascii="Arial" w:hAnsi="Arial" w:cs="Arial"/>
          <w:lang w:val="en-GB"/>
        </w:rPr>
        <w:t xml:space="preserve"> </w:t>
      </w:r>
      <w:r w:rsidR="00856755" w:rsidRPr="00883EC5">
        <w:rPr>
          <w:rFonts w:ascii="Arial" w:hAnsi="Arial" w:cs="Arial"/>
          <w:lang w:val="en-GB"/>
        </w:rPr>
        <w:fldChar w:fldCharType="begin" w:fldLock="1"/>
      </w:r>
      <w:r w:rsidR="00FF5B8C" w:rsidRPr="00883EC5">
        <w:rPr>
          <w:rFonts w:ascii="Arial" w:hAnsi="Arial" w:cs="Arial"/>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Spermatogenesis","type":"article-journal","volume":"15"},"uris":["http://www.mendeley.com/documents/?uuid=bfca7768-d420-354a-9ffd-4769b8c4c4d7"]}],"mendeley":{"formattedCitation":"(Hammoud et al., 2014)","plainTextFormattedCitation":"(Hammoud et al., 2014)","previouslyFormattedCitation":"(Hammoud et al., 2014)"},"properties":{"noteIndex":0},"schema":"https://github.com/citation-style-language/schema/raw/master/csl-citation.json"}</w:instrText>
      </w:r>
      <w:r w:rsidR="00856755" w:rsidRPr="00883EC5">
        <w:rPr>
          <w:rFonts w:ascii="Arial" w:hAnsi="Arial" w:cs="Arial"/>
          <w:lang w:val="en-GB"/>
        </w:rPr>
        <w:fldChar w:fldCharType="separate"/>
      </w:r>
      <w:r w:rsidR="00856755" w:rsidRPr="00883EC5">
        <w:rPr>
          <w:rFonts w:ascii="Arial" w:hAnsi="Arial" w:cs="Arial"/>
          <w:noProof/>
          <w:lang w:val="en-GB"/>
        </w:rPr>
        <w:t>(Hammoud et al., 2014)</w:t>
      </w:r>
      <w:r w:rsidR="00856755" w:rsidRPr="00883EC5">
        <w:rPr>
          <w:rFonts w:ascii="Arial" w:hAnsi="Arial" w:cs="Arial"/>
          <w:lang w:val="en-GB"/>
        </w:rPr>
        <w:fldChar w:fldCharType="end"/>
      </w:r>
      <w:r w:rsidR="004C60FF" w:rsidRPr="00883EC5">
        <w:rPr>
          <w:rFonts w:ascii="Arial" w:hAnsi="Arial" w:cs="Arial"/>
          <w:lang w:val="en-GB"/>
        </w:rPr>
        <w:t xml:space="preserve">. </w:t>
      </w:r>
      <w:r w:rsidR="009448A5" w:rsidRPr="00883EC5">
        <w:rPr>
          <w:rFonts w:ascii="Arial" w:hAnsi="Arial" w:cs="Arial"/>
          <w:lang w:val="en-GB"/>
        </w:rPr>
        <w:t xml:space="preserve">Interestingly, </w:t>
      </w:r>
      <w:r w:rsidR="00F46F7B" w:rsidRPr="00883EC5">
        <w:rPr>
          <w:rFonts w:ascii="Arial" w:hAnsi="Arial" w:cs="Arial"/>
          <w:lang w:val="en-GB"/>
        </w:rPr>
        <w:t>a more recent study assessed the bivalent</w:t>
      </w:r>
      <w:r w:rsidR="009448A5" w:rsidRPr="00883EC5">
        <w:rPr>
          <w:rFonts w:ascii="Arial" w:hAnsi="Arial" w:cs="Arial"/>
          <w:lang w:val="en-GB"/>
        </w:rPr>
        <w:t xml:space="preserve"> status of developmental genes </w:t>
      </w:r>
      <w:r w:rsidR="001A70BE" w:rsidRPr="00883EC5">
        <w:rPr>
          <w:rFonts w:ascii="Arial" w:hAnsi="Arial" w:cs="Arial"/>
          <w:lang w:val="en-GB"/>
        </w:rPr>
        <w:t>specifically in the</w:t>
      </w:r>
      <w:r w:rsidR="009448A5" w:rsidRPr="00883EC5">
        <w:rPr>
          <w:rFonts w:ascii="Arial" w:hAnsi="Arial" w:cs="Arial"/>
          <w:lang w:val="en-GB"/>
        </w:rPr>
        <w:t xml:space="preserve"> undifferentiated spermatogonial population, </w:t>
      </w:r>
      <w:r w:rsidR="00F46F7B" w:rsidRPr="00883EC5">
        <w:rPr>
          <w:rFonts w:ascii="Arial" w:hAnsi="Arial" w:cs="Arial"/>
          <w:lang w:val="en-GB"/>
        </w:rPr>
        <w:t xml:space="preserve">and found that </w:t>
      </w:r>
      <w:r w:rsidR="009448A5" w:rsidRPr="00883EC5">
        <w:rPr>
          <w:rFonts w:ascii="Arial" w:hAnsi="Arial" w:cs="Arial"/>
          <w:lang w:val="en-GB"/>
        </w:rPr>
        <w:t>certain gene</w:t>
      </w:r>
      <w:r w:rsidR="001A70BE" w:rsidRPr="00883EC5">
        <w:rPr>
          <w:rFonts w:ascii="Arial" w:hAnsi="Arial" w:cs="Arial"/>
          <w:lang w:val="en-GB"/>
        </w:rPr>
        <w:t xml:space="preserve"> promoters</w:t>
      </w:r>
      <w:r w:rsidR="009448A5" w:rsidRPr="00883EC5">
        <w:rPr>
          <w:rFonts w:ascii="Arial" w:hAnsi="Arial" w:cs="Arial"/>
          <w:lang w:val="en-GB"/>
        </w:rPr>
        <w:t xml:space="preserve"> gained this bivalen</w:t>
      </w:r>
      <w:r w:rsidR="001A70BE" w:rsidRPr="00883EC5">
        <w:rPr>
          <w:rFonts w:ascii="Arial" w:hAnsi="Arial" w:cs="Arial"/>
          <w:lang w:val="en-GB"/>
        </w:rPr>
        <w:t>t status</w:t>
      </w:r>
      <w:r w:rsidR="009448A5" w:rsidRPr="00883EC5">
        <w:rPr>
          <w:rFonts w:ascii="Arial" w:hAnsi="Arial" w:cs="Arial"/>
          <w:lang w:val="en-GB"/>
        </w:rPr>
        <w:t xml:space="preserve"> </w:t>
      </w:r>
      <w:r w:rsidR="001A70BE" w:rsidRPr="00883EC5">
        <w:rPr>
          <w:rFonts w:ascii="Arial" w:hAnsi="Arial" w:cs="Arial"/>
          <w:lang w:val="en-GB"/>
        </w:rPr>
        <w:t xml:space="preserve">only at the </w:t>
      </w:r>
      <w:r w:rsidR="009448A5" w:rsidRPr="00883EC5">
        <w:rPr>
          <w:rFonts w:ascii="Arial" w:hAnsi="Arial" w:cs="Arial"/>
          <w:lang w:val="en-GB"/>
        </w:rPr>
        <w:t>progenitor</w:t>
      </w:r>
      <w:r w:rsidR="001A70BE" w:rsidRPr="00883EC5">
        <w:rPr>
          <w:rFonts w:ascii="Arial" w:hAnsi="Arial" w:cs="Arial"/>
          <w:lang w:val="en-GB"/>
        </w:rPr>
        <w:t xml:space="preserve"> stage</w:t>
      </w:r>
      <w:r w:rsidR="009448A5" w:rsidRPr="00883EC5">
        <w:rPr>
          <w:rFonts w:ascii="Arial" w:hAnsi="Arial" w:cs="Arial"/>
          <w:lang w:val="en-GB"/>
        </w:rPr>
        <w:t xml:space="preserve">, and did not </w:t>
      </w:r>
      <w:r w:rsidR="00A44ADE" w:rsidRPr="00883EC5">
        <w:rPr>
          <w:rFonts w:ascii="Arial" w:hAnsi="Arial" w:cs="Arial"/>
          <w:lang w:val="en-GB"/>
        </w:rPr>
        <w:t>have it</w:t>
      </w:r>
      <w:r w:rsidR="009448A5" w:rsidRPr="00883EC5">
        <w:rPr>
          <w:rFonts w:ascii="Arial" w:hAnsi="Arial" w:cs="Arial"/>
          <w:lang w:val="en-GB"/>
        </w:rPr>
        <w:t xml:space="preserve"> in the SSC-enriched fractio</w:t>
      </w:r>
      <w:r w:rsidR="00863AD6">
        <w:rPr>
          <w:rFonts w:ascii="Arial" w:hAnsi="Arial" w:cs="Arial"/>
          <w:lang w:val="en-GB"/>
        </w:rPr>
        <w:t xml:space="preserve">n </w:t>
      </w:r>
      <w:r w:rsidR="00863AD6">
        <w:rPr>
          <w:rFonts w:ascii="Arial" w:hAnsi="Arial" w:cs="Arial"/>
          <w:lang w:val="en-GB"/>
        </w:rPr>
        <w:fldChar w:fldCharType="begin" w:fldLock="1"/>
      </w:r>
      <w:r w:rsidR="00962FBD">
        <w:rPr>
          <w:rFonts w:ascii="Arial" w:hAnsi="Arial" w:cs="Arial"/>
          <w:lang w:val="en-GB"/>
        </w:rPr>
        <w:instrText>ADDIN CSL_CITATION {"citationItems":[{"id":"ITEM-1","itemData":{"DOI":"10.1016/j.isci.2020.101596","ISSN":"25890042","author":[{"dropping-particle":"","family":"Cheng","given":"Keren","non-dropping-particle":"","parse-names":false,"suffix":""},{"dropping-particle":"","family":"Chen","given":"I-Chung","non-dropping-particle":"","parse-names":false,"suffix":""},{"dropping-particle":"","family":"Eric Cheng","given":"Ching-Hsun","non-dropping-particle":"","parse-names":false,"suffix":""},{"dropping-particle":"","family":"Mutoji","given":"Kazadi","non-dropping-particle":"","parse-names":false,"suffix":""},{"dropping-particle":"","family":"Hale","given":"Benjamin J.","non-dropping-particle":"","parse-names":false,"suffix":""},{"dropping-particle":"","family":"Hermann","given":"Brian P.","non-dropping-particle":"","parse-names":false,"suffix":""},{"dropping-particle":"","family":"Geyer","given":"Christopher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R.","non-dropping-particle":"","parse-names":false,"suffix":""}],"container-title":"iScience","id":"ITEM-1","issue":"10","issued":{"date-parts":[["2020","9","23"]]},"page":"101596","publisher":"Elsevier BV","title":"Unique Epigenetic Programming Distinguishes Regenerative Spermatogonial Stem Cells in the Developing Mouse Testis","type":"article-journal","volume":"23"},"uris":["http://www.mendeley.com/documents/?uuid=05c39ec5-1ba1-3e45-bede-77dc8f7fe38d"]}],"mendeley":{"formattedCitation":"(Cheng et al., 2020)","plainTextFormattedCitation":"(Cheng et al., 2020)","previouslyFormattedCitation":"(Cheng et al., 2020)"},"properties":{"noteIndex":0},"schema":"https://github.com/citation-style-language/schema/raw/master/csl-citation.json"}</w:instrText>
      </w:r>
      <w:r w:rsidR="00863AD6">
        <w:rPr>
          <w:rFonts w:ascii="Arial" w:hAnsi="Arial" w:cs="Arial"/>
          <w:lang w:val="en-GB"/>
        </w:rPr>
        <w:fldChar w:fldCharType="separate"/>
      </w:r>
      <w:r w:rsidR="00863AD6" w:rsidRPr="00863AD6">
        <w:rPr>
          <w:rFonts w:ascii="Arial" w:hAnsi="Arial" w:cs="Arial"/>
          <w:noProof/>
          <w:lang w:val="en-GB"/>
        </w:rPr>
        <w:t>(Cheng et al., 2020)</w:t>
      </w:r>
      <w:r w:rsidR="00863AD6">
        <w:rPr>
          <w:rFonts w:ascii="Arial" w:hAnsi="Arial" w:cs="Arial"/>
          <w:lang w:val="en-GB"/>
        </w:rPr>
        <w:fldChar w:fldCharType="end"/>
      </w:r>
      <w:r w:rsidR="009448A5" w:rsidRPr="00883EC5">
        <w:rPr>
          <w:rFonts w:ascii="Arial" w:hAnsi="Arial" w:cs="Arial"/>
          <w:lang w:val="en-GB"/>
        </w:rPr>
        <w:t xml:space="preserve">. </w:t>
      </w:r>
    </w:p>
    <w:p w14:paraId="7BD9F4CB" w14:textId="47BA3375" w:rsidR="004E4B64" w:rsidRPr="00883EC5" w:rsidRDefault="004E4B64" w:rsidP="00CD0AE6">
      <w:pPr>
        <w:pStyle w:val="Heading4"/>
      </w:pPr>
      <w:bookmarkStart w:id="26" w:name="_Toc56419716"/>
      <w:r w:rsidRPr="00883EC5">
        <w:t>Non-coding RNAs</w:t>
      </w:r>
      <w:bookmarkEnd w:id="26"/>
    </w:p>
    <w:p w14:paraId="4D54F09C" w14:textId="339B2A8C" w:rsidR="00883D4F" w:rsidRPr="00883EC5" w:rsidRDefault="00883D4F" w:rsidP="00883D4F">
      <w:pPr>
        <w:spacing w:line="360" w:lineRule="auto"/>
        <w:jc w:val="both"/>
        <w:rPr>
          <w:rFonts w:ascii="Arial" w:hAnsi="Arial" w:cs="Arial"/>
          <w:lang w:val="en-GB"/>
        </w:rPr>
      </w:pPr>
      <w:r w:rsidRPr="00883EC5">
        <w:rPr>
          <w:rFonts w:ascii="Arial" w:hAnsi="Arial" w:cs="Arial"/>
          <w:lang w:val="en-GB"/>
        </w:rPr>
        <w:t xml:space="preserve">Few studies have investigated the </w:t>
      </w:r>
      <w:r w:rsidR="00EF3222">
        <w:rPr>
          <w:rFonts w:ascii="Arial" w:hAnsi="Arial" w:cs="Arial"/>
          <w:lang w:val="en-GB"/>
        </w:rPr>
        <w:t xml:space="preserve">small or long </w:t>
      </w:r>
      <w:r w:rsidRPr="00883EC5">
        <w:rPr>
          <w:rFonts w:ascii="Arial" w:hAnsi="Arial" w:cs="Arial"/>
          <w:lang w:val="en-GB"/>
        </w:rPr>
        <w:t>non-coding RNA content of spermatogonial cells in the mouse testis. Given the scarcity of these cells in the testis milieu, especially in adult</w:t>
      </w:r>
      <w:r w:rsidR="005F6473" w:rsidRPr="00883EC5">
        <w:rPr>
          <w:rFonts w:ascii="Arial" w:hAnsi="Arial" w:cs="Arial"/>
          <w:lang w:val="en-GB"/>
        </w:rPr>
        <w:t xml:space="preserve"> mice,</w:t>
      </w:r>
      <w:r w:rsidRPr="00883EC5">
        <w:rPr>
          <w:rFonts w:ascii="Arial" w:hAnsi="Arial" w:cs="Arial"/>
          <w:lang w:val="en-GB"/>
        </w:rPr>
        <w:t xml:space="preserve"> and the difficulty </w:t>
      </w:r>
      <w:r w:rsidR="00EF3222">
        <w:rPr>
          <w:rFonts w:ascii="Arial" w:hAnsi="Arial" w:cs="Arial"/>
          <w:lang w:val="en-GB"/>
        </w:rPr>
        <w:t xml:space="preserve">to obtain </w:t>
      </w:r>
      <w:r w:rsidR="00835E4F" w:rsidRPr="00883EC5">
        <w:rPr>
          <w:rFonts w:ascii="Arial" w:hAnsi="Arial" w:cs="Arial"/>
          <w:lang w:val="en-GB"/>
        </w:rPr>
        <w:t>sufficient</w:t>
      </w:r>
      <w:r w:rsidRPr="00883EC5">
        <w:rPr>
          <w:rFonts w:ascii="Arial" w:hAnsi="Arial" w:cs="Arial"/>
          <w:lang w:val="en-GB"/>
        </w:rPr>
        <w:t xml:space="preserve"> cell numbers for performing small RNA profiling, most of the studies</w:t>
      </w:r>
      <w:r w:rsidR="00EF3222">
        <w:rPr>
          <w:rFonts w:ascii="Arial" w:hAnsi="Arial" w:cs="Arial"/>
          <w:lang w:val="en-GB"/>
        </w:rPr>
        <w:t xml:space="preserve"> to date</w:t>
      </w:r>
      <w:r w:rsidRPr="00883EC5">
        <w:rPr>
          <w:rFonts w:ascii="Arial" w:hAnsi="Arial" w:cs="Arial"/>
          <w:lang w:val="en-GB"/>
        </w:rPr>
        <w:t xml:space="preserve"> </w:t>
      </w:r>
      <w:r w:rsidR="00EF3222">
        <w:rPr>
          <w:rFonts w:ascii="Arial" w:hAnsi="Arial" w:cs="Arial"/>
          <w:lang w:val="en-GB"/>
        </w:rPr>
        <w:t>used</w:t>
      </w:r>
      <w:r w:rsidRPr="00883EC5">
        <w:rPr>
          <w:rFonts w:ascii="Arial" w:hAnsi="Arial" w:cs="Arial"/>
          <w:lang w:val="en-GB"/>
        </w:rPr>
        <w:t xml:space="preserve"> PND6-8 </w:t>
      </w:r>
      <w:r w:rsidR="00835E4F" w:rsidRPr="00883EC5">
        <w:rPr>
          <w:rFonts w:ascii="Arial" w:hAnsi="Arial" w:cs="Arial"/>
          <w:lang w:val="en-GB"/>
        </w:rPr>
        <w:t>spermatogonial cells</w:t>
      </w:r>
      <w:r w:rsidRPr="00883EC5">
        <w:rPr>
          <w:rFonts w:ascii="Arial" w:hAnsi="Arial" w:cs="Arial"/>
          <w:lang w:val="en-GB"/>
        </w:rPr>
        <w:t xml:space="preserve">, when the </w:t>
      </w:r>
      <w:r w:rsidR="005F647A" w:rsidRPr="00883EC5">
        <w:rPr>
          <w:rFonts w:ascii="Arial" w:hAnsi="Arial" w:cs="Arial"/>
          <w:lang w:val="en-GB"/>
        </w:rPr>
        <w:t>ratio</w:t>
      </w:r>
      <w:r w:rsidRPr="00883EC5">
        <w:rPr>
          <w:rFonts w:ascii="Arial" w:hAnsi="Arial" w:cs="Arial"/>
          <w:lang w:val="en-GB"/>
        </w:rPr>
        <w:t xml:space="preserve"> of spermatogonial cell</w:t>
      </w:r>
      <w:r w:rsidR="005F647A" w:rsidRPr="00883EC5">
        <w:rPr>
          <w:rFonts w:ascii="Arial" w:hAnsi="Arial" w:cs="Arial"/>
          <w:lang w:val="en-GB"/>
        </w:rPr>
        <w:t xml:space="preserve">s to other cell types in the testis is </w:t>
      </w:r>
      <w:r w:rsidRPr="00883EC5">
        <w:rPr>
          <w:rFonts w:ascii="Arial" w:hAnsi="Arial" w:cs="Arial"/>
          <w:lang w:val="en-GB"/>
        </w:rPr>
        <w:t xml:space="preserve">maximal. One of the first studies to investigate small </w:t>
      </w:r>
      <w:r w:rsidR="00DB0D8B" w:rsidRPr="00883EC5">
        <w:rPr>
          <w:rFonts w:ascii="Arial" w:hAnsi="Arial" w:cs="Arial"/>
          <w:lang w:val="en-GB"/>
        </w:rPr>
        <w:t xml:space="preserve">non-coding </w:t>
      </w:r>
      <w:r w:rsidRPr="00883EC5">
        <w:rPr>
          <w:rFonts w:ascii="Arial" w:hAnsi="Arial" w:cs="Arial"/>
          <w:lang w:val="en-GB"/>
        </w:rPr>
        <w:t>RNA</w:t>
      </w:r>
      <w:r w:rsidR="00DB0D8B" w:rsidRPr="00883EC5">
        <w:rPr>
          <w:rFonts w:ascii="Arial" w:hAnsi="Arial" w:cs="Arial"/>
          <w:lang w:val="en-GB"/>
        </w:rPr>
        <w:t xml:space="preserve"> (sncRNA)</w:t>
      </w:r>
      <w:r w:rsidRPr="00883EC5">
        <w:rPr>
          <w:rFonts w:ascii="Arial" w:hAnsi="Arial" w:cs="Arial"/>
          <w:lang w:val="en-GB"/>
        </w:rPr>
        <w:t xml:space="preserve"> content of spermatogonial cells was performed by the Brinster lab, and </w:t>
      </w:r>
      <w:r w:rsidR="00D314AA" w:rsidRPr="00883EC5">
        <w:rPr>
          <w:rFonts w:ascii="Arial" w:hAnsi="Arial" w:cs="Arial"/>
          <w:lang w:val="en-GB"/>
        </w:rPr>
        <w:t>specifically profiled</w:t>
      </w:r>
      <w:r w:rsidRPr="00883EC5">
        <w:rPr>
          <w:rFonts w:ascii="Arial" w:hAnsi="Arial" w:cs="Arial"/>
          <w:lang w:val="en-GB"/>
        </w:rPr>
        <w:t xml:space="preserve"> microRNA (miRs) species in </w:t>
      </w:r>
      <w:r w:rsidR="00DB0D8B" w:rsidRPr="00883EC5">
        <w:rPr>
          <w:rFonts w:ascii="Arial" w:hAnsi="Arial" w:cs="Arial"/>
          <w:lang w:val="en-GB"/>
        </w:rPr>
        <w:t>THY1</w:t>
      </w:r>
      <w:r w:rsidR="00DB0D8B" w:rsidRPr="00883EC5">
        <w:rPr>
          <w:rFonts w:ascii="Arial" w:hAnsi="Arial" w:cs="Arial"/>
          <w:vertAlign w:val="superscript"/>
          <w:lang w:val="en-GB"/>
        </w:rPr>
        <w:t>+</w:t>
      </w:r>
      <w:r w:rsidR="00DB0D8B" w:rsidRPr="00883EC5">
        <w:rPr>
          <w:rFonts w:ascii="Arial" w:hAnsi="Arial" w:cs="Arial"/>
          <w:lang w:val="en-GB"/>
        </w:rPr>
        <w:t xml:space="preserve"> </w:t>
      </w:r>
      <w:r w:rsidRPr="00883EC5">
        <w:rPr>
          <w:rFonts w:ascii="Arial" w:hAnsi="Arial" w:cs="Arial"/>
          <w:lang w:val="en-GB"/>
        </w:rPr>
        <w:t>spermatogonia enriched from PND6 pup testis</w:t>
      </w:r>
      <w:r w:rsidR="00515730" w:rsidRPr="00883EC5">
        <w:rPr>
          <w:rFonts w:ascii="Arial" w:hAnsi="Arial" w:cs="Arial"/>
          <w:lang w:val="en-GB"/>
        </w:rPr>
        <w:t xml:space="preserve"> </w:t>
      </w:r>
      <w:r w:rsidR="00515730" w:rsidRPr="00883EC5">
        <w:rPr>
          <w:rFonts w:ascii="Arial" w:hAnsi="Arial" w:cs="Arial"/>
          <w:lang w:val="en-GB"/>
        </w:rPr>
        <w:fldChar w:fldCharType="begin" w:fldLock="1"/>
      </w:r>
      <w:r w:rsidR="006847FB">
        <w:rPr>
          <w:rFonts w:ascii="Arial" w:hAnsi="Arial" w:cs="Arial"/>
          <w:lang w:val="en-GB"/>
        </w:rPr>
        <w:instrText>ADDIN CSL_CITATION {"citationItems":[{"id":"ITEM-1","itemData":{"DOI":"10.1073/pnas.1109987108","ISSN":"00278424","PMID":"21768389","abstract":"MicroRNAs (miRs) play a key role in the control of gene expression in a wide array of tissue systems, where their functions include the regulation of self-renewal, cellular differentiation, proliferation, and apoptosis. However, the functional importance of individual miRs in controlling spermatogonial stem cell (SSC) homeostasis has not been investigated. Using high-throughput sequencing, we profiled the expression of miRs in the Thy1 + testis cell population, which is highly enriched for SSCs, and the Thy1 - cell population, composed primarily of testis somatic cells. In addition, we profiled the global expression of miRs in cultured germ cells, also enriched for SSCs. Our results demonstrate that miR-21, along with miR-34c, -182, -183, and -146a, are preferentially expressed in the Thy1 +SSC-enriched population, compared with Thy1 - somatic cells. Importantly, we demonstrate that transient inhibition of miR-21 in SSC-enriched germ cell cultures increased the number of germ cells undergoing apoptosis and significantly reduced the number of donor-derived colonies of spermatogenesis formed from transplanted treated cells in recipient mouse testes, indicating that miR-21 is important in maintaining the SSC population. Moreover, we show that in SSC-enriched germ cell cultures, miR-21 is regulated by the transcription factor ETV5, known to be critical for SSC self-renewal.","author":[{"dropping-particle":"","family":"Niu","given":"Zhiyv","non-dropping-particle":"","parse-names":false,"suffix":""},{"dropping-particle":"","family":"Goodyear","given":"Shaun M.","non-dropping-particle":"","parse-names":false,"suffix":""},{"dropping-particle":"","family":"Rao","given":"Shilpa","non-dropping-particle":"","parse-names":false,"suffix":""},{"dropping-particle":"","family":"Wu","given":"Xin","non-dropping-particle":"","parse-names":false,"suffix":""},{"dropping-particle":"","family":"Tobias","given":"John W.","non-dropping-particle":"","parse-names":false,"suffix":""},{"dropping-particle":"","family":"Avarbock","given":"Mary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America","id":"ITEM-1","issue":"31","issued":{"date-parts":[["2011","8","2"]]},"page":"12740-12745","publisher":"National Academy of Sciences","title":"MicroRNA-21 regulates the self-renewal of mouse spermatogonial stem cells","type":"article-journal","volume":"108"},"uris":["http://www.mendeley.com/documents/?uuid=f4a41269-5a02-3a19-bf9a-21e2687dd766"]}],"mendeley":{"formattedCitation":"(Niu et al., 2011)","plainTextFormattedCitation":"(Niu et al., 2011)","previouslyFormattedCitation":"(Niu et al., 2011a)"},"properties":{"noteIndex":0},"schema":"https://github.com/citation-style-language/schema/raw/master/csl-citation.json"}</w:instrText>
      </w:r>
      <w:r w:rsidR="00515730" w:rsidRPr="00883EC5">
        <w:rPr>
          <w:rFonts w:ascii="Arial" w:hAnsi="Arial" w:cs="Arial"/>
          <w:lang w:val="en-GB"/>
        </w:rPr>
        <w:fldChar w:fldCharType="separate"/>
      </w:r>
      <w:r w:rsidR="006847FB" w:rsidRPr="006847FB">
        <w:rPr>
          <w:rFonts w:ascii="Arial" w:hAnsi="Arial" w:cs="Arial"/>
          <w:noProof/>
          <w:lang w:val="en-GB"/>
        </w:rPr>
        <w:t>(Niu et al., 2011)</w:t>
      </w:r>
      <w:r w:rsidR="00515730" w:rsidRPr="00883EC5">
        <w:rPr>
          <w:rFonts w:ascii="Arial" w:hAnsi="Arial" w:cs="Arial"/>
          <w:lang w:val="en-GB"/>
        </w:rPr>
        <w:fldChar w:fldCharType="end"/>
      </w:r>
      <w:r w:rsidR="00515730" w:rsidRPr="00883EC5">
        <w:rPr>
          <w:rFonts w:ascii="Arial" w:hAnsi="Arial" w:cs="Arial"/>
          <w:lang w:val="en-GB"/>
        </w:rPr>
        <w:t xml:space="preserve">. </w:t>
      </w:r>
      <w:r w:rsidR="00DB0D8B" w:rsidRPr="00883EC5">
        <w:rPr>
          <w:rFonts w:ascii="Arial" w:hAnsi="Arial" w:cs="Arial"/>
          <w:lang w:val="en-GB"/>
        </w:rPr>
        <w:t>The</w:t>
      </w:r>
      <w:r w:rsidR="00D314AA" w:rsidRPr="00883EC5">
        <w:rPr>
          <w:rFonts w:ascii="Arial" w:hAnsi="Arial" w:cs="Arial"/>
          <w:lang w:val="en-GB"/>
        </w:rPr>
        <w:t xml:space="preserve"> authors compared the miRNA content of </w:t>
      </w:r>
      <w:r w:rsidR="00DB0D8B" w:rsidRPr="00883EC5">
        <w:rPr>
          <w:rFonts w:ascii="Arial" w:hAnsi="Arial" w:cs="Arial"/>
          <w:lang w:val="en-GB"/>
        </w:rPr>
        <w:t>THY1</w:t>
      </w:r>
      <w:r w:rsidR="00DB0D8B" w:rsidRPr="00883EC5">
        <w:rPr>
          <w:rFonts w:ascii="Arial" w:hAnsi="Arial" w:cs="Arial"/>
          <w:vertAlign w:val="superscript"/>
          <w:lang w:val="en-GB"/>
        </w:rPr>
        <w:t>+</w:t>
      </w:r>
      <w:r w:rsidR="00DB0D8B" w:rsidRPr="00883EC5">
        <w:rPr>
          <w:rFonts w:ascii="Arial" w:hAnsi="Arial" w:cs="Arial"/>
          <w:lang w:val="en-GB"/>
        </w:rPr>
        <w:t xml:space="preserve"> </w:t>
      </w:r>
      <w:r w:rsidR="00D314AA" w:rsidRPr="00883EC5">
        <w:rPr>
          <w:rFonts w:ascii="Arial" w:hAnsi="Arial" w:cs="Arial"/>
          <w:lang w:val="en-GB"/>
        </w:rPr>
        <w:t xml:space="preserve">spermatogonia and </w:t>
      </w:r>
      <w:r w:rsidR="00DB0D8B" w:rsidRPr="00883EC5">
        <w:rPr>
          <w:rFonts w:ascii="Arial" w:hAnsi="Arial" w:cs="Arial"/>
          <w:lang w:val="en-GB"/>
        </w:rPr>
        <w:t>THY</w:t>
      </w:r>
      <w:r w:rsidR="005F647A" w:rsidRPr="00883EC5">
        <w:rPr>
          <w:rFonts w:ascii="Arial" w:hAnsi="Arial" w:cs="Arial"/>
          <w:lang w:val="en-GB"/>
        </w:rPr>
        <w:t>1</w:t>
      </w:r>
      <w:r w:rsidR="00DB0D8B" w:rsidRPr="00883EC5">
        <w:rPr>
          <w:rFonts w:ascii="Arial" w:hAnsi="Arial" w:cs="Arial"/>
          <w:vertAlign w:val="superscript"/>
          <w:lang w:val="en-GB"/>
        </w:rPr>
        <w:t>-</w:t>
      </w:r>
      <w:r w:rsidR="00DB0D8B" w:rsidRPr="00883EC5">
        <w:rPr>
          <w:rFonts w:ascii="Arial" w:hAnsi="Arial" w:cs="Arial"/>
          <w:lang w:val="en-GB"/>
        </w:rPr>
        <w:t xml:space="preserve"> </w:t>
      </w:r>
      <w:r w:rsidR="00D314AA" w:rsidRPr="00883EC5">
        <w:rPr>
          <w:rFonts w:ascii="Arial" w:hAnsi="Arial" w:cs="Arial"/>
          <w:lang w:val="en-GB"/>
        </w:rPr>
        <w:t xml:space="preserve">somatic testis cells and found 139 differentially expressed miRs, with several members of the miR-291 family showing the highest </w:t>
      </w:r>
      <w:r w:rsidR="00515730" w:rsidRPr="00883EC5">
        <w:rPr>
          <w:rFonts w:ascii="Arial" w:hAnsi="Arial" w:cs="Arial"/>
          <w:lang w:val="en-GB"/>
        </w:rPr>
        <w:t xml:space="preserve">difference in </w:t>
      </w:r>
      <w:r w:rsidR="00515730" w:rsidRPr="00883EC5">
        <w:rPr>
          <w:rFonts w:ascii="Arial" w:hAnsi="Arial" w:cs="Arial"/>
          <w:lang w:val="en-GB"/>
        </w:rPr>
        <w:lastRenderedPageBreak/>
        <w:t>expression</w:t>
      </w:r>
      <w:r w:rsidR="00D314AA" w:rsidRPr="00883EC5">
        <w:rPr>
          <w:rFonts w:ascii="Arial" w:hAnsi="Arial" w:cs="Arial"/>
          <w:lang w:val="en-GB"/>
        </w:rPr>
        <w:t xml:space="preserve">. Furthermore, the study </w:t>
      </w:r>
      <w:r w:rsidR="003A294D" w:rsidRPr="00883EC5">
        <w:rPr>
          <w:rFonts w:ascii="Arial" w:hAnsi="Arial" w:cs="Arial"/>
          <w:lang w:val="en-GB"/>
        </w:rPr>
        <w:t xml:space="preserve">showed that </w:t>
      </w:r>
      <w:r w:rsidR="00D314AA" w:rsidRPr="00883EC5">
        <w:rPr>
          <w:rFonts w:ascii="Arial" w:hAnsi="Arial" w:cs="Arial"/>
          <w:lang w:val="en-GB"/>
        </w:rPr>
        <w:t xml:space="preserve">miR-21, </w:t>
      </w:r>
      <w:r w:rsidR="003A294D" w:rsidRPr="00883EC5">
        <w:rPr>
          <w:rFonts w:ascii="Arial" w:hAnsi="Arial" w:cs="Arial"/>
          <w:lang w:val="en-GB"/>
        </w:rPr>
        <w:t>may</w:t>
      </w:r>
      <w:r w:rsidR="0054233A" w:rsidRPr="00883EC5">
        <w:rPr>
          <w:rFonts w:ascii="Arial" w:hAnsi="Arial" w:cs="Arial"/>
          <w:lang w:val="en-GB"/>
        </w:rPr>
        <w:t xml:space="preserve"> </w:t>
      </w:r>
      <w:r w:rsidR="006D0338" w:rsidRPr="00883EC5">
        <w:rPr>
          <w:rFonts w:ascii="Arial" w:hAnsi="Arial" w:cs="Arial"/>
          <w:lang w:val="en-GB"/>
        </w:rPr>
        <w:t>play a role in the SSC population maintenance through an ETV5-mediated regulation of apopto</w:t>
      </w:r>
      <w:r w:rsidR="00515730" w:rsidRPr="00883EC5">
        <w:rPr>
          <w:rFonts w:ascii="Arial" w:hAnsi="Arial" w:cs="Arial"/>
          <w:lang w:val="en-GB"/>
        </w:rPr>
        <w:t xml:space="preserve">sis </w:t>
      </w:r>
      <w:r w:rsidR="00515730" w:rsidRPr="00883EC5">
        <w:rPr>
          <w:rFonts w:ascii="Arial" w:hAnsi="Arial" w:cs="Arial"/>
          <w:lang w:val="en-GB"/>
        </w:rPr>
        <w:fldChar w:fldCharType="begin" w:fldLock="1"/>
      </w:r>
      <w:r w:rsidR="006847FB">
        <w:rPr>
          <w:rFonts w:ascii="Arial" w:hAnsi="Arial" w:cs="Arial"/>
          <w:lang w:val="en-GB"/>
        </w:rPr>
        <w:instrText>ADDIN CSL_CITATION {"citationItems":[{"id":"ITEM-1","itemData":{"DOI":"10.1073/pnas.1109987108","ISSN":"00278424","PMID":"21768389","abstract":"MicroRNAs (miRs) play a key role in the control of gene expression in a wide array of tissue systems, where their functions include the regulation of self-renewal, cellular differentiation, proliferation, and apoptosis. However, the functional importance of individual miRs in controlling spermatogonial stem cell (SSC) homeostasis has not been investigated. Using high-throughput sequencing, we profiled the expression of miRs in the Thy1 + testis cell population, which is highly enriched for SSCs, and the Thy1 - cell population, composed primarily of testis somatic cells. In addition, we profiled the global expression of miRs in cultured germ cells, also enriched for SSCs. Our results demonstrate that miR-21, along with miR-34c, -182, -183, and -146a, are preferentially expressed in the Thy1 +SSC-enriched population, compared with Thy1 - somatic cells. Importantly, we demonstrate that transient inhibition of miR-21 in SSC-enriched germ cell cultures increased the number of germ cells undergoing apoptosis and significantly reduced the number of donor-derived colonies of spermatogenesis formed from transplanted treated cells in recipient mouse testes, indicating that miR-21 is important in maintaining the SSC population. Moreover, we show that in SSC-enriched germ cell cultures, miR-21 is regulated by the transcription factor ETV5, known to be critical for SSC self-renewal.","author":[{"dropping-particle":"","family":"Niu","given":"Zhiyv","non-dropping-particle":"","parse-names":false,"suffix":""},{"dropping-particle":"","family":"Goodyear","given":"Shaun M.","non-dropping-particle":"","parse-names":false,"suffix":""},{"dropping-particle":"","family":"Rao","given":"Shilpa","non-dropping-particle":"","parse-names":false,"suffix":""},{"dropping-particle":"","family":"Wu","given":"Xin","non-dropping-particle":"","parse-names":false,"suffix":""},{"dropping-particle":"","family":"Tobias","given":"John W.","non-dropping-particle":"","parse-names":false,"suffix":""},{"dropping-particle":"","family":"Avarbock","given":"Mary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America","id":"ITEM-1","issue":"31","issued":{"date-parts":[["2011","8","2"]]},"page":"12740-12745","publisher":"National Academy of Sciences","title":"MicroRNA-21 regulates the self-renewal of mouse spermatogonial stem cells","type":"article-journal","volume":"108"},"uris":["http://www.mendeley.com/documents/?uuid=f4a41269-5a02-3a19-bf9a-21e2687dd766"]}],"mendeley":{"formattedCitation":"(Niu et al., 2011)","plainTextFormattedCitation":"(Niu et al., 2011)","previouslyFormattedCitation":"(Niu et al., 2011a)"},"properties":{"noteIndex":0},"schema":"https://github.com/citation-style-language/schema/raw/master/csl-citation.json"}</w:instrText>
      </w:r>
      <w:r w:rsidR="00515730" w:rsidRPr="00883EC5">
        <w:rPr>
          <w:rFonts w:ascii="Arial" w:hAnsi="Arial" w:cs="Arial"/>
          <w:lang w:val="en-GB"/>
        </w:rPr>
        <w:fldChar w:fldCharType="separate"/>
      </w:r>
      <w:r w:rsidR="006847FB" w:rsidRPr="006847FB">
        <w:rPr>
          <w:rFonts w:ascii="Arial" w:hAnsi="Arial" w:cs="Arial"/>
          <w:noProof/>
          <w:lang w:val="en-GB"/>
        </w:rPr>
        <w:t>(Niu et al., 2011)</w:t>
      </w:r>
      <w:r w:rsidR="00515730" w:rsidRPr="00883EC5">
        <w:rPr>
          <w:rFonts w:ascii="Arial" w:hAnsi="Arial" w:cs="Arial"/>
          <w:lang w:val="en-GB"/>
        </w:rPr>
        <w:fldChar w:fldCharType="end"/>
      </w:r>
      <w:r w:rsidR="006D0338" w:rsidRPr="00883EC5">
        <w:rPr>
          <w:rFonts w:ascii="Arial" w:hAnsi="Arial" w:cs="Arial"/>
          <w:lang w:val="en-GB"/>
        </w:rPr>
        <w:t>. Further studies have identified roles in stem cell self-</w:t>
      </w:r>
      <w:r w:rsidR="0054233A" w:rsidRPr="00883EC5">
        <w:rPr>
          <w:rFonts w:ascii="Arial" w:hAnsi="Arial" w:cs="Arial"/>
          <w:lang w:val="en-GB"/>
        </w:rPr>
        <w:t>renewal and</w:t>
      </w:r>
      <w:r w:rsidR="006D0338" w:rsidRPr="00883EC5">
        <w:rPr>
          <w:rFonts w:ascii="Arial" w:hAnsi="Arial" w:cs="Arial"/>
          <w:lang w:val="en-GB"/>
        </w:rPr>
        <w:t xml:space="preserve"> maintenance for other miRs in spermatogonial cells such as miR-20, miR-106a</w:t>
      </w:r>
      <w:r w:rsidR="0054233A" w:rsidRPr="00883EC5">
        <w:rPr>
          <w:rFonts w:ascii="Arial" w:hAnsi="Arial" w:cs="Arial"/>
          <w:lang w:val="en-GB"/>
        </w:rPr>
        <w:t xml:space="preserve">, </w:t>
      </w:r>
      <w:r w:rsidR="006D0338" w:rsidRPr="00883EC5">
        <w:rPr>
          <w:rFonts w:ascii="Arial" w:hAnsi="Arial" w:cs="Arial"/>
          <w:lang w:val="en-GB"/>
        </w:rPr>
        <w:t>miR-202</w:t>
      </w:r>
      <w:r w:rsidR="0054233A" w:rsidRPr="00883EC5">
        <w:rPr>
          <w:rFonts w:ascii="Arial" w:hAnsi="Arial" w:cs="Arial"/>
          <w:lang w:val="en-GB"/>
        </w:rPr>
        <w:t xml:space="preserve"> and miR-221 and 222</w:t>
      </w:r>
      <w:r w:rsidR="00515730" w:rsidRPr="00883EC5">
        <w:rPr>
          <w:rFonts w:ascii="Arial" w:hAnsi="Arial" w:cs="Arial"/>
          <w:lang w:val="en-GB"/>
        </w:rPr>
        <w:t xml:space="preserve"> </w:t>
      </w:r>
      <w:r w:rsidR="00515730" w:rsidRPr="00883EC5">
        <w:rPr>
          <w:rFonts w:ascii="Arial" w:hAnsi="Arial" w:cs="Arial"/>
          <w:lang w:val="en-GB"/>
        </w:rPr>
        <w:fldChar w:fldCharType="begin" w:fldLock="1"/>
      </w:r>
      <w:r w:rsidR="00515730" w:rsidRPr="00883EC5">
        <w:rPr>
          <w:rFonts w:ascii="Arial" w:hAnsi="Arial" w:cs="Arial"/>
          <w:lang w:val="en-GB"/>
        </w:rPr>
        <w:instrText>ADDIN CSL_CITATION {"citationItems":[{"id":"ITEM-1","itemData":{"DOI":"10.1002/stem.1474","ISSN":"10665099","PMID":"23836497","abstract":"Studies on spermatogonial stem cells (SSCs) are of unusual significance because they are the unique stem cells that transmit genetic information to subsequent generations and they can acquire pluripotency to become embryonic stem-like cells that have therapeutic applications in human diseases. MicroRNAs (miRNAs) have recently emerged as critical endogenous regulators in mammalian cells. However, the function and mechanisms of individual miRNAs in regulating SSC fate remain unknown. Here, we report for the first time that miRNA-20 and miRNA-106a are preferentially expressed in mouse SSCs. Functional assays in vitro and in vivo using miRNA mimics and inhibitors reveal that miRNA-20 and miRNA-106a are essential for renewal of SSCs. We further demonstrate that these two miRNAs promote renewal at the post-transcriptional level via targeting STAT3 and Ccnd1 and that knockdown of STAT3, Fos, and Ccnd1 results in renewal of SSCs. This study thus provides novel insights into molecular mechanisms regulating renewal and differentiation of SSCs and may have important implications for regulating male reproduction. © AlphaMed Press.","author":[{"dropping-particle":"","family":"He","given":"Zuping","non-dropping-particle":"","parse-names":false,"suffix":""},{"dropping-particle":"","family":"Jiang","given":"Jiji","non-dropping-particle":"","parse-names":false,"suffix":""},{"dropping-particle":"","family":"Kokkinaki","given":"Maria","non-dropping-particle":"","parse-names":false,"suffix":""},{"dropping-particle":"","family":"Tang","given":"Lin","non-dropping-particle":"","parse-names":false,"suffix":""},{"dropping-particle":"","family":"Zeng","given":"Wenxian","non-dropping-particle":"","parse-names":false,"suffix":""},{"dropping-particle":"","family":"Gallicano","given":"Ian","non-dropping-particle":"","parse-names":false,"suffix":""},{"dropping-particle":"","family":"Dobrinski","given":"Ina","non-dropping-particle":"","parse-names":false,"suffix":""},{"dropping-particle":"","family":"Dym","given":"Martin","non-dropping-particle":"","parse-names":false,"suffix":""}],"container-title":"Stem Cells","id":"ITEM-1","issue":"10","issued":{"date-parts":[["2013","10"]]},"page":"2205-2217","publisher":"NIH Public Access","title":"MiRNA-20 and MiRNA-106a Regulate Spermatogonial Stem Cell Renewal at the Post-Transcriptional Level via Targeting STAT3 and Ccnd1","type":"article-journal","volume":"31"},"uris":["http://www.mendeley.com/documents/?uuid=f0289e08-2f15-3810-a95c-5c7fb53fd175"]},{"id":"ITEM-2","itemData":{"DOI":"10.1093/nar/gkw1287","ISSN":"13624962","PMID":"27998933","abstract":"miRNAs play important roles during mammalian spermatogenesis. However, the function of most miRNAs in spermatogenesis and the underlying mechanisms remain unknown. Here, we report that miR-202 is highly expressed in mouse spermatogonial stem cells (SSCs), and is oppositely regulated by Glial cell-Derived Neurotrophic Factor (GDNF) and retinoic acid (RA), two key factors for SSC self-renewal and differentiation. We used inducible CRISPR-Cas9 to knockout miR-202 in cultured SSCs, and found that the knockout SSCs initiated premature differentiation accompanied by reduced stem cell activity and increased mitosis and apoptosis. Target genes were identified with iTRAQ-based proteomic analysis and RNA sequencing, and are enriched with cell cycle regulators and RNA-binding proteins. Rbfox2 and Cpeb1 were found to be direct targets of miR-202 and Rbfox2 but not Cpeb1, is essential for the differentiation of SSCs into meiotic cells. Accordingly, an SSC fate-regulatory network composed of signaling molecules of GDNF and RA, miR-202 and diverse downstream effectors has been identified.","author":[{"dropping-particle":"","family":"Chen","given":"Jian","non-dropping-particle":"","parse-names":false,"suffix":""},{"dropping-particle":"","family":"Cai","given":"Tanxi","non-dropping-particle":"","parse-names":false,"suffix":""},{"dropping-particle":"","family":"Zheng","given":"Chunwei","non-dropping-particle":"","parse-names":false,"suffix":""},{"dropping-particle":"","family":"Lin","given":"Xiwen","non-dropping-particle":"","parse-names":false,"suffix":""},{"dropping-particle":"","family":"Wang","given":"Guojun","non-dropping-particle":"","parse-names":false,"suffix":""},{"dropping-particle":"","family":"Liao","given":"Shangying","non-dropping-particle":"","parse-names":false,"suffix":""},{"dropping-particle":"","family":"Wang","given":"Xiuxia","non-dropping-particle":"","parse-names":false,"suffix":""},{"dropping-particle":"","family":"Gan","given":"Haiyun","non-dropping-particle":"","parse-names":false,"suffix":""},{"dropping-particle":"","family":"Zhang","given":"Daoqin","non-dropping-particle":"","parse-names":false,"suffix":""},{"dropping-particle":"","family":"Hu","given":"Xiangjing","non-dropping-particle":"","parse-names":false,"suffix":""},{"dropping-particle":"","family":"Wang","given":"Si","non-dropping-particle":"","parse-names":false,"suffix":""},{"dropping-particle":"","family":"Li","given":"Zhen","non-dropping-particle":"","parse-names":false,"suffix":""},{"dropping-particle":"","family":"Feng","given":"Yanmin","non-dropping-particle":"","parse-names":false,"suffix":""},{"dropping-particle":"","family":"Yang","given":"Fuquan","non-dropping-particle":"","parse-names":false,"suffix":""},{"dropping-particle":"","family":"Han","given":"Chunsheng","non-dropping-particle":"","parse-names":false,"suffix":""}],"container-title":"Nucleic Acids Research","id":"ITEM-2","issue":"7","issued":{"date-parts":[["2017","4","20"]]},"page":"4142-4157","publisher":"Oxford University Press","title":"MicroRNA-202 maintains spermatogonial stem cells by inhibiting cell cycle regulators and RNA binding proteins","type":"article-journal","volume":"45"},"uris":["http://www.mendeley.com/documents/?uuid=ed37fea4-67be-377f-af3d-19ec7e90e95b"]},{"id":"ITEM-3","itemData":{"DOI":"10.1242/dev.087403","ISSN":"1477-9129","PMID":"23221369","abstract":"Continuity of cycling cell lineages relies on the activities of undifferentiated stem cell-containing subpopulations. Transition to a differentiating state must occur periodically in a fraction of the population to supply mature cells, coincident with maintenance of the undifferentiated state in others to sustain a foundational stem cell pool. At present, molecular mechanisms regulating these activities are poorly defined for most cell lineages. Spermatogenesis is a model process that is supported by an undifferentiated spermatogonial population and transition to a differentiating state involves attained expression of the KIT receptor. We found that impaired function of the X chromosome-clustered microRNAs 221 and 222 (miR-221/222) in mouse undifferentiated spermatogonia induces transition from a KIT(-) to a KIT(+) state and loss of stem cell capacity to regenerate spermatogenesis. Both Kit mRNA and KIT protein abundance are influenced by miR-221/222 function in spermatogonia. Growth factors that promote maintenance of undifferentiated spermatogonia upregulate miR-221/222 expression; whereas exposure to retinoic acid, an inducer of spermatogonial differentiation, downregulates miR-221/222 abundance. Furthermore, undifferentiated spermatogonia overexpressing miR-221/222 are resistant to retinoic acid-induced transition to a KIT(+) state and are incapable of differentiation in vivo. These findings indicate that miR-221/222 plays a crucial role in maintaining the undifferentiated state of mammalian spermatogonia through repression of KIT expression.","author":[{"dropping-particle":"","family":"Yang","given":"Qi-En","non-dropping-particle":"","parse-names":false,"suffix":""},{"dropping-particle":"","family":"Racicot","given":"Karen E","non-dropping-particle":"","parse-names":false,"suffix":""},{"dropping-particle":"V","family":"Kaucher","given":"Amy","non-dropping-particle":"","parse-names":false,"suffix":""},{"dropping-particle":"","family":"Oatley","given":"Melissa J","non-dropping-particle":"","parse-names":false,"suffix":""},{"dropping-particle":"","family":"Oatley","given":"Jon M","non-dropping-particle":"","parse-names":false,"suffix":""}],"container-title":"Development (Cambridge, England)","id":"ITEM-3","issue":"2","issued":{"date-parts":[["2013","1","15"]]},"page":"280-90","publisher":"Oxford University Press for The Company of Biologists Limited","title":"MicroRNAs 221 and 222 regulate the undifferentiated state in mammalian male germ cells.","type":"article-journal","volume":"140"},"uris":["http://www.mendeley.com/documents/?uuid=d806a0dd-2bee-389d-b3ee-a85051bb9ac3"]}],"mendeley":{"formattedCitation":"(Chen et al., 2017; He et al., 2013; Yang et al., 2013)","plainTextFormattedCitation":"(Chen et al., 2017; He et al., 2013; Yang et al., 2013)","previouslyFormattedCitation":"(Chen et al., 2017; He et al., 2013; Yang et al., 2013)"},"properties":{"noteIndex":0},"schema":"https://github.com/citation-style-language/schema/raw/master/csl-citation.json"}</w:instrText>
      </w:r>
      <w:r w:rsidR="00515730" w:rsidRPr="00883EC5">
        <w:rPr>
          <w:rFonts w:ascii="Arial" w:hAnsi="Arial" w:cs="Arial"/>
          <w:lang w:val="en-GB"/>
        </w:rPr>
        <w:fldChar w:fldCharType="separate"/>
      </w:r>
      <w:r w:rsidR="00515730" w:rsidRPr="00883EC5">
        <w:rPr>
          <w:rFonts w:ascii="Arial" w:hAnsi="Arial" w:cs="Arial"/>
          <w:noProof/>
          <w:lang w:val="en-GB"/>
        </w:rPr>
        <w:t>(Chen et al., 2017; He et al., 2013; Yang et al., 2013)</w:t>
      </w:r>
      <w:r w:rsidR="00515730" w:rsidRPr="00883EC5">
        <w:rPr>
          <w:rFonts w:ascii="Arial" w:hAnsi="Arial" w:cs="Arial"/>
          <w:lang w:val="en-GB"/>
        </w:rPr>
        <w:fldChar w:fldCharType="end"/>
      </w:r>
      <w:r w:rsidR="0054233A" w:rsidRPr="00883EC5">
        <w:rPr>
          <w:rFonts w:ascii="Arial" w:hAnsi="Arial" w:cs="Arial"/>
          <w:lang w:val="en-GB"/>
        </w:rPr>
        <w:t xml:space="preserve">. </w:t>
      </w:r>
    </w:p>
    <w:p w14:paraId="12A4BF03" w14:textId="60480066" w:rsidR="0054233A" w:rsidRPr="00883EC5" w:rsidRDefault="0054233A" w:rsidP="0054233A">
      <w:pPr>
        <w:spacing w:before="120" w:line="360" w:lineRule="auto"/>
        <w:jc w:val="both"/>
        <w:rPr>
          <w:rFonts w:ascii="Arial" w:hAnsi="Arial" w:cs="Arial"/>
          <w:lang w:val="en-GB"/>
        </w:rPr>
      </w:pPr>
      <w:r w:rsidRPr="00883EC5">
        <w:rPr>
          <w:rFonts w:ascii="Arial" w:hAnsi="Arial" w:cs="Arial"/>
          <w:lang w:val="en-GB"/>
        </w:rPr>
        <w:t xml:space="preserve">Prepachytene piRNAs are another species of small non-coding RNAs expressed in spermatogonial cells. These small non-coding RNAs are mostly transcribed from transposable element (TE) regions in the genome and are known to regulate TE silencing </w:t>
      </w:r>
      <w:r w:rsidR="00515730" w:rsidRPr="00883EC5">
        <w:rPr>
          <w:rFonts w:ascii="Arial" w:hAnsi="Arial" w:cs="Arial"/>
          <w:lang w:val="en-GB"/>
        </w:rPr>
        <w:t xml:space="preserve">in spermatogonial cells </w:t>
      </w:r>
      <w:r w:rsidR="00515730" w:rsidRPr="00883EC5">
        <w:rPr>
          <w:rFonts w:ascii="Arial" w:hAnsi="Arial" w:cs="Arial"/>
          <w:lang w:val="en-GB"/>
        </w:rPr>
        <w:fldChar w:fldCharType="begin" w:fldLock="1"/>
      </w:r>
      <w:r w:rsidR="00515730" w:rsidRPr="00883EC5">
        <w:rPr>
          <w:rFonts w:ascii="Arial" w:hAnsi="Arial" w:cs="Arial"/>
          <w:lang w:val="en-GB"/>
        </w:rPr>
        <w:instrText>ADDIN CSL_CITATION {"citationItems":[{"id":"ITEM-1","itemData":{"DOI":"10.1007/978-94-017-7417-8_4","ISSN":"0065-2598","PMID":"26659487","abstract":"Transposable elements (TEs) have the capacity to replicate and insert into new genomic locations. This contributs significantly to evolution of genomes, but can also result in DNA breaks and illegitimate recombination, and therefore poses a significant threat to genomic integrity. Excess damage to the germ cell genome results in sterility. A specific RNA silencing pathway, termed the piRNA pathway operates in germ cells of animals to control TE activity. At the core of the piRNA pathway is a ribonucleoprotein complex consisting of a small RNA, called piRNA, and a protein from the PIWI subfamily of Argonaute nucleases. The piRNA pathway relies on the specificity provided by the piRNA sequence to recognize complementary TE targets, while effector functions are provided by the PIWI protein. PIWI-piRNA complexes silence TEs both at the transcriptional level - by attracting repressive chromatin modifications to genomic targets - and at the posttranscriptional level - by cleaving TE transcripts in the cytoplasm. Impairment of the piRNA pathway leads to overexpression of TEs, significantly compromised genome structure and, invariably, germ cell death and sterility.The piRNA pathway is best understood in the fruit fly, Drosophila melanogaster, and in mouse. This Chapter gives an overview of current knowledge on piRNA biogenesis, and mechanistic details of both transcriptional and posttranscriptional TE silencing by the piRNA pathway. It further focuses on the importance of post-translational modifications and subcellular localization of the piRNA machinery. Finally, it provides a brief description of analogous pathways in other systems.","author":[{"dropping-particle":"","family":"Tóth","given":"Katalin Fejes","non-dropping-particle":"","parse-names":false,"suffix":""},{"dropping-particle":"","family":"Pezic","given":"Dubravka","non-dropping-particle":"","parse-names":false,"suffix":""},{"dropping-particle":"","family":"Stuwe","given":"Evelyn","non-dropping-particle":"","parse-names":false,"suffix":""},{"dropping-particle":"","family":"Webster","given":"Alexandre","non-dropping-particle":"","parse-names":false,"suffix":""}],"container-title":"Advances in experimental medicine and biology","id":"ITEM-1","issued":{"date-parts":[["2016"]]},"page":"51-77","publisher":"NIH Public Access","title":"The piRNA Pathway Guards the Germline Genome Against Transposable Elements.","type":"article-journal","volume":"886"},"uris":["http://www.mendeley.com/documents/?uuid=24ddd98c-efc3-343b-acd2-cabe6efa81a7"]},{"id":"ITEM-2","itemData":{"DOI":"10.1126/science.1203919","ISSN":"1095-9203","PMID":"21566194","abstract":"Genomic imprinting causes parental origin-specific monoallelic gene expression through differential DNA methylation established in the parental germ line. However, the mechanisms underlying how specific sequences are selectively methylated are not fully understood. We have found that the components of the PIWI-interacting RNA (piRNA) pathway are required for de novo methylation of the differentially methylated region (DMR) of the imprinted mouse Rasgrf1 locus, but not other paternally imprinted loci. A retrotransposon sequence within a noncoding RNA spanning the DMR was targeted by piRNAs generated from a different locus. A direct repeat in the DMR, which is required for the methylation and imprinting of Rasgrf1, served as a promoter for this RNA. We propose a model in which piRNAs and a target RNA direct the sequence-specific methylation of Rasgrf1.","author":[{"dropping-particle":"","family":"Watanabe","given":"Toshiaki","non-dropping-particle":"","parse-names":false,"suffix":""},{"dropping-particle":"","family":"Tomizawa","given":"Shin-ichi","non-dropping-particle":"","parse-names":false,"suffix":""},{"dropping-particle":"","family":"Mitsuya","given":"Kohzoh","non-dropping-particle":"","parse-names":false,"suffix":""},{"dropping-particle":"","family":"Totoki","given":"Yasushi","non-dropping-particle":"","parse-names":false,"suffix":""},{"dropping-particle":"","family":"Yamamoto","given":"Yasuhiro","non-dropping-particle":"","parse-names":false,"suffix":""},{"dropping-particle":"","family":"Kuramochi-Miyagawa","given":"Satomi","non-dropping-particle":"","parse-names":false,"suffix":""},{"dropping-particle":"","family":"Iida","given":"Naoko","non-dropping-particle":"","parse-names":false,"suffix":""},{"dropping-particle":"","family":"Hoki","given":"Yuko","non-dropping-particle":"","parse-names":false,"suffix":""},{"dropping-particle":"","family":"Murphy","given":"Patrick J","non-dropping-particle":"","parse-names":false,"suffix":""},{"dropping-particle":"","family":"Toyoda","given":"Atsushi","non-dropping-particle":"","parse-names":false,"suffix":""},{"dropping-particle":"","family":"Gotoh","given":"Kengo","non-dropping-particle":"","parse-names":false,"suffix":""},{"dropping-particle":"","family":"Hiura","given":"Hitoshi","non-dropping-particle":"","parse-names":false,"suffix":""},{"dropping-particle":"","family":"Arima","given":"Takahiro","non-dropping-particle":"","parse-names":false,"suffix":""},{"dropping-particle":"","family":"Fujiyama","given":"Asao","non-dropping-particle":"","parse-names":false,"suffix":""},{"dropping-particle":"","family":"Sado","given":"Takashi","non-dropping-particle":"","parse-names":false,"suffix":""},{"dropping-particle":"","family":"Shibata","given":"Tatsuhiro","non-dropping-particle":"","parse-names":false,"suffix":""},{"dropping-particle":"","family":"Nakano","given":"Toru","non-dropping-particle":"","parse-names":false,"suffix":""},{"dropping-particle":"","family":"Lin","given":"Haifan","non-dropping-particle":"","parse-names":false,"suffix":""},{"dropping-particle":"","family":"Ichiyanagi","given":"Kenji","non-dropping-particle":"","parse-names":false,"suffix":""},{"dropping-particle":"","family":"Soloway","given":"Paul D","non-dropping-particle":"","parse-names":false,"suffix":""},{"dropping-particle":"","family":"Sasaki","given":"Hiroyuki","non-dropping-particle":"","parse-names":false,"suffix":""}],"container-title":"Science (New York, N.Y.)","id":"ITEM-2","issue":"6031","issued":{"date-parts":[["2011","5","13"]]},"page":"848-52","publisher":"American Association for the Advancement of Science","title":"Role for piRNAs and noncoding RNA in de novo DNA methylation of the imprinted mouse Rasgrf1 locus.","type":"article-journal","volume":"332"},"uris":["http://www.mendeley.com/documents/?uuid=789e44d0-0d42-3133-8276-bf7cebc4083d"]},{"id":"ITEM-3","itemData":{"DOI":"10.1242/dev.161786","abstract":"PIWI proteins and Piwi-interacting RNAs (piRNAs) have established and conserved roles in repressing transposable elements (TEs) in the germline of animals. However, in several biological contexts, a large proportion of piRNAs are not related to TE sequences and, accordingly, functions for piRNAs and PIWI proteins that are independent of TE regulation have been identified. This aspect of piRNA biology is expanding rapidly. Indeed, recent reports have revealed the role of piRNAs in the regulation of endogenous gene expression programs in germ cells, as well as in somatic tissues, challenging dogma in the piRNA field. In this Review, we focus on recent data addressing the biological and developmental functions of piRNAs, highlighting their roles in embryonic patterning, germ cell specification, stem cell biology, neuronal activity and metabolism.","author":[{"dropping-particle":"","family":"Rojas-Rıós","given":"Patricia","non-dropping-particle":"","parse-names":false,"suffix":""},{"dropping-particle":"","family":"Simonelig","given":"Martine","non-dropping-particle":"","parse-names":false,"suffix":""}],"id":"ITEM-3","issued":{"date-parts":[["2018"]]},"title":"piRNAs and PIWI proteins: regulators of gene expression in development and stem cells","type":"article-journal"},"uris":["http://www.mendeley.com/documents/?uuid=2f82d652-b3b1-3873-8863-a0abab8fb3c1"]},{"id":"ITEM-4","itemData":{"DOI":"10.1101/cshperspect.a002717","ISSN":"1943-0264","PMID":"21669983","abstract":"Small noncoding RNAs have emerged as potent regulators of gene expression, especially in the germline. We review the biogenesis and regulatory function of three major small noncoding RNA pathways in the germline: The small interfering RNA (siRNA) pathway that leads to the degradation of target mRNAs, the microRNA (miRNA) pathway that mostly represses the translation of target mRNAs, and the newly discovered Piwi-interacting RNA (piRNA) pathway that appears to have diverse functions in epigenetic programming, transposon silencing, and the regulation of mRNA translation and stability. The siRNA and miRNA pathways are present in the germline as well as many somatic tissues, whereas the piRNA pathway is predominantly confined to the germline. Investigation of the three small RNA pathways has started to reveal a new dimension of gene regulation with defining roles in germline specification and development.","author":[{"dropping-particle":"","family":"Saxe","given":"Jonathan P","non-dropping-particle":"","parse-names":false,"suffix":""},{"dropping-particle":"","family":"Lin","given":"Haifan","non-dropping-particle":"","parse-names":false,"suffix":""}],"container-title":"Cold Spring Harbor perspectives in biology","id":"ITEM-4","issue":"9","issued":{"date-parts":[["2011","9","1"]]},"page":"a002717","publisher":"Cold Spring Harbor Laboratory Press","title":"Small noncoding RNAs in the germline.","type":"article-journal","volume":"3"},"uris":["http://www.mendeley.com/documents/?uuid=8b74f46b-dace-3778-9efd-00ae20372369"]}],"mendeley":{"formattedCitation":"(Rojas-Rıós and Simonelig, 2018; Saxe and Lin, 2011; Tóth et al., 2016; Watanabe et al., 2011)","plainTextFormattedCitation":"(Rojas-Rıós and Simonelig, 2018; Saxe and Lin, 2011; Tóth et al., 2016; Watanabe et al., 2011)","previouslyFormattedCitation":"(Rojas-Rıós and Simonelig, 2018; Saxe and Lin, 2011; Tóth et al., 2016; Watanabe et al., 2011)"},"properties":{"noteIndex":0},"schema":"https://github.com/citation-style-language/schema/raw/master/csl-citation.json"}</w:instrText>
      </w:r>
      <w:r w:rsidR="00515730" w:rsidRPr="00883EC5">
        <w:rPr>
          <w:rFonts w:ascii="Arial" w:hAnsi="Arial" w:cs="Arial"/>
          <w:lang w:val="en-GB"/>
        </w:rPr>
        <w:fldChar w:fldCharType="separate"/>
      </w:r>
      <w:r w:rsidR="00515730" w:rsidRPr="00883EC5">
        <w:rPr>
          <w:rFonts w:ascii="Arial" w:hAnsi="Arial" w:cs="Arial"/>
          <w:noProof/>
          <w:lang w:val="en-GB"/>
        </w:rPr>
        <w:t>(Rojas-Rıós and Simonelig, 2018; Saxe and Lin, 2011; Tóth et al., 2016; Watanabe et al., 2011)</w:t>
      </w:r>
      <w:r w:rsidR="00515730" w:rsidRPr="00883EC5">
        <w:rPr>
          <w:rFonts w:ascii="Arial" w:hAnsi="Arial" w:cs="Arial"/>
          <w:lang w:val="en-GB"/>
        </w:rPr>
        <w:fldChar w:fldCharType="end"/>
      </w:r>
      <w:r w:rsidRPr="00883EC5">
        <w:rPr>
          <w:rFonts w:ascii="Arial" w:hAnsi="Arial" w:cs="Arial"/>
          <w:lang w:val="en-GB"/>
        </w:rPr>
        <w:t xml:space="preserve">. </w:t>
      </w:r>
    </w:p>
    <w:p w14:paraId="6A7D7133" w14:textId="3AB3F892" w:rsidR="00100B92" w:rsidRPr="00883EC5" w:rsidRDefault="0054233A" w:rsidP="00515730">
      <w:pPr>
        <w:spacing w:before="120" w:line="360" w:lineRule="auto"/>
        <w:jc w:val="both"/>
        <w:rPr>
          <w:rFonts w:ascii="Arial" w:hAnsi="Arial" w:cs="Arial"/>
          <w:lang w:val="en-GB"/>
        </w:rPr>
      </w:pPr>
      <w:r w:rsidRPr="00883EC5">
        <w:rPr>
          <w:rFonts w:ascii="Arial" w:hAnsi="Arial" w:cs="Arial"/>
          <w:lang w:val="en-GB"/>
        </w:rPr>
        <w:t>Long non-coding RNAs</w:t>
      </w:r>
      <w:r w:rsidR="00363193" w:rsidRPr="00883EC5">
        <w:rPr>
          <w:rFonts w:ascii="Arial" w:hAnsi="Arial" w:cs="Arial"/>
          <w:lang w:val="en-GB"/>
        </w:rPr>
        <w:t xml:space="preserve"> (lncRNAs)</w:t>
      </w:r>
      <w:r w:rsidR="007E7AF9" w:rsidRPr="00883EC5">
        <w:rPr>
          <w:rFonts w:ascii="Arial" w:hAnsi="Arial" w:cs="Arial"/>
          <w:lang w:val="en-GB"/>
        </w:rPr>
        <w:t xml:space="preserve"> have emerged in the past years as important regulators of gene expression in various tissues in the body, including the testis</w:t>
      </w:r>
      <w:r w:rsidR="00515730" w:rsidRPr="00883EC5">
        <w:rPr>
          <w:rFonts w:ascii="Arial" w:hAnsi="Arial" w:cs="Arial"/>
          <w:lang w:val="en-GB"/>
        </w:rPr>
        <w:t xml:space="preserve"> </w:t>
      </w:r>
      <w:r w:rsidR="00515730" w:rsidRPr="00883EC5">
        <w:rPr>
          <w:rFonts w:ascii="Arial" w:hAnsi="Arial" w:cs="Arial"/>
          <w:lang w:val="en-GB"/>
        </w:rPr>
        <w:fldChar w:fldCharType="begin" w:fldLock="1"/>
      </w:r>
      <w:r w:rsidR="00515730" w:rsidRPr="00883EC5">
        <w:rPr>
          <w:rFonts w:ascii="Arial" w:hAnsi="Arial" w:cs="Arial"/>
          <w:lang w:val="en-GB"/>
        </w:rPr>
        <w:instrText>ADDIN CSL_CITATION {"citationItems":[{"id":"ITEM-1","itemData":{"DOI":"10.1371/journal.pone.0075750","ISSN":"19326203","PMID":"23976967","abstract":"Mammalian testis development and spermatogenesis play critical roles in male fertility and continuation of a species. Previous research into the molecular mechanisms of testis development and spermatogenesis has largely focused on the role of protein-coding genes and small non-coding RNAs, such as microRNAs and piRNAs. Recently, it has become apparent that large numbers of long (&gt;200 nt) non-coding RNAs (lncRNAs) are transcribed from mammalian genomes and that lncRNAs perform important regulatory functions in various developmental processes. However, the expression of lncRNAs and their biological functions in post-natal testis development remain unknown. In this study, we employed microarray technology to examine lncRNA expression profiles of neonatal (6-day-old) and adult (8-week-old) mouse testes. We found that 8,265 lncRNAs were expressed above background levels during post-natal testis development, of which 3,025 were differentially expressed. Candidate lncRNAs were identified for further characterization by an integrated examination of genomic context, gene ontology (GO) enrichment of their associated protein-coding genes, promoter analysis for epigenetic modification, and evolutionary conservation of elements. Many lncRNAs overlapped or were adjacent to key transcription factors and other genes involved in spermatogenesis, such as Ovol1, Ovol2, Lhx1, Sox3, Sox9, Plzf, c-Kit, Wt1, Sycp2, Prm1 and Prm2. Most differentially expressed lncRNAs exhibited epigenetic modification marks similar to protein-coding genes and tend to be expressed in a tissue-specific manner. In addition, the majority of differentially expressed lncRNAs harbored evolutionary conserved elements. Taken together, our findings represent the first systematic investigation of lncRNA expression in the mammalian testis and provide a solid foundation for further research into the molecular mechanisms of lncRNAs function in mammalian testis development and spermatogenesis. © 2013 Sun et al.","author":[{"dropping-particle":"","family":"Sun","given":"Jin","non-dropping-particle":"","parse-names":false,"suffix":""},{"dropping-particle":"","family":"Lin","given":"Yi","non-dropping-particle":"","parse-names":false,"suffix":""},{"dropping-particle":"","family":"Wu","given":"Ji","non-dropping-particle":"","parse-names":false,"suffix":""}],"container-title":"PLoS ONE","id":"ITEM-1","issue":"10","issued":{"date-parts":[["2013","10","10"]]},"page":"75750","publisher":"Public Library of Science","title":"Long Non-Coding RNA Expression Profiling of Mouse Testis during Postnatal Development","type":"article-journal","volume":"8"},"uris":["http://www.mendeley.com/documents/?uuid=40a44181-b26a-3ca5-862f-5a9997931be6"]},{"id":"ITEM-2","itemData":{"DOI":"10.1093/biolre/iox084","ISSN":"15297268","PMID":"29044429","abstract":"Mammalian reproduction requires that males and females produce functional haploid germ cells through complex cellular differentiation processes known as spermatogenesis and oogenesis, respectively. While numerous studies have functionally characterized protein-coding genes and small noncoding RNAs (microRNAs and piRNAs) that are essential for gametogenesis, the roles of regulatory long noncoding RNAs (lncRNAs) are yet to be fully characterized. Previously, we and others have demonstrated that intergenic regions of the mammalian genome encode thousands of long noncoding RNAs, and many studies have now demonstrated their critical roles in key biological processes. Thus, we postulated that some lncRNAs may also impact mammalian spermatogenesis and fertility. In this study, we identified a dynamic expression pattern of lncRNAs during murine spermatogenesis. Importantly, we identified a subset of lncRNAs and very few mRNAs that appear to escape meiotic sex chromosome inactivation, an epigenetic process that leads to the silencing of the X- and Y-chromosomes at the pachytene stage of meiosis. Further, some of these lncRNAs and mRNAs show a strong testis expression pattern suggesting that they may play key roles in spermatogenesis. Lastly, we generated a mouse knockout of one X-linked lncRNA, Tslrn1 (testis-specific long noncoding RNA 1), and found that males carrying a Tslrn1 deletion displayed normal fertility but a significant reduction in spermatozoa. Our findings demonstrate that dysregulation of specific mammalian lncRNAs is a novel mechanism of low sperm count or infertility, thus potentially providing new biomarkers and therapeutic strategies.","author":[{"dropping-particle":"","family":"Wichman","given":"Lauren","non-dropping-particle":"","parse-names":false,"suffix":""},{"dropping-particle":"","family":"Somasundaram","given":"Saigopal","non-dropping-particle":"","parse-names":false,"suffix":""},{"dropping-particle":"","family":"Breindel","given":"Christine","non-dropping-particle":"","parse-names":false,"suffix":""},{"dropping-particle":"","family":"Valerio","given":"Dana M.","non-dropping-particle":"","parse-names":false,"suffix":""},{"dropping-particle":"","family":"McCarrey","given":"John R.","non-dropping-particle":"","parse-names":false,"suffix":""},{"dropping-particle":"","family":"Hodges","given":"Craig A.","non-dropping-particle":"","parse-names":false,"suffix":""},{"dropping-particle":"","family":"Khalil","given":"Ahmad M.","non-dropping-particle":"","parse-names":false,"suffix":""}],"container-title":"Biology of Reproduction","id":"ITEM-2","issue":"2","issued":{"date-parts":[["2017","8","1"]]},"page":"313-323","publisher":"Oxford University Press","title":"Dynamic expression of long noncoding RNAs reveals their potential roles in spermatogenesis and fertility","type":"article-journal","volume":"97"},"uris":["http://www.mendeley.com/documents/?uuid=368c2c67-8dec-31ba-b9e5-e8c00bdf4c31"]},{"id":"ITEM-3","itemData":{"DOI":"10.1186/s40104-019-0424-8","ISSN":"1674-9782","PMID":"32128162","abstract":"Spermatogenesis is a complex differentiating developmental process in which undifferentiated spermatogonial germ cells differentiate into spermatocytes, spermatids, and finally, to mature spermatozoa. This multistage developmental process of spermatogenesis involves the expression of many male germ cell-specific long noncoding RNAs (lncRNAs) and highly regulated and specific gene expression. LncRNAs are a recently discovered large class of noncoding cellular transcripts that are still relatively unexplored. Only a few of them have post-meiotic; however, lncRNAs are involved in many cellular biological processes. The expression of lncRNAs is biologically relevant in the highly dynamic and complex program of spermatogenesis and has become a research focus in recent genome studies. This review considers the important roles and novel regulatory functions whereby lncRNAs modulate mammalian spermatogenesis.","author":[{"dropping-particle":"","family":"Sahlu","given":"Bahlibi Weldegebriall","non-dropping-particle":"","parse-names":false,"suffix":""},{"dropping-particle":"","family":"Zhao","given":"Shanjiang","non-dropping-particle":"","parse-names":false,"suffix":""},{"dropping-particle":"","family":"Wang","given":"Xiuge","non-dropping-particle":"","parse-names":false,"suffix":""},{"dropping-particle":"","family":"Umer","given":"Saqib","non-dropping-particle":"","parse-names":false,"suffix":""},{"dropping-particle":"","family":"Zou","given":"Huiying","non-dropping-particle":"","parse-names":false,"suffix":""},{"dropping-particle":"","family":"Huang","given":"Jinming","non-dropping-particle":"","parse-names":false,"suffix":""},{"dropping-particle":"","family":"Zhu","given":"Huabin","non-dropping-particle":"","parse-names":false,"suffix":""}],"container-title":"Journal of animal science and biotechnology","id":"ITEM-3","issue":"1","issued":{"date-parts":[["2020","2","28"]]},"page":"16","publisher":"BioMed Central Ltd.","title":"Long noncoding RNAs: new insights in modulating mammalian spermatogenesis.","type":"article-journal","volume":"11"},"uris":["http://www.mendeley.com/documents/?uuid=c80a6676-567e-3a88-94b8-7722781919e4"]}],"mendeley":{"formattedCitation":"(Sahlu et al., 2020; Sun et al., 2013; Wichman et al., 2017)","plainTextFormattedCitation":"(Sahlu et al., 2020; Sun et al., 2013; Wichman et al., 2017)","previouslyFormattedCitation":"(Sahlu et al., 2020; Sun et al., 2013; Wichman et al., 2017)"},"properties":{"noteIndex":0},"schema":"https://github.com/citation-style-language/schema/raw/master/csl-citation.json"}</w:instrText>
      </w:r>
      <w:r w:rsidR="00515730" w:rsidRPr="00883EC5">
        <w:rPr>
          <w:rFonts w:ascii="Arial" w:hAnsi="Arial" w:cs="Arial"/>
          <w:lang w:val="en-GB"/>
        </w:rPr>
        <w:fldChar w:fldCharType="separate"/>
      </w:r>
      <w:r w:rsidR="00515730" w:rsidRPr="00883EC5">
        <w:rPr>
          <w:rFonts w:ascii="Arial" w:hAnsi="Arial" w:cs="Arial"/>
          <w:noProof/>
          <w:lang w:val="en-GB"/>
        </w:rPr>
        <w:t>(Sahlu et al., 2020; Sun et al., 2013; Wichman et al., 2017)</w:t>
      </w:r>
      <w:r w:rsidR="00515730" w:rsidRPr="00883EC5">
        <w:rPr>
          <w:rFonts w:ascii="Arial" w:hAnsi="Arial" w:cs="Arial"/>
          <w:lang w:val="en-GB"/>
        </w:rPr>
        <w:fldChar w:fldCharType="end"/>
      </w:r>
      <w:r w:rsidR="007E7AF9" w:rsidRPr="00883EC5">
        <w:rPr>
          <w:rFonts w:ascii="Arial" w:hAnsi="Arial" w:cs="Arial"/>
          <w:lang w:val="en-GB"/>
        </w:rPr>
        <w:t xml:space="preserve">. </w:t>
      </w:r>
      <w:r w:rsidR="00D64E99" w:rsidRPr="00883EC5">
        <w:rPr>
          <w:rFonts w:ascii="Arial" w:hAnsi="Arial" w:cs="Arial"/>
          <w:lang w:val="en-GB"/>
        </w:rPr>
        <w:t>At</w:t>
      </w:r>
      <w:r w:rsidR="007E7AF9" w:rsidRPr="00883EC5">
        <w:rPr>
          <w:rFonts w:ascii="Arial" w:hAnsi="Arial" w:cs="Arial"/>
          <w:lang w:val="en-GB"/>
        </w:rPr>
        <w:t xml:space="preserve"> PND6</w:t>
      </w:r>
      <w:r w:rsidR="00D64E99" w:rsidRPr="00883EC5">
        <w:rPr>
          <w:rFonts w:ascii="Arial" w:hAnsi="Arial" w:cs="Arial"/>
          <w:lang w:val="en-GB"/>
        </w:rPr>
        <w:t xml:space="preserve">, pup testis </w:t>
      </w:r>
      <w:r w:rsidR="007E7AF9" w:rsidRPr="00883EC5">
        <w:rPr>
          <w:rFonts w:ascii="Arial" w:hAnsi="Arial" w:cs="Arial"/>
          <w:lang w:val="en-GB"/>
        </w:rPr>
        <w:t xml:space="preserve">exhibits more than 3000 differentially expressed lncRNAs compared to adult 8-week old mouse testis, with almost half of </w:t>
      </w:r>
      <w:r w:rsidR="00D64E99" w:rsidRPr="00883EC5">
        <w:rPr>
          <w:rFonts w:ascii="Arial" w:hAnsi="Arial" w:cs="Arial"/>
          <w:lang w:val="en-GB"/>
        </w:rPr>
        <w:t>the lncRNA genes situated</w:t>
      </w:r>
      <w:r w:rsidR="007E7AF9" w:rsidRPr="00883EC5">
        <w:rPr>
          <w:rFonts w:ascii="Arial" w:hAnsi="Arial" w:cs="Arial"/>
          <w:lang w:val="en-GB"/>
        </w:rPr>
        <w:t xml:space="preserve"> in intergenic regions (lincRNAs) </w:t>
      </w:r>
      <w:r w:rsidR="00515730" w:rsidRPr="00883EC5">
        <w:rPr>
          <w:rFonts w:ascii="Arial" w:hAnsi="Arial" w:cs="Arial"/>
          <w:lang w:val="en-GB"/>
        </w:rPr>
        <w:fldChar w:fldCharType="begin" w:fldLock="1"/>
      </w:r>
      <w:r w:rsidR="00515730" w:rsidRPr="00883EC5">
        <w:rPr>
          <w:rFonts w:ascii="Arial" w:hAnsi="Arial" w:cs="Arial"/>
          <w:lang w:val="en-GB"/>
        </w:rPr>
        <w:instrText>ADDIN CSL_CITATION {"citationItems":[{"id":"ITEM-1","itemData":{"DOI":"10.1371/journal.pone.0075750","ISSN":"19326203","PMID":"23976967","abstract":"Mammalian testis development and spermatogenesis play critical roles in male fertility and continuation of a species. Previous research into the molecular mechanisms of testis development and spermatogenesis has largely focused on the role of protein-coding genes and small non-coding RNAs, such as microRNAs and piRNAs. Recently, it has become apparent that large numbers of long (&gt;200 nt) non-coding RNAs (lncRNAs) are transcribed from mammalian genomes and that lncRNAs perform important regulatory functions in various developmental processes. However, the expression of lncRNAs and their biological functions in post-natal testis development remain unknown. In this study, we employed microarray technology to examine lncRNA expression profiles of neonatal (6-day-old) and adult (8-week-old) mouse testes. We found that 8,265 lncRNAs were expressed above background levels during post-natal testis development, of which 3,025 were differentially expressed. Candidate lncRNAs were identified for further characterization by an integrated examination of genomic context, gene ontology (GO) enrichment of their associated protein-coding genes, promoter analysis for epigenetic modification, and evolutionary conservation of elements. Many lncRNAs overlapped or were adjacent to key transcription factors and other genes involved in spermatogenesis, such as Ovol1, Ovol2, Lhx1, Sox3, Sox9, Plzf, c-Kit, Wt1, Sycp2, Prm1 and Prm2. Most differentially expressed lncRNAs exhibited epigenetic modification marks similar to protein-coding genes and tend to be expressed in a tissue-specific manner. In addition, the majority of differentially expressed lncRNAs harbored evolutionary conserved elements. Taken together, our findings represent the first systematic investigation of lncRNA expression in the mammalian testis and provide a solid foundation for further research into the molecular mechanisms of lncRNAs function in mammalian testis development and spermatogenesis. © 2013 Sun et al.","author":[{"dropping-particle":"","family":"Sun","given":"Jin","non-dropping-particle":"","parse-names":false,"suffix":""},{"dropping-particle":"","family":"Lin","given":"Yi","non-dropping-particle":"","parse-names":false,"suffix":""},{"dropping-particle":"","family":"Wu","given":"Ji","non-dropping-particle":"","parse-names":false,"suffix":""}],"container-title":"PLoS ONE","id":"ITEM-1","issue":"10","issued":{"date-parts":[["2013","10","10"]]},"page":"75750","publisher":"Public Library of Science","title":"Long Non-Coding RNA Expression Profiling of Mouse Testis during Postnatal Development","type":"article-journal","volume":"8"},"uris":["http://www.mendeley.com/documents/?uuid=40a44181-b26a-3ca5-862f-5a9997931be6"]}],"mendeley":{"formattedCitation":"(Sun et al., 2013)","plainTextFormattedCitation":"(Sun et al., 2013)","previouslyFormattedCitation":"(Sun et al., 2013)"},"properties":{"noteIndex":0},"schema":"https://github.com/citation-style-language/schema/raw/master/csl-citation.json"}</w:instrText>
      </w:r>
      <w:r w:rsidR="00515730" w:rsidRPr="00883EC5">
        <w:rPr>
          <w:rFonts w:ascii="Arial" w:hAnsi="Arial" w:cs="Arial"/>
          <w:lang w:val="en-GB"/>
        </w:rPr>
        <w:fldChar w:fldCharType="separate"/>
      </w:r>
      <w:r w:rsidR="00515730" w:rsidRPr="00883EC5">
        <w:rPr>
          <w:rFonts w:ascii="Arial" w:hAnsi="Arial" w:cs="Arial"/>
          <w:noProof/>
          <w:lang w:val="en-GB"/>
        </w:rPr>
        <w:t>(Sun et al., 2013)</w:t>
      </w:r>
      <w:r w:rsidR="00515730" w:rsidRPr="00883EC5">
        <w:rPr>
          <w:rFonts w:ascii="Arial" w:hAnsi="Arial" w:cs="Arial"/>
          <w:lang w:val="en-GB"/>
        </w:rPr>
        <w:fldChar w:fldCharType="end"/>
      </w:r>
      <w:r w:rsidR="007E7AF9" w:rsidRPr="00883EC5">
        <w:rPr>
          <w:rFonts w:ascii="Arial" w:hAnsi="Arial" w:cs="Arial"/>
          <w:lang w:val="en-GB"/>
        </w:rPr>
        <w:t>. Furthermore, GO enrichment of the differentially expressed lncRNA-associated proteins revealed pathways related to transcription regulation as the most enriched ones</w:t>
      </w:r>
      <w:r w:rsidR="00515730" w:rsidRPr="00883EC5">
        <w:rPr>
          <w:rFonts w:ascii="Arial" w:hAnsi="Arial" w:cs="Arial"/>
          <w:lang w:val="en-GB"/>
        </w:rPr>
        <w:t xml:space="preserve"> </w:t>
      </w:r>
      <w:r w:rsidR="00515730" w:rsidRPr="00883EC5">
        <w:rPr>
          <w:rFonts w:ascii="Arial" w:hAnsi="Arial" w:cs="Arial"/>
          <w:lang w:val="en-GB"/>
        </w:rPr>
        <w:fldChar w:fldCharType="begin" w:fldLock="1"/>
      </w:r>
      <w:r w:rsidR="002033B7" w:rsidRPr="00883EC5">
        <w:rPr>
          <w:rFonts w:ascii="Arial" w:hAnsi="Arial" w:cs="Arial"/>
          <w:lang w:val="en-GB"/>
        </w:rPr>
        <w:instrText>ADDIN CSL_CITATION {"citationItems":[{"id":"ITEM-1","itemData":{"DOI":"10.1371/journal.pone.0075750","ISSN":"19326203","PMID":"23976967","abstract":"Mammalian testis development and spermatogenesis play critical roles in male fertility and continuation of a species. Previous research into the molecular mechanisms of testis development and spermatogenesis has largely focused on the role of protein-coding genes and small non-coding RNAs, such as microRNAs and piRNAs. Recently, it has become apparent that large numbers of long (&gt;200 nt) non-coding RNAs (lncRNAs) are transcribed from mammalian genomes and that lncRNAs perform important regulatory functions in various developmental processes. However, the expression of lncRNAs and their biological functions in post-natal testis development remain unknown. In this study, we employed microarray technology to examine lncRNA expression profiles of neonatal (6-day-old) and adult (8-week-old) mouse testes. We found that 8,265 lncRNAs were expressed above background levels during post-natal testis development, of which 3,025 were differentially expressed. Candidate lncRNAs were identified for further characterization by an integrated examination of genomic context, gene ontology (GO) enrichment of their associated protein-coding genes, promoter analysis for epigenetic modification, and evolutionary conservation of elements. Many lncRNAs overlapped or were adjacent to key transcription factors and other genes involved in spermatogenesis, such as Ovol1, Ovol2, Lhx1, Sox3, Sox9, Plzf, c-Kit, Wt1, Sycp2, Prm1 and Prm2. Most differentially expressed lncRNAs exhibited epigenetic modification marks similar to protein-coding genes and tend to be expressed in a tissue-specific manner. In addition, the majority of differentially expressed lncRNAs harbored evolutionary conserved elements. Taken together, our findings represent the first systematic investigation of lncRNA expression in the mammalian testis and provide a solid foundation for further research into the molecular mechanisms of lncRNAs function in mammalian testis development and spermatogenesis. © 2013 Sun et al.","author":[{"dropping-particle":"","family":"Sun","given":"Jin","non-dropping-particle":"","parse-names":false,"suffix":""},{"dropping-particle":"","family":"Lin","given":"Yi","non-dropping-particle":"","parse-names":false,"suffix":""},{"dropping-particle":"","family":"Wu","given":"Ji","non-dropping-particle":"","parse-names":false,"suffix":""}],"container-title":"PLoS ONE","id":"ITEM-1","issue":"10","issued":{"date-parts":[["2013","10","10"]]},"page":"75750","publisher":"Public Library of Science","title":"Long Non-Coding RNA Expression Profiling of Mouse Testis during Postnatal Development","type":"article-journal","volume":"8"},"uris":["http://www.mendeley.com/documents/?uuid=40a44181-b26a-3ca5-862f-5a9997931be6"]}],"mendeley":{"formattedCitation":"(Sun et al., 2013)","plainTextFormattedCitation":"(Sun et al., 2013)","previouslyFormattedCitation":"(Sun et al., 2013)"},"properties":{"noteIndex":0},"schema":"https://github.com/citation-style-language/schema/raw/master/csl-citation.json"}</w:instrText>
      </w:r>
      <w:r w:rsidR="00515730" w:rsidRPr="00883EC5">
        <w:rPr>
          <w:rFonts w:ascii="Arial" w:hAnsi="Arial" w:cs="Arial"/>
          <w:lang w:val="en-GB"/>
        </w:rPr>
        <w:fldChar w:fldCharType="separate"/>
      </w:r>
      <w:r w:rsidR="00515730" w:rsidRPr="00883EC5">
        <w:rPr>
          <w:rFonts w:ascii="Arial" w:hAnsi="Arial" w:cs="Arial"/>
          <w:noProof/>
          <w:lang w:val="en-GB"/>
        </w:rPr>
        <w:t>(Sun et al., 2013)</w:t>
      </w:r>
      <w:r w:rsidR="00515730" w:rsidRPr="00883EC5">
        <w:rPr>
          <w:rFonts w:ascii="Arial" w:hAnsi="Arial" w:cs="Arial"/>
          <w:lang w:val="en-GB"/>
        </w:rPr>
        <w:fldChar w:fldCharType="end"/>
      </w:r>
      <w:r w:rsidR="007E7AF9" w:rsidRPr="00883EC5">
        <w:rPr>
          <w:rFonts w:ascii="Arial" w:hAnsi="Arial" w:cs="Arial"/>
          <w:lang w:val="en-GB"/>
        </w:rPr>
        <w:t xml:space="preserve">. A more refined look at lncRNAs expressed in spermatogonial cells, </w:t>
      </w:r>
      <w:r w:rsidR="00967BE5" w:rsidRPr="00883EC5">
        <w:rPr>
          <w:rFonts w:ascii="Arial" w:hAnsi="Arial" w:cs="Arial"/>
          <w:lang w:val="en-GB"/>
        </w:rPr>
        <w:t xml:space="preserve">revealed a high number of lncRNAs expressed in SSC-enriched spermatogonia and type A spermatogonia from pup testis. </w:t>
      </w:r>
      <w:r w:rsidR="00EC218D" w:rsidRPr="00883EC5">
        <w:rPr>
          <w:rFonts w:ascii="Arial" w:hAnsi="Arial" w:cs="Arial"/>
          <w:lang w:val="en-GB"/>
        </w:rPr>
        <w:t xml:space="preserve">Out of these, </w:t>
      </w:r>
      <w:r w:rsidR="00967BE5" w:rsidRPr="00883EC5">
        <w:rPr>
          <w:rFonts w:ascii="Arial" w:hAnsi="Arial" w:cs="Arial"/>
          <w:lang w:val="en-GB"/>
        </w:rPr>
        <w:t>241 were specific to SSC- and 3639 to type A</w:t>
      </w:r>
      <w:r w:rsidR="00606EBE" w:rsidRPr="00883EC5">
        <w:rPr>
          <w:rFonts w:ascii="Arial" w:hAnsi="Arial" w:cs="Arial"/>
          <w:lang w:val="en-GB"/>
        </w:rPr>
        <w:t>-</w:t>
      </w:r>
      <w:r w:rsidR="002033B7" w:rsidRPr="00883EC5">
        <w:rPr>
          <w:rFonts w:ascii="Arial" w:hAnsi="Arial" w:cs="Arial"/>
          <w:lang w:val="en-GB"/>
        </w:rPr>
        <w:t>enriched</w:t>
      </w:r>
      <w:r w:rsidR="00967BE5" w:rsidRPr="00883EC5">
        <w:rPr>
          <w:rFonts w:ascii="Arial" w:hAnsi="Arial" w:cs="Arial"/>
          <w:lang w:val="en-GB"/>
        </w:rPr>
        <w:t xml:space="preserve"> spermatogonia</w:t>
      </w:r>
      <w:r w:rsidR="002033B7" w:rsidRPr="00883EC5">
        <w:rPr>
          <w:rFonts w:ascii="Arial" w:hAnsi="Arial" w:cs="Arial"/>
          <w:lang w:val="en-GB"/>
        </w:rPr>
        <w:t xml:space="preserve"> </w:t>
      </w:r>
      <w:r w:rsidR="002033B7" w:rsidRPr="00883EC5">
        <w:rPr>
          <w:rFonts w:ascii="Arial" w:hAnsi="Arial" w:cs="Arial"/>
          <w:lang w:val="en-GB"/>
        </w:rPr>
        <w:fldChar w:fldCharType="begin" w:fldLock="1"/>
      </w:r>
      <w:r w:rsidR="00DF4A21" w:rsidRPr="00883EC5">
        <w:rPr>
          <w:rFonts w:ascii="Arial" w:hAnsi="Arial" w:cs="Arial"/>
          <w:lang w:val="en-GB"/>
        </w:rPr>
        <w:instrText>ADDIN CSL_CITATION {"citationItems":[{"id":"ITEM-1","itemData":{"DOI":"10.1038/srep05966","ISSN":"20452322","PMID":"25097017","abstract":"Many long noncoding RNA (lncRNA) species have been identified in gametes. However, the biogenesis and function of other categories of lncRNAs in gametes is poorly understood. Here, we profiled the expression of lncRNAs and mRNAs in spermatogonial stem cells (SSC), type A spermatogonia (A), pachytene spermatocytes (PS) and round spermatids (RS) by microarray analysis. We analyze the total expression of lncRNA/mRNA in these four germ cells and found that the maximum number of lncRNAs expression is in A (22127), and the minimum is in PS (14456). Also, the maximum number of mRNAs is in A (19923), and the minimum is in PS (13941). Furthermore, the trend in the number of specific lncRNAs was similar to the number of specific mRNAs in each type of germ cells (e.g., maximum in A and minimum in PS). The trend in the number of lncRNAs was similar to the number of mRNAs in two continued types of germ cells (e.g., maximum in SSC to A and minimum in PS to RS). The correlation analysis showed a high correlation coefficient of lncRNAs/mRNAs expression (R = 0.992). The results suggested that the sequential expression of long noncoding RNA as mRNA gene expression exhibits coordinated changes in male spermatogenesis.","author":[{"dropping-particle":"","family":"Liang","given":"Meng","non-dropping-particle":"","parse-names":false,"suffix":""},{"dropping-particle":"","family":"Li","given":"Wenqing","non-dropping-particle":"","parse-names":false,"suffix":""},{"dropping-particle":"","family":"Tian","given":"Hui","non-dropping-particle":"","parse-names":false,"suffix":""},{"dropping-particle":"","family":"Hu","given":"Tao","non-dropping-particle":"","parse-names":false,"suffix":""},{"dropping-particle":"","family":"Wang","given":"Lu","non-dropping-particle":"","parse-names":false,"suffix":""},{"dropping-particle":"","family":"Lin","given":"Yu","non-dropping-particle":"","parse-names":false,"suffix":""},{"dropping-particle":"","family":"Li","given":"Yulei","non-dropping-particle":"","parse-names":false,"suffix":""},{"dropping-particle":"","family":"Huang","given":"Hefeng","non-dropping-particle":"","parse-names":false,"suffix":""},{"dropping-particle":"","family":"Sun","given":"Fei","non-dropping-particle":"","parse-names":false,"suffix":""}],"container-title":"Scientific Reports","id":"ITEM-1","issue":"1","issued":{"date-parts":[["2014","8","6"]]},"page":"1-6","publisher":"Nature Publishing Group","title":"Sequential expression of long noncoding RNA as mRNA gene expression in specific stages of mouse spermatogenesis","type":"article-journal","volume":"4"},"uris":["http://www.mendeley.com/documents/?uuid=d82184ce-356b-3486-b12a-2f45b7324226"]}],"mendeley":{"formattedCitation":"(Liang et al., 2014)","plainTextFormattedCitation":"(Liang et al., 2014)","previouslyFormattedCitation":"(Liang et al., 2014)"},"properties":{"noteIndex":0},"schema":"https://github.com/citation-style-language/schema/raw/master/csl-citation.json"}</w:instrText>
      </w:r>
      <w:r w:rsidR="002033B7" w:rsidRPr="00883EC5">
        <w:rPr>
          <w:rFonts w:ascii="Arial" w:hAnsi="Arial" w:cs="Arial"/>
          <w:lang w:val="en-GB"/>
        </w:rPr>
        <w:fldChar w:fldCharType="separate"/>
      </w:r>
      <w:r w:rsidR="002033B7" w:rsidRPr="00883EC5">
        <w:rPr>
          <w:rFonts w:ascii="Arial" w:hAnsi="Arial" w:cs="Arial"/>
          <w:noProof/>
          <w:lang w:val="en-GB"/>
        </w:rPr>
        <w:t>(Liang et al., 2014)</w:t>
      </w:r>
      <w:r w:rsidR="002033B7" w:rsidRPr="00883EC5">
        <w:rPr>
          <w:rFonts w:ascii="Arial" w:hAnsi="Arial" w:cs="Arial"/>
          <w:lang w:val="en-GB"/>
        </w:rPr>
        <w:fldChar w:fldCharType="end"/>
      </w:r>
      <w:r w:rsidR="00967BE5" w:rsidRPr="00883EC5">
        <w:rPr>
          <w:rFonts w:ascii="Arial" w:hAnsi="Arial" w:cs="Arial"/>
          <w:lang w:val="en-GB"/>
        </w:rPr>
        <w:t xml:space="preserve">. </w:t>
      </w:r>
      <w:r w:rsidR="00EC218D" w:rsidRPr="00883EC5">
        <w:rPr>
          <w:rFonts w:ascii="Arial" w:hAnsi="Arial" w:cs="Arial"/>
          <w:lang w:val="en-GB"/>
        </w:rPr>
        <w:t xml:space="preserve">Furthermore, parallel to the dynamic mRNA expression </w:t>
      </w:r>
      <w:r w:rsidR="002033B7" w:rsidRPr="00883EC5">
        <w:rPr>
          <w:rFonts w:ascii="Arial" w:hAnsi="Arial" w:cs="Arial"/>
          <w:lang w:val="en-GB"/>
        </w:rPr>
        <w:t>that takes</w:t>
      </w:r>
      <w:r w:rsidR="00EC218D" w:rsidRPr="00883EC5">
        <w:rPr>
          <w:rFonts w:ascii="Arial" w:hAnsi="Arial" w:cs="Arial"/>
          <w:lang w:val="en-GB"/>
        </w:rPr>
        <w:t xml:space="preserve"> place during spermatogenesis, lncRNAs also display a dynamic expression, with 1630 lncRNAs differentially expressed between spermatogonial cells and pachytene spermatocytes</w:t>
      </w:r>
      <w:r w:rsidR="00DF4A21" w:rsidRPr="00883EC5">
        <w:rPr>
          <w:rFonts w:ascii="Arial" w:hAnsi="Arial" w:cs="Arial"/>
          <w:lang w:val="en-GB"/>
        </w:rPr>
        <w:t xml:space="preserve"> </w:t>
      </w:r>
      <w:r w:rsidR="00DF4A21" w:rsidRPr="00883EC5">
        <w:rPr>
          <w:rFonts w:ascii="Arial" w:hAnsi="Arial" w:cs="Arial"/>
          <w:lang w:val="en-GB"/>
        </w:rPr>
        <w:fldChar w:fldCharType="begin" w:fldLock="1"/>
      </w:r>
      <w:r w:rsidR="00DF4A21" w:rsidRPr="00883EC5">
        <w:rPr>
          <w:rFonts w:ascii="Arial" w:hAnsi="Arial" w:cs="Arial"/>
          <w:lang w:val="en-GB"/>
        </w:rPr>
        <w:instrText>ADDIN CSL_CITATION {"citationItems":[{"id":"ITEM-1","itemData":{"DOI":"10.1093/biolre/iox084","ISSN":"15297268","PMID":"29044429","abstract":"Mammalian reproduction requires that males and females produce functional haploid germ cells through complex cellular differentiation processes known as spermatogenesis and oogenesis, respectively. While numerous studies have functionally characterized protein-coding genes and small noncoding RNAs (microRNAs and piRNAs) that are essential for gametogenesis, the roles of regulatory long noncoding RNAs (lncRNAs) are yet to be fully characterized. Previously, we and others have demonstrated that intergenic regions of the mammalian genome encode thousands of long noncoding RNAs, and many studies have now demonstrated their critical roles in key biological processes. Thus, we postulated that some lncRNAs may also impact mammalian spermatogenesis and fertility. In this study, we identified a dynamic expression pattern of lncRNAs during murine spermatogenesis. Importantly, we identified a subset of lncRNAs and very few mRNAs that appear to escape meiotic sex chromosome inactivation, an epigenetic process that leads to the silencing of the X- and Y-chromosomes at the pachytene stage of meiosis. Further, some of these lncRNAs and mRNAs show a strong testis expression pattern suggesting that they may play key roles in spermatogenesis. Lastly, we generated a mouse knockout of one X-linked lncRNA, Tslrn1 (testis-specific long noncoding RNA 1), and found that males carrying a Tslrn1 deletion displayed normal fertility but a significant reduction in spermatozoa. Our findings demonstrate that dysregulation of specific mammalian lncRNAs is a novel mechanism of low sperm count or infertility, thus potentially providing new biomarkers and therapeutic strategies.","author":[{"dropping-particle":"","family":"Wichman","given":"Lauren","non-dropping-particle":"","parse-names":false,"suffix":""},{"dropping-particle":"","family":"Somasundaram","given":"Saigopal","non-dropping-particle":"","parse-names":false,"suffix":""},{"dropping-particle":"","family":"Breindel","given":"Christine","non-dropping-particle":"","parse-names":false,"suffix":""},{"dropping-particle":"","family":"Valerio","given":"Dana M.","non-dropping-particle":"","parse-names":false,"suffix":""},{"dropping-particle":"","family":"McCarrey","given":"John R.","non-dropping-particle":"","parse-names":false,"suffix":""},{"dropping-particle":"","family":"Hodges","given":"Craig A.","non-dropping-particle":"","parse-names":false,"suffix":""},{"dropping-particle":"","family":"Khalil","given":"Ahmad M.","non-dropping-particle":"","parse-names":false,"suffix":""}],"container-title":"Biology of Reproduction","id":"ITEM-1","issue":"2","issued":{"date-parts":[["2017","8","1"]]},"page":"313-323","publisher":"Oxford University Press","title":"Dynamic expression of long noncoding RNAs reveals their potential roles in spermatogenesis and fertility","type":"article-journal","volume":"97"},"uris":["http://www.mendeley.com/documents/?uuid=368c2c67-8dec-31ba-b9e5-e8c00bdf4c31"]}],"mendeley":{"formattedCitation":"(Wichman et al., 2017)","plainTextFormattedCitation":"(Wichman et al., 2017)","previouslyFormattedCitation":"(Wichman et al., 2017)"},"properties":{"noteIndex":0},"schema":"https://github.com/citation-style-language/schema/raw/master/csl-citation.json"}</w:instrText>
      </w:r>
      <w:r w:rsidR="00DF4A21" w:rsidRPr="00883EC5">
        <w:rPr>
          <w:rFonts w:ascii="Arial" w:hAnsi="Arial" w:cs="Arial"/>
          <w:lang w:val="en-GB"/>
        </w:rPr>
        <w:fldChar w:fldCharType="separate"/>
      </w:r>
      <w:r w:rsidR="00DF4A21" w:rsidRPr="00883EC5">
        <w:rPr>
          <w:rFonts w:ascii="Arial" w:hAnsi="Arial" w:cs="Arial"/>
          <w:noProof/>
          <w:lang w:val="en-GB"/>
        </w:rPr>
        <w:t>(Wichman et al., 2017)</w:t>
      </w:r>
      <w:r w:rsidR="00DF4A21" w:rsidRPr="00883EC5">
        <w:rPr>
          <w:rFonts w:ascii="Arial" w:hAnsi="Arial" w:cs="Arial"/>
          <w:lang w:val="en-GB"/>
        </w:rPr>
        <w:fldChar w:fldCharType="end"/>
      </w:r>
      <w:r w:rsidR="00EC218D" w:rsidRPr="00883EC5">
        <w:rPr>
          <w:rFonts w:ascii="Arial" w:hAnsi="Arial" w:cs="Arial"/>
          <w:lang w:val="en-GB"/>
        </w:rPr>
        <w:t>.</w:t>
      </w:r>
      <w:r w:rsidR="00DF4A21" w:rsidRPr="00883EC5">
        <w:rPr>
          <w:rFonts w:ascii="Arial" w:hAnsi="Arial" w:cs="Arial"/>
          <w:lang w:val="en-GB"/>
        </w:rPr>
        <w:t xml:space="preserve"> </w:t>
      </w:r>
      <w:r w:rsidR="0013396D" w:rsidRPr="00883EC5">
        <w:rPr>
          <w:rFonts w:ascii="Arial" w:hAnsi="Arial" w:cs="Arial"/>
          <w:lang w:val="en-GB"/>
        </w:rPr>
        <w:t xml:space="preserve">Interestingly, lncRNAs have </w:t>
      </w:r>
      <w:r w:rsidR="00EC3052" w:rsidRPr="00883EC5">
        <w:rPr>
          <w:rFonts w:ascii="Arial" w:hAnsi="Arial" w:cs="Arial"/>
          <w:lang w:val="en-GB"/>
        </w:rPr>
        <w:t xml:space="preserve">also </w:t>
      </w:r>
      <w:r w:rsidR="0013396D" w:rsidRPr="00883EC5">
        <w:rPr>
          <w:rFonts w:ascii="Arial" w:hAnsi="Arial" w:cs="Arial"/>
          <w:lang w:val="en-GB"/>
        </w:rPr>
        <w:t>emerged as important regulators of pluripotency</w:t>
      </w:r>
      <w:r w:rsidR="00EC3052" w:rsidRPr="00883EC5">
        <w:rPr>
          <w:rFonts w:ascii="Arial" w:hAnsi="Arial" w:cs="Arial"/>
          <w:lang w:val="en-GB"/>
        </w:rPr>
        <w:t>-</w:t>
      </w:r>
      <w:r w:rsidR="0013396D" w:rsidRPr="00883EC5">
        <w:rPr>
          <w:rFonts w:ascii="Arial" w:hAnsi="Arial" w:cs="Arial"/>
          <w:lang w:val="en-GB"/>
        </w:rPr>
        <w:t xml:space="preserve">associated genes in </w:t>
      </w:r>
      <w:r w:rsidR="00EC3052" w:rsidRPr="00883EC5">
        <w:rPr>
          <w:rFonts w:ascii="Arial" w:hAnsi="Arial" w:cs="Arial"/>
          <w:lang w:val="en-GB"/>
        </w:rPr>
        <w:t>mouse embryonic stem cells (</w:t>
      </w:r>
      <w:r w:rsidR="00176445" w:rsidRPr="00883EC5">
        <w:rPr>
          <w:rFonts w:ascii="Arial" w:hAnsi="Arial" w:cs="Arial"/>
          <w:lang w:val="en-GB"/>
        </w:rPr>
        <w:t>m</w:t>
      </w:r>
      <w:r w:rsidR="0013396D" w:rsidRPr="00883EC5">
        <w:rPr>
          <w:rFonts w:ascii="Arial" w:hAnsi="Arial" w:cs="Arial"/>
          <w:lang w:val="en-GB"/>
        </w:rPr>
        <w:t>ESCs</w:t>
      </w:r>
      <w:r w:rsidR="00EC3052" w:rsidRPr="00883EC5">
        <w:rPr>
          <w:rFonts w:ascii="Arial" w:hAnsi="Arial" w:cs="Arial"/>
          <w:lang w:val="en-GB"/>
        </w:rPr>
        <w:t>)</w:t>
      </w:r>
      <w:r w:rsidR="00DF4A21" w:rsidRPr="00883EC5">
        <w:rPr>
          <w:rFonts w:ascii="Arial" w:hAnsi="Arial" w:cs="Arial"/>
          <w:lang w:val="en-GB"/>
        </w:rPr>
        <w:t xml:space="preserve"> </w:t>
      </w:r>
      <w:r w:rsidR="00DF4A21" w:rsidRPr="00883EC5">
        <w:rPr>
          <w:rFonts w:ascii="Arial" w:hAnsi="Arial" w:cs="Arial"/>
          <w:lang w:val="en-GB"/>
        </w:rPr>
        <w:fldChar w:fldCharType="begin" w:fldLock="1"/>
      </w:r>
      <w:r w:rsidR="00DF4A21" w:rsidRPr="00883EC5">
        <w:rPr>
          <w:rFonts w:ascii="Arial" w:hAnsi="Arial" w:cs="Arial"/>
          <w:lang w:val="en-GB"/>
        </w:rPr>
        <w:instrText>ADDIN CSL_CITATION {"citationItems":[{"id":"ITEM-1","itemData":{"DOI":"10.1101/gr.189027.114","ISSN":"15495469","PMID":"26048247","abstract":"Long noncoding (lnc)RNAs have recently emerged as key regulators of gene expression. Here, we performed high-depth poly(A)+ RNA sequencing across multiple clonal populations of mouse embryonic stem cells (ESCs) and neural progenitor cells (NPCs) to comprehensively identify differentially regulated lncRNAs. We establish a biologically robust profile of lncRNA expression in these two cell types and further confirm that the majority of these lncRNAs are enriched in the nucleus. Applying weighted gene coexpression network analysis, we define a group of lncRNAs that are tightly associated with the pluripotent state of ESCs. Among these, we show that acute depletion of Platr14 using antisense oligonucleotides impacts the differentiation- And development-associated gene expression program of ESCs. Furthermore, we demonstrate that Firre, a lncRNA highly enriched in the nucleoplasm and previously reported to mediate chromosomal contacts in ESCs, controls a network of genes related to RNA processing. Together, we provide a comprehensive, up-to-date, and high resolution compilation of lncRNA expression in ESCs and NPCs and show that nuclear lncRNAs are tightly integrated into the regulation of ESC gene expression.","author":[{"dropping-particle":"","family":"Bergmann","given":"Jan H.","non-dropping-particle":"","parse-names":false,"suffix":""},{"dropping-particle":"","family":"Li","given":"Jingjing","non-dropping-particle":"","parse-names":false,"suffix":""},{"dropping-particle":"","family":"Eckersley-Maslin","given":"Mélanie A.","non-dropping-particle":"","parse-names":false,"suffix":""},{"dropping-particle":"","family":"Rigo","given":"Frank","non-dropping-particle":"","parse-names":false,"suffix":""},{"dropping-particle":"","family":"Freier","given":"Susan M.","non-dropping-particle":"","parse-names":false,"suffix":""},{"dropping-particle":"","family":"Spector","given":"David L.","non-dropping-particle":"","parse-names":false,"suffix":""}],"container-title":"Genome Research","id":"ITEM-1","issue":"9","issued":{"date-parts":[["2015","9","1"]]},"page":"1336-1346","publisher":"Cold Spring Harbor Laboratory Press","title":"Regulation of the ESC transcriptome by nuclear long noncoding RNAs","type":"article-journal","volume":"25"},"uris":["http://www.mendeley.com/documents/?uuid=9a65738c-f730-37eb-8575-1e6e870bb462"]}],"mendeley":{"formattedCitation":"(Bergmann et al., 2015)","plainTextFormattedCitation":"(Bergmann et al., 2015)","previouslyFormattedCitation":"(Bergmann et al., 2015)"},"properties":{"noteIndex":0},"schema":"https://github.com/citation-style-language/schema/raw/master/csl-citation.json"}</w:instrText>
      </w:r>
      <w:r w:rsidR="00DF4A21" w:rsidRPr="00883EC5">
        <w:rPr>
          <w:rFonts w:ascii="Arial" w:hAnsi="Arial" w:cs="Arial"/>
          <w:lang w:val="en-GB"/>
        </w:rPr>
        <w:fldChar w:fldCharType="separate"/>
      </w:r>
      <w:r w:rsidR="00DF4A21" w:rsidRPr="00883EC5">
        <w:rPr>
          <w:rFonts w:ascii="Arial" w:hAnsi="Arial" w:cs="Arial"/>
          <w:noProof/>
          <w:lang w:val="en-GB"/>
        </w:rPr>
        <w:t>(Bergmann et al., 2015)</w:t>
      </w:r>
      <w:r w:rsidR="00DF4A21" w:rsidRPr="00883EC5">
        <w:rPr>
          <w:rFonts w:ascii="Arial" w:hAnsi="Arial" w:cs="Arial"/>
          <w:lang w:val="en-GB"/>
        </w:rPr>
        <w:fldChar w:fldCharType="end"/>
      </w:r>
      <w:r w:rsidR="00176445" w:rsidRPr="00883EC5">
        <w:rPr>
          <w:rFonts w:ascii="Arial" w:hAnsi="Arial" w:cs="Arial"/>
          <w:lang w:val="en-GB"/>
        </w:rPr>
        <w:t xml:space="preserve">. Given </w:t>
      </w:r>
      <w:r w:rsidR="00844ED9" w:rsidRPr="00883EC5">
        <w:rPr>
          <w:rFonts w:ascii="Arial" w:hAnsi="Arial" w:cs="Arial"/>
          <w:lang w:val="en-GB"/>
        </w:rPr>
        <w:t>that some of these</w:t>
      </w:r>
      <w:r w:rsidR="00176445" w:rsidRPr="00883EC5">
        <w:rPr>
          <w:rFonts w:ascii="Arial" w:hAnsi="Arial" w:cs="Arial"/>
          <w:lang w:val="en-GB"/>
        </w:rPr>
        <w:t xml:space="preserve"> pluripotency pathways </w:t>
      </w:r>
      <w:r w:rsidR="00844ED9" w:rsidRPr="00883EC5">
        <w:rPr>
          <w:rFonts w:ascii="Arial" w:hAnsi="Arial" w:cs="Arial"/>
          <w:lang w:val="en-GB"/>
        </w:rPr>
        <w:t xml:space="preserve">are shared by </w:t>
      </w:r>
      <w:r w:rsidR="00176445" w:rsidRPr="00883EC5">
        <w:rPr>
          <w:rFonts w:ascii="Arial" w:hAnsi="Arial" w:cs="Arial"/>
          <w:lang w:val="en-GB"/>
        </w:rPr>
        <w:t>mESCs</w:t>
      </w:r>
      <w:r w:rsidR="0013396D" w:rsidRPr="00883EC5">
        <w:rPr>
          <w:rFonts w:ascii="Arial" w:hAnsi="Arial" w:cs="Arial"/>
          <w:lang w:val="en-GB"/>
        </w:rPr>
        <w:t xml:space="preserve"> </w:t>
      </w:r>
      <w:r w:rsidR="00176445" w:rsidRPr="00883EC5">
        <w:rPr>
          <w:rFonts w:ascii="Arial" w:hAnsi="Arial" w:cs="Arial"/>
          <w:lang w:val="en-GB"/>
        </w:rPr>
        <w:t xml:space="preserve">and spermatogonial cells, </w:t>
      </w:r>
      <w:r w:rsidR="00E66B34" w:rsidRPr="00883EC5">
        <w:rPr>
          <w:rFonts w:ascii="Arial" w:hAnsi="Arial" w:cs="Arial"/>
          <w:lang w:val="en-GB"/>
        </w:rPr>
        <w:t xml:space="preserve">investigating how lncRNAs may contribute to pluripotency potential of spermatogonial subpopulations is of increasing interest.  </w:t>
      </w:r>
      <w:r w:rsidR="00844ED9" w:rsidRPr="00883EC5">
        <w:rPr>
          <w:rFonts w:ascii="Arial" w:hAnsi="Arial" w:cs="Arial"/>
          <w:lang w:val="en-GB"/>
        </w:rPr>
        <w:t xml:space="preserve"> </w:t>
      </w:r>
      <w:r w:rsidR="00176445" w:rsidRPr="00883EC5">
        <w:rPr>
          <w:rFonts w:ascii="Arial" w:hAnsi="Arial" w:cs="Arial"/>
          <w:lang w:val="en-GB"/>
        </w:rPr>
        <w:t xml:space="preserve"> </w:t>
      </w:r>
    </w:p>
    <w:p w14:paraId="48C396F8" w14:textId="3FF48EBB" w:rsidR="004E4B64" w:rsidRPr="00883EC5" w:rsidRDefault="004E4B64" w:rsidP="00CD0AE6">
      <w:pPr>
        <w:pStyle w:val="Heading4"/>
      </w:pPr>
      <w:bookmarkStart w:id="27" w:name="_Toc56419717"/>
      <w:r w:rsidRPr="00883EC5">
        <w:t>Chromatin accessibility and 3D organization</w:t>
      </w:r>
      <w:bookmarkEnd w:id="27"/>
    </w:p>
    <w:p w14:paraId="141C8C8B" w14:textId="6D395827" w:rsidR="00EC7ED5" w:rsidRDefault="00657D44" w:rsidP="00EC7ED5">
      <w:pPr>
        <w:spacing w:after="120" w:line="360" w:lineRule="auto"/>
        <w:jc w:val="both"/>
        <w:rPr>
          <w:rFonts w:ascii="Arial" w:hAnsi="Arial" w:cs="Arial"/>
          <w:lang w:val="en-GB"/>
        </w:rPr>
      </w:pPr>
      <w:r w:rsidRPr="00883EC5">
        <w:rPr>
          <w:rFonts w:ascii="Arial" w:hAnsi="Arial" w:cs="Arial"/>
          <w:lang w:val="en-GB"/>
        </w:rPr>
        <w:t xml:space="preserve">Chromatin accessibility dynamics in spermatogonial cells has so far </w:t>
      </w:r>
      <w:r w:rsidR="00DC0E39" w:rsidRPr="00883EC5">
        <w:rPr>
          <w:rFonts w:ascii="Arial" w:hAnsi="Arial" w:cs="Arial"/>
          <w:lang w:val="en-GB"/>
        </w:rPr>
        <w:t xml:space="preserve">mainly </w:t>
      </w:r>
      <w:r w:rsidRPr="00883EC5">
        <w:rPr>
          <w:rFonts w:ascii="Arial" w:hAnsi="Arial" w:cs="Arial"/>
          <w:lang w:val="en-GB"/>
        </w:rPr>
        <w:t xml:space="preserve">been inferred from studies of histone marks, known for their activating or repressive </w:t>
      </w:r>
      <w:r w:rsidRPr="00883EC5">
        <w:rPr>
          <w:rFonts w:ascii="Arial" w:hAnsi="Arial" w:cs="Arial"/>
          <w:lang w:val="en-GB"/>
        </w:rPr>
        <w:lastRenderedPageBreak/>
        <w:t>potential</w:t>
      </w:r>
      <w:r w:rsidR="00DF4A21" w:rsidRPr="00883EC5">
        <w:rPr>
          <w:rFonts w:ascii="Arial" w:hAnsi="Arial" w:cs="Arial"/>
          <w:lang w:val="en-GB"/>
        </w:rPr>
        <w:t xml:space="preserve"> </w:t>
      </w:r>
      <w:r w:rsidR="00DF4A21" w:rsidRPr="00883EC5">
        <w:rPr>
          <w:rFonts w:ascii="Arial" w:hAnsi="Arial" w:cs="Arial"/>
          <w:lang w:val="en-GB"/>
        </w:rPr>
        <w:fldChar w:fldCharType="begin" w:fldLock="1"/>
      </w:r>
      <w:r w:rsidR="00FF5B8C" w:rsidRPr="00883EC5">
        <w:rPr>
          <w:rFonts w:ascii="Arial" w:hAnsi="Arial" w:cs="Arial"/>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Spermatogenesis","type":"article-journal","volume":"15"},"uris":["http://www.mendeley.com/documents/?uuid=bfca7768-d420-354a-9ffd-4769b8c4c4d7"]},{"id":"ITEM-2","itemData":{"DOI":"10.1101/gad.261925.115","ISSN":"1549-5477","PMID":"26545815","abstract":"Postnatal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development","id":"ITEM-2","issue":"21","issued":{"date-parts":[["2015","11","1"]]},"page":"2312-24","title":"Transcription and imprinting dynamics in developing postnatal male germline stem cells.","type":"article-journal","volume":"29"},"uris":["http://www.mendeley.com/documents/?uuid=095420d7-c539-49c9-9a60-ce3b20536421"]}],"mendeley":{"formattedCitation":"(Hammoud et al., 2014, 2015)","plainTextFormattedCitation":"(Hammoud et al., 2014, 2015)","previouslyFormattedCitation":"(Hammoud et al., 2014, 2015)"},"properties":{"noteIndex":0},"schema":"https://github.com/citation-style-language/schema/raw/master/csl-citation.json"}</w:instrText>
      </w:r>
      <w:r w:rsidR="00DF4A21" w:rsidRPr="00883EC5">
        <w:rPr>
          <w:rFonts w:ascii="Arial" w:hAnsi="Arial" w:cs="Arial"/>
          <w:lang w:val="en-GB"/>
        </w:rPr>
        <w:fldChar w:fldCharType="separate"/>
      </w:r>
      <w:r w:rsidR="00FF5B8C" w:rsidRPr="00883EC5">
        <w:rPr>
          <w:rFonts w:ascii="Arial" w:hAnsi="Arial" w:cs="Arial"/>
          <w:noProof/>
          <w:lang w:val="en-GB"/>
        </w:rPr>
        <w:t>(Hammoud et al., 2014, 2015)</w:t>
      </w:r>
      <w:r w:rsidR="00DF4A21" w:rsidRPr="00883EC5">
        <w:rPr>
          <w:rFonts w:ascii="Arial" w:hAnsi="Arial" w:cs="Arial"/>
          <w:lang w:val="en-GB"/>
        </w:rPr>
        <w:fldChar w:fldCharType="end"/>
      </w:r>
      <w:r w:rsidR="00DF4A21" w:rsidRPr="00883EC5">
        <w:rPr>
          <w:rFonts w:ascii="Arial" w:hAnsi="Arial" w:cs="Arial"/>
          <w:lang w:val="en-GB"/>
        </w:rPr>
        <w:t xml:space="preserve">. </w:t>
      </w:r>
      <w:r w:rsidRPr="00883EC5">
        <w:rPr>
          <w:rFonts w:ascii="Arial" w:hAnsi="Arial" w:cs="Arial"/>
          <w:lang w:val="en-GB"/>
        </w:rPr>
        <w:t xml:space="preserve">However, a genome-wide direct assessment of chromatin accessibility in spermatogonial cells has only been reported in </w:t>
      </w:r>
      <w:r w:rsidR="00F64FFB" w:rsidRPr="00883EC5">
        <w:rPr>
          <w:rFonts w:ascii="Arial" w:hAnsi="Arial" w:cs="Arial"/>
          <w:lang w:val="en-GB"/>
        </w:rPr>
        <w:t>3</w:t>
      </w:r>
      <w:r w:rsidRPr="00883EC5">
        <w:rPr>
          <w:rFonts w:ascii="Arial" w:hAnsi="Arial" w:cs="Arial"/>
          <w:lang w:val="en-GB"/>
        </w:rPr>
        <w:t xml:space="preserve"> studies</w:t>
      </w:r>
      <w:r w:rsidR="00EC7ED5">
        <w:rPr>
          <w:rFonts w:ascii="Arial" w:hAnsi="Arial" w:cs="Arial"/>
          <w:lang w:val="en-GB"/>
        </w:rPr>
        <w:t xml:space="preserve"> </w:t>
      </w:r>
      <w:r w:rsidR="00EC7ED5">
        <w:rPr>
          <w:rFonts w:ascii="Arial" w:hAnsi="Arial" w:cs="Arial"/>
          <w:lang w:val="en-GB"/>
        </w:rPr>
        <w:fldChar w:fldCharType="begin" w:fldLock="1"/>
      </w:r>
      <w:r w:rsidR="00693AEA">
        <w:rPr>
          <w:rFonts w:ascii="Arial" w:hAnsi="Arial" w:cs="Arial"/>
          <w:lang w:val="en-GB"/>
        </w:rPr>
        <w:instrText>ADDIN CSL_CITATION {"citationItems":[{"id":"ITEM-1","itemData":{"DOI":"10.1093/nar/gkx1052","ISSN":"13624962","PMID":"29126117","abstract":"During spermatogenesis, germ cells undergo massive cellular reconstruction and dynamic chromatin remodeling to facilitate highly diverse transcriptomes, which are required for the production of functional sperm. However, it remains unknown how germline chromatin is organized to promote the dynamic, complex transcriptomes of spermatogenesis. Here, using ATAC-seq, we establish the varied landscape of open chromatin during spermatogenesis. We identify the reorganization of accessible chromatin in intergenic and intronic regions during the mitosis-to-meiosis transition. During the transition, mitotic-type open chromatin is closed while the de novoformation of meiotic-type open chromatin takes place. Contrastingly, differentiation processes such as spermatogonial differentiation and the meiosis-to-postmeiosis transition involve chromatin closure without the de novo formation of accessible chromatin. In spermiogenesis, the germline-specific Polycomb protein SCML2 promotes the closure of open chromatin at autosomes for gene suppression. Paradoxically, we identify the massive de novoformation of accessible chromatin when the sex chromosomes undergo meiotic sex chromosome inactivation, and this is also mediated by SCML2. These results reveal meiotic sex chromosome inactivation as an active process for chromatin organization. Together, our results unravel the genome-wide, dynamic reorganization of open chromatin and reveal mechanisms that underlie diverse transcriptomes during spermatogenesis.","author":[{"dropping-particle":"","family":"Maezawa","given":"So","non-dropping-particle":"","parse-names":false,"suffix":""},{"dropping-particle":"","family":"Yukawa","given":"Masashi","non-dropping-particle":"","parse-names":false,"suffix":""},{"dropping-particle":"","family":"Alavattam","given":"Kris G.","non-dropping-particle":"","parse-names":false,"suffix":""},{"dropping-particle":"","family":"Barski","given":"Artem","non-dropping-particle":"","parse-names":false,"suffix":""},{"dropping-particle":"","family":"Namekawa","given":"Satoshi H.","non-dropping-particle":"","parse-names":false,"suffix":""}],"container-title":"Nucleic Acids Research","id":"ITEM-1","issue":"2","issued":{"date-parts":[["2018","1","25"]]},"page":"593-608","publisher":"Oxford University Press","title":"Dynamic reorganization of open chromatin underlies diverse transcriptomes during spermatogenesis","type":"article-journal","volume":"46"},"uris":["http://www.mendeley.com/documents/?uuid=5a41d628-e7c3-3d2f-8ff0-8881e30d82d4"]},{"id":"ITEM-2","itemData":{"DOI":"10.1016/j.isci.2020.101034","ISSN":"25890042","abstract":"Male Reproductive Endocrinology; Genomics; Transcriptomics","author":[{"dropping-particle":"","family":"Luo","given":"Zhengyu","non-dropping-particle":"","parse-names":false,"suffix":""},{"dropping-particle":"","family":"Wang","given":"Xiaorong","non-dropping-particle":"","parse-names":false,"suffix":""},{"dropping-particle":"","family":"Jiang","given":"Hong","non-dropping-particle":"","parse-names":false,"suffix":""},{"dropping-particle":"","family":"Wang","given":"Ruoyu","non-dropping-particle":"","parse-names":false,"suffix":""},{"dropping-particle":"","family":"Chen","given":"Jian","non-dropping-particle":"","parse-names":false,"suffix":""},{"dropping-particle":"","family":"Chen","given":"Yusheng","non-dropping-particle":"","parse-names":false,"suffix":""},{"dropping-particle":"","family":"Xu","given":"Qianlan","non-dropping-particle":"","parse-names":false,"suffix":""},{"dropping-particle":"","family":"Cao","given":"Jun","non-dropping-particle":"","parse-names":false,"suffix":""},{"dropping-particle":"","family":"Gong","given":"Xiaowen","non-dropping-particle":"","parse-names":false,"suffix":""},{"dropping-particle":"","family":"Wu","given":"Ji","non-dropping-particle":"","parse-names":false,"suffix":""},{"dropping-particle":"","family":"Yang","given":"Yungui","non-dropping-particle":"","parse-names":false,"suffix":""},{"dropping-particle":"","family":"Li","given":"Wenbo","non-dropping-particle":"","parse-names":false,"suffix":""},{"dropping-particle":"","family":"Han","given":"Chunsheng","non-dropping-particle":"","parse-names":false,"suffix":""},{"dropping-particle":"","family":"Cheng","given":"C. Yan","non-dropping-particle":"","parse-names":false,"suffix":""},{"dropping-particle":"","family":"Rosenfeld","given":"Michael G.","non-dropping-particle":"","parse-names":false,"suffix":""},{"dropping-particle":"","family":"Sun","given":"Fei","non-dropping-particle":"","parse-names":false,"suffix":""},{"dropping-particle":"","family":"Song","given":"Xiaoyuan","non-dropping-particle":"","parse-names":false,"suffix":""}],"container-title":"iScience","id":"ITEM-2","issue":"4","issued":{"date-parts":[["2020","4","24"]]},"page":"101034","publisher":"Elsevier Inc.","title":"Reorganized 3D Genome Structures Support Transcriptional Regulation in Mouse Spermatogenesis","type":"article-journal","volume":"23"},"uris":["http://www.mendeley.com/documents/?uuid=1d6d7753-2d9d-3995-a4df-44f12cc83d03"]},{"id":"ITEM-3","itemData":{"DOI":"10.1016/j.isci.2020.101596","ISSN":"25890042","author":[{"dropping-particle":"","family":"Cheng","given":"Keren","non-dropping-particle":"","parse-names":false,"suffix":""},{"dropping-particle":"","family":"Chen","given":"I-Chung","non-dropping-particle":"","parse-names":false,"suffix":""},{"dropping-particle":"","family":"Eric Cheng","given":"Ching-Hsun","non-dropping-particle":"","parse-names":false,"suffix":""},{"dropping-particle":"","family":"Mutoji","given":"Kazadi","non-dropping-particle":"","parse-names":false,"suffix":""},{"dropping-particle":"","family":"Hale","given":"Benjamin J.","non-dropping-particle":"","parse-names":false,"suffix":""},{"dropping-particle":"","family":"Hermann","given":"Brian P.","non-dropping-particle":"","parse-names":false,"suffix":""},{"dropping-particle":"","family":"Geyer","given":"Christopher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R.","non-dropping-particle":"","parse-names":false,"suffix":""}],"container-title":"iScience","id":"ITEM-3","issue":"10","issued":{"date-parts":[["2020","9","23"]]},"page":"101596","publisher":"Elsevier BV","title":"Unique Epigenetic Programming Distinguishes Regenerative Spermatogonial Stem Cells in the Developing Mouse Testis","type":"article-journal","volume":"23"},"uris":["http://www.mendeley.com/documents/?uuid=05c39ec5-1ba1-3e45-bede-77dc8f7fe38d"]}],"mendeley":{"formattedCitation":"(Cheng et al., 2020; Luo et al., 2020; Maezawa et al., 2018)","plainTextFormattedCitation":"(Cheng et al., 2020; Luo et al., 2020; Maezawa et al., 2018)","previouslyFormattedCitation":"(Cheng et al., 2020; Luo et al., 2020; Maezawa et al., 2018)"},"properties":{"noteIndex":0},"schema":"https://github.com/citation-style-language/schema/raw/master/csl-citation.json"}</w:instrText>
      </w:r>
      <w:r w:rsidR="00EC7ED5">
        <w:rPr>
          <w:rFonts w:ascii="Arial" w:hAnsi="Arial" w:cs="Arial"/>
          <w:lang w:val="en-GB"/>
        </w:rPr>
        <w:fldChar w:fldCharType="separate"/>
      </w:r>
      <w:r w:rsidR="00EC7ED5" w:rsidRPr="00EC7ED5">
        <w:rPr>
          <w:rFonts w:ascii="Arial" w:hAnsi="Arial" w:cs="Arial"/>
          <w:noProof/>
          <w:lang w:val="en-GB"/>
        </w:rPr>
        <w:t>(Cheng et al., 2020; Luo et al., 2020; Maezawa et al., 2018)</w:t>
      </w:r>
      <w:r w:rsidR="00EC7ED5">
        <w:rPr>
          <w:rFonts w:ascii="Arial" w:hAnsi="Arial" w:cs="Arial"/>
          <w:lang w:val="en-GB"/>
        </w:rPr>
        <w:fldChar w:fldCharType="end"/>
      </w:r>
      <w:r w:rsidRPr="00883EC5">
        <w:rPr>
          <w:rFonts w:ascii="Arial" w:hAnsi="Arial" w:cs="Arial"/>
          <w:lang w:val="en-GB"/>
        </w:rPr>
        <w:t xml:space="preserve">. </w:t>
      </w:r>
    </w:p>
    <w:p w14:paraId="241462E5" w14:textId="35803FCE" w:rsidR="005B1CDF" w:rsidRPr="00883EC5" w:rsidRDefault="00657D44" w:rsidP="00657D44">
      <w:pPr>
        <w:spacing w:line="360" w:lineRule="auto"/>
        <w:jc w:val="both"/>
        <w:rPr>
          <w:rFonts w:ascii="Arial" w:hAnsi="Arial" w:cs="Arial"/>
          <w:lang w:val="en-GB"/>
        </w:rPr>
      </w:pPr>
      <w:r w:rsidRPr="00883EC5">
        <w:rPr>
          <w:rFonts w:ascii="Arial" w:hAnsi="Arial" w:cs="Arial"/>
          <w:lang w:val="en-GB"/>
        </w:rPr>
        <w:t>In the first study, the authors profiled chromatin accessibility changes in the mitosis</w:t>
      </w:r>
      <w:r w:rsidR="008351ED" w:rsidRPr="00883EC5">
        <w:rPr>
          <w:rFonts w:ascii="Arial" w:hAnsi="Arial" w:cs="Arial"/>
          <w:lang w:val="en-GB"/>
        </w:rPr>
        <w:t>-</w:t>
      </w:r>
      <w:r w:rsidRPr="00883EC5">
        <w:rPr>
          <w:rFonts w:ascii="Arial" w:hAnsi="Arial" w:cs="Arial"/>
          <w:lang w:val="en-GB"/>
        </w:rPr>
        <w:t>to</w:t>
      </w:r>
      <w:r w:rsidR="008351ED" w:rsidRPr="00883EC5">
        <w:rPr>
          <w:rFonts w:ascii="Arial" w:hAnsi="Arial" w:cs="Arial"/>
          <w:lang w:val="en-GB"/>
        </w:rPr>
        <w:t>-</w:t>
      </w:r>
      <w:r w:rsidRPr="00883EC5">
        <w:rPr>
          <w:rFonts w:ascii="Arial" w:hAnsi="Arial" w:cs="Arial"/>
          <w:lang w:val="en-GB"/>
        </w:rPr>
        <w:t xml:space="preserve">meiosis transition </w:t>
      </w:r>
      <w:r w:rsidR="00FD7596" w:rsidRPr="00883EC5">
        <w:rPr>
          <w:rFonts w:ascii="Arial" w:hAnsi="Arial" w:cs="Arial"/>
          <w:lang w:val="en-GB"/>
        </w:rPr>
        <w:t xml:space="preserve">using the Assay for Transposase-Accessible Chromatin sequencing (ATAC-seq) and </w:t>
      </w:r>
      <w:r w:rsidRPr="00883EC5">
        <w:rPr>
          <w:rFonts w:ascii="Arial" w:hAnsi="Arial" w:cs="Arial"/>
          <w:lang w:val="en-GB"/>
        </w:rPr>
        <w:t xml:space="preserve">found that </w:t>
      </w:r>
      <w:r w:rsidR="00DC0E39" w:rsidRPr="00883EC5">
        <w:rPr>
          <w:rFonts w:ascii="Arial" w:hAnsi="Arial" w:cs="Arial"/>
          <w:lang w:val="en-GB"/>
        </w:rPr>
        <w:t>the overall number of ATAC-seq peaks (</w:t>
      </w:r>
      <w:r w:rsidR="005A35C3" w:rsidRPr="00883EC5">
        <w:rPr>
          <w:rFonts w:ascii="Arial" w:hAnsi="Arial" w:cs="Arial"/>
          <w:lang w:val="en-GB"/>
        </w:rPr>
        <w:t xml:space="preserve"> reflective of </w:t>
      </w:r>
      <w:r w:rsidR="00DC0E39" w:rsidRPr="00883EC5">
        <w:rPr>
          <w:rFonts w:ascii="Arial" w:hAnsi="Arial" w:cs="Arial"/>
          <w:lang w:val="en-GB"/>
        </w:rPr>
        <w:t>open chromatin</w:t>
      </w:r>
      <w:r w:rsidR="008351ED" w:rsidRPr="00883EC5">
        <w:rPr>
          <w:rFonts w:ascii="Arial" w:hAnsi="Arial" w:cs="Arial"/>
          <w:lang w:val="en-GB"/>
        </w:rPr>
        <w:t xml:space="preserve">, </w:t>
      </w:r>
      <w:r w:rsidR="00DC0E39" w:rsidRPr="00883EC5">
        <w:rPr>
          <w:rFonts w:ascii="Arial" w:hAnsi="Arial" w:cs="Arial"/>
          <w:lang w:val="en-GB"/>
        </w:rPr>
        <w:t>accessible to the transposase Tn5) decreased from undifferentiated spermatogonia to the round spermatids stage</w:t>
      </w:r>
      <w:r w:rsidR="00DF4A21" w:rsidRPr="00883EC5">
        <w:rPr>
          <w:rFonts w:ascii="Arial" w:hAnsi="Arial" w:cs="Arial"/>
          <w:lang w:val="en-GB"/>
        </w:rPr>
        <w:t xml:space="preserve"> </w:t>
      </w:r>
      <w:r w:rsidR="00DF4A21" w:rsidRPr="00883EC5">
        <w:rPr>
          <w:rFonts w:ascii="Arial" w:hAnsi="Arial" w:cs="Arial"/>
          <w:lang w:val="en-GB"/>
        </w:rPr>
        <w:fldChar w:fldCharType="begin" w:fldLock="1"/>
      </w:r>
      <w:r w:rsidR="00DF4A21" w:rsidRPr="00883EC5">
        <w:rPr>
          <w:rFonts w:ascii="Arial" w:hAnsi="Arial" w:cs="Arial"/>
          <w:lang w:val="en-GB"/>
        </w:rPr>
        <w:instrText>ADDIN CSL_CITATION {"citationItems":[{"id":"ITEM-1","itemData":{"DOI":"10.1093/nar/gkx1052","ISSN":"13624962","PMID":"29126117","abstract":"During spermatogenesis, germ cells undergo massive cellular reconstruction and dynamic chromatin remodeling to facilitate highly diverse transcriptomes, which are required for the production of functional sperm. However, it remains unknown how germline chromatin is organized to promote the dynamic, complex transcriptomes of spermatogenesis. Here, using ATAC-seq, we establish the varied landscape of open chromatin during spermatogenesis. We identify the reorganization of accessible chromatin in intergenic and intronic regions during the mitosis-to-meiosis transition. During the transition, mitotic-type open chromatin is closed while the de novoformation of meiotic-type open chromatin takes place. Contrastingly, differentiation processes such as spermatogonial differentiation and the meiosis-to-postmeiosis transition involve chromatin closure without the de novo formation of accessible chromatin. In spermiogenesis, the germline-specific Polycomb protein SCML2 promotes the closure of open chromatin at autosomes for gene suppression. Paradoxically, we identify the massive de novoformation of accessible chromatin when the sex chromosomes undergo meiotic sex chromosome inactivation, and this is also mediated by SCML2. These results reveal meiotic sex chromosome inactivation as an active process for chromatin organization. Together, our results unravel the genome-wide, dynamic reorganization of open chromatin and reveal mechanisms that underlie diverse transcriptomes during spermatogenesis.","author":[{"dropping-particle":"","family":"Maezawa","given":"So","non-dropping-particle":"","parse-names":false,"suffix":""},{"dropping-particle":"","family":"Yukawa","given":"Masashi","non-dropping-particle":"","parse-names":false,"suffix":""},{"dropping-particle":"","family":"Alavattam","given":"Kris G.","non-dropping-particle":"","parse-names":false,"suffix":""},{"dropping-particle":"","family":"Barski","given":"Artem","non-dropping-particle":"","parse-names":false,"suffix":""},{"dropping-particle":"","family":"Namekawa","given":"Satoshi H.","non-dropping-particle":"","parse-names":false,"suffix":""}],"container-title":"Nucleic Acids Research","id":"ITEM-1","issue":"2","issued":{"date-parts":[["2018","1","25"]]},"page":"593-608","publisher":"Oxford University Press","title":"Dynamic reorganization of open chromatin underlies diverse transcriptomes during spermatogenesis","type":"article-journal","volume":"46"},"uris":["http://www.mendeley.com/documents/?uuid=5a41d628-e7c3-3d2f-8ff0-8881e30d82d4"]}],"mendeley":{"formattedCitation":"(Maezawa et al., 2018)","plainTextFormattedCitation":"(Maezawa et al., 2018)","previouslyFormattedCitation":"(Maezawa et al., 2018)"},"properties":{"noteIndex":0},"schema":"https://github.com/citation-style-language/schema/raw/master/csl-citation.json"}</w:instrText>
      </w:r>
      <w:r w:rsidR="00DF4A21" w:rsidRPr="00883EC5">
        <w:rPr>
          <w:rFonts w:ascii="Arial" w:hAnsi="Arial" w:cs="Arial"/>
          <w:lang w:val="en-GB"/>
        </w:rPr>
        <w:fldChar w:fldCharType="separate"/>
      </w:r>
      <w:r w:rsidR="00DF4A21" w:rsidRPr="00883EC5">
        <w:rPr>
          <w:rFonts w:ascii="Arial" w:hAnsi="Arial" w:cs="Arial"/>
          <w:noProof/>
          <w:lang w:val="en-GB"/>
        </w:rPr>
        <w:t>(Maezawa et al., 2018)</w:t>
      </w:r>
      <w:r w:rsidR="00DF4A21" w:rsidRPr="00883EC5">
        <w:rPr>
          <w:rFonts w:ascii="Arial" w:hAnsi="Arial" w:cs="Arial"/>
          <w:lang w:val="en-GB"/>
        </w:rPr>
        <w:fldChar w:fldCharType="end"/>
      </w:r>
      <w:r w:rsidR="00DC0E39" w:rsidRPr="00883EC5">
        <w:rPr>
          <w:rFonts w:ascii="Arial" w:hAnsi="Arial" w:cs="Arial"/>
          <w:lang w:val="en-GB"/>
        </w:rPr>
        <w:t xml:space="preserve">. Additionally, </w:t>
      </w:r>
      <w:r w:rsidR="00FD7596" w:rsidRPr="00883EC5">
        <w:rPr>
          <w:rFonts w:ascii="Arial" w:hAnsi="Arial" w:cs="Arial"/>
          <w:lang w:val="en-GB"/>
        </w:rPr>
        <w:t xml:space="preserve">open chromatin regions </w:t>
      </w:r>
      <w:r w:rsidR="00433D76" w:rsidRPr="00883EC5">
        <w:rPr>
          <w:rFonts w:ascii="Arial" w:hAnsi="Arial" w:cs="Arial"/>
          <w:lang w:val="en-GB"/>
        </w:rPr>
        <w:t>localized in</w:t>
      </w:r>
      <w:r w:rsidR="00FD7596" w:rsidRPr="00883EC5">
        <w:rPr>
          <w:rFonts w:ascii="Arial" w:hAnsi="Arial" w:cs="Arial"/>
          <w:lang w:val="en-GB"/>
        </w:rPr>
        <w:t xml:space="preserve"> intronic and intergenic regions</w:t>
      </w:r>
      <w:r w:rsidR="00433D76" w:rsidRPr="00883EC5">
        <w:rPr>
          <w:rFonts w:ascii="Arial" w:hAnsi="Arial" w:cs="Arial"/>
          <w:lang w:val="en-GB"/>
        </w:rPr>
        <w:t xml:space="preserve"> in PND8 </w:t>
      </w:r>
      <w:r w:rsidR="00DC0E39" w:rsidRPr="00883EC5">
        <w:rPr>
          <w:rFonts w:ascii="Arial" w:hAnsi="Arial" w:cs="Arial"/>
          <w:lang w:val="en-GB"/>
        </w:rPr>
        <w:t xml:space="preserve">differentiating </w:t>
      </w:r>
      <w:r w:rsidR="00433D76" w:rsidRPr="00883EC5">
        <w:rPr>
          <w:rFonts w:ascii="Arial" w:hAnsi="Arial" w:cs="Arial"/>
          <w:lang w:val="en-GB"/>
        </w:rPr>
        <w:t>spermatogonial cells</w:t>
      </w:r>
      <w:r w:rsidR="007C1D41" w:rsidRPr="00883EC5">
        <w:rPr>
          <w:rFonts w:ascii="Arial" w:hAnsi="Arial" w:cs="Arial"/>
          <w:lang w:val="en-GB"/>
        </w:rPr>
        <w:t xml:space="preserve"> (</w:t>
      </w:r>
      <w:r w:rsidR="00606EBE" w:rsidRPr="00883EC5">
        <w:rPr>
          <w:rFonts w:ascii="Arial" w:hAnsi="Arial" w:cs="Arial"/>
          <w:lang w:val="en-GB"/>
        </w:rPr>
        <w:t>KIT</w:t>
      </w:r>
      <w:r w:rsidR="00606EBE" w:rsidRPr="00883EC5">
        <w:rPr>
          <w:rFonts w:ascii="Arial" w:hAnsi="Arial" w:cs="Arial"/>
          <w:vertAlign w:val="superscript"/>
          <w:lang w:val="en-GB"/>
        </w:rPr>
        <w:t>+</w:t>
      </w:r>
      <w:r w:rsidR="00606EBE" w:rsidRPr="00883EC5">
        <w:rPr>
          <w:rFonts w:ascii="Arial" w:hAnsi="Arial" w:cs="Arial"/>
          <w:lang w:val="en-GB"/>
        </w:rPr>
        <w:t xml:space="preserve">) </w:t>
      </w:r>
      <w:r w:rsidR="00FD7596" w:rsidRPr="00883EC5">
        <w:rPr>
          <w:rFonts w:ascii="Arial" w:hAnsi="Arial" w:cs="Arial"/>
          <w:lang w:val="en-GB"/>
        </w:rPr>
        <w:t xml:space="preserve">became inaccessible in pachytene spermatocytes, while there was little change in </w:t>
      </w:r>
      <w:r w:rsidR="00433D76" w:rsidRPr="00883EC5">
        <w:rPr>
          <w:rFonts w:ascii="Arial" w:hAnsi="Arial" w:cs="Arial"/>
          <w:lang w:val="en-GB"/>
        </w:rPr>
        <w:t xml:space="preserve">chromatin accessibility in </w:t>
      </w:r>
      <w:r w:rsidR="00FD7596" w:rsidRPr="00883EC5">
        <w:rPr>
          <w:rFonts w:ascii="Arial" w:hAnsi="Arial" w:cs="Arial"/>
          <w:lang w:val="en-GB"/>
        </w:rPr>
        <w:t xml:space="preserve">regions around promoter of genes. </w:t>
      </w:r>
      <w:r w:rsidR="00DC0E39" w:rsidRPr="00883EC5">
        <w:rPr>
          <w:rFonts w:ascii="Arial" w:hAnsi="Arial" w:cs="Arial"/>
          <w:lang w:val="en-GB"/>
        </w:rPr>
        <w:t>However, t</w:t>
      </w:r>
      <w:r w:rsidR="007C1D41" w:rsidRPr="00883EC5">
        <w:rPr>
          <w:rFonts w:ascii="Arial" w:hAnsi="Arial" w:cs="Arial"/>
          <w:lang w:val="en-GB"/>
        </w:rPr>
        <w:t xml:space="preserve">his chromatin reorganization also comprised </w:t>
      </w:r>
      <w:r w:rsidR="007C1D41" w:rsidRPr="00883EC5">
        <w:rPr>
          <w:rFonts w:ascii="Arial" w:hAnsi="Arial" w:cs="Arial"/>
          <w:i/>
          <w:iCs/>
          <w:lang w:val="en-GB"/>
        </w:rPr>
        <w:t>de novo</w:t>
      </w:r>
      <w:r w:rsidR="007C1D41" w:rsidRPr="00883EC5">
        <w:rPr>
          <w:rFonts w:ascii="Arial" w:hAnsi="Arial" w:cs="Arial"/>
          <w:lang w:val="en-GB"/>
        </w:rPr>
        <w:t xml:space="preserve"> formation of open chromatin regions in pachytene spermatocytes compared to differentiating spermatogonia </w:t>
      </w:r>
      <w:r w:rsidR="00DF4A21" w:rsidRPr="00883EC5">
        <w:rPr>
          <w:rFonts w:ascii="Arial" w:hAnsi="Arial" w:cs="Arial"/>
          <w:lang w:val="en-GB"/>
        </w:rPr>
        <w:fldChar w:fldCharType="begin" w:fldLock="1"/>
      </w:r>
      <w:r w:rsidR="00DF4A21" w:rsidRPr="00883EC5">
        <w:rPr>
          <w:rFonts w:ascii="Arial" w:hAnsi="Arial" w:cs="Arial"/>
          <w:lang w:val="en-GB"/>
        </w:rPr>
        <w:instrText>ADDIN CSL_CITATION {"citationItems":[{"id":"ITEM-1","itemData":{"DOI":"10.1093/nar/gkx1052","ISSN":"13624962","PMID":"29126117","abstract":"During spermatogenesis, germ cells undergo massive cellular reconstruction and dynamic chromatin remodeling to facilitate highly diverse transcriptomes, which are required for the production of functional sperm. However, it remains unknown how germline chromatin is organized to promote the dynamic, complex transcriptomes of spermatogenesis. Here, using ATAC-seq, we establish the varied landscape of open chromatin during spermatogenesis. We identify the reorganization of accessible chromatin in intergenic and intronic regions during the mitosis-to-meiosis transition. During the transition, mitotic-type open chromatin is closed while the de novoformation of meiotic-type open chromatin takes place. Contrastingly, differentiation processes such as spermatogonial differentiation and the meiosis-to-postmeiosis transition involve chromatin closure without the de novo formation of accessible chromatin. In spermiogenesis, the germline-specific Polycomb protein SCML2 promotes the closure of open chromatin at autosomes for gene suppression. Paradoxically, we identify the massive de novoformation of accessible chromatin when the sex chromosomes undergo meiotic sex chromosome inactivation, and this is also mediated by SCML2. These results reveal meiotic sex chromosome inactivation as an active process for chromatin organization. Together, our results unravel the genome-wide, dynamic reorganization of open chromatin and reveal mechanisms that underlie diverse transcriptomes during spermatogenesis.","author":[{"dropping-particle":"","family":"Maezawa","given":"So","non-dropping-particle":"","parse-names":false,"suffix":""},{"dropping-particle":"","family":"Yukawa","given":"Masashi","non-dropping-particle":"","parse-names":false,"suffix":""},{"dropping-particle":"","family":"Alavattam","given":"Kris G.","non-dropping-particle":"","parse-names":false,"suffix":""},{"dropping-particle":"","family":"Barski","given":"Artem","non-dropping-particle":"","parse-names":false,"suffix":""},{"dropping-particle":"","family":"Namekawa","given":"Satoshi H.","non-dropping-particle":"","parse-names":false,"suffix":""}],"container-title":"Nucleic Acids Research","id":"ITEM-1","issue":"2","issued":{"date-parts":[["2018","1","25"]]},"page":"593-608","publisher":"Oxford University Press","title":"Dynamic reorganization of open chromatin underlies diverse transcriptomes during spermatogenesis","type":"article-journal","volume":"46"},"uris":["http://www.mendeley.com/documents/?uuid=5a41d628-e7c3-3d2f-8ff0-8881e30d82d4"]}],"mendeley":{"formattedCitation":"(Maezawa et al., 2018)","plainTextFormattedCitation":"(Maezawa et al., 2018)","previouslyFormattedCitation":"(Maezawa et al., 2018)"},"properties":{"noteIndex":0},"schema":"https://github.com/citation-style-language/schema/raw/master/csl-citation.json"}</w:instrText>
      </w:r>
      <w:r w:rsidR="00DF4A21" w:rsidRPr="00883EC5">
        <w:rPr>
          <w:rFonts w:ascii="Arial" w:hAnsi="Arial" w:cs="Arial"/>
          <w:lang w:val="en-GB"/>
        </w:rPr>
        <w:fldChar w:fldCharType="separate"/>
      </w:r>
      <w:r w:rsidR="00DF4A21" w:rsidRPr="00883EC5">
        <w:rPr>
          <w:rFonts w:ascii="Arial" w:hAnsi="Arial" w:cs="Arial"/>
          <w:noProof/>
          <w:lang w:val="en-GB"/>
        </w:rPr>
        <w:t>(Maezawa et al., 2018)</w:t>
      </w:r>
      <w:r w:rsidR="00DF4A21" w:rsidRPr="00883EC5">
        <w:rPr>
          <w:rFonts w:ascii="Arial" w:hAnsi="Arial" w:cs="Arial"/>
          <w:lang w:val="en-GB"/>
        </w:rPr>
        <w:fldChar w:fldCharType="end"/>
      </w:r>
      <w:r w:rsidR="007C1D41" w:rsidRPr="00883EC5">
        <w:rPr>
          <w:rFonts w:ascii="Arial" w:hAnsi="Arial" w:cs="Arial"/>
          <w:lang w:val="en-GB"/>
        </w:rPr>
        <w:t>.</w:t>
      </w:r>
      <w:r w:rsidR="00DC0E39" w:rsidRPr="00883EC5">
        <w:rPr>
          <w:rFonts w:ascii="Arial" w:hAnsi="Arial" w:cs="Arial"/>
          <w:lang w:val="en-GB"/>
        </w:rPr>
        <w:t xml:space="preserve"> </w:t>
      </w:r>
      <w:r w:rsidR="00C37631">
        <w:rPr>
          <w:rFonts w:ascii="Arial" w:hAnsi="Arial" w:cs="Arial"/>
          <w:lang w:val="en-GB"/>
        </w:rPr>
        <w:t xml:space="preserve">Similarly, another recent </w:t>
      </w:r>
      <w:r w:rsidR="00F64FFB" w:rsidRPr="00883EC5">
        <w:rPr>
          <w:rFonts w:ascii="Arial" w:hAnsi="Arial" w:cs="Arial"/>
          <w:lang w:val="en-GB"/>
        </w:rPr>
        <w:t>study revealed major chromatin accessibility reorganization taking place between spermatogonial and pachytene stages, with over 6,000 differentially accessible chromatin regions</w:t>
      </w:r>
      <w:r w:rsidR="00DF4A21" w:rsidRPr="00883EC5">
        <w:rPr>
          <w:rFonts w:ascii="Arial" w:hAnsi="Arial" w:cs="Arial"/>
          <w:lang w:val="en-GB"/>
        </w:rPr>
        <w:t xml:space="preserve"> </w:t>
      </w:r>
      <w:r w:rsidR="00DF4A21" w:rsidRPr="00883EC5">
        <w:rPr>
          <w:rFonts w:ascii="Arial" w:hAnsi="Arial" w:cs="Arial"/>
          <w:lang w:val="en-GB"/>
        </w:rPr>
        <w:fldChar w:fldCharType="begin" w:fldLock="1"/>
      </w:r>
      <w:r w:rsidR="00DF4A21" w:rsidRPr="00883EC5">
        <w:rPr>
          <w:rFonts w:ascii="Arial" w:hAnsi="Arial" w:cs="Arial"/>
          <w:lang w:val="en-GB"/>
        </w:rPr>
        <w:instrText>ADDIN CSL_CITATION {"citationItems":[{"id":"ITEM-1","itemData":{"DOI":"10.1016/j.isci.2020.101034","ISSN":"25890042","abstract":"Male Reproductive Endocrinology; Genomics; Transcriptomics","author":[{"dropping-particle":"","family":"Luo","given":"Zhengyu","non-dropping-particle":"","parse-names":false,"suffix":""},{"dropping-particle":"","family":"Wang","given":"Xiaorong","non-dropping-particle":"","parse-names":false,"suffix":""},{"dropping-particle":"","family":"Jiang","given":"Hong","non-dropping-particle":"","parse-names":false,"suffix":""},{"dropping-particle":"","family":"Wang","given":"Ruoyu","non-dropping-particle":"","parse-names":false,"suffix":""},{"dropping-particle":"","family":"Chen","given":"Jian","non-dropping-particle":"","parse-names":false,"suffix":""},{"dropping-particle":"","family":"Chen","given":"Yusheng","non-dropping-particle":"","parse-names":false,"suffix":""},{"dropping-particle":"","family":"Xu","given":"Qianlan","non-dropping-particle":"","parse-names":false,"suffix":""},{"dropping-particle":"","family":"Cao","given":"Jun","non-dropping-particle":"","parse-names":false,"suffix":""},{"dropping-particle":"","family":"Gong","given":"Xiaowen","non-dropping-particle":"","parse-names":false,"suffix":""},{"dropping-particle":"","family":"Wu","given":"Ji","non-dropping-particle":"","parse-names":false,"suffix":""},{"dropping-particle":"","family":"Yang","given":"Yungui","non-dropping-particle":"","parse-names":false,"suffix":""},{"dropping-particle":"","family":"Li","given":"Wenbo","non-dropping-particle":"","parse-names":false,"suffix":""},{"dropping-particle":"","family":"Han","given":"Chunsheng","non-dropping-particle":"","parse-names":false,"suffix":""},{"dropping-particle":"","family":"Cheng","given":"C. Yan","non-dropping-particle":"","parse-names":false,"suffix":""},{"dropping-particle":"","family":"Rosenfeld","given":"Michael G.","non-dropping-particle":"","parse-names":false,"suffix":""},{"dropping-particle":"","family":"Sun","given":"Fei","non-dropping-particle":"","parse-names":false,"suffix":""},{"dropping-particle":"","family":"Song","given":"Xiaoyuan","non-dropping-particle":"","parse-names":false,"suffix":""}],"container-title":"iScience","id":"ITEM-1","issue":"4","issued":{"date-parts":[["2020","4","24"]]},"page":"101034","publisher":"Elsevier Inc.","title":"Reorganized 3D Genome Structures Support Transcriptional Regulation in Mouse Spermatogenesis","type":"article-journal","volume":"23"},"uris":["http://www.mendeley.com/documents/?uuid=1d6d7753-2d9d-3995-a4df-44f12cc83d03"]}],"mendeley":{"formattedCitation":"(Luo et al., 2020)","plainTextFormattedCitation":"(Luo et al., 2020)","previouslyFormattedCitation":"(Luo et al., 2020)"},"properties":{"noteIndex":0},"schema":"https://github.com/citation-style-language/schema/raw/master/csl-citation.json"}</w:instrText>
      </w:r>
      <w:r w:rsidR="00DF4A21" w:rsidRPr="00883EC5">
        <w:rPr>
          <w:rFonts w:ascii="Arial" w:hAnsi="Arial" w:cs="Arial"/>
          <w:lang w:val="en-GB"/>
        </w:rPr>
        <w:fldChar w:fldCharType="separate"/>
      </w:r>
      <w:r w:rsidR="00DF4A21" w:rsidRPr="00883EC5">
        <w:rPr>
          <w:rFonts w:ascii="Arial" w:hAnsi="Arial" w:cs="Arial"/>
          <w:noProof/>
          <w:lang w:val="en-GB"/>
        </w:rPr>
        <w:t>(Luo et al., 2020)</w:t>
      </w:r>
      <w:r w:rsidR="00DF4A21" w:rsidRPr="00883EC5">
        <w:rPr>
          <w:rFonts w:ascii="Arial" w:hAnsi="Arial" w:cs="Arial"/>
          <w:lang w:val="en-GB"/>
        </w:rPr>
        <w:fldChar w:fldCharType="end"/>
      </w:r>
      <w:r w:rsidR="00F64FFB" w:rsidRPr="00883EC5">
        <w:rPr>
          <w:rFonts w:ascii="Arial" w:hAnsi="Arial" w:cs="Arial"/>
          <w:lang w:val="en-GB"/>
        </w:rPr>
        <w:t>.</w:t>
      </w:r>
      <w:r w:rsidR="00C37631">
        <w:rPr>
          <w:rFonts w:ascii="Arial" w:hAnsi="Arial" w:cs="Arial"/>
          <w:lang w:val="en-GB"/>
        </w:rPr>
        <w:t xml:space="preserve"> With the spermatogonial cell population, a study from the </w:t>
      </w:r>
      <w:r w:rsidR="00F64FFB" w:rsidRPr="00883EC5">
        <w:rPr>
          <w:rFonts w:ascii="Arial" w:hAnsi="Arial" w:cs="Arial"/>
          <w:lang w:val="en-GB"/>
        </w:rPr>
        <w:t xml:space="preserve">Oatley lab assessed chromatin accessibility </w:t>
      </w:r>
      <w:r w:rsidR="00C37631">
        <w:rPr>
          <w:rFonts w:ascii="Arial" w:hAnsi="Arial" w:cs="Arial"/>
          <w:lang w:val="en-GB"/>
        </w:rPr>
        <w:t>differences</w:t>
      </w:r>
      <w:r w:rsidR="00F64FFB" w:rsidRPr="00883EC5">
        <w:rPr>
          <w:rFonts w:ascii="Arial" w:hAnsi="Arial" w:cs="Arial"/>
          <w:lang w:val="en-GB"/>
        </w:rPr>
        <w:t xml:space="preserve"> between Id4-</w:t>
      </w:r>
      <w:r w:rsidR="00606EBE" w:rsidRPr="00883EC5">
        <w:rPr>
          <w:rFonts w:ascii="Arial" w:hAnsi="Arial" w:cs="Arial"/>
          <w:lang w:val="en-GB"/>
        </w:rPr>
        <w:t>e</w:t>
      </w:r>
      <w:r w:rsidR="00F64FFB" w:rsidRPr="00883EC5">
        <w:rPr>
          <w:rFonts w:ascii="Arial" w:hAnsi="Arial" w:cs="Arial"/>
          <w:lang w:val="en-GB"/>
        </w:rPr>
        <w:t>GFP</w:t>
      </w:r>
      <w:r w:rsidR="00F64FFB" w:rsidRPr="00883EC5">
        <w:rPr>
          <w:rFonts w:ascii="Arial" w:hAnsi="Arial" w:cs="Arial"/>
          <w:vertAlign w:val="superscript"/>
          <w:lang w:val="en-GB"/>
        </w:rPr>
        <w:t>Bright</w:t>
      </w:r>
      <w:r w:rsidR="00F64FFB" w:rsidRPr="00883EC5">
        <w:rPr>
          <w:rFonts w:ascii="Arial" w:hAnsi="Arial" w:cs="Arial"/>
          <w:lang w:val="en-GB"/>
        </w:rPr>
        <w:t xml:space="preserve"> and Id4-</w:t>
      </w:r>
      <w:r w:rsidR="00606EBE" w:rsidRPr="00883EC5">
        <w:rPr>
          <w:rFonts w:ascii="Arial" w:hAnsi="Arial" w:cs="Arial"/>
          <w:lang w:val="en-GB"/>
        </w:rPr>
        <w:t>e</w:t>
      </w:r>
      <w:r w:rsidR="00F64FFB" w:rsidRPr="00883EC5">
        <w:rPr>
          <w:rFonts w:ascii="Arial" w:hAnsi="Arial" w:cs="Arial"/>
          <w:lang w:val="en-GB"/>
        </w:rPr>
        <w:t>GFP</w:t>
      </w:r>
      <w:r w:rsidR="00F64FFB" w:rsidRPr="00883EC5">
        <w:rPr>
          <w:rFonts w:ascii="Arial" w:hAnsi="Arial" w:cs="Arial"/>
          <w:vertAlign w:val="superscript"/>
          <w:lang w:val="en-GB"/>
        </w:rPr>
        <w:t>Dim</w:t>
      </w:r>
      <w:r w:rsidR="00F64FFB" w:rsidRPr="00883EC5">
        <w:rPr>
          <w:rFonts w:ascii="Arial" w:hAnsi="Arial" w:cs="Arial"/>
          <w:lang w:val="en-GB"/>
        </w:rPr>
        <w:t xml:space="preserve"> </w:t>
      </w:r>
      <w:r w:rsidR="00C37631">
        <w:rPr>
          <w:rFonts w:ascii="Arial" w:hAnsi="Arial" w:cs="Arial"/>
          <w:lang w:val="en-GB"/>
        </w:rPr>
        <w:t>PND6 spermatogonia</w:t>
      </w:r>
      <w:r w:rsidR="008351ED" w:rsidRPr="00883EC5">
        <w:rPr>
          <w:rFonts w:ascii="Arial" w:hAnsi="Arial" w:cs="Arial"/>
          <w:lang w:val="en-GB"/>
        </w:rPr>
        <w:t>,</w:t>
      </w:r>
      <w:r w:rsidR="00F64FFB" w:rsidRPr="00883EC5">
        <w:rPr>
          <w:rFonts w:ascii="Arial" w:hAnsi="Arial" w:cs="Arial"/>
          <w:lang w:val="en-GB"/>
        </w:rPr>
        <w:t xml:space="preserve"> and found an increase in accessibility in </w:t>
      </w:r>
      <w:r w:rsidR="00C67153">
        <w:rPr>
          <w:rFonts w:ascii="Arial" w:hAnsi="Arial" w:cs="Arial"/>
          <w:lang w:val="en-GB"/>
        </w:rPr>
        <w:t xml:space="preserve">the </w:t>
      </w:r>
      <w:r w:rsidR="00F64FFB" w:rsidRPr="00883EC5">
        <w:rPr>
          <w:rFonts w:ascii="Arial" w:hAnsi="Arial" w:cs="Arial"/>
          <w:lang w:val="en-GB"/>
        </w:rPr>
        <w:t>Id4-GFP</w:t>
      </w:r>
      <w:r w:rsidR="00F64FFB" w:rsidRPr="00883EC5">
        <w:rPr>
          <w:rFonts w:ascii="Arial" w:hAnsi="Arial" w:cs="Arial"/>
          <w:vertAlign w:val="superscript"/>
          <w:lang w:val="en-GB"/>
        </w:rPr>
        <w:t xml:space="preserve">Dim </w:t>
      </w:r>
      <w:r w:rsidR="00C67153">
        <w:rPr>
          <w:rFonts w:ascii="Arial" w:hAnsi="Arial" w:cs="Arial"/>
          <w:lang w:val="en-GB"/>
        </w:rPr>
        <w:t>subpopulation</w:t>
      </w:r>
      <w:r w:rsidR="00C37631">
        <w:rPr>
          <w:rFonts w:ascii="Arial" w:hAnsi="Arial" w:cs="Arial"/>
          <w:lang w:val="en-GB"/>
        </w:rPr>
        <w:t xml:space="preserve"> </w:t>
      </w:r>
      <w:r w:rsidR="00C37631">
        <w:rPr>
          <w:rFonts w:ascii="Arial" w:hAnsi="Arial" w:cs="Arial"/>
          <w:lang w:val="en-GB"/>
        </w:rPr>
        <w:fldChar w:fldCharType="begin" w:fldLock="1"/>
      </w:r>
      <w:r w:rsidR="00EC7ED5">
        <w:rPr>
          <w:rFonts w:ascii="Arial" w:hAnsi="Arial" w:cs="Arial"/>
          <w:lang w:val="en-GB"/>
        </w:rPr>
        <w:instrText>ADDIN CSL_CITATION {"citationItems":[{"id":"ITEM-1","itemData":{"DOI":"10.1016/j.isci.2020.101596","ISSN":"25890042","author":[{"dropping-particle":"","family":"Cheng","given":"Keren","non-dropping-particle":"","parse-names":false,"suffix":""},{"dropping-particle":"","family":"Chen","given":"I-Chung","non-dropping-particle":"","parse-names":false,"suffix":""},{"dropping-particle":"","family":"Eric Cheng","given":"Ching-Hsun","non-dropping-particle":"","parse-names":false,"suffix":""},{"dropping-particle":"","family":"Mutoji","given":"Kazadi","non-dropping-particle":"","parse-names":false,"suffix":""},{"dropping-particle":"","family":"Hale","given":"Benjamin J.","non-dropping-particle":"","parse-names":false,"suffix":""},{"dropping-particle":"","family":"Hermann","given":"Brian P.","non-dropping-particle":"","parse-names":false,"suffix":""},{"dropping-particle":"","family":"Geyer","given":"Christopher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R.","non-dropping-particle":"","parse-names":false,"suffix":""}],"container-title":"iScience","id":"ITEM-1","issue":"10","issued":{"date-parts":[["2020","9","23"]]},"page":"101596","publisher":"Elsevier BV","title":"Unique Epigenetic Programming Distinguishes Regenerative Spermatogonial Stem Cells in the Developing Mouse Testis","type":"article-journal","volume":"23"},"uris":["http://www.mendeley.com/documents/?uuid=05c39ec5-1ba1-3e45-bede-77dc8f7fe38d"]}],"mendeley":{"formattedCitation":"(Cheng et al., 2020)","plainTextFormattedCitation":"(Cheng et al., 2020)","previouslyFormattedCitation":"(Cheng et al., 2020)"},"properties":{"noteIndex":0},"schema":"https://github.com/citation-style-language/schema/raw/master/csl-citation.json"}</w:instrText>
      </w:r>
      <w:r w:rsidR="00C37631">
        <w:rPr>
          <w:rFonts w:ascii="Arial" w:hAnsi="Arial" w:cs="Arial"/>
          <w:lang w:val="en-GB"/>
        </w:rPr>
        <w:fldChar w:fldCharType="separate"/>
      </w:r>
      <w:r w:rsidR="00C37631" w:rsidRPr="00C37631">
        <w:rPr>
          <w:rFonts w:ascii="Arial" w:hAnsi="Arial" w:cs="Arial"/>
          <w:noProof/>
          <w:lang w:val="en-GB"/>
        </w:rPr>
        <w:t>(Cheng et al., 2020)</w:t>
      </w:r>
      <w:r w:rsidR="00C37631">
        <w:rPr>
          <w:rFonts w:ascii="Arial" w:hAnsi="Arial" w:cs="Arial"/>
          <w:lang w:val="en-GB"/>
        </w:rPr>
        <w:fldChar w:fldCharType="end"/>
      </w:r>
      <w:r w:rsidR="00C67153">
        <w:rPr>
          <w:rFonts w:ascii="Arial" w:hAnsi="Arial" w:cs="Arial"/>
          <w:lang w:val="en-GB"/>
        </w:rPr>
        <w:t>. Interestingly, this is</w:t>
      </w:r>
      <w:r w:rsidR="00F64FFB" w:rsidRPr="00883EC5">
        <w:rPr>
          <w:rFonts w:ascii="Arial" w:hAnsi="Arial" w:cs="Arial"/>
          <w:lang w:val="en-GB"/>
        </w:rPr>
        <w:t xml:space="preserve"> </w:t>
      </w:r>
      <w:r w:rsidR="00DC0E39" w:rsidRPr="00883EC5">
        <w:rPr>
          <w:rFonts w:ascii="Arial" w:hAnsi="Arial" w:cs="Arial"/>
          <w:lang w:val="en-GB"/>
        </w:rPr>
        <w:t xml:space="preserve">in opposition to </w:t>
      </w:r>
      <w:r w:rsidR="008351ED" w:rsidRPr="00883EC5">
        <w:rPr>
          <w:rFonts w:ascii="Arial" w:hAnsi="Arial" w:cs="Arial"/>
          <w:lang w:val="en-GB"/>
        </w:rPr>
        <w:t xml:space="preserve">the findings from </w:t>
      </w:r>
      <w:r w:rsidR="008351ED" w:rsidRPr="00883EC5">
        <w:rPr>
          <w:rFonts w:ascii="Calibri" w:hAnsi="Calibri" w:cs="Calibri"/>
          <w:lang w:val="en-GB"/>
        </w:rPr>
        <w:t>﻿</w:t>
      </w:r>
      <w:r w:rsidR="008351ED" w:rsidRPr="00883EC5">
        <w:rPr>
          <w:rFonts w:ascii="Arial" w:hAnsi="Arial" w:cs="Arial"/>
          <w:lang w:val="en-GB"/>
        </w:rPr>
        <w:t>Maezawa and colleagues, which reported an overall decrease in accessibility taking place once spermatogonia advance to a more differentiated</w:t>
      </w:r>
      <w:r w:rsidR="00C37631">
        <w:rPr>
          <w:rFonts w:ascii="Arial" w:hAnsi="Arial" w:cs="Arial"/>
          <w:lang w:val="en-GB"/>
        </w:rPr>
        <w:t xml:space="preserve"> </w:t>
      </w:r>
      <w:r w:rsidR="00C37631">
        <w:rPr>
          <w:rFonts w:ascii="Arial" w:hAnsi="Arial" w:cs="Arial"/>
          <w:lang w:val="en-GB"/>
        </w:rPr>
        <w:fldChar w:fldCharType="begin" w:fldLock="1"/>
      </w:r>
      <w:r w:rsidR="00C37631">
        <w:rPr>
          <w:rFonts w:ascii="Arial" w:hAnsi="Arial" w:cs="Arial"/>
          <w:lang w:val="en-GB"/>
        </w:rPr>
        <w:instrText>ADDIN CSL_CITATION {"citationItems":[{"id":"ITEM-1","itemData":{"DOI":"10.1093/nar/gkx1052","ISSN":"13624962","PMID":"29126117","abstract":"During spermatogenesis, germ cells undergo massive cellular reconstruction and dynamic chromatin remodeling to facilitate highly diverse transcriptomes, which are required for the production of functional sperm. However, it remains unknown how germline chromatin is organized to promote the dynamic, complex transcriptomes of spermatogenesis. Here, using ATAC-seq, we establish the varied landscape of open chromatin during spermatogenesis. We identify the reorganization of accessible chromatin in intergenic and intronic regions during the mitosis-to-meiosis transition. During the transition, mitotic-type open chromatin is closed while the de novoformation of meiotic-type open chromatin takes place. Contrastingly, differentiation processes such as spermatogonial differentiation and the meiosis-to-postmeiosis transition involve chromatin closure without the de novo formation of accessible chromatin. In spermiogenesis, the germline-specific Polycomb protein SCML2 promotes the closure of open chromatin at autosomes for gene suppression. Paradoxically, we identify the massive de novoformation of accessible chromatin when the sex chromosomes undergo meiotic sex chromosome inactivation, and this is also mediated by SCML2. These results reveal meiotic sex chromosome inactivation as an active process for chromatin organization. Together, our results unravel the genome-wide, dynamic reorganization of open chromatin and reveal mechanisms that underlie diverse transcriptomes during spermatogenesis.","author":[{"dropping-particle":"","family":"Maezawa","given":"So","non-dropping-particle":"","parse-names":false,"suffix":""},{"dropping-particle":"","family":"Yukawa","given":"Masashi","non-dropping-particle":"","parse-names":false,"suffix":""},{"dropping-particle":"","family":"Alavattam","given":"Kris G.","non-dropping-particle":"","parse-names":false,"suffix":""},{"dropping-particle":"","family":"Barski","given":"Artem","non-dropping-particle":"","parse-names":false,"suffix":""},{"dropping-particle":"","family":"Namekawa","given":"Satoshi H.","non-dropping-particle":"","parse-names":false,"suffix":""}],"container-title":"Nucleic Acids Research","id":"ITEM-1","issue":"2","issued":{"date-parts":[["2018","1","25"]]},"page":"593-608","publisher":"Oxford University Press","title":"Dynamic reorganization of open chromatin underlies diverse transcriptomes during spermatogenesis","type":"article-journal","volume":"46"},"uris":["http://www.mendeley.com/documents/?uuid=5a41d628-e7c3-3d2f-8ff0-8881e30d82d4"]}],"mendeley":{"formattedCitation":"(Maezawa et al., 2018)","plainTextFormattedCitation":"(Maezawa et al., 2018)","previouslyFormattedCitation":"(Maezawa et al., 2018)"},"properties":{"noteIndex":0},"schema":"https://github.com/citation-style-language/schema/raw/master/csl-citation.json"}</w:instrText>
      </w:r>
      <w:r w:rsidR="00C37631">
        <w:rPr>
          <w:rFonts w:ascii="Arial" w:hAnsi="Arial" w:cs="Arial"/>
          <w:lang w:val="en-GB"/>
        </w:rPr>
        <w:fldChar w:fldCharType="separate"/>
      </w:r>
      <w:r w:rsidR="00C37631" w:rsidRPr="00C37631">
        <w:rPr>
          <w:rFonts w:ascii="Arial" w:hAnsi="Arial" w:cs="Arial"/>
          <w:noProof/>
          <w:lang w:val="en-GB"/>
        </w:rPr>
        <w:t>(Maezawa et al., 2018)</w:t>
      </w:r>
      <w:r w:rsidR="00C37631">
        <w:rPr>
          <w:rFonts w:ascii="Arial" w:hAnsi="Arial" w:cs="Arial"/>
          <w:lang w:val="en-GB"/>
        </w:rPr>
        <w:fldChar w:fldCharType="end"/>
      </w:r>
      <w:r w:rsidR="008351ED" w:rsidRPr="00883EC5">
        <w:rPr>
          <w:rFonts w:ascii="Arial" w:hAnsi="Arial" w:cs="Arial"/>
          <w:lang w:val="en-GB"/>
        </w:rPr>
        <w:t xml:space="preserve">. Although the 2 studies used different techniques to isolate and enrich for spermatogonial cells, such contrasting findings will need further clarification from future studies </w:t>
      </w:r>
      <w:r w:rsidR="00560374" w:rsidRPr="00883EC5">
        <w:rPr>
          <w:rFonts w:ascii="Arial" w:hAnsi="Arial" w:cs="Arial"/>
          <w:lang w:val="en-GB"/>
        </w:rPr>
        <w:t xml:space="preserve">employing </w:t>
      </w:r>
      <w:r w:rsidR="008351ED" w:rsidRPr="00883EC5">
        <w:rPr>
          <w:rFonts w:ascii="Arial" w:hAnsi="Arial" w:cs="Arial"/>
          <w:lang w:val="en-GB"/>
        </w:rPr>
        <w:t xml:space="preserve">ATAC-seq in mouse spermatogonial cells. </w:t>
      </w:r>
    </w:p>
    <w:p w14:paraId="3F46AB4C" w14:textId="03600B0E" w:rsidR="008351ED" w:rsidRPr="00883EC5" w:rsidRDefault="008351ED" w:rsidP="00DF4A21">
      <w:pPr>
        <w:spacing w:before="120" w:line="360" w:lineRule="auto"/>
        <w:jc w:val="both"/>
        <w:rPr>
          <w:rFonts w:ascii="Arial" w:hAnsi="Arial" w:cs="Arial"/>
          <w:lang w:val="en-GB"/>
        </w:rPr>
      </w:pPr>
      <w:r w:rsidRPr="00883EC5">
        <w:rPr>
          <w:rFonts w:ascii="Arial" w:hAnsi="Arial" w:cs="Arial"/>
          <w:lang w:val="en-GB"/>
        </w:rPr>
        <w:t xml:space="preserve">Very recently, </w:t>
      </w:r>
      <w:r w:rsidR="00E3358A" w:rsidRPr="00883EC5">
        <w:rPr>
          <w:rFonts w:ascii="Arial" w:hAnsi="Arial" w:cs="Arial"/>
          <w:lang w:val="en-GB"/>
        </w:rPr>
        <w:t xml:space="preserve">2 </w:t>
      </w:r>
      <w:r w:rsidRPr="00883EC5">
        <w:rPr>
          <w:rFonts w:ascii="Arial" w:hAnsi="Arial" w:cs="Arial"/>
          <w:lang w:val="en-GB"/>
        </w:rPr>
        <w:t>studies have employed chromosome conformation capture sequencing (HiC) in mouse spermatogonial cells</w:t>
      </w:r>
      <w:r w:rsidR="005F678A" w:rsidRPr="00883EC5">
        <w:rPr>
          <w:rFonts w:ascii="Arial" w:hAnsi="Arial" w:cs="Arial"/>
          <w:lang w:val="en-GB"/>
        </w:rPr>
        <w:t xml:space="preserve"> to investigate </w:t>
      </w:r>
      <w:r w:rsidRPr="00883EC5">
        <w:rPr>
          <w:rFonts w:ascii="Arial" w:hAnsi="Arial" w:cs="Arial"/>
          <w:lang w:val="en-GB"/>
        </w:rPr>
        <w:t xml:space="preserve">the </w:t>
      </w:r>
      <w:r w:rsidR="00994DB2" w:rsidRPr="00883EC5">
        <w:rPr>
          <w:rFonts w:ascii="Arial" w:hAnsi="Arial" w:cs="Arial"/>
          <w:lang w:val="en-GB"/>
        </w:rPr>
        <w:t xml:space="preserve">3D </w:t>
      </w:r>
      <w:r w:rsidRPr="00883EC5">
        <w:rPr>
          <w:rFonts w:ascii="Arial" w:hAnsi="Arial" w:cs="Arial"/>
          <w:lang w:val="en-GB"/>
        </w:rPr>
        <w:t xml:space="preserve">spatial organization of chromatin </w:t>
      </w:r>
      <w:r w:rsidR="00E3358A" w:rsidRPr="00883EC5">
        <w:rPr>
          <w:rFonts w:ascii="Arial" w:hAnsi="Arial" w:cs="Arial"/>
          <w:lang w:val="en-GB"/>
        </w:rPr>
        <w:t>across spermatogenesis</w:t>
      </w:r>
      <w:r w:rsidR="00DF4A21" w:rsidRPr="00883EC5">
        <w:rPr>
          <w:rFonts w:ascii="Arial" w:hAnsi="Arial" w:cs="Arial"/>
          <w:lang w:val="en-GB"/>
        </w:rPr>
        <w:t xml:space="preserve"> </w:t>
      </w:r>
      <w:r w:rsidR="00DF4A21" w:rsidRPr="00883EC5">
        <w:rPr>
          <w:rFonts w:ascii="Arial" w:hAnsi="Arial" w:cs="Arial"/>
          <w:lang w:val="en-GB"/>
        </w:rPr>
        <w:fldChar w:fldCharType="begin" w:fldLock="1"/>
      </w:r>
      <w:r w:rsidR="00DF4A21" w:rsidRPr="00883EC5">
        <w:rPr>
          <w:rFonts w:ascii="Arial" w:hAnsi="Arial" w:cs="Arial"/>
          <w:lang w:val="en-GB"/>
        </w:rPr>
        <w:instrText>ADDIN CSL_CITATION {"citationItems":[{"id":"ITEM-1","itemData":{"DOI":"10.1016/j.isci.2020.101034","ISSN":"25890042","abstract":"Male Reproductive Endocrinology; Genomics; Transcriptomics","author":[{"dropping-particle":"","family":"Luo","given":"Zhengyu","non-dropping-particle":"","parse-names":false,"suffix":""},{"dropping-particle":"","family":"Wang","given":"Xiaorong","non-dropping-particle":"","parse-names":false,"suffix":""},{"dropping-particle":"","family":"Jiang","given":"Hong","non-dropping-particle":"","parse-names":false,"suffix":""},{"dropping-particle":"","family":"Wang","given":"Ruoyu","non-dropping-particle":"","parse-names":false,"suffix":""},{"dropping-particle":"","family":"Chen","given":"Jian","non-dropping-particle":"","parse-names":false,"suffix":""},{"dropping-particle":"","family":"Chen","given":"Yusheng","non-dropping-particle":"","parse-names":false,"suffix":""},{"dropping-particle":"","family":"Xu","given":"Qianlan","non-dropping-particle":"","parse-names":false,"suffix":""},{"dropping-particle":"","family":"Cao","given":"Jun","non-dropping-particle":"","parse-names":false,"suffix":""},{"dropping-particle":"","family":"Gong","given":"Xiaowen","non-dropping-particle":"","parse-names":false,"suffix":""},{"dropping-particle":"","family":"Wu","given":"Ji","non-dropping-particle":"","parse-names":false,"suffix":""},{"dropping-particle":"","family":"Yang","given":"Yungui","non-dropping-particle":"","parse-names":false,"suffix":""},{"dropping-particle":"","family":"Li","given":"Wenbo","non-dropping-particle":"","parse-names":false,"suffix":""},{"dropping-particle":"","family":"Han","given":"Chunsheng","non-dropping-particle":"","parse-names":false,"suffix":""},{"dropping-particle":"","family":"Cheng","given":"C. Yan","non-dropping-particle":"","parse-names":false,"suffix":""},{"dropping-particle":"","family":"Rosenfeld","given":"Michael G.","non-dropping-particle":"","parse-names":false,"suffix":""},{"dropping-particle":"","family":"Sun","given":"Fei","non-dropping-particle":"","parse-names":false,"suffix":""},{"dropping-particle":"","family":"Song","given":"Xiaoyuan","non-dropping-particle":"","parse-names":false,"suffix":""}],"container-title":"iScience","id":"ITEM-1","issue":"4","issued":{"date-parts":[["2020","4","24"]]},"page":"101034","publisher":"Elsevier Inc.","title":"Reorganized 3D Genome Structures Support Transcriptional Regulation in Mouse Spermatogenesis","type":"article-journal","volume":"23"},"uris":["http://www.mendeley.com/documents/?uuid=1d6d7753-2d9d-3995-a4df-44f12cc83d03"]},{"id":"ITEM-2","itemData":{"DOI":"10.1016/j.celrep.2019.06.037","ISSN":"22111247","PMID":"31291573","abstract":"Mammalian gametogenesis involves dramatic and tightly regulated chromatin remodeling, whose regulatory pathways remain largely unexplored. Here, we generate a comprehensive high-resolution structural and functional atlas of mouse spermatogenesis by combining in situ chromosome conformation capture sequencing (Hi-C), RNA sequencing (RNA-seq), and chromatin immunoprecipitation sequencing (ChIP-seq) of CCCTC-binding factor (CTCF) and meiotic cohesins, coupled with confocal and super-resolution microscopy. Spermatogonia presents well-defined compartment patterns and topological domains. However, chromosome occupancy and compartmentalization are highly re-arranged during prophase I, with cohesins bound to active promoters in DNA loops out of the chromosomal axes. Compartment patterns re-emerge in round spermatids, where cohesin occupancy correlates with transcriptional activity of key developmental genes. The compact sperm genome contains compartments with actively transcribed genes but no fine-scale topological domains, concomitant with the presence of protamines. Overall, we demonstrate how genome-wide cohesin occupancy and transcriptional activity is associated with three-dimensional (3D) remodeling during spermatogenesis, ultimately reprogramming the genome for the next generation. The formation of mammalian germ cells involves dramatic chromosomal movements and chromatin remodeling, whose regulatory pathways are far from understood. Vara et al. show how the dynamics of insulator proteins’ occupancy and transcriptional activity are coupled during the 3D genome re-organization that takes place during mouse spermatogenesis.","author":[{"dropping-particle":"","family":"Vara","given":"Covadonga","non-dropping-particle":"","parse-names":false,"suffix":""},{"dropping-particle":"","family":"Paytuví-Gallart","given":"Andreu","non-dropping-particle":"","parse-names":false,"suffix":""},{"dropping-particle":"","family":"Cuartero","given":"Yasmina","non-dropping-particle":"","parse-names":false,"suffix":""},{"dropping-particle":"","family":"Dily","given":"François","non-dropping-particle":"Le","parse-names":false,"suffix":""},{"dropping-particle":"","family":"Garcia","given":"Francisca","non-dropping-particle":"","parse-names":false,"suffix":""},{"dropping-particle":"","family":"Salvà-Castro","given":"J.","non-dropping-particle":"","parse-names":false,"suffix":""},{"dropping-particle":"","family":"Gómez-H","given":"L.","non-dropping-particle":"","parse-names":false,"suffix":""},{"dropping-particle":"","family":"Julià","given":"Eva","non-dropping-particle":"","parse-names":false,"suffix":""},{"dropping-particle":"","family":"Moutinho","given":"C.","non-dropping-particle":"","parse-names":false,"suffix":""},{"dropping-particle":"","family":"Aiese Cigliano","given":"Riccardo","non-dropping-particle":"","parse-names":false,"suffix":""},{"dropping-particle":"","family":"Sanseverino","given":"Walter","non-dropping-particle":"","parse-names":false,"suffix":""},{"dropping-particle":"","family":"Fornas","given":"O.","non-dropping-particle":"","parse-names":false,"suffix":""},{"dropping-particle":"","family":"Pendás","given":"Alberto M.","non-dropping-particle":"","parse-names":false,"suffix":""},{"dropping-particle":"","family":"Heyn","given":"Holger","non-dropping-particle":"","parse-names":false,"suffix":""},{"dropping-particle":"","family":"Waters","given":"Paul D.","non-dropping-particle":"","parse-names":false,"suffix":""},{"dropping-particle":"","family":"Marti-Renom","given":"Marc A.","non-dropping-particle":"","parse-names":false,"suffix":""},{"dropping-particle":"","family":"Ruiz-Herrera","given":"Aurora","non-dropping-particle":"","parse-names":false,"suffix":""}],"container-title":"Cell Reports","id":"ITEM-2","issue":"2","issued":{"date-parts":[["2019","7","9"]]},"page":"352-367.e9","publisher":"Elsevier B.V.","title":"Three-Dimensional Genomic Structure and Cohesin Occupancy Correlate with Transcriptional Activity during Spermatogenesis","type":"article-journal","volume":"28"},"uris":["http://www.mendeley.com/documents/?uuid=dfc89930-1998-3a1c-b357-9bfa745ebdaa"]}],"mendeley":{"formattedCitation":"(Luo et al., 2020; Vara et al., 2019)","plainTextFormattedCitation":"(Luo et al., 2020; Vara et al., 2019)","previouslyFormattedCitation":"(Luo et al., 2020; Vara et al., 2019)"},"properties":{"noteIndex":0},"schema":"https://github.com/citation-style-language/schema/raw/master/csl-citation.json"}</w:instrText>
      </w:r>
      <w:r w:rsidR="00DF4A21" w:rsidRPr="00883EC5">
        <w:rPr>
          <w:rFonts w:ascii="Arial" w:hAnsi="Arial" w:cs="Arial"/>
          <w:lang w:val="en-GB"/>
        </w:rPr>
        <w:fldChar w:fldCharType="separate"/>
      </w:r>
      <w:r w:rsidR="00DF4A21" w:rsidRPr="00883EC5">
        <w:rPr>
          <w:rFonts w:ascii="Arial" w:hAnsi="Arial" w:cs="Arial"/>
          <w:noProof/>
          <w:lang w:val="en-GB"/>
        </w:rPr>
        <w:t>(Luo et al., 2020; Vara et al., 2019)</w:t>
      </w:r>
      <w:r w:rsidR="00DF4A21" w:rsidRPr="00883EC5">
        <w:rPr>
          <w:rFonts w:ascii="Arial" w:hAnsi="Arial" w:cs="Arial"/>
          <w:lang w:val="en-GB"/>
        </w:rPr>
        <w:fldChar w:fldCharType="end"/>
      </w:r>
      <w:r w:rsidR="00E3358A" w:rsidRPr="00883EC5">
        <w:rPr>
          <w:rFonts w:ascii="Arial" w:hAnsi="Arial" w:cs="Arial"/>
          <w:lang w:val="en-GB"/>
        </w:rPr>
        <w:t xml:space="preserve">. </w:t>
      </w:r>
      <w:r w:rsidR="005F678A" w:rsidRPr="00883EC5">
        <w:rPr>
          <w:rFonts w:ascii="Arial" w:hAnsi="Arial" w:cs="Arial"/>
          <w:lang w:val="en-GB"/>
        </w:rPr>
        <w:t>Notably, the</w:t>
      </w:r>
      <w:r w:rsidR="00DF4A21" w:rsidRPr="00883EC5">
        <w:rPr>
          <w:rFonts w:ascii="Arial" w:hAnsi="Arial" w:cs="Arial"/>
          <w:lang w:val="en-GB"/>
        </w:rPr>
        <w:t xml:space="preserve"> </w:t>
      </w:r>
      <w:r w:rsidR="005F678A" w:rsidRPr="00883EC5">
        <w:rPr>
          <w:rFonts w:ascii="Arial" w:hAnsi="Arial" w:cs="Arial"/>
          <w:lang w:val="en-GB"/>
        </w:rPr>
        <w:t xml:space="preserve">studies used different FACS strategies for enriching spermatogonial cells </w:t>
      </w:r>
      <w:r w:rsidR="00106C3F">
        <w:rPr>
          <w:rFonts w:ascii="Arial" w:hAnsi="Arial" w:cs="Arial"/>
          <w:lang w:val="en-GB"/>
        </w:rPr>
        <w:t>and used</w:t>
      </w:r>
      <w:r w:rsidR="005F678A" w:rsidRPr="00883EC5">
        <w:rPr>
          <w:rFonts w:ascii="Arial" w:hAnsi="Arial" w:cs="Arial"/>
          <w:lang w:val="en-GB"/>
        </w:rPr>
        <w:t xml:space="preserve"> PND6</w:t>
      </w:r>
      <w:r w:rsidR="00606EBE" w:rsidRPr="00883EC5">
        <w:rPr>
          <w:rFonts w:ascii="Arial" w:hAnsi="Arial" w:cs="Arial"/>
          <w:lang w:val="en-GB"/>
        </w:rPr>
        <w:t>-</w:t>
      </w:r>
      <w:r w:rsidR="005F678A" w:rsidRPr="00883EC5">
        <w:rPr>
          <w:rFonts w:ascii="Arial" w:hAnsi="Arial" w:cs="Arial"/>
          <w:lang w:val="en-GB"/>
        </w:rPr>
        <w:t xml:space="preserve">8 pups and adult male mice, respectively. </w:t>
      </w:r>
      <w:r w:rsidR="00DF4A21" w:rsidRPr="00883EC5">
        <w:rPr>
          <w:rFonts w:ascii="Arial" w:hAnsi="Arial" w:cs="Arial"/>
          <w:lang w:val="en-GB"/>
        </w:rPr>
        <w:t>Even so,</w:t>
      </w:r>
      <w:r w:rsidR="005F678A" w:rsidRPr="00883EC5">
        <w:rPr>
          <w:rFonts w:ascii="Arial" w:hAnsi="Arial" w:cs="Arial"/>
          <w:lang w:val="en-GB"/>
        </w:rPr>
        <w:t xml:space="preserve"> both studies found that chromatin compartmentalization declines in the transition from undifferentiated spermatogonia to differentiating spermatogonial cells and reaches a minimal state in </w:t>
      </w:r>
      <w:r w:rsidR="005F678A" w:rsidRPr="00883EC5">
        <w:rPr>
          <w:rFonts w:ascii="Arial" w:hAnsi="Arial" w:cs="Arial"/>
          <w:lang w:val="en-GB"/>
        </w:rPr>
        <w:lastRenderedPageBreak/>
        <w:t>pachytene spermatocytes, before increasing again in round spermatids</w:t>
      </w:r>
      <w:r w:rsidR="00106C3F">
        <w:rPr>
          <w:rFonts w:ascii="Arial" w:hAnsi="Arial" w:cs="Arial"/>
          <w:lang w:val="en-GB"/>
        </w:rPr>
        <w:t>,</w:t>
      </w:r>
      <w:r w:rsidR="005F678A" w:rsidRPr="00883EC5">
        <w:rPr>
          <w:rFonts w:ascii="Arial" w:hAnsi="Arial" w:cs="Arial"/>
          <w:lang w:val="en-GB"/>
        </w:rPr>
        <w:t xml:space="preserve"> and reaching the highest level in adult spermatozoa. </w:t>
      </w:r>
      <w:r w:rsidR="00E90579" w:rsidRPr="00883EC5">
        <w:rPr>
          <w:rFonts w:ascii="Arial" w:hAnsi="Arial" w:cs="Arial"/>
          <w:lang w:val="en-GB"/>
        </w:rPr>
        <w:t>I</w:t>
      </w:r>
      <w:r w:rsidR="002D2F29" w:rsidRPr="00883EC5">
        <w:rPr>
          <w:rFonts w:ascii="Arial" w:hAnsi="Arial" w:cs="Arial"/>
          <w:lang w:val="en-GB"/>
        </w:rPr>
        <w:t xml:space="preserve">n one of the studies, the authors suggested that the loss of these chromatin loops in the </w:t>
      </w:r>
      <w:r w:rsidR="00B67E49" w:rsidRPr="00883EC5">
        <w:rPr>
          <w:rFonts w:ascii="Arial" w:hAnsi="Arial" w:cs="Arial"/>
          <w:lang w:val="en-GB"/>
        </w:rPr>
        <w:t>initial phase of meiosis</w:t>
      </w:r>
      <w:r w:rsidR="002D2F29" w:rsidRPr="00883EC5">
        <w:rPr>
          <w:rFonts w:ascii="Arial" w:hAnsi="Arial" w:cs="Arial"/>
          <w:lang w:val="en-GB"/>
        </w:rPr>
        <w:t xml:space="preserve"> was CTCF</w:t>
      </w:r>
      <w:r w:rsidR="00410FF8" w:rsidRPr="00883EC5">
        <w:rPr>
          <w:rFonts w:ascii="Arial" w:hAnsi="Arial" w:cs="Arial"/>
          <w:lang w:val="en-GB"/>
        </w:rPr>
        <w:t>-</w:t>
      </w:r>
      <w:r w:rsidR="002D2F29" w:rsidRPr="00883EC5">
        <w:rPr>
          <w:rFonts w:ascii="Arial" w:hAnsi="Arial" w:cs="Arial"/>
          <w:lang w:val="en-GB"/>
        </w:rPr>
        <w:t xml:space="preserve"> and cohesin-independent, as both proteins had conserved abundance in all spermatogenic cell types investigated. Chromatin accessibility at the topological associated domains (TADs) of the chromatin loops was also not </w:t>
      </w:r>
      <w:r w:rsidR="00E90579" w:rsidRPr="00883EC5">
        <w:rPr>
          <w:rFonts w:ascii="Arial" w:hAnsi="Arial" w:cs="Arial"/>
          <w:lang w:val="en-GB"/>
        </w:rPr>
        <w:t>different between spermatogonial cells and pachytene spermatocytes</w:t>
      </w:r>
      <w:r w:rsidR="002D2F29" w:rsidRPr="00883EC5">
        <w:rPr>
          <w:rFonts w:ascii="Arial" w:hAnsi="Arial" w:cs="Arial"/>
          <w:lang w:val="en-GB"/>
        </w:rPr>
        <w:t>, suggesting that</w:t>
      </w:r>
      <w:r w:rsidR="00E90579" w:rsidRPr="00883EC5">
        <w:rPr>
          <w:rFonts w:ascii="Arial" w:hAnsi="Arial" w:cs="Arial"/>
          <w:lang w:val="en-GB"/>
        </w:rPr>
        <w:t xml:space="preserve"> 3D chromatin organization might not be functionally linked to chromatin accessibility at TADs</w:t>
      </w:r>
      <w:r w:rsidR="002D2F29" w:rsidRPr="00883EC5">
        <w:rPr>
          <w:rFonts w:ascii="Arial" w:hAnsi="Arial" w:cs="Arial"/>
          <w:lang w:val="en-GB"/>
        </w:rPr>
        <w:t xml:space="preserve">. </w:t>
      </w:r>
      <w:r w:rsidR="00914EE3" w:rsidRPr="00883EC5">
        <w:rPr>
          <w:rFonts w:ascii="Arial" w:hAnsi="Arial" w:cs="Arial"/>
          <w:lang w:val="en-GB"/>
        </w:rPr>
        <w:t xml:space="preserve">Lastly, meiosis-related genes and certain piRNAs were located in chromatin compartments that were inactive in spermatogonial cells, and became active in pachytene spermatocytes, </w:t>
      </w:r>
      <w:r w:rsidR="00A856A9" w:rsidRPr="00883EC5">
        <w:rPr>
          <w:rFonts w:ascii="Arial" w:hAnsi="Arial" w:cs="Arial"/>
          <w:lang w:val="en-GB"/>
        </w:rPr>
        <w:t xml:space="preserve">a </w:t>
      </w:r>
      <w:r w:rsidR="00914EE3" w:rsidRPr="00883EC5">
        <w:rPr>
          <w:rFonts w:ascii="Arial" w:hAnsi="Arial" w:cs="Arial"/>
          <w:lang w:val="en-GB"/>
        </w:rPr>
        <w:t xml:space="preserve">switch that correlated with the mRNA expression changes of these genes </w:t>
      </w:r>
      <w:r w:rsidR="00DF4A21" w:rsidRPr="00883EC5">
        <w:rPr>
          <w:rFonts w:ascii="Arial" w:hAnsi="Arial" w:cs="Arial"/>
          <w:lang w:val="en-GB"/>
        </w:rPr>
        <w:fldChar w:fldCharType="begin" w:fldLock="1"/>
      </w:r>
      <w:r w:rsidR="0079291B" w:rsidRPr="00883EC5">
        <w:rPr>
          <w:rFonts w:ascii="Arial" w:hAnsi="Arial" w:cs="Arial"/>
          <w:lang w:val="en-GB"/>
        </w:rPr>
        <w:instrText>ADDIN CSL_CITATION {"citationItems":[{"id":"ITEM-1","itemData":{"DOI":"10.1016/j.isci.2020.101034","ISSN":"25890042","abstract":"Male Reproductive Endocrinology; Genomics; Transcriptomics","author":[{"dropping-particle":"","family":"Luo","given":"Zhengyu","non-dropping-particle":"","parse-names":false,"suffix":""},{"dropping-particle":"","family":"Wang","given":"Xiaorong","non-dropping-particle":"","parse-names":false,"suffix":""},{"dropping-particle":"","family":"Jiang","given":"Hong","non-dropping-particle":"","parse-names":false,"suffix":""},{"dropping-particle":"","family":"Wang","given":"Ruoyu","non-dropping-particle":"","parse-names":false,"suffix":""},{"dropping-particle":"","family":"Chen","given":"Jian","non-dropping-particle":"","parse-names":false,"suffix":""},{"dropping-particle":"","family":"Chen","given":"Yusheng","non-dropping-particle":"","parse-names":false,"suffix":""},{"dropping-particle":"","family":"Xu","given":"Qianlan","non-dropping-particle":"","parse-names":false,"suffix":""},{"dropping-particle":"","family":"Cao","given":"Jun","non-dropping-particle":"","parse-names":false,"suffix":""},{"dropping-particle":"","family":"Gong","given":"Xiaowen","non-dropping-particle":"","parse-names":false,"suffix":""},{"dropping-particle":"","family":"Wu","given":"Ji","non-dropping-particle":"","parse-names":false,"suffix":""},{"dropping-particle":"","family":"Yang","given":"Yungui","non-dropping-particle":"","parse-names":false,"suffix":""},{"dropping-particle":"","family":"Li","given":"Wenbo","non-dropping-particle":"","parse-names":false,"suffix":""},{"dropping-particle":"","family":"Han","given":"Chunsheng","non-dropping-particle":"","parse-names":false,"suffix":""},{"dropping-particle":"","family":"Cheng","given":"C. Yan","non-dropping-particle":"","parse-names":false,"suffix":""},{"dropping-particle":"","family":"Rosenfeld","given":"Michael G.","non-dropping-particle":"","parse-names":false,"suffix":""},{"dropping-particle":"","family":"Sun","given":"Fei","non-dropping-particle":"","parse-names":false,"suffix":""},{"dropping-particle":"","family":"Song","given":"Xiaoyuan","non-dropping-particle":"","parse-names":false,"suffix":""}],"container-title":"iScience","id":"ITEM-1","issue":"4","issued":{"date-parts":[["2020","4","24"]]},"page":"101034","publisher":"Elsevier Inc.","title":"Reorganized 3D Genome Structures Support Transcriptional Regulation in Mouse Spermatogenesis","type":"article-journal","volume":"23"},"uris":["http://www.mendeley.com/documents/?uuid=1d6d7753-2d9d-3995-a4df-44f12cc83d03"]}],"mendeley":{"formattedCitation":"(Luo et al., 2020)","plainTextFormattedCitation":"(Luo et al., 2020)","previouslyFormattedCitation":"(Luo et al., 2020)"},"properties":{"noteIndex":0},"schema":"https://github.com/citation-style-language/schema/raw/master/csl-citation.json"}</w:instrText>
      </w:r>
      <w:r w:rsidR="00DF4A21" w:rsidRPr="00883EC5">
        <w:rPr>
          <w:rFonts w:ascii="Arial" w:hAnsi="Arial" w:cs="Arial"/>
          <w:lang w:val="en-GB"/>
        </w:rPr>
        <w:fldChar w:fldCharType="separate"/>
      </w:r>
      <w:r w:rsidR="00DF4A21" w:rsidRPr="00883EC5">
        <w:rPr>
          <w:rFonts w:ascii="Arial" w:hAnsi="Arial" w:cs="Arial"/>
          <w:noProof/>
          <w:lang w:val="en-GB"/>
        </w:rPr>
        <w:t>(Luo et al., 2020)</w:t>
      </w:r>
      <w:r w:rsidR="00DF4A21" w:rsidRPr="00883EC5">
        <w:rPr>
          <w:rFonts w:ascii="Arial" w:hAnsi="Arial" w:cs="Arial"/>
          <w:lang w:val="en-GB"/>
        </w:rPr>
        <w:fldChar w:fldCharType="end"/>
      </w:r>
      <w:r w:rsidR="00914EE3" w:rsidRPr="00883EC5">
        <w:rPr>
          <w:rFonts w:ascii="Arial" w:hAnsi="Arial" w:cs="Arial"/>
          <w:lang w:val="en-GB"/>
        </w:rPr>
        <w:t xml:space="preserve">. </w:t>
      </w:r>
      <w:r w:rsidR="000328A6" w:rsidRPr="00883EC5">
        <w:rPr>
          <w:rFonts w:ascii="Arial" w:hAnsi="Arial" w:cs="Arial"/>
          <w:lang w:val="en-GB"/>
        </w:rPr>
        <w:t xml:space="preserve">Although these findings shed new light on the </w:t>
      </w:r>
      <w:r w:rsidR="00914EE3" w:rsidRPr="00883EC5">
        <w:rPr>
          <w:rFonts w:ascii="Arial" w:hAnsi="Arial" w:cs="Arial"/>
          <w:lang w:val="en-GB"/>
        </w:rPr>
        <w:t xml:space="preserve">chromatin landscape </w:t>
      </w:r>
      <w:r w:rsidR="000328A6" w:rsidRPr="00883EC5">
        <w:rPr>
          <w:rFonts w:ascii="Arial" w:hAnsi="Arial" w:cs="Arial"/>
          <w:lang w:val="en-GB"/>
        </w:rPr>
        <w:t>of germ cells</w:t>
      </w:r>
      <w:r w:rsidR="00914EE3" w:rsidRPr="00883EC5">
        <w:rPr>
          <w:rFonts w:ascii="Arial" w:hAnsi="Arial" w:cs="Arial"/>
          <w:lang w:val="en-GB"/>
        </w:rPr>
        <w:t xml:space="preserve"> </w:t>
      </w:r>
      <w:r w:rsidR="00A856A9" w:rsidRPr="00883EC5">
        <w:rPr>
          <w:rFonts w:ascii="Arial" w:hAnsi="Arial" w:cs="Arial"/>
          <w:lang w:val="en-GB"/>
        </w:rPr>
        <w:t xml:space="preserve">throughout </w:t>
      </w:r>
      <w:r w:rsidR="00041619" w:rsidRPr="00883EC5">
        <w:rPr>
          <w:rFonts w:ascii="Arial" w:hAnsi="Arial" w:cs="Arial"/>
          <w:lang w:val="en-GB"/>
        </w:rPr>
        <w:t xml:space="preserve">the distinct phases of </w:t>
      </w:r>
      <w:r w:rsidR="000328A6" w:rsidRPr="00883EC5">
        <w:rPr>
          <w:rFonts w:ascii="Arial" w:hAnsi="Arial" w:cs="Arial"/>
          <w:lang w:val="en-GB"/>
        </w:rPr>
        <w:t xml:space="preserve">spermatogenesis, the </w:t>
      </w:r>
      <w:r w:rsidR="00A856A9" w:rsidRPr="00883EC5">
        <w:rPr>
          <w:rFonts w:ascii="Arial" w:hAnsi="Arial" w:cs="Arial"/>
          <w:lang w:val="en-GB"/>
        </w:rPr>
        <w:t>impact of age and postnatal testis maturation on chromatin organization</w:t>
      </w:r>
      <w:r w:rsidR="00914EE3" w:rsidRPr="00883EC5">
        <w:rPr>
          <w:rFonts w:ascii="Arial" w:hAnsi="Arial" w:cs="Arial"/>
          <w:lang w:val="en-GB"/>
        </w:rPr>
        <w:t xml:space="preserve"> </w:t>
      </w:r>
      <w:r w:rsidR="000328A6" w:rsidRPr="00883EC5">
        <w:rPr>
          <w:rFonts w:ascii="Arial" w:hAnsi="Arial" w:cs="Arial"/>
          <w:lang w:val="en-GB"/>
        </w:rPr>
        <w:t xml:space="preserve">in </w:t>
      </w:r>
      <w:r w:rsidR="00041619" w:rsidRPr="00883EC5">
        <w:rPr>
          <w:rFonts w:ascii="Arial" w:hAnsi="Arial" w:cs="Arial"/>
          <w:lang w:val="en-GB"/>
        </w:rPr>
        <w:t>the spermatogonial cells,</w:t>
      </w:r>
      <w:r w:rsidR="000328A6" w:rsidRPr="00883EC5">
        <w:rPr>
          <w:rFonts w:ascii="Arial" w:hAnsi="Arial" w:cs="Arial"/>
          <w:lang w:val="en-GB"/>
        </w:rPr>
        <w:t xml:space="preserve"> has </w:t>
      </w:r>
      <w:r w:rsidR="00041619" w:rsidRPr="00883EC5">
        <w:rPr>
          <w:rFonts w:ascii="Arial" w:hAnsi="Arial" w:cs="Arial"/>
          <w:lang w:val="en-GB"/>
        </w:rPr>
        <w:t>not</w:t>
      </w:r>
      <w:r w:rsidR="00883EC5" w:rsidRPr="00883EC5">
        <w:rPr>
          <w:rFonts w:ascii="Arial" w:hAnsi="Arial" w:cs="Arial"/>
          <w:lang w:val="en-GB"/>
        </w:rPr>
        <w:t xml:space="preserve"> yet</w:t>
      </w:r>
      <w:r w:rsidR="00041619" w:rsidRPr="00883EC5">
        <w:rPr>
          <w:rFonts w:ascii="Arial" w:hAnsi="Arial" w:cs="Arial"/>
          <w:lang w:val="en-GB"/>
        </w:rPr>
        <w:t xml:space="preserve"> been investigated</w:t>
      </w:r>
      <w:r w:rsidR="00883EC5" w:rsidRPr="00883EC5">
        <w:rPr>
          <w:rFonts w:ascii="Arial" w:hAnsi="Arial" w:cs="Arial"/>
          <w:lang w:val="en-GB"/>
        </w:rPr>
        <w:t>.</w:t>
      </w:r>
    </w:p>
    <w:p w14:paraId="160E50A9" w14:textId="6042D1E6" w:rsidR="002A0056" w:rsidRDefault="002A0056" w:rsidP="000E1899">
      <w:pPr>
        <w:pStyle w:val="Heading2"/>
      </w:pPr>
      <w:bookmarkStart w:id="28" w:name="_Toc56419718"/>
      <w:r>
        <w:t xml:space="preserve">Current </w:t>
      </w:r>
      <w:r w:rsidR="008B1F0F">
        <w:t>methods for</w:t>
      </w:r>
      <w:r>
        <w:t xml:space="preserve"> isolating spermatogonial cells</w:t>
      </w:r>
      <w:bookmarkEnd w:id="28"/>
    </w:p>
    <w:p w14:paraId="2234F076" w14:textId="07ECF089" w:rsidR="008B1F0F" w:rsidRPr="008B1F0F" w:rsidRDefault="008B1F0F" w:rsidP="008B1F0F">
      <w:pPr>
        <w:spacing w:line="360" w:lineRule="auto"/>
        <w:jc w:val="both"/>
        <w:rPr>
          <w:rFonts w:ascii="Arial" w:hAnsi="Arial" w:cs="Arial"/>
          <w:lang w:val="en-US"/>
        </w:rPr>
      </w:pPr>
      <w:r w:rsidRPr="008B1F0F">
        <w:rPr>
          <w:rFonts w:ascii="Arial" w:hAnsi="Arial" w:cs="Arial"/>
          <w:lang w:val="en-US"/>
        </w:rPr>
        <w:t>In the adult, spermatogonial cells represent a minority of the cell</w:t>
      </w:r>
      <w:r w:rsidR="00883EC5">
        <w:rPr>
          <w:rFonts w:ascii="Arial" w:hAnsi="Arial" w:cs="Arial"/>
          <w:lang w:val="en-US"/>
        </w:rPr>
        <w:t>s</w:t>
      </w:r>
      <w:r w:rsidRPr="008B1F0F">
        <w:rPr>
          <w:rFonts w:ascii="Arial" w:hAnsi="Arial" w:cs="Arial"/>
          <w:lang w:val="en-US"/>
        </w:rPr>
        <w:t xml:space="preserve"> making up the testis. Thus, studies investigating </w:t>
      </w:r>
      <w:r w:rsidR="00A84C88">
        <w:rPr>
          <w:rFonts w:ascii="Arial" w:hAnsi="Arial" w:cs="Arial"/>
          <w:lang w:val="en-US"/>
        </w:rPr>
        <w:t xml:space="preserve">the </w:t>
      </w:r>
      <w:r w:rsidRPr="008B1F0F">
        <w:rPr>
          <w:rFonts w:ascii="Arial" w:hAnsi="Arial" w:cs="Arial"/>
          <w:lang w:val="en-US"/>
        </w:rPr>
        <w:t>molecular characteristics</w:t>
      </w:r>
      <w:r w:rsidR="00A84C88">
        <w:rPr>
          <w:rFonts w:ascii="Arial" w:hAnsi="Arial" w:cs="Arial"/>
          <w:lang w:val="en-US"/>
        </w:rPr>
        <w:t xml:space="preserve"> of spermatogonia</w:t>
      </w:r>
      <w:r w:rsidRPr="008B1F0F">
        <w:rPr>
          <w:rFonts w:ascii="Arial" w:hAnsi="Arial" w:cs="Arial"/>
          <w:lang w:val="en-US"/>
        </w:rPr>
        <w:t xml:space="preserve"> have usually </w:t>
      </w:r>
      <w:r w:rsidR="00883EC5">
        <w:rPr>
          <w:rFonts w:ascii="Arial" w:hAnsi="Arial" w:cs="Arial"/>
          <w:lang w:val="en-US"/>
        </w:rPr>
        <w:t xml:space="preserve">made use of </w:t>
      </w:r>
      <w:r w:rsidRPr="008B1F0F">
        <w:rPr>
          <w:rFonts w:ascii="Arial" w:hAnsi="Arial" w:cs="Arial"/>
          <w:lang w:val="en-US"/>
        </w:rPr>
        <w:t xml:space="preserve">testis from prepubertal pups, in </w:t>
      </w:r>
      <w:r w:rsidR="0095305A">
        <w:rPr>
          <w:rFonts w:ascii="Arial" w:hAnsi="Arial" w:cs="Arial"/>
          <w:lang w:val="en-US"/>
        </w:rPr>
        <w:t>order to maximize the ratio of spermatogonial cells to other testis cells</w:t>
      </w:r>
      <w:r w:rsidRPr="008B1F0F">
        <w:rPr>
          <w:rFonts w:ascii="Arial" w:hAnsi="Arial" w:cs="Arial"/>
          <w:lang w:val="en-US"/>
        </w:rPr>
        <w:t>. In order to obtai</w:t>
      </w:r>
      <w:r w:rsidR="00A84C88">
        <w:rPr>
          <w:rFonts w:ascii="Arial" w:hAnsi="Arial" w:cs="Arial"/>
          <w:lang w:val="en-US"/>
        </w:rPr>
        <w:t>n highly enriched populations of</w:t>
      </w:r>
      <w:r w:rsidRPr="008B1F0F">
        <w:rPr>
          <w:rFonts w:ascii="Arial" w:hAnsi="Arial" w:cs="Arial"/>
          <w:lang w:val="en-US"/>
        </w:rPr>
        <w:t xml:space="preserve"> undifferentiated spermatogonial cells, and even more so, </w:t>
      </w:r>
      <w:r w:rsidR="00A84C88">
        <w:rPr>
          <w:rFonts w:ascii="Arial" w:hAnsi="Arial" w:cs="Arial"/>
          <w:lang w:val="en-US"/>
        </w:rPr>
        <w:t>of</w:t>
      </w:r>
      <w:r w:rsidRPr="008B1F0F">
        <w:rPr>
          <w:rFonts w:ascii="Arial" w:hAnsi="Arial" w:cs="Arial"/>
          <w:lang w:val="en-US"/>
        </w:rPr>
        <w:t xml:space="preserve"> </w:t>
      </w:r>
      <w:proofErr w:type="gramStart"/>
      <w:r w:rsidRPr="008B1F0F">
        <w:rPr>
          <w:rFonts w:ascii="Arial" w:hAnsi="Arial" w:cs="Arial"/>
          <w:lang w:val="en-US"/>
        </w:rPr>
        <w:t>A</w:t>
      </w:r>
      <w:r w:rsidRPr="00D75E88">
        <w:rPr>
          <w:rFonts w:ascii="Arial" w:hAnsi="Arial" w:cs="Arial"/>
          <w:vertAlign w:val="subscript"/>
          <w:lang w:val="en-US"/>
        </w:rPr>
        <w:t>s</w:t>
      </w:r>
      <w:proofErr w:type="gramEnd"/>
      <w:r w:rsidRPr="008B1F0F">
        <w:rPr>
          <w:rFonts w:ascii="Arial" w:hAnsi="Arial" w:cs="Arial"/>
          <w:lang w:val="en-US"/>
        </w:rPr>
        <w:t xml:space="preserve"> spermatogonia and </w:t>
      </w:r>
      <w:r w:rsidR="00A84C88">
        <w:rPr>
          <w:rFonts w:ascii="Arial" w:hAnsi="Arial" w:cs="Arial"/>
          <w:lang w:val="en-US"/>
        </w:rPr>
        <w:t xml:space="preserve">the </w:t>
      </w:r>
      <w:r w:rsidRPr="008B1F0F">
        <w:rPr>
          <w:rFonts w:ascii="Arial" w:hAnsi="Arial" w:cs="Arial"/>
          <w:lang w:val="en-US"/>
        </w:rPr>
        <w:t xml:space="preserve">SSCs they comprise, several techniques </w:t>
      </w:r>
      <w:r w:rsidR="00A84C88">
        <w:rPr>
          <w:rFonts w:ascii="Arial" w:hAnsi="Arial" w:cs="Arial"/>
          <w:lang w:val="en-US"/>
        </w:rPr>
        <w:t>are</w:t>
      </w:r>
      <w:r w:rsidRPr="008B1F0F">
        <w:rPr>
          <w:rFonts w:ascii="Arial" w:hAnsi="Arial" w:cs="Arial"/>
          <w:lang w:val="en-US"/>
        </w:rPr>
        <w:t xml:space="preserve"> routinely used in this field of research. </w:t>
      </w:r>
    </w:p>
    <w:p w14:paraId="50D2BB78" w14:textId="40CAD32D" w:rsidR="002A0056" w:rsidRDefault="002A0056" w:rsidP="000E1899">
      <w:pPr>
        <w:pStyle w:val="Heading3"/>
      </w:pPr>
      <w:bookmarkStart w:id="29" w:name="_Toc56419719"/>
      <w:r>
        <w:t>Surface marker</w:t>
      </w:r>
      <w:r w:rsidR="008B1F0F">
        <w:t xml:space="preserve"> – </w:t>
      </w:r>
      <w:r w:rsidR="00CC262E">
        <w:t>based</w:t>
      </w:r>
      <w:r>
        <w:t xml:space="preserve"> cell sorting</w:t>
      </w:r>
      <w:bookmarkEnd w:id="29"/>
    </w:p>
    <w:p w14:paraId="33AACB84" w14:textId="26012CC4" w:rsidR="00AF7E39" w:rsidRPr="006475A4" w:rsidRDefault="00AF7E39" w:rsidP="00A35480">
      <w:pPr>
        <w:spacing w:before="120" w:line="360" w:lineRule="auto"/>
        <w:jc w:val="both"/>
        <w:rPr>
          <w:rFonts w:ascii="Arial" w:hAnsi="Arial" w:cs="Arial"/>
          <w:lang w:val="en-GB"/>
        </w:rPr>
      </w:pPr>
      <w:r w:rsidRPr="006475A4">
        <w:rPr>
          <w:rFonts w:ascii="Arial" w:hAnsi="Arial" w:cs="Arial"/>
          <w:lang w:val="en-GB"/>
        </w:rPr>
        <w:t xml:space="preserve">During the past two decades, surface proteins specifically expressed </w:t>
      </w:r>
      <w:r w:rsidR="00575E9B" w:rsidRPr="006475A4">
        <w:rPr>
          <w:rFonts w:ascii="Arial" w:hAnsi="Arial" w:cs="Arial"/>
          <w:lang w:val="en-GB"/>
        </w:rPr>
        <w:t>by</w:t>
      </w:r>
      <w:r w:rsidRPr="006475A4">
        <w:rPr>
          <w:rFonts w:ascii="Arial" w:hAnsi="Arial" w:cs="Arial"/>
          <w:lang w:val="en-GB"/>
        </w:rPr>
        <w:t xml:space="preserve"> different spermatogonial cell populations have been identified. Making use of these expression patterns by using antibody-coated magnetic beads – magnetic activated cell sorting (MACS) or fluorescent antibodies against the specific surface proteins – fluorescence activated cell sorting (FACS) are the two most commonly cell sorting techniques presently used</w:t>
      </w:r>
      <w:r w:rsidR="00E04436" w:rsidRPr="006475A4">
        <w:rPr>
          <w:rFonts w:ascii="Arial" w:hAnsi="Arial" w:cs="Arial"/>
          <w:lang w:val="en-GB"/>
        </w:rPr>
        <w:t xml:space="preserve"> for </w:t>
      </w:r>
      <w:r w:rsidR="00575E9B" w:rsidRPr="006475A4">
        <w:rPr>
          <w:rFonts w:ascii="Arial" w:hAnsi="Arial" w:cs="Arial"/>
          <w:lang w:val="en-GB"/>
        </w:rPr>
        <w:t xml:space="preserve">the enrichment </w:t>
      </w:r>
      <w:r w:rsidR="00E04436" w:rsidRPr="006475A4">
        <w:rPr>
          <w:rFonts w:ascii="Arial" w:hAnsi="Arial" w:cs="Arial"/>
          <w:lang w:val="en-GB"/>
        </w:rPr>
        <w:t>of spermatogonial cells from mice</w:t>
      </w:r>
      <w:r w:rsidRPr="006475A4">
        <w:rPr>
          <w:rFonts w:ascii="Arial" w:hAnsi="Arial" w:cs="Arial"/>
          <w:lang w:val="en-GB"/>
        </w:rPr>
        <w:t xml:space="preserve">. </w:t>
      </w:r>
    </w:p>
    <w:p w14:paraId="5F1FE012" w14:textId="30BEC989" w:rsidR="00AF7E39" w:rsidRPr="006475A4" w:rsidRDefault="00AB3FD4" w:rsidP="00A35480">
      <w:pPr>
        <w:spacing w:before="120" w:line="360" w:lineRule="auto"/>
        <w:jc w:val="both"/>
        <w:rPr>
          <w:rFonts w:ascii="Arial" w:hAnsi="Arial" w:cs="Arial"/>
          <w:lang w:val="en-GB"/>
        </w:rPr>
      </w:pPr>
      <w:r w:rsidRPr="006475A4">
        <w:rPr>
          <w:rFonts w:ascii="Arial" w:hAnsi="Arial" w:cs="Arial"/>
          <w:lang w:val="en-GB"/>
        </w:rPr>
        <w:t>In MACS</w:t>
      </w:r>
      <w:r w:rsidR="00D75E88" w:rsidRPr="006475A4">
        <w:rPr>
          <w:rFonts w:ascii="Arial" w:hAnsi="Arial" w:cs="Arial"/>
          <w:lang w:val="en-GB"/>
        </w:rPr>
        <w:t>,</w:t>
      </w:r>
      <w:r w:rsidRPr="006475A4">
        <w:rPr>
          <w:rFonts w:ascii="Arial" w:hAnsi="Arial" w:cs="Arial"/>
          <w:lang w:val="en-GB"/>
        </w:rPr>
        <w:t xml:space="preserve"> antibody</w:t>
      </w:r>
      <w:r w:rsidR="00D75E88" w:rsidRPr="006475A4">
        <w:rPr>
          <w:rFonts w:ascii="Arial" w:hAnsi="Arial" w:cs="Arial"/>
          <w:lang w:val="en-GB"/>
        </w:rPr>
        <w:t>-</w:t>
      </w:r>
      <w:r w:rsidRPr="006475A4">
        <w:rPr>
          <w:rFonts w:ascii="Arial" w:hAnsi="Arial" w:cs="Arial"/>
          <w:lang w:val="en-GB"/>
        </w:rPr>
        <w:t>coated magnetic beads are incubated with cells</w:t>
      </w:r>
      <w:r w:rsidR="00D75E88" w:rsidRPr="006475A4">
        <w:rPr>
          <w:rFonts w:ascii="Arial" w:hAnsi="Arial" w:cs="Arial"/>
          <w:lang w:val="en-GB"/>
        </w:rPr>
        <w:t>,</w:t>
      </w:r>
      <w:r w:rsidRPr="006475A4">
        <w:rPr>
          <w:rFonts w:ascii="Arial" w:hAnsi="Arial" w:cs="Arial"/>
          <w:lang w:val="en-GB"/>
        </w:rPr>
        <w:t xml:space="preserve"> and the separation of the positive cells from the negative populations takes place in a magnetic </w:t>
      </w:r>
      <w:r w:rsidRPr="006475A4">
        <w:rPr>
          <w:rFonts w:ascii="Arial" w:hAnsi="Arial" w:cs="Arial"/>
          <w:lang w:val="en-GB"/>
        </w:rPr>
        <w:lastRenderedPageBreak/>
        <w:t xml:space="preserve">field. The magnetic beads used in MACS are very small and physiologically inert, so that they do not pose any mechanical pressure on </w:t>
      </w:r>
      <w:r w:rsidR="00575E9B" w:rsidRPr="006475A4">
        <w:rPr>
          <w:rFonts w:ascii="Arial" w:hAnsi="Arial" w:cs="Arial"/>
          <w:lang w:val="en-GB"/>
        </w:rPr>
        <w:t xml:space="preserve">the </w:t>
      </w:r>
      <w:r w:rsidRPr="006475A4">
        <w:rPr>
          <w:rFonts w:ascii="Arial" w:hAnsi="Arial" w:cs="Arial"/>
          <w:lang w:val="en-GB"/>
        </w:rPr>
        <w:t>cells</w:t>
      </w:r>
      <w:r w:rsidR="00D75E88" w:rsidRPr="006475A4">
        <w:rPr>
          <w:rFonts w:ascii="Arial" w:hAnsi="Arial" w:cs="Arial"/>
          <w:lang w:val="en-GB"/>
        </w:rPr>
        <w:t>,</w:t>
      </w:r>
      <w:r w:rsidRPr="006475A4">
        <w:rPr>
          <w:rFonts w:ascii="Arial" w:hAnsi="Arial" w:cs="Arial"/>
          <w:lang w:val="en-GB"/>
        </w:rPr>
        <w:t xml:space="preserve"> nor interfere with the normal activity or viability of the cells. Furthermore, MACS is less harsh on the cells than FACS, </w:t>
      </w:r>
      <w:r w:rsidR="00F4319E" w:rsidRPr="006475A4">
        <w:rPr>
          <w:rFonts w:ascii="Arial" w:hAnsi="Arial" w:cs="Arial"/>
          <w:lang w:val="en-GB"/>
        </w:rPr>
        <w:t>as the pressure and the speed that the cells are exposed to while passing through the magnetic column are not as high, making it better</w:t>
      </w:r>
      <w:r w:rsidRPr="006475A4">
        <w:rPr>
          <w:rFonts w:ascii="Arial" w:hAnsi="Arial" w:cs="Arial"/>
          <w:lang w:val="en-GB"/>
        </w:rPr>
        <w:t xml:space="preserve"> suited for enrichment procedures which precede </w:t>
      </w:r>
      <w:r w:rsidRPr="006475A4">
        <w:rPr>
          <w:rFonts w:ascii="Arial" w:hAnsi="Arial" w:cs="Arial"/>
          <w:i/>
          <w:iCs/>
          <w:lang w:val="en-GB"/>
        </w:rPr>
        <w:t xml:space="preserve">in vitro </w:t>
      </w:r>
      <w:r w:rsidRPr="006475A4">
        <w:rPr>
          <w:rFonts w:ascii="Arial" w:hAnsi="Arial" w:cs="Arial"/>
          <w:lang w:val="en-GB"/>
        </w:rPr>
        <w:t xml:space="preserve">culturing of the </w:t>
      </w:r>
      <w:r w:rsidR="00F4319E" w:rsidRPr="006475A4">
        <w:rPr>
          <w:rFonts w:ascii="Arial" w:hAnsi="Arial" w:cs="Arial"/>
          <w:lang w:val="en-GB"/>
        </w:rPr>
        <w:t xml:space="preserve">spermatogonial </w:t>
      </w:r>
      <w:r w:rsidRPr="006475A4">
        <w:rPr>
          <w:rFonts w:ascii="Arial" w:hAnsi="Arial" w:cs="Arial"/>
          <w:lang w:val="en-GB"/>
        </w:rPr>
        <w:t>cells</w:t>
      </w:r>
      <w:r w:rsidR="00294DBD" w:rsidRPr="006475A4">
        <w:rPr>
          <w:rFonts w:ascii="Arial" w:hAnsi="Arial" w:cs="Arial"/>
          <w:lang w:val="en-GB"/>
        </w:rPr>
        <w:t xml:space="preserve"> </w:t>
      </w:r>
      <w:r w:rsidR="0058202B" w:rsidRPr="006475A4">
        <w:rPr>
          <w:rFonts w:ascii="Arial" w:hAnsi="Arial" w:cs="Arial"/>
          <w:lang w:val="en-GB"/>
        </w:rPr>
        <w:fldChar w:fldCharType="begin" w:fldLock="1"/>
      </w:r>
      <w:r w:rsidR="009F00CF" w:rsidRPr="006475A4">
        <w:rPr>
          <w:rFonts w:ascii="Arial" w:hAnsi="Arial" w:cs="Arial"/>
          <w:lang w:val="en-GB"/>
        </w:rPr>
        <w:instrText>ADDIN CSL_CITATION {"citationItems":[{"id":"ITEM-1","itemData":{"DOI":"10.1002/cyto.990110203","ISSN":"10970320","PMID":"1690625","abstract":"A flexible, fast and simple magnetic cell sorting system for separation of large numbers of cells according to specific cell surface markers was developed and tested. Cells stained sequentially with biotinylated antibodies, fluorochrome</w:instrText>
      </w:r>
      <w:r w:rsidR="009F00CF" w:rsidRPr="006475A4">
        <w:rPr>
          <w:rFonts w:ascii="Cambria Math" w:hAnsi="Cambria Math" w:cs="Cambria Math"/>
          <w:lang w:val="en-GB"/>
        </w:rPr>
        <w:instrText>‐</w:instrText>
      </w:r>
      <w:r w:rsidR="009F00CF" w:rsidRPr="006475A4">
        <w:rPr>
          <w:rFonts w:ascii="Arial" w:hAnsi="Arial" w:cs="Arial"/>
          <w:lang w:val="en-GB"/>
        </w:rPr>
        <w:instrText>conjugated avidin, and superparamagnetic biotinylated</w:instrText>
      </w:r>
      <w:r w:rsidR="009F00CF" w:rsidRPr="006475A4">
        <w:rPr>
          <w:rFonts w:ascii="Cambria Math" w:hAnsi="Cambria Math" w:cs="Cambria Math"/>
          <w:lang w:val="en-GB"/>
        </w:rPr>
        <w:instrText>‐</w:instrText>
      </w:r>
      <w:r w:rsidR="009F00CF" w:rsidRPr="006475A4">
        <w:rPr>
          <w:rFonts w:ascii="Arial" w:hAnsi="Arial" w:cs="Arial"/>
          <w:lang w:val="en-GB"/>
        </w:rPr>
        <w:instrText>microparticles (about 100 nm diameter) are separated on high gradient magnetic (HGM) columns. Unlabelled cells pass through the column, while labelled cells are retained. The retained cells can be easily eluted. More than 109 cells can be processed in about 15 min. Enrichment rates of more than 100</w:instrText>
      </w:r>
      <w:r w:rsidR="009F00CF" w:rsidRPr="006475A4">
        <w:rPr>
          <w:rFonts w:ascii="Cambria Math" w:hAnsi="Cambria Math" w:cs="Cambria Math"/>
          <w:lang w:val="en-GB"/>
        </w:rPr>
        <w:instrText>‐</w:instrText>
      </w:r>
      <w:r w:rsidR="009F00CF" w:rsidRPr="006475A4">
        <w:rPr>
          <w:rFonts w:ascii="Arial" w:hAnsi="Arial" w:cs="Arial"/>
          <w:lang w:val="en-GB"/>
        </w:rPr>
        <w:instrText>fold and depletion rates of several 1,000</w:instrText>
      </w:r>
      <w:r w:rsidR="009F00CF" w:rsidRPr="006475A4">
        <w:rPr>
          <w:rFonts w:ascii="Cambria Math" w:hAnsi="Cambria Math" w:cs="Cambria Math"/>
          <w:lang w:val="en-GB"/>
        </w:rPr>
        <w:instrText>‐</w:instrText>
      </w:r>
      <w:r w:rsidR="009F00CF" w:rsidRPr="006475A4">
        <w:rPr>
          <w:rFonts w:ascii="Arial" w:hAnsi="Arial" w:cs="Arial"/>
          <w:lang w:val="en-GB"/>
        </w:rPr>
        <w:instrText>fold can be achieved. The simultaneous tagging of cells with fluorochromes and very small, invisible magnetic beads makes this system an ideal complement to flow cytometry. Light scatter and fluorescent parameters of the cells are not changed by the bound particles. Magnetically separated cells can be analysed by fluorescence microscopy or flow cytometry or sorted by fluorescence</w:instrText>
      </w:r>
      <w:r w:rsidR="009F00CF" w:rsidRPr="006475A4">
        <w:rPr>
          <w:rFonts w:ascii="Cambria Math" w:hAnsi="Cambria Math" w:cs="Cambria Math"/>
          <w:lang w:val="en-GB"/>
        </w:rPr>
        <w:instrText>‐</w:instrText>
      </w:r>
      <w:r w:rsidR="009F00CF" w:rsidRPr="006475A4">
        <w:rPr>
          <w:rFonts w:ascii="Arial" w:hAnsi="Arial" w:cs="Arial"/>
          <w:lang w:val="en-GB"/>
        </w:rPr>
        <w:instrText>activated cell sorting without further treatment. Magnetic tagging and separation does not affect cell viability and proliferation. Copyright © 1990 Wiley</w:instrText>
      </w:r>
      <w:r w:rsidR="009F00CF" w:rsidRPr="006475A4">
        <w:rPr>
          <w:rFonts w:ascii="Cambria Math" w:hAnsi="Cambria Math" w:cs="Cambria Math"/>
          <w:lang w:val="en-GB"/>
        </w:rPr>
        <w:instrText>‐</w:instrText>
      </w:r>
      <w:r w:rsidR="009F00CF" w:rsidRPr="006475A4">
        <w:rPr>
          <w:rFonts w:ascii="Arial" w:hAnsi="Arial" w:cs="Arial"/>
          <w:lang w:val="en-GB"/>
        </w:rPr>
        <w:instrText>Liss, Inc.","author":[{"dropping-particle":"","family":"Miltenyi","given":"Stefan","non-dropping-particle":"","parse-names":false,"suffix":""},{"dropping-particle":"","family":"Müller","given":"Werner","non-dropping-particle":"","parse-names":false,"suffix":""},{"dropping-particle":"","family":"Weichel","given":"Walter","non-dropping-particle":"","parse-names":false,"suffix":""},{"dropping-particle":"","family":"Radbruch","given":"Andreas","non-dropping-particle":"","parse-names":false,"suffix":""}],"container-title":"Cytometry","id":"ITEM-1","issue":"2","issued":{"date-parts":[["1990","1","1"]]},"page":"231-238","publisher":"John Wiley &amp; Sons, Ltd","title":"High gradient magnetic cell separation with MACS","type":"article-journal","volume":"11"},"uris":["http://www.mendeley.com/documents/?uuid=7a8a1563-6204-3e81-8b54-2f65f1d1ace4"]}],"mendeley":{"formattedCitation":"(Miltenyi et al., 1990)","plainTextFormattedCitation":"(Miltenyi et al., 1990)","previouslyFormattedCitation":"(Miltenyi et al., 1990)"},"properties":{"noteIndex":0},"schema":"https://github.com/citation-style-language/schema/raw/master/csl-citation.json"}</w:instrText>
      </w:r>
      <w:r w:rsidR="0058202B" w:rsidRPr="006475A4">
        <w:rPr>
          <w:rFonts w:ascii="Arial" w:hAnsi="Arial" w:cs="Arial"/>
          <w:lang w:val="en-GB"/>
        </w:rPr>
        <w:fldChar w:fldCharType="separate"/>
      </w:r>
      <w:r w:rsidR="0058202B" w:rsidRPr="006475A4">
        <w:rPr>
          <w:rFonts w:ascii="Arial" w:hAnsi="Arial" w:cs="Arial"/>
          <w:noProof/>
          <w:lang w:val="en-GB"/>
        </w:rPr>
        <w:t>(Miltenyi et al., 1990)</w:t>
      </w:r>
      <w:r w:rsidR="0058202B" w:rsidRPr="006475A4">
        <w:rPr>
          <w:rFonts w:ascii="Arial" w:hAnsi="Arial" w:cs="Arial"/>
          <w:lang w:val="en-GB"/>
        </w:rPr>
        <w:fldChar w:fldCharType="end"/>
      </w:r>
      <w:r w:rsidRPr="006475A4">
        <w:rPr>
          <w:rFonts w:ascii="Arial" w:hAnsi="Arial" w:cs="Arial"/>
          <w:lang w:val="en-GB"/>
        </w:rPr>
        <w:t xml:space="preserve">. </w:t>
      </w:r>
      <w:r w:rsidR="00F4319E" w:rsidRPr="006475A4">
        <w:rPr>
          <w:rFonts w:ascii="Arial" w:hAnsi="Arial" w:cs="Arial"/>
          <w:lang w:val="en-GB"/>
        </w:rPr>
        <w:t>The Brinster lab originally used MACS using anti-</w:t>
      </w:r>
      <w:r w:rsidR="0058202B" w:rsidRPr="006475A4">
        <w:rPr>
          <w:rFonts w:ascii="Arial" w:hAnsi="Arial" w:cs="Arial"/>
          <w:lang w:val="en-GB"/>
        </w:rPr>
        <w:t>THY1</w:t>
      </w:r>
      <w:r w:rsidR="00F4319E" w:rsidRPr="006475A4">
        <w:rPr>
          <w:rFonts w:ascii="Arial" w:hAnsi="Arial" w:cs="Arial"/>
          <w:lang w:val="en-GB"/>
        </w:rPr>
        <w:t xml:space="preserve"> magnetic beads to enrich for spermatogonial cells from PND6-</w:t>
      </w:r>
      <w:r w:rsidR="00C351C0" w:rsidRPr="006475A4">
        <w:rPr>
          <w:rFonts w:ascii="Arial" w:hAnsi="Arial" w:cs="Arial"/>
          <w:lang w:val="en-GB"/>
        </w:rPr>
        <w:t>9</w:t>
      </w:r>
      <w:r w:rsidR="00F4319E" w:rsidRPr="006475A4">
        <w:rPr>
          <w:rFonts w:ascii="Arial" w:hAnsi="Arial" w:cs="Arial"/>
          <w:lang w:val="en-GB"/>
        </w:rPr>
        <w:t xml:space="preserve"> pup testis prior to culturing</w:t>
      </w:r>
      <w:r w:rsidR="00855578">
        <w:rPr>
          <w:rFonts w:ascii="Arial" w:hAnsi="Arial" w:cs="Arial"/>
          <w:lang w:val="en-GB"/>
        </w:rPr>
        <w:t xml:space="preserve"> </w:t>
      </w:r>
      <w:r w:rsidR="00855578">
        <w:rPr>
          <w:rFonts w:ascii="Arial" w:hAnsi="Arial" w:cs="Arial"/>
          <w:lang w:val="en-GB"/>
        </w:rPr>
        <w:fldChar w:fldCharType="begin" w:fldLock="1"/>
      </w:r>
      <w:r w:rsidR="003F669B">
        <w:rPr>
          <w:rFonts w:ascii="Arial" w:hAnsi="Arial" w:cs="Arial"/>
          <w:lang w:val="en-GB"/>
        </w:rPr>
        <w:instrText>ADDIN CSL_CITATION {"citationItems":[{"id":"ITEM-1","itemData":{"DOI":"10.1073/pnas.0631767100","ISSN":"0027-8424","PMID":"12738887","abstract":"Spermatogonial stem cells (SSCs) are responsible for maintaining spermatogenesis throughout life in the male by continuous production of daughter cells that differentiate into spermatozoa. However, no unique phenotypic markers to identify SSCs have been described. In this study, the SSC surface phenotype was characterized by using flow cytometric cell sorting in conjunction with a transplantation functional assay for SSCs. Highly enriched stem cell activity was found in the MHC class I (MHC-I)-Thy-1+c-kit- cell fraction of the mouse cryptorchid testis. There was little or no stem cell activity in any other fraction. The antigenic phenotype of the MHC-I-Thy-1+c-kit- SSCs was alpha6-integrin+CD24+alphavintegrin-Sca-1-CD34-. Subsequently, testis side population (SP) cells, which are defined by a Hoechst dye efflux assay, were identified. Their surface phenotype was found to be MHC-I+Thy-1-Sca-1+, and the transplantation assay demonstrated that the testis SP and SSCs are distinct populations. In several other tissues, the SP has been shown to contain stem cells, but we found that this characteristic does not define SSCs. The identification of a surface phenotype that allows production of a highly enriched SSC population will facilitate functional and genomic studies and enable further comparison with other stem cells.","author":[{"dropping-particle":"","family":"Kubota","given":"Hiroshi","non-dropping-particle":"","parse-names":false,"suffix":""},{"dropping-particle":"","family":"Avarbock","given":"Mary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America","id":"ITEM-1","issue":"11","issued":{"date-parts":[["2003","5","27"]]},"page":"6487-92","publisher":"National Academy of Sciences","title":"Spermatogonial stem cells share some, but not all, phenotypic and functional characteristics with other stem cells.","type":"article-journal","volume":"100"},"uris":["http://www.mendeley.com/documents/?uuid=bf9eeaf9-57f7-3334-ba3e-2e6ae57e73c5"]}],"mendeley":{"formattedCitation":"(Kubota et al., 2003)","plainTextFormattedCitation":"(Kubota et al., 2003)","previouslyFormattedCitation":"(Kubota et al., 2003)"},"properties":{"noteIndex":0},"schema":"https://github.com/citation-style-language/schema/raw/master/csl-citation.json"}</w:instrText>
      </w:r>
      <w:r w:rsidR="00855578">
        <w:rPr>
          <w:rFonts w:ascii="Arial" w:hAnsi="Arial" w:cs="Arial"/>
          <w:lang w:val="en-GB"/>
        </w:rPr>
        <w:fldChar w:fldCharType="separate"/>
      </w:r>
      <w:r w:rsidR="00855578" w:rsidRPr="00855578">
        <w:rPr>
          <w:rFonts w:ascii="Arial" w:hAnsi="Arial" w:cs="Arial"/>
          <w:noProof/>
          <w:lang w:val="en-GB"/>
        </w:rPr>
        <w:t>(Kubota et al., 2003)</w:t>
      </w:r>
      <w:r w:rsidR="00855578">
        <w:rPr>
          <w:rFonts w:ascii="Arial" w:hAnsi="Arial" w:cs="Arial"/>
          <w:lang w:val="en-GB"/>
        </w:rPr>
        <w:fldChar w:fldCharType="end"/>
      </w:r>
      <w:r w:rsidR="00F4319E" w:rsidRPr="006475A4">
        <w:rPr>
          <w:rFonts w:ascii="Arial" w:hAnsi="Arial" w:cs="Arial"/>
          <w:lang w:val="en-GB"/>
        </w:rPr>
        <w:t xml:space="preserve">. </w:t>
      </w:r>
      <w:r w:rsidR="00D75E88" w:rsidRPr="006475A4">
        <w:rPr>
          <w:rFonts w:ascii="Arial" w:hAnsi="Arial" w:cs="Arial"/>
          <w:lang w:val="en-GB"/>
        </w:rPr>
        <w:t>P</w:t>
      </w:r>
      <w:r w:rsidR="00C351C0" w:rsidRPr="006475A4">
        <w:rPr>
          <w:rFonts w:ascii="Arial" w:hAnsi="Arial" w:cs="Arial"/>
          <w:lang w:val="en-GB"/>
        </w:rPr>
        <w:t xml:space="preserve">resently, MACS is still routinely used to </w:t>
      </w:r>
      <w:r w:rsidR="00A35480">
        <w:rPr>
          <w:rFonts w:ascii="Arial" w:hAnsi="Arial" w:cs="Arial"/>
          <w:lang w:val="en-GB"/>
        </w:rPr>
        <w:t>enrich for</w:t>
      </w:r>
      <w:r w:rsidR="00C351C0" w:rsidRPr="006475A4">
        <w:rPr>
          <w:rFonts w:ascii="Arial" w:hAnsi="Arial" w:cs="Arial"/>
          <w:lang w:val="en-GB"/>
        </w:rPr>
        <w:t xml:space="preserve"> spermatogonial cells from the initial testis cell suspension prior to culturing. However, unlike FACS, MACS </w:t>
      </w:r>
      <w:r w:rsidR="00F45319" w:rsidRPr="006475A4">
        <w:rPr>
          <w:rFonts w:ascii="Arial" w:hAnsi="Arial" w:cs="Arial"/>
          <w:lang w:val="en-GB"/>
        </w:rPr>
        <w:t>is</w:t>
      </w:r>
      <w:r w:rsidR="00AD7D07" w:rsidRPr="006475A4">
        <w:rPr>
          <w:rFonts w:ascii="Arial" w:hAnsi="Arial" w:cs="Arial"/>
          <w:lang w:val="en-GB"/>
        </w:rPr>
        <w:t xml:space="preserve"> </w:t>
      </w:r>
      <w:r w:rsidR="00C96575" w:rsidRPr="006475A4">
        <w:rPr>
          <w:rFonts w:ascii="Arial" w:hAnsi="Arial" w:cs="Arial"/>
          <w:lang w:val="en-GB"/>
        </w:rPr>
        <w:t>more time-consuming</w:t>
      </w:r>
      <w:r w:rsidR="00C351C0" w:rsidRPr="006475A4">
        <w:rPr>
          <w:rFonts w:ascii="Arial" w:hAnsi="Arial" w:cs="Arial"/>
          <w:lang w:val="en-GB"/>
        </w:rPr>
        <w:t xml:space="preserve"> for multiparameter cell sorting and</w:t>
      </w:r>
      <w:r w:rsidR="00294DBD" w:rsidRPr="006475A4">
        <w:rPr>
          <w:rFonts w:ascii="Arial" w:hAnsi="Arial" w:cs="Arial"/>
          <w:lang w:val="en-GB"/>
        </w:rPr>
        <w:t xml:space="preserve"> for</w:t>
      </w:r>
      <w:r w:rsidR="00C351C0" w:rsidRPr="006475A4">
        <w:rPr>
          <w:rFonts w:ascii="Arial" w:hAnsi="Arial" w:cs="Arial"/>
          <w:lang w:val="en-GB"/>
        </w:rPr>
        <w:t xml:space="preserve"> high-throughput cell sorting</w:t>
      </w:r>
      <w:r w:rsidR="00AD7D07" w:rsidRPr="006475A4">
        <w:rPr>
          <w:rFonts w:ascii="Arial" w:hAnsi="Arial" w:cs="Arial"/>
          <w:lang w:val="en-GB"/>
        </w:rPr>
        <w:t>,</w:t>
      </w:r>
      <w:r w:rsidR="00C351C0" w:rsidRPr="006475A4">
        <w:rPr>
          <w:rFonts w:ascii="Arial" w:hAnsi="Arial" w:cs="Arial"/>
          <w:lang w:val="en-GB"/>
        </w:rPr>
        <w:t xml:space="preserve"> in which the number of samples </w:t>
      </w:r>
      <w:r w:rsidR="00C96575" w:rsidRPr="006475A4">
        <w:rPr>
          <w:rFonts w:ascii="Arial" w:hAnsi="Arial" w:cs="Arial"/>
          <w:lang w:val="en-GB"/>
        </w:rPr>
        <w:t>required for subsequent molecular analyses is high</w:t>
      </w:r>
      <w:r w:rsidR="00AD7D07" w:rsidRPr="006475A4">
        <w:rPr>
          <w:rFonts w:ascii="Arial" w:hAnsi="Arial" w:cs="Arial"/>
          <w:lang w:val="en-GB"/>
        </w:rPr>
        <w:t>er</w:t>
      </w:r>
      <w:r w:rsidR="00C96575" w:rsidRPr="006475A4">
        <w:rPr>
          <w:rFonts w:ascii="Arial" w:hAnsi="Arial" w:cs="Arial"/>
          <w:lang w:val="en-GB"/>
        </w:rPr>
        <w:t xml:space="preserve">. </w:t>
      </w:r>
      <w:r w:rsidR="00E343EF" w:rsidRPr="006475A4">
        <w:rPr>
          <w:rFonts w:ascii="Arial" w:hAnsi="Arial" w:cs="Arial"/>
          <w:lang w:val="en-GB"/>
        </w:rPr>
        <w:t xml:space="preserve">Furthermore, FACS allows for differentiation </w:t>
      </w:r>
      <w:r w:rsidR="00B938CF" w:rsidRPr="006475A4">
        <w:rPr>
          <w:rFonts w:ascii="Arial" w:hAnsi="Arial" w:cs="Arial"/>
          <w:lang w:val="en-GB"/>
        </w:rPr>
        <w:t xml:space="preserve">between various cell populations which exhibit distinct levels of certain surface proteins, as is the case for human spermatogonial cells in which </w:t>
      </w:r>
      <w:r w:rsidR="0058202B" w:rsidRPr="006475A4">
        <w:rPr>
          <w:rFonts w:ascii="Arial" w:hAnsi="Arial" w:cs="Arial"/>
          <w:lang w:val="en-GB"/>
        </w:rPr>
        <w:t>THY1</w:t>
      </w:r>
      <w:r w:rsidR="0058202B" w:rsidRPr="006475A4">
        <w:rPr>
          <w:rFonts w:ascii="Arial" w:hAnsi="Arial" w:cs="Arial"/>
          <w:vertAlign w:val="superscript"/>
          <w:lang w:val="en-GB"/>
        </w:rPr>
        <w:t>B</w:t>
      </w:r>
      <w:r w:rsidR="00B938CF" w:rsidRPr="006475A4">
        <w:rPr>
          <w:rFonts w:ascii="Arial" w:hAnsi="Arial" w:cs="Arial"/>
          <w:vertAlign w:val="superscript"/>
          <w:lang w:val="en-GB"/>
        </w:rPr>
        <w:t>right</w:t>
      </w:r>
      <w:r w:rsidR="00B938CF" w:rsidRPr="006475A4">
        <w:rPr>
          <w:rFonts w:ascii="Arial" w:hAnsi="Arial" w:cs="Arial"/>
          <w:lang w:val="en-GB"/>
        </w:rPr>
        <w:t xml:space="preserve"> and </w:t>
      </w:r>
      <w:r w:rsidR="0058202B" w:rsidRPr="006475A4">
        <w:rPr>
          <w:rFonts w:ascii="Arial" w:hAnsi="Arial" w:cs="Arial"/>
          <w:lang w:val="en-GB"/>
        </w:rPr>
        <w:t>THY</w:t>
      </w:r>
      <w:r w:rsidR="0058202B" w:rsidRPr="006475A4">
        <w:rPr>
          <w:rFonts w:ascii="Arial" w:hAnsi="Arial" w:cs="Arial"/>
          <w:vertAlign w:val="superscript"/>
          <w:lang w:val="en-GB"/>
        </w:rPr>
        <w:t>D</w:t>
      </w:r>
      <w:r w:rsidR="00B938CF" w:rsidRPr="006475A4">
        <w:rPr>
          <w:rFonts w:ascii="Arial" w:hAnsi="Arial" w:cs="Arial"/>
          <w:vertAlign w:val="superscript"/>
          <w:lang w:val="en-GB"/>
        </w:rPr>
        <w:t>im</w:t>
      </w:r>
      <w:r w:rsidR="00B938CF" w:rsidRPr="006475A4">
        <w:rPr>
          <w:rFonts w:ascii="Arial" w:hAnsi="Arial" w:cs="Arial"/>
          <w:lang w:val="en-GB"/>
        </w:rPr>
        <w:t xml:space="preserve"> spermatogonia have distinct molecular properties and stem cell capabilities</w:t>
      </w:r>
      <w:r w:rsidR="0058202B" w:rsidRPr="006475A4">
        <w:rPr>
          <w:rFonts w:ascii="Arial" w:hAnsi="Arial" w:cs="Arial"/>
          <w:lang w:val="en-GB"/>
        </w:rPr>
        <w:t xml:space="preserve"> </w:t>
      </w:r>
      <w:r w:rsidR="00F45319" w:rsidRPr="006475A4">
        <w:rPr>
          <w:rFonts w:ascii="Arial" w:hAnsi="Arial" w:cs="Arial"/>
          <w:lang w:val="en-GB"/>
        </w:rPr>
        <w:fldChar w:fldCharType="begin" w:fldLock="1"/>
      </w:r>
      <w:r w:rsidR="00F45319" w:rsidRPr="006475A4">
        <w:rPr>
          <w:rFonts w:ascii="Arial" w:hAnsi="Arial" w:cs="Arial"/>
          <w:lang w:val="en-GB"/>
        </w:rPr>
        <w:instrText>ADDIN CSL_CITATION {"citationItems":[{"id":"ITEM-1","itemData":{"DOI":"10.1093/humrep/dep073","ISSN":"14602350","PMID":"19336441","abstract":"BACKGROUND: The spermatogonial stem cell (SSC) pool in the testes of non-human primates is poorly defined.METHODSTo begin characterizing SSCs in rhesus macaque testes, we employed fluorescence-activated cell sorting (FACS), a xenotransplant bioassay and immunohistochemical methods and correlated our findings with classical descriptions of germ cell nuclear morphology (i.e. Adark and Apale spermatogonia).RESULTSFACS analysis identified a THY-1+ fraction of rhesus testis cells that was enriched for consensus SSC markers (i.e. PLZF, GFRα1) and exhibited enhanced colonizing activity upon transplantation to nude mouse testes. We observed a substantial conservation of spermatogonial markers from mice to monkeys [PLZF, GFRα1, Neurogenin 3 (NGN3), cKIT]. Assuming that molecular characteristics correlate with function, the pool of putative SSCs (THY-1+, PLZF+, GFRα1 +, NGN3+/-, cKIT-) comprises most Adark and Apale and is considerably larger in primates than in rodents. It is noteworthy that the majority of Adark and Apale share a common molecular phenotype, considering their distinct functional classifications as reserve and renewing stem cells, respectively. NGN3 is absent from Adark, but is expressed by some Apale and may mark the transition from undifferentiated (cKIT-) to differentiating (cKIT+) spermatogonia. Finally, the pool of transit-amplifying progenitor spermatogonia (PLZF+, GFRα1 +, NGN3+, cKIT+/-) is smaller in primates than in rodents.CONCLUSIONSThese results provide an in-depth analysis of molecular characteristics of primate spermatogonia, including SSCs, and lay a foundation for future studies investigating the kinetics of spermatogonial renewal, clonal expansion and differentiation during primate spermatogenesis.","author":[{"dropping-particle":"","family":"Hermann","given":"Brian P.","non-dropping-particle":"","parse-names":false,"suffix":""},{"dropping-particle":"","family":"Sukhwani","given":"Meena","non-dropping-particle":"","parse-names":false,"suffix":""},{"dropping-particle":"","family":"Simorangkir","given":"David R.","non-dropping-particle":"","parse-names":false,"suffix":""},{"dropping-particle":"","family":"Chu","given":"Tianjiao","non-dropping-particle":"","parse-names":false,"suffix":""},{"dropping-particle":"","family":"Plant","given":"Tony M.","non-dropping-particle":"","parse-names":false,"suffix":""},{"dropping-particle":"","family":"Orwig","given":"Kyle E.","non-dropping-particle":"","parse-names":false,"suffix":""}],"container-title":"Human Reproduction","id":"ITEM-1","issue":"7","issued":{"date-parts":[["2009"]]},"page":"1704-1716","publisher":"Oxford University Press","title":"Molecular dissection of the male germ cell lineage identifies putative spermatogonial stem cells in rhesus macaques","type":"article-journal","volume":"24"},"uris":["http://www.mendeley.com/documents/?uuid=cf2bebab-ee9d-337a-9056-f69db8651f27"]},{"id":"ITEM-2","itemData":{"DOI":"10.1016/j.fertnstert.2014.04.036","ISSN":"15565653","PMID":"24890267","abstract":"Objective To determine the molecular characteristics of human spermatogonia and optimize methods to enrich spermatogonial stem cells (SSCs). Design Laboratory study using human tissues. Setting Research institute. Patient(s) Healthy adult human testicular tissue. Intervention(s) Human testicular tissue was fixed or digested with enzymes to produce a cell suspension. Human testis cells were fractionated by fluorescence-activated cell sorting (FACS) and magnetic-activated cell sorting (MACS). Main Outcome Measure(s) Immunostaining for selected markers, human-to-nude mouse xenotransplantation assay. Result(s) Immunohistochemistry costaining revealed the relative expression patterns of SALL4, UTF1, ZBTB16, UCHL1, and ENO2 in human undifferentiated spermatogonia as well as the extent of overlap with the differentiation marker KIT. Whole mount analyses revealed that human undifferentiated spermatogonia (UCHL1+) were typically arranged in clones of one to four cells whereas differentiated spermatogonia (KIT+) were typically arranged in clones of eight or more cells. The ratio of undifferentiated-to-differentiated spermatogonia is greater in humans than in rodents. The SSC colonizing activity was enriched in the THY1dim and ITGA6+ fractions of human testes sorted by FACS. ITGA6 was effective for sorting human SSCs by MACS; THY1 and EPCAM were not. Conclusion(s) Human spermatogonial differentiation correlates with increased clone size and onset of KIT expression, similar to rodents. The undifferentiated-to-differentiated developmental dynamics in human spermatogonia is different than rodents. THY1, ITGA6, and EPCAM can be used to enrich human SSC colonizing activity by FACS, but only ITGA6 is amenable to high throughput sorting by MACS. © 2014 by American Society for Reproductive Medicine.","author":[{"dropping-particle":"","family":"Valli","given":"Hanna","non-dropping-particle":"","parse-names":false,"suffix":""},{"dropping-particle":"","family":"Sukhwani","given":"Meena","non-dropping-particle":"","parse-names":false,"suffix":""},{"dropping-particle":"","family":"Dovey","given":"Serena L.","non-dropping-particle":"","parse-names":false,"suffix":""},{"dropping-particle":"","family":"Peters","given":"Karen A.","non-dropping-particle":"","parse-names":false,"suffix":""},{"dropping-particle":"","family":"Donohue","given":"Julia","non-dropping-particle":"","parse-names":false,"suffix":""},{"dropping-particle":"","family":"Castro","given":"Carlos A.","non-dropping-particle":"","parse-names":false,"suffix":""},{"dropping-particle":"","family":"Chu","given":"Tianjiao","non-dropping-particle":"","parse-names":false,"suffix":""},{"dropping-particle":"","family":"Marshall","given":"Gary R.","non-dropping-particle":"","parse-names":false,"suffix":""},{"dropping-particle":"","family":"Orwig","given":"Kyle E.","non-dropping-particle":"","parse-names":false,"suffix":""}],"container-title":"Fertility and Sterility","id":"ITEM-2","issue":"2","issued":{"date-parts":[["2014"]]},"page":"566","publisher":"Elsevier Inc.","title":"Fluorescence- and magnetic-activated cell sorting strategies to isolate and enrich human spermatogonial stem cells","type":"article-journal","volume":"102"},"uris":["http://www.mendeley.com/documents/?uuid=6ef67f7e-56b3-3892-89ea-05190b0ae448"]}],"mendeley":{"formattedCitation":"(Hermann et al., 2009; Valli et al., 2014)","plainTextFormattedCitation":"(Hermann et al., 2009; Valli et al., 2014)","previouslyFormattedCitation":"(Hermann et al., 2009; Valli et al., 2014)"},"properties":{"noteIndex":0},"schema":"https://github.com/citation-style-language/schema/raw/master/csl-citation.json"}</w:instrText>
      </w:r>
      <w:r w:rsidR="00F45319" w:rsidRPr="006475A4">
        <w:rPr>
          <w:rFonts w:ascii="Arial" w:hAnsi="Arial" w:cs="Arial"/>
          <w:lang w:val="en-GB"/>
        </w:rPr>
        <w:fldChar w:fldCharType="separate"/>
      </w:r>
      <w:r w:rsidR="00F45319" w:rsidRPr="006475A4">
        <w:rPr>
          <w:rFonts w:ascii="Arial" w:hAnsi="Arial" w:cs="Arial"/>
          <w:noProof/>
          <w:lang w:val="en-GB"/>
        </w:rPr>
        <w:t>(Hermann et al., 2009; Valli et al., 2014)</w:t>
      </w:r>
      <w:r w:rsidR="00F45319" w:rsidRPr="006475A4">
        <w:rPr>
          <w:rFonts w:ascii="Arial" w:hAnsi="Arial" w:cs="Arial"/>
          <w:lang w:val="en-GB"/>
        </w:rPr>
        <w:fldChar w:fldCharType="end"/>
      </w:r>
      <w:r w:rsidR="00F45319" w:rsidRPr="006475A4">
        <w:rPr>
          <w:rFonts w:ascii="Arial" w:hAnsi="Arial" w:cs="Arial"/>
          <w:lang w:val="en-GB"/>
        </w:rPr>
        <w:t xml:space="preserve">. </w:t>
      </w:r>
    </w:p>
    <w:p w14:paraId="3C12C6DF" w14:textId="6D5C6B4E" w:rsidR="00B043F2" w:rsidRPr="006475A4" w:rsidRDefault="00C96575" w:rsidP="0040657B">
      <w:pPr>
        <w:spacing w:before="120" w:line="360" w:lineRule="auto"/>
        <w:jc w:val="both"/>
        <w:rPr>
          <w:rFonts w:ascii="Cambria Math" w:hAnsi="Cambria Math" w:cs="Arial"/>
          <w:lang w:val="en-GB"/>
        </w:rPr>
      </w:pPr>
      <w:r w:rsidRPr="006475A4">
        <w:rPr>
          <w:rFonts w:ascii="Arial" w:hAnsi="Arial" w:cs="Arial"/>
          <w:lang w:val="en-GB"/>
        </w:rPr>
        <w:t xml:space="preserve">The usage of FACS </w:t>
      </w:r>
      <w:r w:rsidR="005C46A9" w:rsidRPr="006475A4">
        <w:rPr>
          <w:rFonts w:ascii="Arial" w:hAnsi="Arial" w:cs="Arial"/>
          <w:lang w:val="en-GB"/>
        </w:rPr>
        <w:t xml:space="preserve">for </w:t>
      </w:r>
      <w:r w:rsidRPr="006475A4">
        <w:rPr>
          <w:rFonts w:ascii="Arial" w:hAnsi="Arial" w:cs="Arial"/>
          <w:lang w:val="en-GB"/>
        </w:rPr>
        <w:t xml:space="preserve">spermatogonial cell </w:t>
      </w:r>
      <w:r w:rsidR="005C46A9" w:rsidRPr="006475A4">
        <w:rPr>
          <w:rFonts w:ascii="Arial" w:hAnsi="Arial" w:cs="Arial"/>
          <w:lang w:val="en-GB"/>
        </w:rPr>
        <w:t>enrichment</w:t>
      </w:r>
      <w:r w:rsidRPr="006475A4">
        <w:rPr>
          <w:rFonts w:ascii="Arial" w:hAnsi="Arial" w:cs="Arial"/>
          <w:lang w:val="en-GB"/>
        </w:rPr>
        <w:t xml:space="preserve"> has been introduced by the Brinster group more than a decade ago. </w:t>
      </w:r>
      <w:r w:rsidR="005C46A9" w:rsidRPr="006475A4">
        <w:rPr>
          <w:rFonts w:ascii="Arial" w:hAnsi="Arial" w:cs="Arial"/>
          <w:lang w:val="en-GB"/>
        </w:rPr>
        <w:t>The experimental set-up assumed</w:t>
      </w:r>
      <w:r w:rsidR="00AD7D07" w:rsidRPr="006475A4">
        <w:rPr>
          <w:rFonts w:ascii="Arial" w:hAnsi="Arial" w:cs="Arial"/>
          <w:lang w:val="en-GB"/>
        </w:rPr>
        <w:t xml:space="preserve"> SSC</w:t>
      </w:r>
      <w:r w:rsidR="005C46A9" w:rsidRPr="006475A4">
        <w:rPr>
          <w:rFonts w:ascii="Arial" w:hAnsi="Arial" w:cs="Arial"/>
          <w:lang w:val="en-GB"/>
        </w:rPr>
        <w:t xml:space="preserve">-enrichment by FACS from </w:t>
      </w:r>
      <w:r w:rsidR="00AD7D07" w:rsidRPr="006475A4">
        <w:rPr>
          <w:rFonts w:ascii="Arial" w:hAnsi="Arial" w:cs="Arial"/>
          <w:lang w:val="en-GB"/>
        </w:rPr>
        <w:t>pup and adult mouse testis</w:t>
      </w:r>
      <w:r w:rsidR="00D75E88" w:rsidRPr="006475A4">
        <w:rPr>
          <w:rFonts w:ascii="Arial" w:hAnsi="Arial" w:cs="Arial"/>
          <w:lang w:val="en-GB"/>
        </w:rPr>
        <w:t>,</w:t>
      </w:r>
      <w:r w:rsidR="00AD7D07" w:rsidRPr="006475A4">
        <w:rPr>
          <w:rFonts w:ascii="Arial" w:hAnsi="Arial" w:cs="Arial"/>
          <w:lang w:val="en-GB"/>
        </w:rPr>
        <w:t xml:space="preserve"> </w:t>
      </w:r>
      <w:r w:rsidR="005C46A9" w:rsidRPr="006475A4">
        <w:rPr>
          <w:rFonts w:ascii="Arial" w:hAnsi="Arial" w:cs="Arial"/>
          <w:lang w:val="en-GB"/>
        </w:rPr>
        <w:t xml:space="preserve">after staining with </w:t>
      </w:r>
      <w:r w:rsidR="00AD7D07" w:rsidRPr="006475A4">
        <w:rPr>
          <w:rFonts w:ascii="Arial" w:hAnsi="Arial" w:cs="Arial"/>
          <w:lang w:val="en-GB"/>
        </w:rPr>
        <w:t>several combinations of surface proteins</w:t>
      </w:r>
      <w:r w:rsidR="00D75E88" w:rsidRPr="006475A4">
        <w:rPr>
          <w:rFonts w:ascii="Arial" w:hAnsi="Arial" w:cs="Arial"/>
          <w:lang w:val="en-GB"/>
        </w:rPr>
        <w:t>,</w:t>
      </w:r>
      <w:r w:rsidR="00AD7D07" w:rsidRPr="006475A4">
        <w:rPr>
          <w:rFonts w:ascii="Arial" w:hAnsi="Arial" w:cs="Arial"/>
          <w:lang w:val="en-GB"/>
        </w:rPr>
        <w:t xml:space="preserve"> followed by transplantation into recipient busulfan-treated testis (to dep</w:t>
      </w:r>
      <w:r w:rsidR="005C46A9" w:rsidRPr="006475A4">
        <w:rPr>
          <w:rFonts w:ascii="Arial" w:hAnsi="Arial" w:cs="Arial"/>
          <w:lang w:val="en-GB"/>
        </w:rPr>
        <w:t>lete endogenous germ cells) to assess colonization potential</w:t>
      </w:r>
      <w:r w:rsidR="006847FB">
        <w:rPr>
          <w:rFonts w:ascii="Arial" w:hAnsi="Arial" w:cs="Arial"/>
          <w:lang w:val="en-GB"/>
        </w:rPr>
        <w:t xml:space="preserve"> </w:t>
      </w:r>
      <w:r w:rsidR="006847FB">
        <w:rPr>
          <w:rFonts w:ascii="Arial" w:hAnsi="Arial" w:cs="Arial"/>
          <w:lang w:val="en-GB"/>
        </w:rPr>
        <w:fldChar w:fldCharType="begin" w:fldLock="1"/>
      </w:r>
      <w:r w:rsidR="006847FB">
        <w:rPr>
          <w:rFonts w:ascii="Arial" w:hAnsi="Arial" w:cs="Arial"/>
          <w:lang w:val="en-GB"/>
        </w:rPr>
        <w:instrText>ADDIN CSL_CITATION {"citationItems":[{"id":"ITEM-1","itemData":{"DOI":"10.1095/biolreprod.104.029207","ISSN":"0006-3363","author":[{"dropping-particle":"","family":"Kubota","given":"Hiroshi","non-dropping-particle":"","parse-names":false,"suffix":""},{"dropping-particle":"","family":"Avarbock","given":"Mary R.","non-dropping-particle":"","parse-names":false,"suffix":""},{"dropping-particle":"","family":"Brinster","given":"Ralph L.","non-dropping-particle":"","parse-names":false,"suffix":""}],"container-title":"Biology of Reproduction","id":"ITEM-1","issue":"3","issued":{"date-parts":[["2004","9","1"]]},"page":"722-731","publisher":"Oxford University Press","title":"Culture Conditions and Single Growth Factors Affect Fate Determination of Mouse Spermatogonial Stem Cells1","type":"article-journal","volume":"71"},"uris":["http://www.mendeley.com/documents/?uuid=802dc245-739e-3cb3-b6b7-1bc8b8921005"]},{"id":"ITEM-2","itemData":{"DOI":"10.1073/pnas.0407063101","ISSN":"0027-8424","PMID":"15520394","abstract":"Spermatogonial stem cells (SSCs) self-renew and produce large numbers of committed progenitors that are destined to differentiate into spermatozoa throughout life. However, the growth factors essential for self-renewal of SSCs remain unclear. In this study, a serum-free culture system and a transplantation assay for SSCs were used to identify exogenous soluble factors that promote proliferation of SSCs. Mouse pup testis cells were enriched for SSCs by selection with an anti-Thy-1 antibody and cultured on STO (SIM mouse embryo-derived thioguanine and ouabain resistant) feeders in a serum-free defined medium. In the presence of glial cell line-derived neurotrophic factor (GDNF), SSCs from DBA/2J strain mice formed densely packed clumps of cells and continuously proliferated. However, other strains of mice required the addition of soluble GDNF-family receptor alpha-1 and basic fibroblast growth factor to support replication. The functional transplantation assay proved that the clump-forming cells are indeed SSCs. Thus, GDNF-induced cell signaling plays a central role in SSC self-renewal. The number of SSCs in culture doubled every 5.6 days, and the clump-forming cells strongly expressed Oct-4. Under these conditions, SSCs proliferated over 6 months, reconstituted long-term spermatogenesis after transplantation into recipient testes, and restored fertility to infertile recipients. The identification of exogenous factors that allow continuous proliferation of SSCs in vitro establishes the foundation to study the basic biology of SSCs and makes possible germ-line modification by sophisticated technologies. Moreover, the ability to recover, culture indefinitely, and transplant SSCs will make the germ-line of individual males available for periods extending beyond a normal lifetime.","author":[{"dropping-particle":"","family":"Kubota","given":"Hiroshi","non-dropping-particle":"","parse-names":false,"suffix":""},{"dropping-particle":"","family":"Avarbock","given":"Mary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America","id":"ITEM-2","issue":"47","issued":{"date-parts":[["2004","11","23"]]},"page":"16489-94","publisher":"National Academy of Sciences","title":"Growth factors essential for self-renewal and expansion of mouse spermatogonial stem cells.","type":"article-journal","volume":"101"},"uris":["http://www.mendeley.com/documents/?uuid=31af0671-faa6-3750-8251-c258df9cf2d8"]},{"id":"ITEM-3","itemData":{"DOI":"10.1073/pnas.0631767100","ISSN":"0027-8424","PMID":"12738887","abstract":"Spermatogonial stem cells (SSCs) are responsible for maintaining spermatogenesis throughout life in the male by continuous production of daughter cells that differentiate into spermatozoa. However, no unique phenotypic markers to identify SSCs have been described. In this study, the SSC surface phenotype was characterized by using flow cytometric cell sorting in conjunction with a transplantation functional assay for SSCs. Highly enriched stem cell activity was found in the MHC class I (MHC-I)-Thy-1+c-kit- cell fraction of the mouse cryptorchid testis. There was little or no stem cell activity in any other fraction. The antigenic phenotype of the MHC-I-Thy-1+c-kit- SSCs was alpha6-integrin+CD24+alphavintegrin-Sca-1-CD34-. Subsequently, testis side population (SP) cells, which are defined by a Hoechst dye efflux assay, were identified. Their surface phenotype was found to be MHC-I+Thy-1-Sca-1+, and the transplantation assay demonstrated that the testis SP and SSCs are distinct populations. In several other tissues, the SP has been shown to contain stem cells, but we found that this characteristic does not define SSCs. The identification of a surface phenotype that allows production of a highly enriched SSC population will facilitate functional and genomic studies and enable further comparison with other stem cells.","author":[{"dropping-particle":"","family":"Kubota","given":"Hiroshi","non-dropping-particle":"","parse-names":false,"suffix":""},{"dropping-particle":"","family":"Avarbock","given":"Mary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America","id":"ITEM-3","issue":"11","issued":{"date-parts":[["2003","5","27"]]},"page":"6487-92","publisher":"National Academy of Sciences","title":"Spermatogonial stem cells share some, but not all, phenotypic and functional characteristics with other stem cells.","type":"article-journal","volume":"100"},"uris":["http://www.mendeley.com/documents/?uuid=bf9eeaf9-57f7-3334-ba3e-2e6ae57e73c5"]},{"id":"ITEM-4","itemData":{"DOI":"10.1073/pnas.1109987108","ISSN":"00278424","PMID":"21768389","abstract":"MicroRNAs (miRs) play a key role in the control of gene expression in a wide array of tissue systems, where their functions include the regulation of self-renewal, cellular differentiation, proliferation, and apoptosis. However, the functional importance of individual miRs in controlling spermatogonial stem cell (SSC) homeostasis has not been investigated. Using high-throughput sequencing, we profiled the expression of miRs in the Thy1 + testis cell population, which is highly enriched for SSCs, and the Thy1 - cell population, composed primarily of testis somatic cells. In addition, we profiled the global expression of miRs in cultured germ cells, also enriched for SSCs. Our results demonstrate that miR-21, along with miR-34c, -182, -183, and -146a, are preferentially expressed in the Thy1 +SSC-enriched population, compared with Thy1 - somatic cells. Importantly, we demonstrate that transient inhibition of miR-21 in SSC-enriched germ cell cultures increased the number of germ cells undergoing apoptosis and significantly reduced the number of donor-derived colonies of spermatogenesis formed from transplanted treated cells in recipient mouse testes, indicating that miR-21 is important in maintaining the SSC population. Moreover, we show that in SSC-enriched germ cell cultures, miR-21 is regulated by the transcription factor ETV5, known to be critical for SSC self-renewal.","author":[{"dropping-particle":"","family":"Niu","given":"Zhiyv","non-dropping-particle":"","parse-names":false,"suffix":""},{"dropping-particle":"","family":"Goodyear","given":"Shaun M.","non-dropping-particle":"","parse-names":false,"suffix":""},{"dropping-particle":"","family":"Rao","given":"Shilpa","non-dropping-particle":"","parse-names":false,"suffix":""},{"dropping-particle":"","family":"Wu","given":"Xin","non-dropping-particle":"","parse-names":false,"suffix":""},{"dropping-particle":"","family":"Tobias","given":"John W.","non-dropping-particle":"","parse-names":false,"suffix":""},{"dropping-particle":"","family":"Avarbock","given":"Mary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America","id":"ITEM-4","issue":"31","issued":{"date-parts":[["2011","8","2"]]},"page":"12740-12745","publisher":"National Academy of Sciences","title":"MicroRNA-21 regulates the self-renewal of mouse spermatogonial stem cells","type":"article-journal","volume":"108"},"uris":["http://www.mendeley.com/documents/?uuid=f4a41269-5a02-3a19-bf9a-21e2687dd766"]}],"mendeley":{"formattedCitation":"(Kubota et al., 2003, 2004b, 2004a; Niu et al., 2011)","plainTextFormattedCitation":"(Kubota et al., 2003, 2004b, 2004a; Niu et al., 2011)"},"properties":{"noteIndex":0},"schema":"https://github.com/citation-style-language/schema/raw/master/csl-citation.json"}</w:instrText>
      </w:r>
      <w:r w:rsidR="006847FB">
        <w:rPr>
          <w:rFonts w:ascii="Arial" w:hAnsi="Arial" w:cs="Arial"/>
          <w:lang w:val="en-GB"/>
        </w:rPr>
        <w:fldChar w:fldCharType="separate"/>
      </w:r>
      <w:r w:rsidR="006847FB" w:rsidRPr="006847FB">
        <w:rPr>
          <w:rFonts w:ascii="Arial" w:hAnsi="Arial" w:cs="Arial"/>
          <w:noProof/>
          <w:lang w:val="en-GB"/>
        </w:rPr>
        <w:t>(Kubota et al., 2003, 2004b, 2004a; Niu et al., 2011)</w:t>
      </w:r>
      <w:r w:rsidR="006847FB">
        <w:rPr>
          <w:rFonts w:ascii="Arial" w:hAnsi="Arial" w:cs="Arial"/>
          <w:lang w:val="en-GB"/>
        </w:rPr>
        <w:fldChar w:fldCharType="end"/>
      </w:r>
      <w:r w:rsidR="005C46A9" w:rsidRPr="006475A4">
        <w:rPr>
          <w:rFonts w:ascii="Arial" w:hAnsi="Arial" w:cs="Arial"/>
          <w:lang w:val="en-GB"/>
        </w:rPr>
        <w:t xml:space="preserve">. The number of colonies formed by the transplanted cells was used as an indicator of the purity and viability of the sorted </w:t>
      </w:r>
      <w:r w:rsidR="006475A4">
        <w:rPr>
          <w:rFonts w:ascii="Arial" w:hAnsi="Arial" w:cs="Arial"/>
          <w:lang w:val="en-GB"/>
        </w:rPr>
        <w:t>spermatogonia</w:t>
      </w:r>
      <w:r w:rsidR="005C46A9" w:rsidRPr="006475A4">
        <w:rPr>
          <w:rFonts w:ascii="Arial" w:hAnsi="Arial" w:cs="Arial"/>
          <w:lang w:val="en-GB"/>
        </w:rPr>
        <w:t xml:space="preserve">. </w:t>
      </w:r>
      <w:r w:rsidR="00B043F2" w:rsidRPr="006475A4">
        <w:rPr>
          <w:rFonts w:ascii="Arial" w:hAnsi="Arial" w:cs="Arial"/>
          <w:lang w:val="en-GB"/>
        </w:rPr>
        <w:t xml:space="preserve">As none of the surface proteins identified so far is uniquely expressed on the surface of spermatogonial cells, a multiparametric approach in which several surface proteins are used to perform FACS is preferred. </w:t>
      </w:r>
      <w:r w:rsidR="00857C4F" w:rsidRPr="006475A4">
        <w:rPr>
          <w:rFonts w:ascii="Arial" w:hAnsi="Arial" w:cs="Arial"/>
          <w:lang w:val="en-GB"/>
        </w:rPr>
        <w:t xml:space="preserve">The experiments by Brinster and his group identified that </w:t>
      </w:r>
      <w:r w:rsidR="007172B6">
        <w:rPr>
          <w:rFonts w:ascii="Arial" w:hAnsi="Arial" w:cs="Arial"/>
          <w:lang w:val="en-GB"/>
        </w:rPr>
        <w:t xml:space="preserve">the </w:t>
      </w:r>
      <w:r w:rsidR="00857C4F" w:rsidRPr="006475A4">
        <w:rPr>
          <w:rFonts w:ascii="Arial" w:hAnsi="Arial" w:cs="Arial"/>
          <w:lang w:val="en-GB"/>
        </w:rPr>
        <w:t>MHC</w:t>
      </w:r>
      <w:r w:rsidR="00EB2DF5" w:rsidRPr="006475A4">
        <w:rPr>
          <w:rFonts w:ascii="Arial" w:hAnsi="Arial" w:cs="Arial"/>
          <w:lang w:val="en-GB"/>
        </w:rPr>
        <w:t>-</w:t>
      </w:r>
      <w:r w:rsidR="00857C4F" w:rsidRPr="006475A4">
        <w:rPr>
          <w:rFonts w:ascii="Arial" w:hAnsi="Arial" w:cs="Arial"/>
          <w:lang w:val="en-GB"/>
        </w:rPr>
        <w:t>I</w:t>
      </w:r>
      <w:r w:rsidR="00857C4F" w:rsidRPr="006475A4">
        <w:rPr>
          <w:rFonts w:ascii="Arial" w:hAnsi="Arial" w:cs="Arial"/>
          <w:vertAlign w:val="superscript"/>
          <w:lang w:val="en-GB"/>
        </w:rPr>
        <w:t>-</w:t>
      </w:r>
      <w:r w:rsidR="00857C4F" w:rsidRPr="006475A4">
        <w:rPr>
          <w:rFonts w:ascii="Arial" w:hAnsi="Arial" w:cs="Arial"/>
          <w:lang w:val="en-GB"/>
        </w:rPr>
        <w:t>Thy1</w:t>
      </w:r>
      <w:r w:rsidR="00857C4F" w:rsidRPr="006475A4">
        <w:rPr>
          <w:rFonts w:ascii="Arial" w:hAnsi="Arial" w:cs="Arial"/>
          <w:vertAlign w:val="superscript"/>
          <w:lang w:val="en-GB"/>
        </w:rPr>
        <w:t>+</w:t>
      </w:r>
      <w:r w:rsidR="00E343EF" w:rsidRPr="006475A4">
        <w:rPr>
          <w:rFonts w:ascii="Arial" w:eastAsia="Arial Unicode MS" w:hAnsi="Arial" w:cs="Arial"/>
          <w:lang w:val="en-GB"/>
        </w:rPr>
        <w:t>α6-integrin</w:t>
      </w:r>
      <w:r w:rsidR="00E343EF" w:rsidRPr="006475A4">
        <w:rPr>
          <w:rFonts w:ascii="Arial" w:eastAsia="Arial Unicode MS" w:hAnsi="Arial" w:cs="Arial"/>
          <w:vertAlign w:val="superscript"/>
          <w:lang w:val="en-GB"/>
        </w:rPr>
        <w:t>+</w:t>
      </w:r>
      <w:r w:rsidR="00E343EF" w:rsidRPr="006475A4">
        <w:rPr>
          <w:rFonts w:ascii="Calibri" w:hAnsi="Calibri" w:cs="Calibri"/>
          <w:vertAlign w:val="superscript"/>
          <w:lang w:val="en-GB"/>
        </w:rPr>
        <w:t>﻿</w:t>
      </w:r>
      <w:r w:rsidR="00857C4F" w:rsidRPr="006475A4">
        <w:rPr>
          <w:rFonts w:ascii="Arial" w:eastAsia="Arial Unicode MS" w:hAnsi="Arial" w:cs="Arial"/>
          <w:lang w:val="en-GB"/>
        </w:rPr>
        <w:t>α</w:t>
      </w:r>
      <w:r w:rsidR="00857C4F" w:rsidRPr="006475A4">
        <w:rPr>
          <w:rFonts w:ascii="Arial" w:hAnsi="Arial" w:cs="Arial"/>
          <w:lang w:val="en-GB"/>
        </w:rPr>
        <w:t>V-integrin</w:t>
      </w:r>
      <w:r w:rsidR="00857C4F" w:rsidRPr="006475A4">
        <w:rPr>
          <w:rFonts w:ascii="Arial" w:hAnsi="Arial" w:cs="Arial"/>
          <w:vertAlign w:val="superscript"/>
          <w:lang w:val="en-GB"/>
        </w:rPr>
        <w:t>-/</w:t>
      </w:r>
      <w:r w:rsidR="00903FF8" w:rsidRPr="006475A4">
        <w:rPr>
          <w:rFonts w:ascii="Arial" w:hAnsi="Arial" w:cs="Arial"/>
          <w:vertAlign w:val="superscript"/>
          <w:lang w:val="en-GB"/>
        </w:rPr>
        <w:t>D</w:t>
      </w:r>
      <w:r w:rsidR="00857C4F" w:rsidRPr="006475A4">
        <w:rPr>
          <w:rFonts w:ascii="Arial" w:hAnsi="Arial" w:cs="Arial"/>
          <w:vertAlign w:val="superscript"/>
          <w:lang w:val="en-GB"/>
        </w:rPr>
        <w:t xml:space="preserve">im </w:t>
      </w:r>
      <w:r w:rsidR="00E343EF" w:rsidRPr="006475A4">
        <w:rPr>
          <w:rFonts w:ascii="Arial" w:hAnsi="Arial" w:cs="Arial"/>
          <w:lang w:val="en-GB"/>
        </w:rPr>
        <w:t xml:space="preserve">surface phenotype is common across </w:t>
      </w:r>
      <w:r w:rsidR="007172B6">
        <w:rPr>
          <w:rFonts w:ascii="Arial" w:hAnsi="Arial" w:cs="Arial"/>
          <w:lang w:val="en-GB"/>
        </w:rPr>
        <w:t xml:space="preserve">postnatal spermatogonial cells, and leads to </w:t>
      </w:r>
      <w:r w:rsidR="00E343EF" w:rsidRPr="006475A4">
        <w:rPr>
          <w:rFonts w:ascii="Arial" w:hAnsi="Arial" w:cs="Arial"/>
          <w:lang w:val="en-GB"/>
        </w:rPr>
        <w:t xml:space="preserve"> </w:t>
      </w:r>
      <w:r w:rsidR="007172B6">
        <w:rPr>
          <w:rFonts w:ascii="Arial" w:hAnsi="Arial" w:cs="Arial"/>
          <w:lang w:val="en-GB"/>
        </w:rPr>
        <w:t>high enrichment</w:t>
      </w:r>
      <w:r w:rsidR="00E343EF" w:rsidRPr="006475A4">
        <w:rPr>
          <w:rFonts w:ascii="Arial" w:hAnsi="Arial" w:cs="Arial"/>
          <w:lang w:val="en-GB"/>
        </w:rPr>
        <w:t xml:space="preserve"> of </w:t>
      </w:r>
      <w:r w:rsidR="007172B6">
        <w:rPr>
          <w:rFonts w:ascii="Arial" w:hAnsi="Arial" w:cs="Arial"/>
          <w:lang w:val="en-GB"/>
        </w:rPr>
        <w:t>undifferentiated spermatogonial cells in the sorted cell populations</w:t>
      </w:r>
      <w:r w:rsidR="00EB2DF5" w:rsidRPr="006475A4">
        <w:rPr>
          <w:rFonts w:ascii="Arial" w:hAnsi="Arial" w:cs="Arial"/>
          <w:lang w:val="en-GB"/>
        </w:rPr>
        <w:t xml:space="preserve"> </w:t>
      </w:r>
      <w:r w:rsidR="00EB2DF5" w:rsidRPr="006475A4">
        <w:rPr>
          <w:rFonts w:ascii="Arial" w:hAnsi="Arial" w:cs="Arial"/>
          <w:lang w:val="en-GB"/>
        </w:rPr>
        <w:fldChar w:fldCharType="begin" w:fldLock="1"/>
      </w:r>
      <w:r w:rsidR="00EB4CC4" w:rsidRPr="006475A4">
        <w:rPr>
          <w:rFonts w:ascii="Arial" w:hAnsi="Arial" w:cs="Arial"/>
          <w:lang w:val="en-GB"/>
        </w:rPr>
        <w:instrText>ADDIN CSL_CITATION {"citationItems":[{"id":"ITEM-1","itemData":{"DOI":"10.1095/biolreprod.104.029207","ISSN":"0006-3363","author":[{"dropping-particle":"","family":"Kubota","given":"Hiroshi","non-dropping-particle":"","parse-names":false,"suffix":""},{"dropping-particle":"","family":"Avarbock","given":"Mary R.","non-dropping-particle":"","parse-names":false,"suffix":""},{"dropping-particle":"","family":"Brinster","given":"Ralph L.","non-dropping-particle":"","parse-names":false,"suffix":""}],"container-title":"Biology of Reproduction","id":"ITEM-1","issue":"3","issued":{"date-parts":[["2004","9","1"]]},"page":"722-731","publisher":"Oxford University Press","title":"Culture Conditions and Single Growth Factors Affect Fate Determination of Mouse Spermatogonial Stem Cells1","type":"article-journal","volume":"71"},"uris":["http://www.mendeley.com/documents/?uuid=802dc245-739e-3cb3-b6b7-1bc8b8921005"]}],"mendeley":{"formattedCitation":"(Kubota et al., 2004b)","plainTextFormattedCitation":"(Kubota et al., 2004b)","previouslyFormattedCitation":"(Kubota et al., 2004b)"},"properties":{"noteIndex":0},"schema":"https://github.com/citation-style-language/schema/raw/master/csl-citation.json"}</w:instrText>
      </w:r>
      <w:r w:rsidR="00EB2DF5" w:rsidRPr="006475A4">
        <w:rPr>
          <w:rFonts w:ascii="Arial" w:hAnsi="Arial" w:cs="Arial"/>
          <w:lang w:val="en-GB"/>
        </w:rPr>
        <w:fldChar w:fldCharType="separate"/>
      </w:r>
      <w:r w:rsidR="002510B1" w:rsidRPr="006475A4">
        <w:rPr>
          <w:rFonts w:ascii="Arial" w:hAnsi="Arial" w:cs="Arial"/>
          <w:noProof/>
          <w:lang w:val="en-GB"/>
        </w:rPr>
        <w:t>(Kubota et al., 2004b)</w:t>
      </w:r>
      <w:r w:rsidR="00EB2DF5" w:rsidRPr="006475A4">
        <w:rPr>
          <w:rFonts w:ascii="Arial" w:hAnsi="Arial" w:cs="Arial"/>
          <w:lang w:val="en-GB"/>
        </w:rPr>
        <w:fldChar w:fldCharType="end"/>
      </w:r>
      <w:r w:rsidR="00E343EF" w:rsidRPr="006475A4">
        <w:rPr>
          <w:rFonts w:ascii="Arial" w:hAnsi="Arial" w:cs="Arial"/>
          <w:lang w:val="en-GB"/>
        </w:rPr>
        <w:t xml:space="preserve">. </w:t>
      </w:r>
    </w:p>
    <w:p w14:paraId="15E72A66" w14:textId="0114AD27" w:rsidR="004E4B64" w:rsidRPr="00D83916" w:rsidRDefault="002A0056" w:rsidP="000E1899">
      <w:pPr>
        <w:pStyle w:val="Heading3"/>
      </w:pPr>
      <w:bookmarkStart w:id="30" w:name="_Toc56419720"/>
      <w:r w:rsidRPr="00D83916">
        <w:lastRenderedPageBreak/>
        <w:t>Genetic tagging</w:t>
      </w:r>
      <w:r w:rsidR="008B1F0F" w:rsidRPr="00D83916">
        <w:t xml:space="preserve"> – based</w:t>
      </w:r>
      <w:r w:rsidRPr="00D83916">
        <w:t xml:space="preserve"> cell sorting</w:t>
      </w:r>
      <w:bookmarkEnd w:id="30"/>
    </w:p>
    <w:p w14:paraId="11435D3B" w14:textId="13961E60" w:rsidR="0063314E" w:rsidRPr="00E324CE" w:rsidRDefault="00384DFF" w:rsidP="0040657B">
      <w:pPr>
        <w:spacing w:line="360" w:lineRule="auto"/>
        <w:jc w:val="both"/>
        <w:rPr>
          <w:rFonts w:ascii="Arial" w:hAnsi="Arial" w:cs="Arial"/>
          <w:lang w:val="en-US"/>
        </w:rPr>
      </w:pPr>
      <w:r w:rsidRPr="00D83916">
        <w:rPr>
          <w:rFonts w:ascii="Arial" w:hAnsi="Arial" w:cs="Arial"/>
          <w:lang w:val="en-GB"/>
        </w:rPr>
        <w:t>In the last couple of years</w:t>
      </w:r>
      <w:r w:rsidR="00401618" w:rsidRPr="00D83916">
        <w:rPr>
          <w:rFonts w:ascii="Arial" w:hAnsi="Arial" w:cs="Arial"/>
          <w:lang w:val="en-GB"/>
        </w:rPr>
        <w:t>,</w:t>
      </w:r>
      <w:r w:rsidRPr="00D83916">
        <w:rPr>
          <w:rFonts w:ascii="Arial" w:hAnsi="Arial" w:cs="Arial"/>
          <w:lang w:val="en-GB"/>
        </w:rPr>
        <w:t xml:space="preserve"> significant advances in genetic </w:t>
      </w:r>
      <w:r w:rsidR="007172B6" w:rsidRPr="00D83916">
        <w:rPr>
          <w:rFonts w:ascii="Arial" w:hAnsi="Arial" w:cs="Arial"/>
          <w:lang w:val="en-GB"/>
        </w:rPr>
        <w:t>labelling</w:t>
      </w:r>
      <w:r w:rsidRPr="00D83916">
        <w:rPr>
          <w:rFonts w:ascii="Arial" w:hAnsi="Arial" w:cs="Arial"/>
          <w:lang w:val="en-GB"/>
        </w:rPr>
        <w:t xml:space="preserve"> of the subpopulation of spermatogonial cells with stem</w:t>
      </w:r>
      <w:r w:rsidR="00C22A80" w:rsidRPr="00D83916">
        <w:rPr>
          <w:rFonts w:ascii="Arial" w:hAnsi="Arial" w:cs="Arial"/>
          <w:lang w:val="en-GB"/>
        </w:rPr>
        <w:t xml:space="preserve"> </w:t>
      </w:r>
      <w:r w:rsidRPr="00D83916">
        <w:rPr>
          <w:rFonts w:ascii="Arial" w:hAnsi="Arial" w:cs="Arial"/>
          <w:lang w:val="en-GB"/>
        </w:rPr>
        <w:t>cell capabilities have been made. Inhibitor of DNA-binding 4 (I</w:t>
      </w:r>
      <w:r w:rsidR="009732C5" w:rsidRPr="00D83916">
        <w:rPr>
          <w:rFonts w:ascii="Arial" w:hAnsi="Arial" w:cs="Arial"/>
          <w:lang w:val="en-GB"/>
        </w:rPr>
        <w:t>D</w:t>
      </w:r>
      <w:r w:rsidRPr="00D83916">
        <w:rPr>
          <w:rFonts w:ascii="Arial" w:hAnsi="Arial" w:cs="Arial"/>
          <w:lang w:val="en-GB"/>
        </w:rPr>
        <w:t xml:space="preserve">4) is a transcriptional repressor which has been initially </w:t>
      </w:r>
      <w:r w:rsidR="00730A09" w:rsidRPr="00D83916">
        <w:rPr>
          <w:rFonts w:ascii="Arial" w:hAnsi="Arial" w:cs="Arial"/>
          <w:lang w:val="en-GB"/>
        </w:rPr>
        <w:t>identified</w:t>
      </w:r>
      <w:r w:rsidRPr="00D83916">
        <w:rPr>
          <w:rFonts w:ascii="Arial" w:hAnsi="Arial" w:cs="Arial"/>
          <w:lang w:val="en-GB"/>
        </w:rPr>
        <w:t xml:space="preserve"> by the Oatley group </w:t>
      </w:r>
      <w:r w:rsidR="00730A09" w:rsidRPr="00D83916">
        <w:rPr>
          <w:rFonts w:ascii="Arial" w:hAnsi="Arial" w:cs="Arial"/>
          <w:lang w:val="en-GB"/>
        </w:rPr>
        <w:t>as</w:t>
      </w:r>
      <w:r w:rsidRPr="00D83916">
        <w:rPr>
          <w:rFonts w:ascii="Arial" w:hAnsi="Arial" w:cs="Arial"/>
          <w:lang w:val="en-GB"/>
        </w:rPr>
        <w:t xml:space="preserve"> </w:t>
      </w:r>
      <w:r w:rsidR="00054F77" w:rsidRPr="00D83916">
        <w:rPr>
          <w:rFonts w:ascii="Arial" w:hAnsi="Arial" w:cs="Arial"/>
          <w:lang w:val="en-GB"/>
        </w:rPr>
        <w:t xml:space="preserve">being </w:t>
      </w:r>
      <w:r w:rsidR="00186DEB" w:rsidRPr="00D83916">
        <w:rPr>
          <w:rFonts w:ascii="Arial" w:hAnsi="Arial" w:cs="Arial"/>
          <w:lang w:val="en-GB"/>
        </w:rPr>
        <w:t>expressed</w:t>
      </w:r>
      <w:r w:rsidRPr="00D83916">
        <w:rPr>
          <w:rFonts w:ascii="Arial" w:hAnsi="Arial" w:cs="Arial"/>
          <w:lang w:val="en-GB"/>
        </w:rPr>
        <w:t xml:space="preserve"> </w:t>
      </w:r>
      <w:r w:rsidR="00C22A80" w:rsidRPr="00D83916">
        <w:rPr>
          <w:rFonts w:ascii="Arial" w:hAnsi="Arial" w:cs="Arial"/>
          <w:lang w:val="en-GB"/>
        </w:rPr>
        <w:t>by</w:t>
      </w:r>
      <w:r w:rsidRPr="00D83916">
        <w:rPr>
          <w:rFonts w:ascii="Arial" w:hAnsi="Arial" w:cs="Arial"/>
          <w:lang w:val="en-GB"/>
        </w:rPr>
        <w:t xml:space="preserve"> a subpopulation of spermatogonia within the A</w:t>
      </w:r>
      <w:r w:rsidRPr="00D83916">
        <w:rPr>
          <w:rFonts w:ascii="Arial" w:hAnsi="Arial" w:cs="Arial"/>
          <w:vertAlign w:val="subscript"/>
          <w:lang w:val="en-GB"/>
        </w:rPr>
        <w:t>s</w:t>
      </w:r>
      <w:r w:rsidRPr="00D83916">
        <w:rPr>
          <w:rFonts w:ascii="Arial" w:hAnsi="Arial" w:cs="Arial"/>
          <w:lang w:val="en-GB"/>
        </w:rPr>
        <w:t xml:space="preserve"> </w:t>
      </w:r>
      <w:r w:rsidR="009504E3" w:rsidRPr="00D83916">
        <w:rPr>
          <w:rFonts w:ascii="Arial" w:hAnsi="Arial" w:cs="Arial"/>
          <w:lang w:val="en-GB"/>
        </w:rPr>
        <w:t>population in pup and adult testis</w:t>
      </w:r>
      <w:r w:rsidR="00730A09" w:rsidRPr="00D83916">
        <w:rPr>
          <w:rFonts w:ascii="Arial" w:hAnsi="Arial" w:cs="Arial"/>
          <w:lang w:val="en-GB"/>
        </w:rPr>
        <w:t xml:space="preserve"> </w:t>
      </w:r>
      <w:r w:rsidR="00730A09" w:rsidRPr="00D83916">
        <w:rPr>
          <w:rFonts w:ascii="Arial" w:hAnsi="Arial" w:cs="Arial"/>
          <w:lang w:val="en-GB"/>
        </w:rPr>
        <w:fldChar w:fldCharType="begin" w:fldLock="1"/>
      </w:r>
      <w:r w:rsidR="003B5BDD" w:rsidRPr="00D83916">
        <w:rPr>
          <w:rFonts w:ascii="Arial" w:hAnsi="Arial" w:cs="Arial"/>
          <w:lang w:val="en-GB"/>
        </w:rPr>
        <w:instrText>ADDIN CSL_CITATION {"citationItems":[{"id":"ITEM-1","itemData":{"DOI":"10.1095/biolreprod.111.091330","ISSN":"1529-7268","PMID":"21543770","abstract":"Continual spermatogenesis at a quantitatively normal level is required to sustain male fertility. The foundation of this process relies on maintenance of an undifferentiated spermatogonial population consisting of spermatogonial stem cells (SSCs) that self-renew as well as transient amplifying progenitors produced by differentiation. In mammals, type A(single) spermatogonia form the SSC population, but molecular markers distinguishing these from differentiating progenitors are undefined and knowledge of mechanisms regulating their functions is limited. We show that in the mouse male germline the transcriptional repressor ID4 is expressed by a subpopulation of undifferentiated spermatogonia and selectively marks A(single) spermatogonia. In addition, we found that ID4 expression is up-regulated in isolated SSC-enriched fractions by stimulation from GDNF, a key growth factor driving self-renewal. In mice lacking ID4 expression, quantitatively normal spermatogenesis was found to be impaired due to progressive loss of the undifferentiated spermatogonial population during adulthood. Moreover, reduction of ID4 expression by small interfering RNA treatment abolished the ability of wild-type SSCs to expand in vitro during long-term culture without affecting their survival. Collectively, these results indicate that ID4 is a distinguishing marker of SSCs in the mammalian germline and plays an important role in the regulation of self-renewal.","author":[{"dropping-particle":"","family":"Oatley","given":"Melissa J","non-dropping-particle":"","parse-names":false,"suffix":""},{"dropping-particle":"V","family":"Kaucher","given":"Amy","non-dropping-particle":"","parse-names":false,"suffix":""},{"dropping-particle":"","family":"Racicot","given":"Karen E","non-dropping-particle":"","parse-names":false,"suffix":""},{"dropping-particle":"","family":"Oatley","given":"Jon M","non-dropping-particle":"","parse-names":false,"suffix":""}],"container-title":"Biology of reproduction","id":"ITEM-1","issue":"2","issued":{"date-parts":[["2011","8"]]},"page":"347-56","publisher":"Oxford University Press","title":"Inhibitor of DNA binding 4 is expressed selectively by single spermatogonia in the male germline and regulates the self-renewal of spermatogonial stem cells in mice.","type":"article-journal","volume":"85"},"uris":["http://www.mendeley.com/documents/?uuid=4e2d683d-53d0-36f8-84a0-522ab36d77b2"]}],"mendeley":{"formattedCitation":"(Oatley et al., 2011)","plainTextFormattedCitation":"(Oatley et al., 2011)","previouslyFormattedCitation":"(Oatley et al., 2011)"},"properties":{"noteIndex":0},"schema":"https://github.com/citation-style-language/schema/raw/master/csl-citation.json"}</w:instrText>
      </w:r>
      <w:r w:rsidR="00730A09" w:rsidRPr="00D83916">
        <w:rPr>
          <w:rFonts w:ascii="Arial" w:hAnsi="Arial" w:cs="Arial"/>
          <w:lang w:val="en-GB"/>
        </w:rPr>
        <w:fldChar w:fldCharType="separate"/>
      </w:r>
      <w:r w:rsidR="00730A09" w:rsidRPr="00D83916">
        <w:rPr>
          <w:rFonts w:ascii="Arial" w:hAnsi="Arial" w:cs="Arial"/>
          <w:noProof/>
          <w:lang w:val="en-GB"/>
        </w:rPr>
        <w:t>(Oatley et al., 2011)</w:t>
      </w:r>
      <w:r w:rsidR="00730A09" w:rsidRPr="00D83916">
        <w:rPr>
          <w:rFonts w:ascii="Arial" w:hAnsi="Arial" w:cs="Arial"/>
          <w:lang w:val="en-GB"/>
        </w:rPr>
        <w:fldChar w:fldCharType="end"/>
      </w:r>
      <w:r w:rsidR="009504E3" w:rsidRPr="00D83916">
        <w:rPr>
          <w:rFonts w:ascii="Arial" w:hAnsi="Arial" w:cs="Arial"/>
          <w:lang w:val="en-GB"/>
        </w:rPr>
        <w:t xml:space="preserve">. Follow-up studies from the same group </w:t>
      </w:r>
      <w:r w:rsidR="00FD7549" w:rsidRPr="00D83916">
        <w:rPr>
          <w:rFonts w:ascii="Arial" w:hAnsi="Arial" w:cs="Arial"/>
          <w:lang w:val="en-GB"/>
        </w:rPr>
        <w:t>found that I</w:t>
      </w:r>
      <w:r w:rsidR="009732C5" w:rsidRPr="00D83916">
        <w:rPr>
          <w:rFonts w:ascii="Arial" w:hAnsi="Arial" w:cs="Arial"/>
          <w:lang w:val="en-GB"/>
        </w:rPr>
        <w:t>D</w:t>
      </w:r>
      <w:r w:rsidR="00FD7549" w:rsidRPr="00D83916">
        <w:rPr>
          <w:rFonts w:ascii="Arial" w:hAnsi="Arial" w:cs="Arial"/>
          <w:lang w:val="en-GB"/>
        </w:rPr>
        <w:t>4-</w:t>
      </w:r>
      <w:proofErr w:type="gramStart"/>
      <w:r w:rsidR="009732C5" w:rsidRPr="00D83916">
        <w:rPr>
          <w:rFonts w:ascii="Arial" w:hAnsi="Arial" w:cs="Arial"/>
          <w:lang w:val="en-GB"/>
        </w:rPr>
        <w:t>e</w:t>
      </w:r>
      <w:r w:rsidR="00FD7549" w:rsidRPr="00D83916">
        <w:rPr>
          <w:rFonts w:ascii="Arial" w:hAnsi="Arial" w:cs="Arial"/>
          <w:lang w:val="en-GB"/>
        </w:rPr>
        <w:t>G</w:t>
      </w:r>
      <w:r w:rsidR="009732C5" w:rsidRPr="00D83916">
        <w:rPr>
          <w:rFonts w:ascii="Arial" w:hAnsi="Arial" w:cs="Arial"/>
          <w:lang w:val="en-GB"/>
        </w:rPr>
        <w:t>FP</w:t>
      </w:r>
      <w:r w:rsidR="009732C5" w:rsidRPr="00D83916">
        <w:rPr>
          <w:rFonts w:ascii="Arial" w:hAnsi="Arial" w:cs="Arial"/>
          <w:i/>
          <w:iCs/>
          <w:vertAlign w:val="superscript"/>
          <w:lang w:val="en-GB"/>
        </w:rPr>
        <w:t xml:space="preserve"> </w:t>
      </w:r>
      <w:r w:rsidR="00FD7549" w:rsidRPr="00D83916">
        <w:rPr>
          <w:rFonts w:ascii="Arial" w:hAnsi="Arial" w:cs="Arial"/>
          <w:i/>
          <w:iCs/>
          <w:vertAlign w:val="superscript"/>
          <w:lang w:val="en-GB"/>
        </w:rPr>
        <w:t xml:space="preserve"> </w:t>
      </w:r>
      <w:r w:rsidR="00FD7549" w:rsidRPr="00D83916">
        <w:rPr>
          <w:rFonts w:ascii="Arial" w:hAnsi="Arial" w:cs="Arial"/>
          <w:lang w:val="en-GB"/>
        </w:rPr>
        <w:t>A</w:t>
      </w:r>
      <w:r w:rsidR="00FD7549" w:rsidRPr="00D83916">
        <w:rPr>
          <w:rFonts w:ascii="Arial" w:hAnsi="Arial" w:cs="Arial"/>
          <w:vertAlign w:val="subscript"/>
          <w:lang w:val="en-GB"/>
        </w:rPr>
        <w:t>s</w:t>
      </w:r>
      <w:proofErr w:type="gramEnd"/>
      <w:r w:rsidR="00FD7549" w:rsidRPr="00D83916">
        <w:rPr>
          <w:rFonts w:ascii="Arial" w:hAnsi="Arial" w:cs="Arial"/>
          <w:lang w:val="en-GB"/>
        </w:rPr>
        <w:t xml:space="preserve"> </w:t>
      </w:r>
      <w:r w:rsidR="00054F77" w:rsidRPr="00D83916">
        <w:rPr>
          <w:rFonts w:ascii="Arial" w:hAnsi="Arial" w:cs="Arial"/>
          <w:lang w:val="en-GB"/>
        </w:rPr>
        <w:t xml:space="preserve">spermatogonia </w:t>
      </w:r>
      <w:r w:rsidR="00FD7549" w:rsidRPr="00D83916">
        <w:rPr>
          <w:rFonts w:ascii="Arial" w:hAnsi="Arial" w:cs="Arial"/>
          <w:lang w:val="en-GB"/>
        </w:rPr>
        <w:t xml:space="preserve">sorted </w:t>
      </w:r>
      <w:r w:rsidR="00ED10BC" w:rsidRPr="00D83916">
        <w:rPr>
          <w:rFonts w:ascii="Arial" w:hAnsi="Arial" w:cs="Arial"/>
          <w:lang w:val="en-GB"/>
        </w:rPr>
        <w:t xml:space="preserve">from an </w:t>
      </w:r>
      <w:r w:rsidR="00ED10BC" w:rsidRPr="00D83916">
        <w:rPr>
          <w:rFonts w:ascii="Arial" w:hAnsi="Arial" w:cs="Arial"/>
          <w:i/>
          <w:iCs/>
          <w:lang w:val="en-GB"/>
        </w:rPr>
        <w:t>Id4-</w:t>
      </w:r>
      <w:r w:rsidR="009732C5" w:rsidRPr="00D83916">
        <w:rPr>
          <w:rFonts w:ascii="Arial" w:hAnsi="Arial" w:cs="Arial"/>
          <w:i/>
          <w:iCs/>
          <w:lang w:val="en-GB"/>
        </w:rPr>
        <w:t>e</w:t>
      </w:r>
      <w:r w:rsidR="00ED10BC" w:rsidRPr="00D83916">
        <w:rPr>
          <w:rFonts w:ascii="Arial" w:hAnsi="Arial" w:cs="Arial"/>
          <w:i/>
          <w:iCs/>
          <w:lang w:val="en-GB"/>
        </w:rPr>
        <w:t>Gfp</w:t>
      </w:r>
      <w:r w:rsidR="00ED10BC" w:rsidRPr="00D83916">
        <w:rPr>
          <w:rFonts w:ascii="Arial" w:hAnsi="Arial" w:cs="Arial"/>
          <w:lang w:val="en-GB"/>
        </w:rPr>
        <w:t xml:space="preserve"> transgenic mouse line</w:t>
      </w:r>
      <w:r w:rsidR="00C22A80" w:rsidRPr="00D83916">
        <w:rPr>
          <w:rFonts w:ascii="Arial" w:hAnsi="Arial" w:cs="Arial"/>
          <w:lang w:val="en-GB"/>
        </w:rPr>
        <w:t>,</w:t>
      </w:r>
      <w:r w:rsidR="00FD7549" w:rsidRPr="00D83916">
        <w:rPr>
          <w:rFonts w:ascii="Arial" w:hAnsi="Arial" w:cs="Arial"/>
          <w:lang w:val="en-GB"/>
        </w:rPr>
        <w:t xml:space="preserve"> exhibit enhanced colonization capabilities compared to I</w:t>
      </w:r>
      <w:r w:rsidR="009732C5" w:rsidRPr="00D83916">
        <w:rPr>
          <w:rFonts w:ascii="Arial" w:hAnsi="Arial" w:cs="Arial"/>
          <w:lang w:val="en-GB"/>
        </w:rPr>
        <w:t>D</w:t>
      </w:r>
      <w:r w:rsidR="00FD7549" w:rsidRPr="00D83916">
        <w:rPr>
          <w:rFonts w:ascii="Arial" w:hAnsi="Arial" w:cs="Arial"/>
          <w:lang w:val="en-GB"/>
        </w:rPr>
        <w:t>4-</w:t>
      </w:r>
      <w:r w:rsidR="009732C5" w:rsidRPr="00D83916">
        <w:rPr>
          <w:rFonts w:ascii="Arial" w:hAnsi="Arial" w:cs="Arial"/>
          <w:lang w:val="en-GB"/>
        </w:rPr>
        <w:t>e</w:t>
      </w:r>
      <w:r w:rsidR="00FD7549" w:rsidRPr="00D83916">
        <w:rPr>
          <w:rFonts w:ascii="Arial" w:hAnsi="Arial" w:cs="Arial"/>
          <w:lang w:val="en-GB"/>
        </w:rPr>
        <w:t>G</w:t>
      </w:r>
      <w:r w:rsidR="009732C5" w:rsidRPr="00D83916">
        <w:rPr>
          <w:rFonts w:ascii="Arial" w:hAnsi="Arial" w:cs="Arial"/>
          <w:lang w:val="en-GB"/>
        </w:rPr>
        <w:t>FP</w:t>
      </w:r>
      <w:r w:rsidR="00FD7549" w:rsidRPr="00D83916">
        <w:rPr>
          <w:rFonts w:ascii="Arial" w:hAnsi="Arial" w:cs="Arial"/>
          <w:vertAlign w:val="superscript"/>
          <w:lang w:val="en-GB"/>
        </w:rPr>
        <w:t>-</w:t>
      </w:r>
      <w:r w:rsidR="00FD7549" w:rsidRPr="00D83916">
        <w:rPr>
          <w:rFonts w:ascii="Arial" w:hAnsi="Arial" w:cs="Arial"/>
          <w:i/>
          <w:iCs/>
          <w:lang w:val="en-GB"/>
        </w:rPr>
        <w:t xml:space="preserve"> </w:t>
      </w:r>
      <w:r w:rsidR="00FD7549" w:rsidRPr="00D83916">
        <w:rPr>
          <w:rFonts w:ascii="Arial" w:hAnsi="Arial" w:cs="Arial"/>
          <w:lang w:val="en-GB"/>
        </w:rPr>
        <w:t>spermatogonial cells</w:t>
      </w:r>
      <w:r w:rsidR="00054F77" w:rsidRPr="00D83916">
        <w:rPr>
          <w:rFonts w:ascii="Arial" w:hAnsi="Arial" w:cs="Arial"/>
          <w:lang w:val="en-GB"/>
        </w:rPr>
        <w:t>,</w:t>
      </w:r>
      <w:r w:rsidR="00BD15E6" w:rsidRPr="00D83916">
        <w:rPr>
          <w:rFonts w:ascii="Arial" w:hAnsi="Arial" w:cs="Arial"/>
          <w:lang w:val="en-GB"/>
        </w:rPr>
        <w:t xml:space="preserve"> when transplanted into recipient testis</w:t>
      </w:r>
      <w:r w:rsidR="00FD7549" w:rsidRPr="00D83916">
        <w:rPr>
          <w:rFonts w:ascii="Arial" w:hAnsi="Arial" w:cs="Arial"/>
          <w:lang w:val="en-GB"/>
        </w:rPr>
        <w:t xml:space="preserve">. Furthermore, </w:t>
      </w:r>
      <w:r w:rsidR="00ED10BC" w:rsidRPr="00D83916">
        <w:rPr>
          <w:rFonts w:ascii="Arial" w:hAnsi="Arial" w:cs="Arial"/>
          <w:lang w:val="en-GB"/>
        </w:rPr>
        <w:t xml:space="preserve">the regenerative capabilities of </w:t>
      </w:r>
      <w:r w:rsidR="006F261B" w:rsidRPr="00D83916">
        <w:rPr>
          <w:rFonts w:ascii="Arial" w:hAnsi="Arial" w:cs="Arial"/>
          <w:lang w:val="en-GB"/>
        </w:rPr>
        <w:t>the cells</w:t>
      </w:r>
      <w:r w:rsidR="00ED10BC" w:rsidRPr="00D83916">
        <w:rPr>
          <w:rFonts w:ascii="Arial" w:hAnsi="Arial" w:cs="Arial"/>
          <w:lang w:val="en-GB"/>
        </w:rPr>
        <w:t xml:space="preserve"> were maximal in </w:t>
      </w:r>
      <w:r w:rsidR="006F261B" w:rsidRPr="00D83916">
        <w:rPr>
          <w:rFonts w:ascii="Arial" w:hAnsi="Arial" w:cs="Arial"/>
          <w:lang w:val="en-GB"/>
        </w:rPr>
        <w:t xml:space="preserve">the </w:t>
      </w:r>
      <w:r w:rsidR="00ED10BC" w:rsidRPr="00D83916">
        <w:rPr>
          <w:rFonts w:ascii="Arial" w:hAnsi="Arial" w:cs="Arial"/>
          <w:lang w:val="en-GB"/>
        </w:rPr>
        <w:t>I</w:t>
      </w:r>
      <w:r w:rsidR="009732C5" w:rsidRPr="00D83916">
        <w:rPr>
          <w:rFonts w:ascii="Arial" w:hAnsi="Arial" w:cs="Arial"/>
          <w:lang w:val="en-GB"/>
        </w:rPr>
        <w:t>D</w:t>
      </w:r>
      <w:r w:rsidR="00ED10BC" w:rsidRPr="00D83916">
        <w:rPr>
          <w:rFonts w:ascii="Arial" w:hAnsi="Arial" w:cs="Arial"/>
          <w:lang w:val="en-GB"/>
        </w:rPr>
        <w:t>4-</w:t>
      </w:r>
      <w:r w:rsidR="009732C5" w:rsidRPr="00D83916">
        <w:rPr>
          <w:rFonts w:ascii="Arial" w:hAnsi="Arial" w:cs="Arial"/>
          <w:lang w:val="en-GB"/>
        </w:rPr>
        <w:t>eGFP</w:t>
      </w:r>
      <w:r w:rsidR="00ED10BC" w:rsidRPr="00D83916">
        <w:rPr>
          <w:rFonts w:ascii="Arial" w:hAnsi="Arial" w:cs="Arial"/>
          <w:vertAlign w:val="superscript"/>
          <w:lang w:val="en-GB"/>
        </w:rPr>
        <w:t>Bright</w:t>
      </w:r>
      <w:r w:rsidR="00ED10BC" w:rsidRPr="00D83916">
        <w:rPr>
          <w:rFonts w:ascii="Arial" w:hAnsi="Arial" w:cs="Arial"/>
          <w:lang w:val="en-GB"/>
        </w:rPr>
        <w:t xml:space="preserve"> </w:t>
      </w:r>
      <w:r w:rsidR="006F261B" w:rsidRPr="00D83916">
        <w:rPr>
          <w:rFonts w:ascii="Arial" w:hAnsi="Arial" w:cs="Arial"/>
          <w:lang w:val="en-GB"/>
        </w:rPr>
        <w:t>spermatogonia</w:t>
      </w:r>
      <w:r w:rsidR="00772CC7" w:rsidRPr="00D83916">
        <w:rPr>
          <w:rFonts w:ascii="Arial" w:hAnsi="Arial" w:cs="Arial"/>
          <w:lang w:val="en-GB"/>
        </w:rPr>
        <w:t xml:space="preserve"> compared to the I</w:t>
      </w:r>
      <w:r w:rsidR="009732C5" w:rsidRPr="00D83916">
        <w:rPr>
          <w:rFonts w:ascii="Arial" w:hAnsi="Arial" w:cs="Arial"/>
          <w:lang w:val="en-GB"/>
        </w:rPr>
        <w:t>D</w:t>
      </w:r>
      <w:r w:rsidR="00772CC7" w:rsidRPr="00D83916">
        <w:rPr>
          <w:rFonts w:ascii="Arial" w:hAnsi="Arial" w:cs="Arial"/>
          <w:lang w:val="en-GB"/>
        </w:rPr>
        <w:t>4-</w:t>
      </w:r>
      <w:r w:rsidR="009732C5" w:rsidRPr="00D83916">
        <w:rPr>
          <w:rFonts w:ascii="Arial" w:hAnsi="Arial" w:cs="Arial"/>
          <w:lang w:val="en-GB"/>
        </w:rPr>
        <w:t>e</w:t>
      </w:r>
      <w:r w:rsidR="00772CC7" w:rsidRPr="00D83916">
        <w:rPr>
          <w:rFonts w:ascii="Arial" w:hAnsi="Arial" w:cs="Arial"/>
          <w:lang w:val="en-GB"/>
        </w:rPr>
        <w:t>G</w:t>
      </w:r>
      <w:r w:rsidR="009732C5" w:rsidRPr="00D83916">
        <w:rPr>
          <w:rFonts w:ascii="Arial" w:hAnsi="Arial" w:cs="Arial"/>
          <w:lang w:val="en-GB"/>
        </w:rPr>
        <w:t>FP</w:t>
      </w:r>
      <w:r w:rsidR="00772CC7" w:rsidRPr="00D83916">
        <w:rPr>
          <w:rFonts w:ascii="Arial" w:hAnsi="Arial" w:cs="Arial"/>
          <w:vertAlign w:val="superscript"/>
          <w:lang w:val="en-GB"/>
        </w:rPr>
        <w:t>Dim</w:t>
      </w:r>
      <w:r w:rsidR="00772CC7" w:rsidRPr="00D83916">
        <w:rPr>
          <w:rFonts w:ascii="Arial" w:hAnsi="Arial" w:cs="Arial"/>
          <w:i/>
          <w:iCs/>
          <w:vertAlign w:val="superscript"/>
          <w:lang w:val="en-GB"/>
        </w:rPr>
        <w:t xml:space="preserve"> </w:t>
      </w:r>
      <w:r w:rsidR="00772CC7" w:rsidRPr="00D83916">
        <w:rPr>
          <w:rFonts w:ascii="Arial" w:hAnsi="Arial" w:cs="Arial"/>
          <w:lang w:val="en-GB"/>
        </w:rPr>
        <w:t>population</w:t>
      </w:r>
      <w:r w:rsidR="00BD15E6" w:rsidRPr="00D83916">
        <w:rPr>
          <w:rFonts w:ascii="Arial" w:hAnsi="Arial" w:cs="Arial"/>
          <w:lang w:val="en-GB"/>
        </w:rPr>
        <w:t>. T</w:t>
      </w:r>
      <w:r w:rsidR="00FD7549" w:rsidRPr="00D83916">
        <w:rPr>
          <w:rFonts w:ascii="Arial" w:hAnsi="Arial" w:cs="Arial"/>
          <w:lang w:val="en-GB"/>
        </w:rPr>
        <w:t xml:space="preserve">ranscriptome characterization </w:t>
      </w:r>
      <w:r w:rsidR="00772CC7" w:rsidRPr="00D83916">
        <w:rPr>
          <w:rFonts w:ascii="Arial" w:hAnsi="Arial" w:cs="Arial"/>
          <w:lang w:val="en-GB"/>
        </w:rPr>
        <w:t xml:space="preserve">revealed distinct transcriptome profiles </w:t>
      </w:r>
      <w:r w:rsidR="00BD15E6" w:rsidRPr="00D83916">
        <w:rPr>
          <w:rFonts w:ascii="Arial" w:hAnsi="Arial" w:cs="Arial"/>
          <w:lang w:val="en-GB"/>
        </w:rPr>
        <w:t>between</w:t>
      </w:r>
      <w:r w:rsidR="00772CC7" w:rsidRPr="00D83916">
        <w:rPr>
          <w:rFonts w:ascii="Arial" w:hAnsi="Arial" w:cs="Arial"/>
          <w:lang w:val="en-GB"/>
        </w:rPr>
        <w:t xml:space="preserve"> these 2 </w:t>
      </w:r>
      <w:r w:rsidR="00054F77" w:rsidRPr="00D83916">
        <w:rPr>
          <w:rFonts w:ascii="Arial" w:hAnsi="Arial" w:cs="Arial"/>
          <w:lang w:val="en-GB"/>
        </w:rPr>
        <w:t>sub</w:t>
      </w:r>
      <w:r w:rsidR="00772CC7" w:rsidRPr="00D83916">
        <w:rPr>
          <w:rFonts w:ascii="Arial" w:hAnsi="Arial" w:cs="Arial"/>
          <w:lang w:val="en-GB"/>
        </w:rPr>
        <w:t>populations</w:t>
      </w:r>
      <w:r w:rsidR="006F261B" w:rsidRPr="00D83916">
        <w:rPr>
          <w:rFonts w:ascii="Arial" w:hAnsi="Arial" w:cs="Arial"/>
          <w:lang w:val="en-GB"/>
        </w:rPr>
        <w:t>.</w:t>
      </w:r>
      <w:r w:rsidR="00772CC7" w:rsidRPr="00D83916">
        <w:rPr>
          <w:rFonts w:ascii="Arial" w:hAnsi="Arial" w:cs="Arial"/>
          <w:lang w:val="en-GB"/>
        </w:rPr>
        <w:t xml:space="preserve"> </w:t>
      </w:r>
      <w:r w:rsidR="006F261B" w:rsidRPr="00D83916">
        <w:rPr>
          <w:rFonts w:ascii="Arial" w:hAnsi="Arial" w:cs="Arial"/>
          <w:lang w:val="en-GB"/>
        </w:rPr>
        <w:t>M</w:t>
      </w:r>
      <w:r w:rsidR="00772CC7" w:rsidRPr="00D83916">
        <w:rPr>
          <w:rFonts w:ascii="Arial" w:hAnsi="Arial" w:cs="Arial"/>
          <w:lang w:val="en-GB"/>
        </w:rPr>
        <w:t xml:space="preserve">arkers of undifferentiated spermatogonia such as </w:t>
      </w:r>
      <w:r w:rsidR="00772CC7" w:rsidRPr="00D83916">
        <w:rPr>
          <w:rFonts w:ascii="Calibri" w:hAnsi="Calibri" w:cs="Calibri"/>
          <w:lang w:val="en-GB"/>
        </w:rPr>
        <w:t>﻿</w:t>
      </w:r>
      <w:r w:rsidR="00772CC7" w:rsidRPr="00D83916">
        <w:rPr>
          <w:rFonts w:ascii="Arial" w:hAnsi="Arial" w:cs="Arial"/>
          <w:i/>
          <w:iCs/>
          <w:lang w:val="en-GB"/>
        </w:rPr>
        <w:t xml:space="preserve">Lhx1, Plzf, Gfra1, Sall4, Nanos2, </w:t>
      </w:r>
      <w:r w:rsidR="00772CC7" w:rsidRPr="00D83916">
        <w:rPr>
          <w:rFonts w:ascii="Arial" w:hAnsi="Arial" w:cs="Arial"/>
          <w:lang w:val="en-GB"/>
        </w:rPr>
        <w:t xml:space="preserve">and </w:t>
      </w:r>
      <w:r w:rsidR="00772CC7" w:rsidRPr="00D83916">
        <w:rPr>
          <w:rFonts w:ascii="Arial" w:hAnsi="Arial" w:cs="Arial"/>
          <w:i/>
          <w:iCs/>
          <w:lang w:val="en-GB"/>
        </w:rPr>
        <w:t>Pou5f1</w:t>
      </w:r>
      <w:r w:rsidR="00772CC7" w:rsidRPr="00D83916">
        <w:rPr>
          <w:rFonts w:ascii="Arial" w:hAnsi="Arial" w:cs="Arial"/>
          <w:lang w:val="en-GB"/>
        </w:rPr>
        <w:t xml:space="preserve"> </w:t>
      </w:r>
      <w:r w:rsidR="006F261B" w:rsidRPr="00D83916">
        <w:rPr>
          <w:rFonts w:ascii="Arial" w:hAnsi="Arial" w:cs="Arial"/>
          <w:lang w:val="en-GB"/>
        </w:rPr>
        <w:t xml:space="preserve">were </w:t>
      </w:r>
      <w:r w:rsidR="00772CC7" w:rsidRPr="00D83916">
        <w:rPr>
          <w:rFonts w:ascii="Arial" w:hAnsi="Arial" w:cs="Arial"/>
          <w:lang w:val="en-GB"/>
        </w:rPr>
        <w:t>significantly upregulated in the I</w:t>
      </w:r>
      <w:r w:rsidR="009732C5" w:rsidRPr="00D83916">
        <w:rPr>
          <w:rFonts w:ascii="Arial" w:hAnsi="Arial" w:cs="Arial"/>
          <w:lang w:val="en-GB"/>
        </w:rPr>
        <w:t>D</w:t>
      </w:r>
      <w:r w:rsidR="00772CC7" w:rsidRPr="00D83916">
        <w:rPr>
          <w:rFonts w:ascii="Arial" w:hAnsi="Arial" w:cs="Arial"/>
          <w:lang w:val="en-GB"/>
        </w:rPr>
        <w:t>4-</w:t>
      </w:r>
      <w:r w:rsidR="009732C5" w:rsidRPr="00D83916">
        <w:rPr>
          <w:rFonts w:ascii="Arial" w:hAnsi="Arial" w:cs="Arial"/>
          <w:lang w:val="en-GB"/>
        </w:rPr>
        <w:t>e</w:t>
      </w:r>
      <w:r w:rsidR="00772CC7" w:rsidRPr="00D83916">
        <w:rPr>
          <w:rFonts w:ascii="Arial" w:hAnsi="Arial" w:cs="Arial"/>
          <w:lang w:val="en-GB"/>
        </w:rPr>
        <w:t>G</w:t>
      </w:r>
      <w:r w:rsidR="009732C5" w:rsidRPr="00D83916">
        <w:rPr>
          <w:rFonts w:ascii="Arial" w:hAnsi="Arial" w:cs="Arial"/>
          <w:lang w:val="en-GB"/>
        </w:rPr>
        <w:t>FP</w:t>
      </w:r>
      <w:r w:rsidR="00772CC7" w:rsidRPr="00D83916">
        <w:rPr>
          <w:rFonts w:ascii="Arial" w:hAnsi="Arial" w:cs="Arial"/>
          <w:vertAlign w:val="superscript"/>
          <w:lang w:val="en-GB"/>
        </w:rPr>
        <w:t>Bright</w:t>
      </w:r>
      <w:r w:rsidR="00772CC7" w:rsidRPr="00D83916">
        <w:rPr>
          <w:rFonts w:ascii="Arial" w:hAnsi="Arial" w:cs="Arial"/>
          <w:i/>
          <w:iCs/>
          <w:vertAlign w:val="superscript"/>
          <w:lang w:val="en-GB"/>
        </w:rPr>
        <w:t xml:space="preserve"> </w:t>
      </w:r>
      <w:r w:rsidR="00772CC7" w:rsidRPr="00D83916">
        <w:rPr>
          <w:rFonts w:ascii="Arial" w:hAnsi="Arial" w:cs="Arial"/>
          <w:lang w:val="en-GB"/>
        </w:rPr>
        <w:t>cells, whilst I</w:t>
      </w:r>
      <w:r w:rsidR="009732C5" w:rsidRPr="00D83916">
        <w:rPr>
          <w:rFonts w:ascii="Arial" w:hAnsi="Arial" w:cs="Arial"/>
          <w:lang w:val="en-GB"/>
        </w:rPr>
        <w:t>D</w:t>
      </w:r>
      <w:r w:rsidR="00772CC7" w:rsidRPr="00D83916">
        <w:rPr>
          <w:rFonts w:ascii="Arial" w:hAnsi="Arial" w:cs="Arial"/>
          <w:lang w:val="en-GB"/>
        </w:rPr>
        <w:t>4-G</w:t>
      </w:r>
      <w:r w:rsidR="009732C5" w:rsidRPr="00D83916">
        <w:rPr>
          <w:rFonts w:ascii="Arial" w:hAnsi="Arial" w:cs="Arial"/>
          <w:lang w:val="en-GB"/>
        </w:rPr>
        <w:t>FP</w:t>
      </w:r>
      <w:r w:rsidR="00772CC7" w:rsidRPr="00D83916">
        <w:rPr>
          <w:rFonts w:ascii="Arial" w:hAnsi="Arial" w:cs="Arial"/>
          <w:vertAlign w:val="superscript"/>
          <w:lang w:val="en-GB"/>
        </w:rPr>
        <w:t xml:space="preserve">Dim </w:t>
      </w:r>
      <w:r w:rsidR="00772CC7" w:rsidRPr="00D83916">
        <w:rPr>
          <w:rFonts w:ascii="Arial" w:hAnsi="Arial" w:cs="Arial"/>
          <w:lang w:val="en-GB"/>
        </w:rPr>
        <w:t>spermatogonia showed an increase</w:t>
      </w:r>
      <w:r w:rsidR="006379C6" w:rsidRPr="00D83916">
        <w:rPr>
          <w:rFonts w:ascii="Arial" w:hAnsi="Arial" w:cs="Arial"/>
          <w:lang w:val="en-GB"/>
        </w:rPr>
        <w:t>d expression of</w:t>
      </w:r>
      <w:r w:rsidR="00772CC7" w:rsidRPr="00D83916">
        <w:rPr>
          <w:rFonts w:ascii="Arial" w:hAnsi="Arial" w:cs="Arial"/>
          <w:lang w:val="en-GB"/>
        </w:rPr>
        <w:t xml:space="preserve"> genes associated with progenitor status such as </w:t>
      </w:r>
      <w:r w:rsidR="00772CC7" w:rsidRPr="00D83916">
        <w:rPr>
          <w:rFonts w:ascii="Arial" w:hAnsi="Arial" w:cs="Arial"/>
          <w:i/>
          <w:iCs/>
          <w:lang w:val="en-GB"/>
        </w:rPr>
        <w:t>N</w:t>
      </w:r>
      <w:r w:rsidR="009732C5" w:rsidRPr="00D83916">
        <w:rPr>
          <w:rFonts w:ascii="Arial" w:hAnsi="Arial" w:cs="Arial"/>
          <w:i/>
          <w:iCs/>
          <w:lang w:val="en-GB"/>
        </w:rPr>
        <w:t>gn</w:t>
      </w:r>
      <w:r w:rsidR="00772CC7" w:rsidRPr="00D83916">
        <w:rPr>
          <w:rFonts w:ascii="Arial" w:hAnsi="Arial" w:cs="Arial"/>
          <w:i/>
          <w:iCs/>
          <w:lang w:val="en-GB"/>
        </w:rPr>
        <w:t>3</w:t>
      </w:r>
      <w:r w:rsidR="00903FF8" w:rsidRPr="00D83916">
        <w:rPr>
          <w:rFonts w:ascii="Arial" w:hAnsi="Arial" w:cs="Arial"/>
          <w:i/>
          <w:iCs/>
          <w:lang w:val="en-GB"/>
        </w:rPr>
        <w:t xml:space="preserve"> </w:t>
      </w:r>
      <w:r w:rsidR="00903FF8" w:rsidRPr="00D83916">
        <w:rPr>
          <w:rFonts w:ascii="Arial" w:hAnsi="Arial" w:cs="Arial"/>
          <w:lang w:val="en-GB"/>
        </w:rPr>
        <w:t>and</w:t>
      </w:r>
      <w:r w:rsidR="00903FF8" w:rsidRPr="00D83916">
        <w:rPr>
          <w:rFonts w:ascii="Arial" w:hAnsi="Arial" w:cs="Arial"/>
          <w:i/>
          <w:iCs/>
          <w:lang w:val="en-GB"/>
        </w:rPr>
        <w:t xml:space="preserve"> </w:t>
      </w:r>
      <w:r w:rsidR="009732C5" w:rsidRPr="00D83916">
        <w:rPr>
          <w:rFonts w:ascii="Arial" w:hAnsi="Arial" w:cs="Arial"/>
          <w:i/>
          <w:iCs/>
          <w:lang w:val="en-GB"/>
        </w:rPr>
        <w:t>c-</w:t>
      </w:r>
      <w:r w:rsidR="00903FF8" w:rsidRPr="00D83916">
        <w:rPr>
          <w:rFonts w:ascii="Arial" w:hAnsi="Arial" w:cs="Arial"/>
          <w:i/>
          <w:iCs/>
          <w:lang w:val="en-GB"/>
        </w:rPr>
        <w:t>Kit</w:t>
      </w:r>
      <w:r w:rsidR="00E324CE">
        <w:rPr>
          <w:rFonts w:ascii="Arial" w:hAnsi="Arial" w:cs="Arial"/>
          <w:i/>
          <w:iCs/>
          <w:lang w:val="en-GB"/>
        </w:rPr>
        <w:t xml:space="preserve"> </w:t>
      </w:r>
      <w:r w:rsidR="005B11CE">
        <w:rPr>
          <w:rFonts w:ascii="Arial" w:hAnsi="Arial" w:cs="Arial"/>
          <w:i/>
          <w:iCs/>
          <w:lang w:val="en-GB"/>
        </w:rPr>
        <w:fldChar w:fldCharType="begin" w:fldLock="1"/>
      </w:r>
      <w:r w:rsidR="005B11CE">
        <w:rPr>
          <w:rFonts w:ascii="Arial" w:hAnsi="Arial" w:cs="Arial"/>
          <w:i/>
          <w:iCs/>
          <w:lang w:val="en-GB"/>
        </w:rPr>
        <w:instrText xml:space="preserve">ADDIN CSL_CITATION {"citationItems":[{"id":"ITEM-1","itemData":{"DOI":"10.1101/gad.240465.114","ISSN":"1549-5477","PMID":"24939937","abstract":"The maintenance of cycling cell lineages relies on undifferentiated subpopulations consisting of stem and progenitor pools. Features that delineate these cell types are undefined for many lineages, including spermatogenesis, which is supported by an undifferentiated spermatogonial population. Here, we generated a transgenic mouse line in which spermatogonial stem cells are marked by expression of an inhibitor of differentiation 4 (Id4)-green fluorescent protein (Gfp) transgene. We found that Id4-Gfp(+) cells exist primarily as a subset of the type A(single) pool, and their frequency is greatest in neonatal development and then decreases in proportion during establishment of the spermatogenic lineage, eventually comprising </w:instrText>
      </w:r>
      <w:r w:rsidR="005B11CE">
        <w:rPr>
          <w:rFonts w:ascii="Cambria Math" w:hAnsi="Cambria Math" w:cs="Cambria Math"/>
          <w:i/>
          <w:iCs/>
          <w:lang w:val="en-GB"/>
        </w:rPr>
        <w:instrText>∼</w:instrText>
      </w:r>
      <w:r w:rsidR="005B11CE">
        <w:rPr>
          <w:rFonts w:ascii="Arial" w:hAnsi="Arial" w:cs="Arial"/>
          <w:i/>
          <w:iCs/>
          <w:lang w:val="en-GB"/>
        </w:rPr>
        <w:instrText xml:space="preserve"> 2% of the undifferentiated spermatogonial population in adulthood. RNA sequencing analysis revealed that expression of 11 and 25 genes is unique for the Id4-Gfp(+)/stem cell and Id4-Gfp(-)/progenitor fractions, respectively. Collectively, these findings provide the first definitive evidence that stem cells exist as a rare subset of the A(single) pool and reveal transcriptome features distinguishing stem cell and progenitor states within the mammalian male germline.","author":[{"dropping-particle":"","family":"Chan","given":"Frieda","non-dropping-particle":"","parse-names":false,"suffix":""},{"dropping-particle":"","family":"Oatley","given":"Melissa J","non-dropping-particle":"","parse-names":false,"suffix":""},{"dropping-particle":"V","family":"Kaucher","given":"Amy","non-dropping-particle":"","parse-names":false,"suffix":""},{"dropping-particle":"","family":"Yang","given":"Qi-En","non-dropping-particle":"","parse-names":false,"suffix":""},{"dropping-particle":"","family":"Bieberich","given":"Charles J","non-dropping-particle":"","parse-names":false,"suffix":""},{"dropping-particle":"","family":"Shashikant","given":"Cooduvalli S","non-dropping-particle":"","parse-names":false,"suffix":""},{"dropping-particle":"","family":"Oatley","given":"Jon M","non-dropping-particle":"","parse-names":false,"suffix":""}],"container-title":"Genes &amp; development","id":"ITEM-1","issue":"12","issued":{"date-parts":[["2014","6","15"]]},"page":"1351-62","publisher":"Cold Spring Harbor Laboratory Press","title":"Functional and molecular features of the Id4+ germline stem cell population in mouse testes.","type":"article-journal","volume":"28"},"uris":["http://www.mendeley.com/documents/?uuid=dea8d7f4-b0db-383d-a33d-bbd7b7f5b023"]},{"id":"ITEM-2","itemData":{"DOI":"10.1242/dev.146928","abstract":"http://dev.biologists.org/lookup/doi/10.1242/dev.146928 Access the most recent version at Development Advance Online Articles. First posted online on 13 January 2017 as 10.1242/dev.146928 Abstract Spermatogenesis is a classic model of cycling cell lineages that depend on a balance between stem cell self-renewal for continuity and formation of progenitors as the initial step in production of differentiated cells. However, the mechanisms guiding the continuum of spermatogonial stem cell (SSC) to progenitor spermatogonial transition and precise identifiers of subtypes in the process are undefined. Here we used an Id4-eGfp reporter mouse to discover that EGFP intensity is predictive of the subsets with the ID4-EGFP Bright population being mostly, if not purely, SSCs while the ID4-EGFP Dim population is in transition to the progenitor state. These subsets are also distinguishable by transcriptome signatures. Moreover, using a conditional overexpression mouse model, we found that transition from the stem cell to immediate progenitor state requires down-regulation of Id4 coincident with a major change in the transcriptome. Collectively, our results demonstrate that the level of ID4 is predictive of stem cell or progenitor capacity in spermatogonia and dictates the interface of transition between the different functional states.","author":[{"dropping-particle":"","family":"Helsel","given":"Aileen R","non-dropping-particle":"","parse-names":false,"suffix":""},{"dropping-particle":"","family":"Yang","given":"Qi-En","non-dropping-particle":"","parse-names":false,"suffix":""},{"dropping-particle":"","family":"Oatley","given":"Melissa J","non-dropping-particle":"","parse-names":false,"suffix":""},{"dropping-particle":"","family":"Lord","given":"Tessa","non-dropping-particle":"","parse-names":false,"suffix":""},{"dropping-particle":"","family":"Sablitzky","given":"Fred","non-dropping-particle":"","parse-names":false,"suffix":""},{"dropping-particle":"","family":"Oatley","given":"Jon M","non-dropping-particle":"","parse-names":false,"suffix":""}],"container-title":"Genes &amp; development","id":"ITEM-2","issued":{"date-parts":[["2014"]]},"title":"ID4 levels dictate the stem cell state in mouse spermatogonia","type":"article-journal"},"uris":["http://www.mendeley.com/documents/?uuid=72f99b14-03e2-33e4-b368-5b1b5b943313"]},{"id":"ITEM-3","itemData":{"DOI":"10.1038/s41467-019-10596-0","ISSN":"2041-1723","abstract":"Continuity, robustness, and regeneration of cell lineages relies on stem cell pools that are established during development. For the mammalian spermatogenic lineage, a foundational spermatogonial stem cell (SSC) pool arises from prospermatogonial precursors during neonatal life via mechanisms that remain undefined. Here, we mapped the kinetics of this process in vivo using a multi-transgenic reporter mouse model, in silico with single-cell RNA sequencing, and functionally with transplantation analyses to define the SSC trajectory from prospermatogonia. Outcomes revealed that a heterogeneous prospermatogonial population undergoes dynamic changes during late fetal and neonatal development. Differential transcriptome profiles predicted divergent developmental trajectories from fetal prospermatogonia to descendant postnatal spermatogonia. Furthermore, transplantation analyses demonstrated that a defined subset of fetal prospermatogonia is fated to function as SSCs. Collectively, these findings suggest that SSC fate is preprogrammed within a subset of fetal prospermatogonia prior to building of the foundational pool during early neonatal development.","author":[{"dropping-particle":"","family":"Law","given":"Nathan C.","non-dropping-particle":"","parse-names":false,"suffix":""},{"dropping-particle":"","family":"Oatley","given":"Melissa J.","non-dropping-particle":"","parse-names":false,"suffix":""},{"dropping-particle":"","family":"Oatley","given":"Jon M.","non-dropping-particle":"","parse-names":false,"suffix":""}],"container-title":"Nature Communications","id":"ITEM-3","issue":"1","issued":{"date-parts":[["2019","12","26"]]},"page":"2787","publisher":"Nature Publishing Group","title":"Developmental kinetics and transcriptome dynamics of stem cell specification in the spermatogenic lineage","type":"article-journal","volume":"10"},"uris":["http://www.mendeley.com/documents/?uuid=7f7306a7-49a9-3cb7-a450-3579566b7b53"]}],"mendeley":{"formattedCitation":"(Chan et al., 2014; Helsel et al., 2014; Law et al., 2019)","plainTextFormattedCitation":"(Chan et al., 2014; Helsel et al., 2014; Law et al., 2019)","previouslyFormattedCitation":"(Chan et al., 2014; Helsel et al., 2014; Law et al., 2019)"},"properties":{"noteIndex":0},"schema":"https://github.com/citation-style-language/schema/raw/master/csl-citation.json"}</w:instrText>
      </w:r>
      <w:r w:rsidR="005B11CE">
        <w:rPr>
          <w:rFonts w:ascii="Arial" w:hAnsi="Arial" w:cs="Arial"/>
          <w:i/>
          <w:iCs/>
          <w:lang w:val="en-GB"/>
        </w:rPr>
        <w:fldChar w:fldCharType="separate"/>
      </w:r>
      <w:r w:rsidR="005B11CE" w:rsidRPr="005B11CE">
        <w:rPr>
          <w:rFonts w:ascii="Arial" w:hAnsi="Arial" w:cs="Arial"/>
          <w:iCs/>
          <w:noProof/>
          <w:lang w:val="en-GB"/>
        </w:rPr>
        <w:t>(Chan et al., 2014; Helsel et al., 2014; Law et al., 2019)</w:t>
      </w:r>
      <w:r w:rsidR="005B11CE">
        <w:rPr>
          <w:rFonts w:ascii="Arial" w:hAnsi="Arial" w:cs="Arial"/>
          <w:i/>
          <w:iCs/>
          <w:lang w:val="en-GB"/>
        </w:rPr>
        <w:fldChar w:fldCharType="end"/>
      </w:r>
      <w:r w:rsidR="00772CC7" w:rsidRPr="00E324CE">
        <w:rPr>
          <w:rFonts w:ascii="Arial" w:hAnsi="Arial" w:cs="Arial"/>
          <w:lang w:val="en-US"/>
        </w:rPr>
        <w:t xml:space="preserve">. </w:t>
      </w:r>
    </w:p>
    <w:p w14:paraId="0A49D931" w14:textId="5F2DBF8F" w:rsidR="00DB484B" w:rsidRPr="00D83916" w:rsidRDefault="00B1778A" w:rsidP="0040657B">
      <w:pPr>
        <w:spacing w:before="120" w:line="360" w:lineRule="auto"/>
        <w:jc w:val="both"/>
        <w:rPr>
          <w:rFonts w:ascii="Arial" w:hAnsi="Arial" w:cs="Arial"/>
          <w:lang w:val="en-GB"/>
        </w:rPr>
      </w:pPr>
      <w:r w:rsidRPr="00D83916">
        <w:rPr>
          <w:rFonts w:ascii="Arial" w:hAnsi="Arial" w:cs="Arial"/>
          <w:lang w:val="en-GB"/>
        </w:rPr>
        <w:t xml:space="preserve">Several other mouse transgenic lines have been developed to study </w:t>
      </w:r>
      <w:r w:rsidR="00640B43" w:rsidRPr="00D83916">
        <w:rPr>
          <w:rFonts w:ascii="Arial" w:hAnsi="Arial" w:cs="Arial"/>
          <w:lang w:val="en-GB"/>
        </w:rPr>
        <w:t xml:space="preserve">the </w:t>
      </w:r>
      <w:r w:rsidRPr="00D83916">
        <w:rPr>
          <w:rFonts w:ascii="Arial" w:hAnsi="Arial" w:cs="Arial"/>
          <w:lang w:val="en-GB"/>
        </w:rPr>
        <w:t xml:space="preserve">subpopulations of </w:t>
      </w:r>
      <w:r w:rsidR="00640B43" w:rsidRPr="00D83916">
        <w:rPr>
          <w:rFonts w:ascii="Arial" w:hAnsi="Arial" w:cs="Arial"/>
          <w:lang w:val="en-GB"/>
        </w:rPr>
        <w:t>undifferentiated</w:t>
      </w:r>
      <w:r w:rsidRPr="00D83916">
        <w:rPr>
          <w:rFonts w:ascii="Arial" w:hAnsi="Arial" w:cs="Arial"/>
          <w:lang w:val="en-GB"/>
        </w:rPr>
        <w:t xml:space="preserve"> spermatogonia which </w:t>
      </w:r>
      <w:r w:rsidR="008D318E" w:rsidRPr="00D83916">
        <w:rPr>
          <w:rFonts w:ascii="Arial" w:hAnsi="Arial" w:cs="Arial"/>
          <w:lang w:val="en-GB"/>
        </w:rPr>
        <w:t>encompass</w:t>
      </w:r>
      <w:r w:rsidRPr="00D83916">
        <w:rPr>
          <w:rFonts w:ascii="Arial" w:hAnsi="Arial" w:cs="Arial"/>
          <w:lang w:val="en-GB"/>
        </w:rPr>
        <w:t xml:space="preserve"> </w:t>
      </w:r>
      <w:r w:rsidR="00640B43" w:rsidRPr="00D83916">
        <w:rPr>
          <w:rFonts w:ascii="Arial" w:hAnsi="Arial" w:cs="Arial"/>
          <w:lang w:val="en-GB"/>
        </w:rPr>
        <w:t xml:space="preserve">the </w:t>
      </w:r>
      <w:r w:rsidR="008D318E" w:rsidRPr="00D83916">
        <w:rPr>
          <w:rFonts w:ascii="Arial" w:hAnsi="Arial" w:cs="Arial"/>
          <w:lang w:val="en-GB"/>
        </w:rPr>
        <w:t>stem</w:t>
      </w:r>
      <w:r w:rsidR="00640B43" w:rsidRPr="00D83916">
        <w:rPr>
          <w:rFonts w:ascii="Arial" w:hAnsi="Arial" w:cs="Arial"/>
          <w:lang w:val="en-GB"/>
        </w:rPr>
        <w:t xml:space="preserve"> cells</w:t>
      </w:r>
      <w:r w:rsidR="008D318E" w:rsidRPr="00D83916">
        <w:rPr>
          <w:rFonts w:ascii="Arial" w:hAnsi="Arial" w:cs="Arial"/>
          <w:lang w:val="en-GB"/>
        </w:rPr>
        <w:t xml:space="preserve"> of</w:t>
      </w:r>
      <w:r w:rsidR="00640B43" w:rsidRPr="00D83916">
        <w:rPr>
          <w:rFonts w:ascii="Arial" w:hAnsi="Arial" w:cs="Arial"/>
          <w:lang w:val="en-GB"/>
        </w:rPr>
        <w:t xml:space="preserve"> the germline. O</w:t>
      </w:r>
      <w:r w:rsidR="009732C5" w:rsidRPr="00D83916">
        <w:rPr>
          <w:rFonts w:ascii="Arial" w:hAnsi="Arial" w:cs="Arial"/>
          <w:lang w:val="en-GB"/>
        </w:rPr>
        <w:t>CT</w:t>
      </w:r>
      <w:r w:rsidR="00CC1D41" w:rsidRPr="00D83916">
        <w:rPr>
          <w:rFonts w:ascii="Arial" w:hAnsi="Arial" w:cs="Arial"/>
          <w:lang w:val="en-GB"/>
        </w:rPr>
        <w:t>4</w:t>
      </w:r>
      <w:r w:rsidR="00640B43" w:rsidRPr="00D83916">
        <w:rPr>
          <w:rFonts w:ascii="Arial" w:hAnsi="Arial" w:cs="Arial"/>
          <w:lang w:val="en-GB"/>
        </w:rPr>
        <w:t xml:space="preserve"> is a transcription factor with important roles in self-renewal of mESCs</w:t>
      </w:r>
      <w:r w:rsidR="008D318E" w:rsidRPr="00D83916">
        <w:rPr>
          <w:rFonts w:ascii="Arial" w:hAnsi="Arial" w:cs="Arial"/>
          <w:lang w:val="en-GB"/>
        </w:rPr>
        <w:t>,</w:t>
      </w:r>
      <w:r w:rsidR="00640B43" w:rsidRPr="00D83916">
        <w:rPr>
          <w:rFonts w:ascii="Arial" w:hAnsi="Arial" w:cs="Arial"/>
          <w:lang w:val="en-GB"/>
        </w:rPr>
        <w:t xml:space="preserve"> </w:t>
      </w:r>
      <w:r w:rsidR="00CC1D41" w:rsidRPr="00D83916">
        <w:rPr>
          <w:rFonts w:ascii="Arial" w:hAnsi="Arial" w:cs="Arial"/>
          <w:lang w:val="en-GB"/>
        </w:rPr>
        <w:t>which was also investigated in the context of SSCs</w:t>
      </w:r>
      <w:r w:rsidR="00B92252" w:rsidRPr="00D83916">
        <w:rPr>
          <w:rFonts w:ascii="Arial" w:hAnsi="Arial" w:cs="Arial"/>
          <w:lang w:val="en-GB"/>
        </w:rPr>
        <w:t xml:space="preserve"> </w:t>
      </w:r>
      <w:r w:rsidR="00B92252" w:rsidRPr="00D83916">
        <w:rPr>
          <w:rFonts w:ascii="Arial" w:hAnsi="Arial" w:cs="Arial"/>
          <w:lang w:val="en-GB"/>
        </w:rPr>
        <w:fldChar w:fldCharType="begin" w:fldLock="1"/>
      </w:r>
      <w:r w:rsidR="002510B1" w:rsidRPr="00D83916">
        <w:rPr>
          <w:rFonts w:ascii="Arial" w:hAnsi="Arial" w:cs="Arial"/>
          <w:lang w:val="en-GB"/>
        </w:rPr>
        <w:instrText>ADDIN CSL_CITATION {"citationItems":[{"id":"ITEM-1","itemData":{"DOI":"10.1242/dev.174953","abstract":"Neonatal germ cell development provides the foundation of spermatogenesis. However, a systematic understanding of this process is still limited. To resolve cellular and molecular heterogeneity in this process, we profiled single cell transcriptomes of undifferentiated germ cells from neonatal mouse testes and employed unbiased clustering and pseudotime ordering analysis to assign cells to distinct cell states in the developmental continuum. We defined the unique transcriptional programs underlying migratory capacity, resting cellular states and apoptosis regulation in transitional gonocytes. We also identified a subpopulation of primitive spermatogonia marked by CD87 (plasminogen activator, urokinase receptor), which exhibited a higher level of self-renewal gene expression and migration potential. We further revealed a differentiation-primed state within the undifferentiated compartment, in which elevated Oct4 expression correlates with lower expression of self-renewal pathway factors, higher Rarg expression, and enhanced retinoic acid responsiveness. Lastly, a knockdown experiment revealed the role of Oct4 in the regulation of gene expression related to the MAPK pathway and cell adhesion, which may contribute to stem cell differentiation. Our study thus provides novel insights into cellular and molecular regulation during early germ cell development.","author":[{"dropping-particle":"","family":"Liao","given":"Jinyue","non-dropping-particle":"","parse-names":false,"suffix":""},{"dropping-particle":"","family":"Ng","given":"Shuk Han","non-dropping-particle":"","parse-names":false,"suffix":""},{"dropping-particle":"","family":"Luk","given":"Alfred Chun","non-dropping-particle":"","parse-names":false,"suffix":""},{"dropping-particle":"","family":"Suen","given":"Hoi Ching","non-dropping-particle":"","parse-names":false,"suffix":""},{"dropping-particle":"","family":"Qian","given":"Yan","non-dropping-particle":"","parse-names":false,"suffix":""},{"dropping-particle":"","family":"Wing","given":"Annie","non-dropping-particle":"","parse-names":false,"suffix":""},{"dropping-particle":"","family":"Lee","given":"Tung","non-dropping-particle":"","parse-names":false,"suffix":""},{"dropping-particle":"","family":"Tu","given":"Jiajie","non-dropping-particle":"","parse-names":false,"suffix":""},{"dropping-particle":"","family":"Chak","given":"Jacqueline","non-dropping-particle":"","parse-names":false,"suffix":""},{"dropping-particle":"","family":"Fung","given":"Lam","non-dropping-particle":"","parse-names":false,"suffix":""},{"dropping-particle":"","family":"Leung","given":"Nelson","non-dropping-particle":"","parse-names":false,"suffix":""},{"dropping-particle":"","family":"Tang","given":"Sang","non-dropping-particle":"","parse-names":false,"suffix":""},{"dropping-particle":"","family":"Feng","given":"Bo","non-dropping-particle":"","parse-names":false,"suffix":""},{"dropping-particle":"","family":"Chan","given":"Wai Yee","non-dropping-particle":"","parse-names":false,"suffix":""},{"dropping-particle":"","family":"Fouchet","given":"Pierre","non-dropping-particle":"","parse-names":false,"suffix":""},{"dropping-particle":"","family":"Hobbs","given":"Robin M","non-dropping-particle":"","parse-names":false,"suffix":""},{"dropping-particle":"","family":"Lee","given":"Tin Lap","non-dropping-particle":"","parse-names":false,"suffix":""}],"id":"ITEM-1","issued":{"date-parts":[["2019"]]},"title":"STEM CELLS AND REGENERATION Revealing cellular and molecular transitions in neonatal germ cell differentiation using single cell RNA sequencing","type":"article-journal"},"uris":["http://www.mendeley.com/documents/?uuid=41ea62f6-90fc-325c-8c94-cf7c15ff28d5"]},{"id":"ITEM-2","itemData":{"ISSN":"21604150","PMID":"25232507","abstract":"The Oct4 protein, encoded by the Pou5f1 gene was the very first master gene, discovered 25 years ago, to be absolutely required for the stemness properties of murine and primate embryonic stem cells. This transcription factor, which has also been shown to be essential for somatic cell reprogrammation, displays various functions depending upon its level of expression and has been quoted as a “rheostat” gene. Oct4 protein is in complexes with many different partners and its activity depends upon fine post-translational modifications. This review aims at revisiting some properties of this protein, which has not yet delivered all its potentialities.","author":[{"dropping-particle":"","family":"Zeineddine","given":"Dana","non-dropping-particle":"","parse-names":false,"suffix":""},{"dropping-particle":"","family":"Hammoud","given":"Aya Abou","non-dropping-particle":"","parse-names":false,"suffix":""},{"dropping-particle":"","family":"Mortada","given":"Mohamad","non-dropping-particle":"","parse-names":false,"suffix":""},{"dropping-particle":"","family":"Boeuf","given":"Hélène","non-dropping-particle":"","parse-names":false,"suffix":""}],"container-title":"American Journal of Stem Cells","id":"ITEM-2","issue":"2","issued":{"date-parts":[["2014"]]},"page":"74-82","publisher":"E-Century Publishing Corporation","title":"The Oct4 protein: More than a magic stemness marker","type":"article","volume":"3"},"uris":["http://www.mendeley.com/documents/?uuid=6cccf959-ea6e-3842-81c7-a37f81d1c17b"]}],"mendeley":{"formattedCitation":"(Liao et al., 2019a; Zeineddine et al., 2014)","plainTextFormattedCitation":"(Liao et al., 2019a; Zeineddine et al., 2014)","previouslyFormattedCitation":"(Liao et al., 2019a; Zeineddine et al., 2014)"},"properties":{"noteIndex":0},"schema":"https://github.com/citation-style-language/schema/raw/master/csl-citation.json"}</w:instrText>
      </w:r>
      <w:r w:rsidR="00B92252" w:rsidRPr="00D83916">
        <w:rPr>
          <w:rFonts w:ascii="Arial" w:hAnsi="Arial" w:cs="Arial"/>
          <w:lang w:val="en-GB"/>
        </w:rPr>
        <w:fldChar w:fldCharType="separate"/>
      </w:r>
      <w:r w:rsidR="002510B1" w:rsidRPr="00D83916">
        <w:rPr>
          <w:rFonts w:ascii="Arial" w:hAnsi="Arial" w:cs="Arial"/>
          <w:noProof/>
          <w:lang w:val="en-GB"/>
        </w:rPr>
        <w:t>(Liao et al., 2019a; Zeineddine et al., 2014)</w:t>
      </w:r>
      <w:r w:rsidR="00B92252" w:rsidRPr="00D83916">
        <w:rPr>
          <w:rFonts w:ascii="Arial" w:hAnsi="Arial" w:cs="Arial"/>
          <w:lang w:val="en-GB"/>
        </w:rPr>
        <w:fldChar w:fldCharType="end"/>
      </w:r>
      <w:r w:rsidR="00CC1D41" w:rsidRPr="00D83916">
        <w:rPr>
          <w:rFonts w:ascii="Arial" w:hAnsi="Arial" w:cs="Arial"/>
          <w:lang w:val="en-GB"/>
        </w:rPr>
        <w:t>. O</w:t>
      </w:r>
      <w:r w:rsidR="009732C5" w:rsidRPr="00D83916">
        <w:rPr>
          <w:rFonts w:ascii="Arial" w:hAnsi="Arial" w:cs="Arial"/>
          <w:lang w:val="en-GB"/>
        </w:rPr>
        <w:t>CT</w:t>
      </w:r>
      <w:r w:rsidR="00CC1D41" w:rsidRPr="00D83916">
        <w:rPr>
          <w:rFonts w:ascii="Arial" w:hAnsi="Arial" w:cs="Arial"/>
          <w:lang w:val="en-GB"/>
        </w:rPr>
        <w:t>4-</w:t>
      </w:r>
      <w:r w:rsidR="009732C5" w:rsidRPr="00D83916">
        <w:rPr>
          <w:rFonts w:ascii="Arial" w:hAnsi="Arial" w:cs="Arial"/>
          <w:lang w:val="en-GB"/>
        </w:rPr>
        <w:t>e</w:t>
      </w:r>
      <w:r w:rsidR="00CC1D41" w:rsidRPr="00D83916">
        <w:rPr>
          <w:rFonts w:ascii="Arial" w:hAnsi="Arial" w:cs="Arial"/>
          <w:lang w:val="en-GB"/>
        </w:rPr>
        <w:t>GFP</w:t>
      </w:r>
      <w:r w:rsidR="0071344F" w:rsidRPr="00D83916">
        <w:rPr>
          <w:rFonts w:ascii="Arial" w:hAnsi="Arial" w:cs="Arial"/>
          <w:i/>
          <w:iCs/>
          <w:vertAlign w:val="superscript"/>
          <w:lang w:val="en-GB"/>
        </w:rPr>
        <w:t>+</w:t>
      </w:r>
      <w:r w:rsidR="00CC1D41" w:rsidRPr="00D83916">
        <w:rPr>
          <w:rFonts w:ascii="Arial" w:hAnsi="Arial" w:cs="Arial"/>
          <w:lang w:val="en-GB"/>
        </w:rPr>
        <w:t xml:space="preserve"> cells in the testis localize to a broader subpopulation of </w:t>
      </w:r>
      <w:r w:rsidR="006379C6" w:rsidRPr="00D83916">
        <w:rPr>
          <w:rFonts w:ascii="Arial" w:hAnsi="Arial" w:cs="Arial"/>
          <w:lang w:val="en-GB"/>
        </w:rPr>
        <w:t>type A</w:t>
      </w:r>
      <w:r w:rsidR="00CC1D41" w:rsidRPr="00D83916">
        <w:rPr>
          <w:rFonts w:ascii="Arial" w:hAnsi="Arial" w:cs="Arial"/>
          <w:lang w:val="en-GB"/>
        </w:rPr>
        <w:t xml:space="preserve"> undifferentiated spermatogonia compared to </w:t>
      </w:r>
      <w:r w:rsidR="009732C5" w:rsidRPr="00D83916">
        <w:rPr>
          <w:rFonts w:ascii="Arial" w:hAnsi="Arial" w:cs="Arial"/>
          <w:lang w:val="en-GB"/>
        </w:rPr>
        <w:t xml:space="preserve">ID4-eGFP </w:t>
      </w:r>
      <w:r w:rsidR="00CC1D41" w:rsidRPr="00D83916">
        <w:rPr>
          <w:rFonts w:ascii="Arial" w:hAnsi="Arial" w:cs="Arial"/>
          <w:lang w:val="en-GB"/>
        </w:rPr>
        <w:t xml:space="preserve"> </w:t>
      </w:r>
      <w:r w:rsidR="006379C6" w:rsidRPr="00D83916">
        <w:rPr>
          <w:rFonts w:ascii="Arial" w:hAnsi="Arial" w:cs="Arial"/>
          <w:lang w:val="en-GB"/>
        </w:rPr>
        <w:t>cells</w:t>
      </w:r>
      <w:r w:rsidR="00CC1D41" w:rsidRPr="00D83916">
        <w:rPr>
          <w:rFonts w:ascii="Arial" w:hAnsi="Arial" w:cs="Arial"/>
          <w:lang w:val="en-GB"/>
        </w:rPr>
        <w:t xml:space="preserve">, which </w:t>
      </w:r>
      <w:r w:rsidR="000A68CC" w:rsidRPr="00D83916">
        <w:rPr>
          <w:rFonts w:ascii="Arial" w:hAnsi="Arial" w:cs="Arial"/>
          <w:lang w:val="en-GB"/>
        </w:rPr>
        <w:t xml:space="preserve">comprises a mix of </w:t>
      </w:r>
      <w:r w:rsidR="00CC1D41" w:rsidRPr="00D83916">
        <w:rPr>
          <w:rFonts w:ascii="Arial" w:hAnsi="Arial" w:cs="Arial"/>
          <w:lang w:val="en-GB"/>
        </w:rPr>
        <w:t>spermatogonial cells during their transition from gonocytes to spermatogonia, self-renewing spermatogonia and spermatogonial cells committed to differentiation</w:t>
      </w:r>
      <w:r w:rsidR="00B92252" w:rsidRPr="00D83916">
        <w:rPr>
          <w:rFonts w:ascii="Arial" w:hAnsi="Arial" w:cs="Arial"/>
          <w:lang w:val="en-GB"/>
        </w:rPr>
        <w:t xml:space="preserve"> </w:t>
      </w:r>
      <w:r w:rsidR="00B92252" w:rsidRPr="00D83916">
        <w:rPr>
          <w:rFonts w:ascii="Arial" w:hAnsi="Arial" w:cs="Arial"/>
          <w:lang w:val="en-GB"/>
        </w:rPr>
        <w:fldChar w:fldCharType="begin" w:fldLock="1"/>
      </w:r>
      <w:r w:rsidR="002510B1" w:rsidRPr="00D83916">
        <w:rPr>
          <w:rFonts w:ascii="Arial" w:hAnsi="Arial" w:cs="Arial"/>
          <w:lang w:val="en-GB"/>
        </w:rPr>
        <w:instrText>ADDIN CSL_CITATION {"citationItems":[{"id":"ITEM-1","itemData":{"DOI":"10.1242/dev.174953","abstract":"Neonatal germ cell development provides the foundation of spermatogenesis. However, a systematic understanding of this process is still limited. To resolve cellular and molecular heterogeneity in this process, we profiled single cell transcriptomes of undifferentiated germ cells from neonatal mouse testes and employed unbiased clustering and pseudotime ordering analysis to assign cells to distinct cell states in the developmental continuum. We defined the unique transcriptional programs underlying migratory capacity, resting cellular states and apoptosis regulation in transitional gonocytes. We also identified a subpopulation of primitive spermatogonia marked by CD87 (plasminogen activator, urokinase receptor), which exhibited a higher level of self-renewal gene expression and migration potential. We further revealed a differentiation-primed state within the undifferentiated compartment, in which elevated Oct4 expression correlates with lower expression of self-renewal pathway factors, higher Rarg expression, and enhanced retinoic acid responsiveness. Lastly, a knockdown experiment revealed the role of Oct4 in the regulation of gene expression related to the MAPK pathway and cell adhesion, which may contribute to stem cell differentiation. Our study thus provides novel insights into cellular and molecular regulation during early germ cell development.","author":[{"dropping-particle":"","family":"Liao","given":"Jinyue","non-dropping-particle":"","parse-names":false,"suffix":""},{"dropping-particle":"","family":"Ng","given":"Shuk Han","non-dropping-particle":"","parse-names":false,"suffix":""},{"dropping-particle":"","family":"Luk","given":"Alfred Chun","non-dropping-particle":"","parse-names":false,"suffix":""},{"dropping-particle":"","family":"Suen","given":"Hoi Ching","non-dropping-particle":"","parse-names":false,"suffix":""},{"dropping-particle":"","family":"Qian","given":"Yan","non-dropping-particle":"","parse-names":false,"suffix":""},{"dropping-particle":"","family":"Wing","given":"Annie","non-dropping-particle":"","parse-names":false,"suffix":""},{"dropping-particle":"","family":"Lee","given":"Tung","non-dropping-particle":"","parse-names":false,"suffix":""},{"dropping-particle":"","family":"Tu","given":"Jiajie","non-dropping-particle":"","parse-names":false,"suffix":""},{"dropping-particle":"","family":"Chak","given":"Jacqueline","non-dropping-particle":"","parse-names":false,"suffix":""},{"dropping-particle":"","family":"Fung","given":"Lam","non-dropping-particle":"","parse-names":false,"suffix":""},{"dropping-particle":"","family":"Leung","given":"Nelson","non-dropping-particle":"","parse-names":false,"suffix":""},{"dropping-particle":"","family":"Tang","given":"Sang","non-dropping-particle":"","parse-names":false,"suffix":""},{"dropping-particle":"","family":"Feng","given":"Bo","non-dropping-particle":"","parse-names":false,"suffix":""},{"dropping-particle":"","family":"Chan","given":"Wai Yee","non-dropping-particle":"","parse-names":false,"suffix":""},{"dropping-particle":"","family":"Fouchet","given":"Pierre","non-dropping-particle":"","parse-names":false,"suffix":""},{"dropping-particle":"","family":"Hobbs","given":"Robin M","non-dropping-particle":"","parse-names":false,"suffix":""},{"dropping-particle":"","family":"Lee","given":"Tin Lap","non-dropping-particle":"","parse-names":false,"suffix":""}],"id":"ITEM-1","issued":{"date-parts":[["2019"]]},"title":"STEM CELLS AND REGENERATION Revealing cellular and molecular transitions in neonatal germ cell differentiation using single cell RNA sequencing","type":"article-journal"},"uris":["http://www.mendeley.com/documents/?uuid=41ea62f6-90fc-325c-8c94-cf7c15ff28d5"]}],"mendeley":{"formattedCitation":"(Liao et al., 2019a)","plainTextFormattedCitation":"(Liao et al., 2019a)","previouslyFormattedCitation":"(Liao et al., 2019a)"},"properties":{"noteIndex":0},"schema":"https://github.com/citation-style-language/schema/raw/master/csl-citation.json"}</w:instrText>
      </w:r>
      <w:r w:rsidR="00B92252" w:rsidRPr="00D83916">
        <w:rPr>
          <w:rFonts w:ascii="Arial" w:hAnsi="Arial" w:cs="Arial"/>
          <w:lang w:val="en-GB"/>
        </w:rPr>
        <w:fldChar w:fldCharType="separate"/>
      </w:r>
      <w:r w:rsidR="002510B1" w:rsidRPr="00D83916">
        <w:rPr>
          <w:rFonts w:ascii="Arial" w:hAnsi="Arial" w:cs="Arial"/>
          <w:noProof/>
          <w:lang w:val="en-GB"/>
        </w:rPr>
        <w:t>(Liao et al., 2019a)</w:t>
      </w:r>
      <w:r w:rsidR="00B92252" w:rsidRPr="00D83916">
        <w:rPr>
          <w:rFonts w:ascii="Arial" w:hAnsi="Arial" w:cs="Arial"/>
          <w:lang w:val="en-GB"/>
        </w:rPr>
        <w:fldChar w:fldCharType="end"/>
      </w:r>
      <w:r w:rsidR="00CC1D41" w:rsidRPr="00D83916">
        <w:rPr>
          <w:rFonts w:ascii="Arial" w:hAnsi="Arial" w:cs="Arial"/>
          <w:lang w:val="en-GB"/>
        </w:rPr>
        <w:t>.</w:t>
      </w:r>
      <w:r w:rsidR="000A68CC" w:rsidRPr="00D83916">
        <w:rPr>
          <w:rFonts w:ascii="Arial" w:hAnsi="Arial" w:cs="Arial"/>
          <w:lang w:val="en-GB"/>
        </w:rPr>
        <w:t xml:space="preserve"> </w:t>
      </w:r>
    </w:p>
    <w:p w14:paraId="2F8CE8FA" w14:textId="497CE3E8" w:rsidR="00DB484B" w:rsidRPr="00D83916" w:rsidRDefault="000A68CC" w:rsidP="0040657B">
      <w:pPr>
        <w:spacing w:before="120" w:line="360" w:lineRule="auto"/>
        <w:jc w:val="both"/>
        <w:rPr>
          <w:rFonts w:ascii="Arial" w:hAnsi="Arial" w:cs="Arial"/>
          <w:lang w:val="en-GB"/>
        </w:rPr>
      </w:pPr>
      <w:r w:rsidRPr="00D83916">
        <w:rPr>
          <w:rFonts w:ascii="Arial" w:hAnsi="Arial" w:cs="Arial"/>
          <w:lang w:val="en-GB"/>
        </w:rPr>
        <w:t xml:space="preserve">One interesting characteristic of undifferentiated spermatogonial cells which was </w:t>
      </w:r>
      <w:r w:rsidR="00DB484B" w:rsidRPr="00D83916">
        <w:rPr>
          <w:rFonts w:ascii="Arial" w:hAnsi="Arial" w:cs="Arial"/>
          <w:lang w:val="en-GB"/>
        </w:rPr>
        <w:t>discovered and further</w:t>
      </w:r>
      <w:r w:rsidRPr="00D83916">
        <w:rPr>
          <w:rFonts w:ascii="Arial" w:hAnsi="Arial" w:cs="Arial"/>
          <w:lang w:val="en-GB"/>
        </w:rPr>
        <w:t xml:space="preserve"> used to develop a reporter mouse line is their high telomerase expression. Based on this characteristic, the telomerase reverse transcriptase (</w:t>
      </w:r>
      <w:r w:rsidRPr="00D83916">
        <w:rPr>
          <w:rFonts w:ascii="Arial" w:hAnsi="Arial" w:cs="Arial"/>
          <w:i/>
          <w:iCs/>
          <w:lang w:val="en-GB"/>
        </w:rPr>
        <w:t>Tert</w:t>
      </w:r>
      <w:r w:rsidRPr="00D83916">
        <w:rPr>
          <w:rFonts w:ascii="Arial" w:hAnsi="Arial" w:cs="Arial"/>
          <w:lang w:val="en-GB"/>
        </w:rPr>
        <w:t xml:space="preserve">) reporter mouse line was developed and employed to characterize the transcriptional landscape of these </w:t>
      </w:r>
      <w:r w:rsidR="00DB484B" w:rsidRPr="00D83916">
        <w:rPr>
          <w:rFonts w:ascii="Arial" w:hAnsi="Arial" w:cs="Arial"/>
          <w:lang w:val="en-GB"/>
        </w:rPr>
        <w:t xml:space="preserve">cells </w:t>
      </w:r>
      <w:r w:rsidR="00B92252" w:rsidRPr="00D83916">
        <w:rPr>
          <w:rFonts w:ascii="Arial" w:hAnsi="Arial" w:cs="Arial"/>
          <w:lang w:val="en-GB"/>
        </w:rPr>
        <w:fldChar w:fldCharType="begin" w:fldLock="1"/>
      </w:r>
      <w:r w:rsidR="00B92252" w:rsidRPr="00D83916">
        <w:rPr>
          <w:rFonts w:ascii="Arial" w:hAnsi="Arial" w:cs="Arial"/>
          <w:lang w:val="en-GB"/>
        </w:rPr>
        <w:instrText>ADDIN CSL_CITATION {"citationItems":[{"id":"ITEM-1","itemData":{"DOI":"10.1016/j.stemcr.2017.12.009","ISSN":"22136711","PMID":"29337115","abstract":"Undifferentiated spermatogonia comprise a pool of stem cells and progenitor cells that show heterogeneous expression of markers, including the cell surface receptor GFRα1. Technical challenges in isolation of GFRα1+ versus GFRα1– undifferentiated spermatogonia have precluded the comparative molecular characterization of these subpopulations and their functional evaluation as stem cells. Here, we develop a method to purify these subpopulations by fluorescence-activated cell sorting and show that GFRα1+ and GFRα1– undifferentiated spermatogonia both demonstrate elevated transplantation activity, while differing principally in receptor tyrosine kinase signaling and cell cycle. We identify the cell surface molecule melanocyte cell adhesion molecule (MCAM) as differentially expressed in these populations and show that antibodies to MCAM allow isolation of highly enriched populations of GFRα1+ and GFRα1– spermatogonia from adult, wild-type mice. In germ cell culture, GFRα1– cells upregulate MCAM expression in response to glial cell line-derived neurotrophic factor (GDNF)/fibroblast growth factor (FGF) stimulation. In transplanted hosts, GFRα1– spermatogonia yield GFRα1+ spermatogonia and restore spermatogenesis, albeit at lower rates than their GFRα1+ counterparts. Together, these data provide support for a model of a stem cell pool in which the GFRα1+ and GFRα1– cells are closely related but show key cell-intrinsic differences and can interconvert between the two states based, in part, on access to niche factors. In this article, Garbuzov and colleagues devise a new strategy for isolating pure populations of GFRα1+ and GFRα1– undifferentiated spermatogonia from adult testis of TertTomato reporter mice based on expression of telomerase and GFRα1. Transcriptional profiling showed a remarkable similarity between GFRα1+ and GFRα1– cells, and both populations showed elevated stem cell activity by transplantation.","author":[{"dropping-particle":"","family":"Garbuzov","given":"Alina","non-dropping-particle":"","parse-names":false,"suffix":""},{"dropping-particle":"","family":"Pech","given":"Matthew F.","non-dropping-particle":"","parse-names":false,"suffix":""},{"dropping-particle":"","family":"Hasegawa","given":"Kazuteru","non-dropping-particle":"","parse-names":false,"suffix":""},{"dropping-particle":"","family":"Sukhwani","given":"Meena","non-dropping-particle":"","parse-names":false,"suffix":""},{"dropping-particle":"","family":"Zhang","given":"Ruixuan J.","non-dropping-particle":"","parse-names":false,"suffix":""},{"dropping-particle":"","family":"Orwig","given":"Kyle E.","non-dropping-particle":"","parse-names":false,"suffix":""},{"dropping-particle":"","family":"Artandi","given":"Steven E.","non-dropping-particle":"","parse-names":false,"suffix":""}],"container-title":"Stem Cell Reports","id":"ITEM-1","issue":"2","issued":{"date-parts":[["2018","2","13"]]},"page":"553-567","publisher":"Cell Press","title":"Purification of GFRα1+ and GFRα1– Spermatogonial Stem Cells Reveals a Niche-Dependent Mechanism for Fate Determination","type":"article-journal","volume":"10"},"uris":["http://www.mendeley.com/documents/?uuid=1de8e4f4-8092-3434-9ef5-57ff2562850e"]},{"id":"ITEM-2","itemData":{"DOI":"10.1101/gad.271783.115","ISSN":"15495477","PMID":"26584619","abstract":"Telomerase inactivation causes loss of the male germline in worms, fish, and mice, indicating a conserved dependence on telomere maintenance in this cell lineage. Here, using telomerase reverse transcriptase (Tert) reporter mice, we found that very high telomerase expression is a hallmark of undifferentiated spermatogonia, the mitotic population where germline stem cells reside. We exploited these high telomerase levels as a basis for purifying undifferentiated spermatogonia using fluorescence-activated cell sorting. Telomerase levels in undifferentiated spermatogonia and embryonic stem cells are comparable and much greater than in somatic progenitor compartments. Within the germline, we uncovered an unanticipated gradient of telomerase activity that also enables isolation of more mature populations. Transcriptomic comparisons of TertHigh undifferentiated spermatogonia and TertLow differentiated spermatogonia by RNA sequencing reveals marked differences in cell cycle and key molecular features of each compartment. Transplantation studies show that germline stem cell activity is confined to the TertHigh cKit− population. Telomere shortening in telomerase knockout strains causes depletion of undifferentiated spermatogonia and eventual loss of all germ cells after undifferentiated spermatogonia drop below a critical threshold. These data reveal that high telomerase expression is a fundamental characteristic of germline stem cells, thus explaining the broad dependence on telomerase for germline immortality in metazoans.","author":[{"dropping-particle":"","family":"Pech","given":"Matthew F.","non-dropping-particle":"","parse-names":false,"suffix":""},{"dropping-particle":"","family":"Garbuzov","given":"Alina","non-dropping-particle":"","parse-names":false,"suffix":""},{"dropping-particle":"","family":"Hasegawa","given":"Kazuteru","non-dropping-particle":"","parse-names":false,"suffix":""},{"dropping-particle":"","family":"Sukhwani","given":"Meena","non-dropping-particle":"","parse-names":false,"suffix":""},{"dropping-particle":"","family":"Zhang","given":"Ruixuan J.","non-dropping-particle":"","parse-names":false,"suffix":""},{"dropping-particle":"","family":"Benayoun","given":"Bérénice A.","non-dropping-particle":"","parse-names":false,"suffix":""},{"dropping-particle":"","family":"Brockman","given":"Stephanie A.","non-dropping-particle":"","parse-names":false,"suffix":""},{"dropping-particle":"","family":"Lin","given":"Shengda","non-dropping-particle":"","parse-names":false,"suffix":""},{"dropping-particle":"","family":"Brunet","given":"Anne","non-dropping-particle":"","parse-names":false,"suffix":""},{"dropping-particle":"","family":"Orwig","given":"Kyle E.","non-dropping-particle":"","parse-names":false,"suffix":""},{"dropping-particle":"","family":"Artandi","given":"Steven E.","non-dropping-particle":"","parse-names":false,"suffix":""}],"container-title":"Genes and Development","id":"ITEM-2","issue":"23","issued":{"date-parts":[["2015","12","1"]]},"page":"2420-2434","publisher":"Cold Spring Harbor Laboratory Press","title":"High telomerase is a hallmark of undifferentiated spermatogonia and is required for maintenance of male germline stem cells","type":"article-journal","volume":"29"},"uris":["http://www.mendeley.com/documents/?uuid=dc5e8c2c-8232-382a-a685-6654c95ba97c"]}],"mendeley":{"formattedCitation":"(Garbuzov et al., 2018; Pech et al., 2015)","plainTextFormattedCitation":"(Garbuzov et al., 2018; Pech et al., 2015)","previouslyFormattedCitation":"(Garbuzov et al., 2018; Pech et al., 2015)"},"properties":{"noteIndex":0},"schema":"https://github.com/citation-style-language/schema/raw/master/csl-citation.json"}</w:instrText>
      </w:r>
      <w:r w:rsidR="00B92252" w:rsidRPr="00D83916">
        <w:rPr>
          <w:rFonts w:ascii="Arial" w:hAnsi="Arial" w:cs="Arial"/>
          <w:lang w:val="en-GB"/>
        </w:rPr>
        <w:fldChar w:fldCharType="separate"/>
      </w:r>
      <w:r w:rsidR="00B92252" w:rsidRPr="00D83916">
        <w:rPr>
          <w:rFonts w:ascii="Arial" w:hAnsi="Arial" w:cs="Arial"/>
          <w:noProof/>
          <w:lang w:val="en-GB"/>
        </w:rPr>
        <w:t>(Garbuzov et al., 2018; Pech et al., 2015)</w:t>
      </w:r>
      <w:r w:rsidR="00B92252" w:rsidRPr="00D83916">
        <w:rPr>
          <w:rFonts w:ascii="Arial" w:hAnsi="Arial" w:cs="Arial"/>
          <w:lang w:val="en-GB"/>
        </w:rPr>
        <w:fldChar w:fldCharType="end"/>
      </w:r>
      <w:r w:rsidR="00DB484B" w:rsidRPr="00D83916">
        <w:rPr>
          <w:rFonts w:ascii="Arial" w:hAnsi="Arial" w:cs="Arial"/>
          <w:lang w:val="en-GB"/>
        </w:rPr>
        <w:t xml:space="preserve">. </w:t>
      </w:r>
    </w:p>
    <w:p w14:paraId="5FC51579" w14:textId="31C92EFD" w:rsidR="00B27B6D" w:rsidRPr="00D83916" w:rsidRDefault="00DB484B" w:rsidP="00F92B7A">
      <w:pPr>
        <w:spacing w:before="120" w:line="360" w:lineRule="auto"/>
        <w:jc w:val="both"/>
        <w:rPr>
          <w:rFonts w:ascii="Arial" w:hAnsi="Arial" w:cs="Arial"/>
          <w:lang w:val="en-GB"/>
        </w:rPr>
      </w:pPr>
      <w:r w:rsidRPr="00D83916">
        <w:rPr>
          <w:rFonts w:ascii="Arial" w:hAnsi="Arial" w:cs="Arial"/>
          <w:lang w:val="en-GB"/>
        </w:rPr>
        <w:lastRenderedPageBreak/>
        <w:t xml:space="preserve">The role of </w:t>
      </w:r>
      <w:r w:rsidR="00014DC8" w:rsidRPr="00D83916">
        <w:rPr>
          <w:rFonts w:ascii="Calibri" w:hAnsi="Calibri" w:cs="Calibri"/>
          <w:lang w:val="en-GB"/>
        </w:rPr>
        <w:t>﻿</w:t>
      </w:r>
      <w:r w:rsidR="00014DC8" w:rsidRPr="00D83916">
        <w:rPr>
          <w:rFonts w:ascii="Arial" w:hAnsi="Arial" w:cs="Arial"/>
          <w:lang w:val="en-GB"/>
        </w:rPr>
        <w:t xml:space="preserve">promyelocytic </w:t>
      </w:r>
      <w:r w:rsidR="007172B6" w:rsidRPr="00D83916">
        <w:rPr>
          <w:rFonts w:ascii="Arial" w:hAnsi="Arial" w:cs="Arial"/>
          <w:lang w:val="en-GB"/>
        </w:rPr>
        <w:t>leukaemia</w:t>
      </w:r>
      <w:r w:rsidR="00014DC8" w:rsidRPr="00D83916">
        <w:rPr>
          <w:rFonts w:ascii="Arial" w:hAnsi="Arial" w:cs="Arial"/>
          <w:lang w:val="en-GB"/>
        </w:rPr>
        <w:t xml:space="preserve"> zinc-finger (</w:t>
      </w:r>
      <w:r w:rsidRPr="00D83916">
        <w:rPr>
          <w:rFonts w:ascii="Arial" w:hAnsi="Arial" w:cs="Arial"/>
          <w:i/>
          <w:iCs/>
          <w:lang w:val="en-GB"/>
        </w:rPr>
        <w:t>Plzf</w:t>
      </w:r>
      <w:r w:rsidR="00014DC8" w:rsidRPr="00D83916">
        <w:rPr>
          <w:rFonts w:ascii="Arial" w:hAnsi="Arial" w:cs="Arial"/>
          <w:lang w:val="en-GB"/>
        </w:rPr>
        <w:t>)</w:t>
      </w:r>
      <w:r w:rsidRPr="00D83916">
        <w:rPr>
          <w:rFonts w:ascii="Arial" w:hAnsi="Arial" w:cs="Arial"/>
          <w:lang w:val="en-GB"/>
        </w:rPr>
        <w:t xml:space="preserve"> in SSC maintenance </w:t>
      </w:r>
      <w:r w:rsidR="00014DC8" w:rsidRPr="00D83916">
        <w:rPr>
          <w:rFonts w:ascii="Arial" w:hAnsi="Arial" w:cs="Arial"/>
          <w:lang w:val="en-GB"/>
        </w:rPr>
        <w:t xml:space="preserve">is well established. </w:t>
      </w:r>
      <w:r w:rsidR="009732C5" w:rsidRPr="00D83916">
        <w:rPr>
          <w:rFonts w:ascii="Arial" w:hAnsi="Arial" w:cs="Arial"/>
          <w:lang w:val="en-GB"/>
        </w:rPr>
        <w:t>PLZF</w:t>
      </w:r>
      <w:r w:rsidR="00014DC8" w:rsidRPr="00D83916">
        <w:rPr>
          <w:rFonts w:ascii="Arial" w:hAnsi="Arial" w:cs="Arial"/>
          <w:lang w:val="en-GB"/>
        </w:rPr>
        <w:t xml:space="preserve"> is a transcriptional repressor highly expressed in undifferentiated spermatogonial cells of the A</w:t>
      </w:r>
      <w:r w:rsidR="00014DC8" w:rsidRPr="00D83916">
        <w:rPr>
          <w:rFonts w:ascii="Arial" w:hAnsi="Arial" w:cs="Arial"/>
          <w:vertAlign w:val="subscript"/>
          <w:lang w:val="en-GB"/>
        </w:rPr>
        <w:t>s</w:t>
      </w:r>
      <w:r w:rsidR="00014DC8" w:rsidRPr="00D83916">
        <w:rPr>
          <w:rFonts w:ascii="Arial" w:hAnsi="Arial" w:cs="Arial"/>
          <w:lang w:val="en-GB"/>
        </w:rPr>
        <w:t>, A</w:t>
      </w:r>
      <w:r w:rsidR="00014DC8" w:rsidRPr="00D83916">
        <w:rPr>
          <w:rFonts w:ascii="Arial" w:hAnsi="Arial" w:cs="Arial"/>
          <w:vertAlign w:val="subscript"/>
          <w:lang w:val="en-GB"/>
        </w:rPr>
        <w:t>pr</w:t>
      </w:r>
      <w:r w:rsidR="00014DC8" w:rsidRPr="00D83916">
        <w:rPr>
          <w:rFonts w:ascii="Arial" w:hAnsi="Arial" w:cs="Arial"/>
          <w:lang w:val="en-GB"/>
        </w:rPr>
        <w:t xml:space="preserve"> and A</w:t>
      </w:r>
      <w:r w:rsidR="00014DC8" w:rsidRPr="00D83916">
        <w:rPr>
          <w:rFonts w:ascii="Arial" w:hAnsi="Arial" w:cs="Arial"/>
          <w:vertAlign w:val="subscript"/>
          <w:lang w:val="en-GB"/>
        </w:rPr>
        <w:t>al</w:t>
      </w:r>
      <w:r w:rsidR="00014DC8" w:rsidRPr="00D83916">
        <w:rPr>
          <w:rFonts w:ascii="Arial" w:hAnsi="Arial" w:cs="Arial"/>
          <w:lang w:val="en-GB"/>
        </w:rPr>
        <w:t xml:space="preserve"> subpopulations, </w:t>
      </w:r>
      <w:r w:rsidR="00B92252" w:rsidRPr="00D83916">
        <w:rPr>
          <w:rFonts w:ascii="Arial" w:hAnsi="Arial" w:cs="Arial"/>
          <w:lang w:val="en-GB"/>
        </w:rPr>
        <w:t xml:space="preserve">and </w:t>
      </w:r>
      <w:r w:rsidR="00014DC8" w:rsidRPr="00D83916">
        <w:rPr>
          <w:rFonts w:ascii="Arial" w:hAnsi="Arial" w:cs="Arial"/>
          <w:lang w:val="en-GB"/>
        </w:rPr>
        <w:t>becomes less expressed during spermatogonial cells transition to more differentiated progenitors</w:t>
      </w:r>
      <w:r w:rsidR="00962FBD">
        <w:rPr>
          <w:rFonts w:ascii="Arial" w:hAnsi="Arial" w:cs="Arial"/>
          <w:lang w:val="en-GB"/>
        </w:rPr>
        <w:t xml:space="preserve"> </w:t>
      </w:r>
      <w:r w:rsidR="00962FBD">
        <w:rPr>
          <w:rFonts w:ascii="Arial" w:hAnsi="Arial" w:cs="Arial"/>
          <w:lang w:val="en-GB"/>
        </w:rPr>
        <w:fldChar w:fldCharType="begin" w:fldLock="1"/>
      </w:r>
      <w:r w:rsidR="00962FBD">
        <w:rPr>
          <w:rFonts w:ascii="Arial" w:hAnsi="Arial" w:cs="Arial"/>
          <w:lang w:val="en-GB"/>
        </w:rPr>
        <w:instrText>ADDIN CSL_CITATION {"citationItems":[{"id":"ITEM-1","itemData":{"DOI":"10.1038/ng1367","ISSN":"1061-4036","abstract":"Little is known of the molecular mechanisms whereby spermatogonia, mitotic germ cells of the testis, self-renew and differentiate into sperm1,2. Here we show that Zfp145, encoding the transcriptional repressor Plzf, has a crucial role in spermatogenesis. Zfp145 expression was restricted to gonocytes and undifferentiated spermatogonia and was absent in tubules of W/Wv mutants that lack these cells. Mice lacking Zfp145 underwent a progressive loss of spermatogonia with age, associated with increases in apoptosis and subsequent loss of tubule structure but without overt differentiation defects or loss of the supporting Sertoli cells. Spermatogonial transplantation experiments revealed a depletion of spermatogonial stem cells in the adult. Microarray analysis of isolated spermatogonia from Zfp145-null mice before testis degeneration showed alterations in the expression profile of genes associated with spermatogenesis. These results identify Plzf as a spermatogonia-specific transcription factor in the testis that is required to regulate self-renewal and maintenance of the stem cell pool.","author":[{"dropping-particle":"","family":"Costoya","given":"José A","non-dropping-particle":"","parse-names":false,"suffix":""},{"dropping-particle":"","family":"Hobbs","given":"Robin M","non-dropping-particle":"","parse-names":false,"suffix":""},{"dropping-particle":"","family":"Barna","given":"Maria","non-dropping-particle":"","parse-names":false,"suffix":""},{"dropping-particle":"","family":"Cattoretti","given":"Giorgio","non-dropping-particle":"","parse-names":false,"suffix":""},{"dropping-particle":"","family":"Manova","given":"Katia","non-dropping-particle":"","parse-names":false,"suffix":""},{"dropping-particle":"","family":"Sukhwani","given":"Meena","non-dropping-particle":"","parse-names":false,"suffix":""},{"dropping-particle":"","family":"Orwig","given":"Kyle E","non-dropping-particle":"","parse-names":false,"suffix":""},{"dropping-particle":"","family":"Wolgemuth","given":"Debra J","non-dropping-particle":"","parse-names":false,"suffix":""},{"dropping-particle":"","family":"Pandolfi","given":"Pier Paolo","non-dropping-particle":"","parse-names":false,"suffix":""}],"container-title":"Nature Genetics","id":"ITEM-1","issue":"6","issued":{"date-parts":[["2004","6","23"]]},"page":"653-659","publisher":"Nature Publishing Group","title":"Essential role of Plzf in maintenance of spermatogonial stem cells","type":"article-journal","volume":"36"},"uris":["http://www.mendeley.com/documents/?uuid=41e8e0fb-2c18-3350-bbd4-d6a984d18c4e"]}],"mendeley":{"formattedCitation":"(Costoya et al., 2004)","plainTextFormattedCitation":"(Costoya et al., 2004)","previouslyFormattedCitation":"(Costoya et al., 2004)"},"properties":{"noteIndex":0},"schema":"https://github.com/citation-style-language/schema/raw/master/csl-citation.json"}</w:instrText>
      </w:r>
      <w:r w:rsidR="00962FBD">
        <w:rPr>
          <w:rFonts w:ascii="Arial" w:hAnsi="Arial" w:cs="Arial"/>
          <w:lang w:val="en-GB"/>
        </w:rPr>
        <w:fldChar w:fldCharType="separate"/>
      </w:r>
      <w:r w:rsidR="00962FBD" w:rsidRPr="00962FBD">
        <w:rPr>
          <w:rFonts w:ascii="Arial" w:hAnsi="Arial" w:cs="Arial"/>
          <w:noProof/>
          <w:lang w:val="en-GB"/>
        </w:rPr>
        <w:t>(Costoya et al., 2004)</w:t>
      </w:r>
      <w:r w:rsidR="00962FBD">
        <w:rPr>
          <w:rFonts w:ascii="Arial" w:hAnsi="Arial" w:cs="Arial"/>
          <w:lang w:val="en-GB"/>
        </w:rPr>
        <w:fldChar w:fldCharType="end"/>
      </w:r>
      <w:r w:rsidR="008956F0" w:rsidRPr="00D83916">
        <w:rPr>
          <w:rFonts w:ascii="Arial" w:hAnsi="Arial" w:cs="Arial"/>
          <w:lang w:val="en-GB"/>
        </w:rPr>
        <w:t xml:space="preserve">. Recently, a tamoxifen-inducible </w:t>
      </w:r>
      <w:r w:rsidR="008956F0" w:rsidRPr="00D83916">
        <w:rPr>
          <w:rFonts w:ascii="Arial" w:hAnsi="Arial" w:cs="Arial"/>
          <w:i/>
          <w:iCs/>
          <w:lang w:val="en-GB"/>
        </w:rPr>
        <w:t xml:space="preserve">Plzf-mC/CreER </w:t>
      </w:r>
      <w:r w:rsidR="008956F0" w:rsidRPr="00D83916">
        <w:rPr>
          <w:rFonts w:ascii="Arial" w:hAnsi="Arial" w:cs="Arial"/>
          <w:lang w:val="en-GB"/>
        </w:rPr>
        <w:t>mouse line was generated</w:t>
      </w:r>
      <w:r w:rsidR="008F3A6B" w:rsidRPr="00D83916">
        <w:rPr>
          <w:rFonts w:ascii="Arial" w:hAnsi="Arial" w:cs="Arial"/>
          <w:lang w:val="en-GB"/>
        </w:rPr>
        <w:t xml:space="preserve"> </w:t>
      </w:r>
      <w:r w:rsidR="008F3A6B" w:rsidRPr="00D83916">
        <w:rPr>
          <w:rFonts w:ascii="Arial" w:hAnsi="Arial" w:cs="Arial"/>
          <w:lang w:val="en-GB"/>
        </w:rPr>
        <w:fldChar w:fldCharType="begin" w:fldLock="1"/>
      </w:r>
      <w:r w:rsidR="008F3A6B" w:rsidRPr="00D83916">
        <w:rPr>
          <w:rFonts w:ascii="Arial" w:hAnsi="Arial" w:cs="Arial"/>
          <w:lang w:val="en-GB"/>
        </w:rPr>
        <w:instrText>ADDIN CSL_CITATION {"citationItems":[{"id":"ITEM-1","itemData":{"DOI":"10.1007/s00018-019-03201-6","ISSN":"14209071","PMID":"31254043","abstract":"Mammalian spermatogenesis is a highly complex multi-step process sustained by a population of mitotic germ cells with self-renewal potential known as spermatogonial stem cells (SSCs). The maintenance and regulation of SSC function are strictly dependent on a supportive niche that is composed of multiple cell types. A detailed appreciation of the molecular mechanisms underpinning SSC activity and fate is of fundamental importance for spermatogenesis and male fertility. However, different models of SSC identity and spermatogonial hierarchy have been proposed and recent studies indicate that cell populations supporting steady-state germline maintenance and regeneration following damage are distinct. Importantly, dynamic changes in niche properties may underlie the fate plasticity of spermatogonia evident during testis regeneration. While formation of spermatogenic colonies in germ-cell-depleted testis upon transplantation is a standard assay for SSCs, differentiation-primed spermatogonial fractions have transplantation potential and this assay provides readout of regenerative rather than steady-state stem cell capacity. The characterisation of spermatogonial populations with regenerative capacity is essential for the development of clinical applications aimed at restoring fertility in individuals following germline depletion by genotoxic treatments. This review will discuss regulatory mechanisms of SSCs in homeostatic and regenerative testis and the conservation of these mechanisms between rodent models and man.","author":[{"dropping-particle":"","family":"La","given":"Hue M.","non-dropping-particle":"","parse-names":false,"suffix":""},{"dropping-particle":"","family":"Hobbs","given":"Robin M.","non-dropping-particle":"","parse-names":false,"suffix":""}],"container-title":"Cellular and Molecular Life Sciences","id":"ITEM-1","issue":"20","issued":{"date-parts":[["2019","10","1"]]},"page":"4071-4102","publisher":"Birkhauser Verlag AG","title":"Mechanisms regulating mammalian spermatogenesis and fertility recovery following germ cell depletion","type":"article","volume":"76"},"uris":["http://www.mendeley.com/documents/?uuid=d7f63f38-4be2-363e-8f89-cdb6e089b482"]}],"mendeley":{"formattedCitation":"(La and Hobbs, 2019)","plainTextFormattedCitation":"(La and Hobbs, 2019)","previouslyFormattedCitation":"(La and Hobbs, 2019)"},"properties":{"noteIndex":0},"schema":"https://github.com/citation-style-language/schema/raw/master/csl-citation.json"}</w:instrText>
      </w:r>
      <w:r w:rsidR="008F3A6B" w:rsidRPr="00D83916">
        <w:rPr>
          <w:rFonts w:ascii="Arial" w:hAnsi="Arial" w:cs="Arial"/>
          <w:lang w:val="en-GB"/>
        </w:rPr>
        <w:fldChar w:fldCharType="separate"/>
      </w:r>
      <w:r w:rsidR="008F3A6B" w:rsidRPr="00D83916">
        <w:rPr>
          <w:rFonts w:ascii="Arial" w:hAnsi="Arial" w:cs="Arial"/>
          <w:noProof/>
          <w:lang w:val="en-GB"/>
        </w:rPr>
        <w:t>(La and Hobbs, 2019)</w:t>
      </w:r>
      <w:r w:rsidR="008F3A6B" w:rsidRPr="00D83916">
        <w:rPr>
          <w:rFonts w:ascii="Arial" w:hAnsi="Arial" w:cs="Arial"/>
          <w:lang w:val="en-GB"/>
        </w:rPr>
        <w:fldChar w:fldCharType="end"/>
      </w:r>
      <w:r w:rsidR="008956F0" w:rsidRPr="00D83916">
        <w:rPr>
          <w:rFonts w:ascii="Arial" w:hAnsi="Arial" w:cs="Arial"/>
          <w:lang w:val="en-GB"/>
        </w:rPr>
        <w:t xml:space="preserve">. </w:t>
      </w:r>
      <w:r w:rsidR="00DF278A" w:rsidRPr="00D83916">
        <w:rPr>
          <w:rFonts w:ascii="Arial" w:hAnsi="Arial" w:cs="Arial"/>
          <w:lang w:val="en-GB"/>
        </w:rPr>
        <w:t>In this study, the authors</w:t>
      </w:r>
      <w:r w:rsidR="008956F0" w:rsidRPr="00D83916">
        <w:rPr>
          <w:rFonts w:ascii="Arial" w:hAnsi="Arial" w:cs="Arial"/>
          <w:lang w:val="en-GB"/>
        </w:rPr>
        <w:t xml:space="preserve"> argue that the expression of </w:t>
      </w:r>
      <w:r w:rsidR="0098576C" w:rsidRPr="00D83916">
        <w:rPr>
          <w:rFonts w:ascii="Arial" w:hAnsi="Arial" w:cs="Arial"/>
          <w:lang w:val="en-GB"/>
        </w:rPr>
        <w:t>ID4</w:t>
      </w:r>
      <w:r w:rsidR="008956F0" w:rsidRPr="00D83916">
        <w:rPr>
          <w:rFonts w:ascii="Arial" w:hAnsi="Arial" w:cs="Arial"/>
          <w:lang w:val="en-GB"/>
        </w:rPr>
        <w:t xml:space="preserve"> was not restricted to the population of A</w:t>
      </w:r>
      <w:r w:rsidR="008956F0" w:rsidRPr="00D83916">
        <w:rPr>
          <w:rFonts w:ascii="Arial" w:hAnsi="Arial" w:cs="Arial"/>
          <w:vertAlign w:val="subscript"/>
          <w:lang w:val="en-GB"/>
        </w:rPr>
        <w:t>s</w:t>
      </w:r>
      <w:r w:rsidR="008956F0" w:rsidRPr="00D83916">
        <w:rPr>
          <w:rFonts w:ascii="Arial" w:hAnsi="Arial" w:cs="Arial"/>
          <w:lang w:val="en-GB"/>
        </w:rPr>
        <w:t xml:space="preserve"> spermatogonia</w:t>
      </w:r>
      <w:r w:rsidR="00B27B6D" w:rsidRPr="00D83916">
        <w:rPr>
          <w:rFonts w:ascii="Arial" w:hAnsi="Arial" w:cs="Arial"/>
          <w:lang w:val="en-GB"/>
        </w:rPr>
        <w:t xml:space="preserve"> </w:t>
      </w:r>
      <w:r w:rsidR="008956F0" w:rsidRPr="00D83916">
        <w:rPr>
          <w:rFonts w:ascii="Arial" w:hAnsi="Arial" w:cs="Arial"/>
          <w:lang w:val="en-GB"/>
        </w:rPr>
        <w:t>with stem cell capabilities</w:t>
      </w:r>
      <w:r w:rsidR="00B27B6D" w:rsidRPr="00D83916">
        <w:rPr>
          <w:rFonts w:ascii="Arial" w:hAnsi="Arial" w:cs="Arial"/>
          <w:lang w:val="en-GB"/>
        </w:rPr>
        <w:t xml:space="preserve"> in adult testis</w:t>
      </w:r>
      <w:r w:rsidR="008956F0" w:rsidRPr="00D83916">
        <w:rPr>
          <w:rFonts w:ascii="Arial" w:hAnsi="Arial" w:cs="Arial"/>
          <w:lang w:val="en-GB"/>
        </w:rPr>
        <w:t xml:space="preserve">, and instead </w:t>
      </w:r>
      <w:r w:rsidR="0098576C" w:rsidRPr="00D83916">
        <w:rPr>
          <w:rFonts w:ascii="Arial" w:hAnsi="Arial" w:cs="Arial"/>
          <w:lang w:val="en-GB"/>
        </w:rPr>
        <w:t>propose</w:t>
      </w:r>
      <w:r w:rsidR="008956F0" w:rsidRPr="00D83916">
        <w:rPr>
          <w:rFonts w:ascii="Arial" w:hAnsi="Arial" w:cs="Arial"/>
          <w:lang w:val="en-GB"/>
        </w:rPr>
        <w:t xml:space="preserve"> </w:t>
      </w:r>
      <w:r w:rsidR="00B27B6D" w:rsidRPr="00D83916">
        <w:rPr>
          <w:rFonts w:ascii="Arial" w:hAnsi="Arial" w:cs="Arial"/>
          <w:lang w:val="en-GB"/>
        </w:rPr>
        <w:t xml:space="preserve">transcription factor </w:t>
      </w:r>
      <w:r w:rsidR="009732C5" w:rsidRPr="00D83916">
        <w:rPr>
          <w:rFonts w:ascii="Arial" w:hAnsi="Arial" w:cs="Arial"/>
          <w:lang w:val="en-GB"/>
        </w:rPr>
        <w:t>PDX1</w:t>
      </w:r>
      <w:r w:rsidR="00B27B6D" w:rsidRPr="00D83916">
        <w:rPr>
          <w:rFonts w:ascii="Arial" w:hAnsi="Arial" w:cs="Arial"/>
          <w:lang w:val="en-GB"/>
        </w:rPr>
        <w:t xml:space="preserve"> to specifically mark </w:t>
      </w:r>
      <w:r w:rsidR="006C3C2E" w:rsidRPr="00D83916">
        <w:rPr>
          <w:rFonts w:ascii="Arial" w:hAnsi="Arial" w:cs="Arial"/>
          <w:lang w:val="en-GB"/>
        </w:rPr>
        <w:t xml:space="preserve">adult </w:t>
      </w:r>
      <w:r w:rsidR="00B27B6D" w:rsidRPr="00D83916">
        <w:rPr>
          <w:rFonts w:ascii="Arial" w:hAnsi="Arial" w:cs="Arial"/>
          <w:lang w:val="en-GB"/>
        </w:rPr>
        <w:t>spermatogonia with potent stem cell potential</w:t>
      </w:r>
      <w:r w:rsidR="008F3A6B" w:rsidRPr="00D83916">
        <w:rPr>
          <w:rFonts w:ascii="Arial" w:hAnsi="Arial" w:cs="Arial"/>
          <w:lang w:val="en-GB"/>
        </w:rPr>
        <w:t xml:space="preserve"> </w:t>
      </w:r>
      <w:r w:rsidR="008F3A6B" w:rsidRPr="00D83916">
        <w:rPr>
          <w:rFonts w:ascii="Arial" w:hAnsi="Arial" w:cs="Arial"/>
          <w:lang w:val="en-GB"/>
        </w:rPr>
        <w:fldChar w:fldCharType="begin" w:fldLock="1"/>
      </w:r>
      <w:r w:rsidR="00927845" w:rsidRPr="00D83916">
        <w:rPr>
          <w:rFonts w:ascii="Arial" w:hAnsi="Arial" w:cs="Arial"/>
          <w:lang w:val="en-GB"/>
        </w:rPr>
        <w:instrText>ADDIN CSL_CITATION {"citationItems":[{"id":"ITEM-1","itemData":{"DOI":"10.1007/s00018-019-03201-6","ISSN":"14209071","PMID":"31254043","abstract":"Mammalian spermatogenesis is a highly complex multi-step process sustained by a population of mitotic germ cells with self-renewal potential known as spermatogonial stem cells (SSCs). The maintenance and regulation of SSC function are strictly dependent on a supportive niche that is composed of multiple cell types. A detailed appreciation of the molecular mechanisms underpinning SSC activity and fate is of fundamental importance for spermatogenesis and male fertility. However, different models of SSC identity and spermatogonial hierarchy have been proposed and recent studies indicate that cell populations supporting steady-state germline maintenance and regeneration following damage are distinct. Importantly, dynamic changes in niche properties may underlie the fate plasticity of spermatogonia evident during testis regeneration. While formation of spermatogenic colonies in germ-cell-depleted testis upon transplantation is a standard assay for SSCs, differentiation-primed spermatogonial fractions have transplantation potential and this assay provides readout of regenerative rather than steady-state stem cell capacity. The characterisation of spermatogonial populations with regenerative capacity is essential for the development of clinical applications aimed at restoring fertility in individuals following germline depletion by genotoxic treatments. This review will discuss regulatory mechanisms of SSCs in homeostatic and regenerative testis and the conservation of these mechanisms between rodent models and man.","author":[{"dropping-particle":"","family":"La","given":"Hue M.","non-dropping-particle":"","parse-names":false,"suffix":""},{"dropping-particle":"","family":"Hobbs","given":"Robin M.","non-dropping-particle":"","parse-names":false,"suffix":""}],"container-title":"Cellular and Molecular Life Sciences","id":"ITEM-1","issue":"20","issued":{"date-parts":[["2019","10","1"]]},"page":"4071-4102","publisher":"Birkhauser Verlag AG","title":"Mechanisms regulating mammalian spermatogenesis and fertility recovery following germ cell depletion","type":"article","volume":"76"},"uris":["http://www.mendeley.com/documents/?uuid=d7f63f38-4be2-363e-8f89-cdb6e089b482"]}],"mendeley":{"formattedCitation":"(La and Hobbs, 2019)","plainTextFormattedCitation":"(La and Hobbs, 2019)","previouslyFormattedCitation":"(La and Hobbs, 2019)"},"properties":{"noteIndex":0},"schema":"https://github.com/citation-style-language/schema/raw/master/csl-citation.json"}</w:instrText>
      </w:r>
      <w:r w:rsidR="008F3A6B" w:rsidRPr="00D83916">
        <w:rPr>
          <w:rFonts w:ascii="Arial" w:hAnsi="Arial" w:cs="Arial"/>
          <w:lang w:val="en-GB"/>
        </w:rPr>
        <w:fldChar w:fldCharType="separate"/>
      </w:r>
      <w:r w:rsidR="008F3A6B" w:rsidRPr="00D83916">
        <w:rPr>
          <w:rFonts w:ascii="Arial" w:hAnsi="Arial" w:cs="Arial"/>
          <w:noProof/>
          <w:lang w:val="en-GB"/>
        </w:rPr>
        <w:t>(La and Hobbs, 2019)</w:t>
      </w:r>
      <w:r w:rsidR="008F3A6B" w:rsidRPr="00D83916">
        <w:rPr>
          <w:rFonts w:ascii="Arial" w:hAnsi="Arial" w:cs="Arial"/>
          <w:lang w:val="en-GB"/>
        </w:rPr>
        <w:fldChar w:fldCharType="end"/>
      </w:r>
      <w:r w:rsidR="00B27B6D" w:rsidRPr="00D83916">
        <w:rPr>
          <w:rFonts w:ascii="Arial" w:hAnsi="Arial" w:cs="Arial"/>
          <w:lang w:val="en-GB"/>
        </w:rPr>
        <w:t>.</w:t>
      </w:r>
    </w:p>
    <w:p w14:paraId="489A91AC" w14:textId="006379D6" w:rsidR="00B1778A" w:rsidRPr="00D83916" w:rsidRDefault="002F7C03" w:rsidP="0040657B">
      <w:pPr>
        <w:spacing w:before="120" w:line="360" w:lineRule="auto"/>
        <w:jc w:val="both"/>
        <w:rPr>
          <w:rFonts w:ascii="Arial" w:hAnsi="Arial" w:cs="Arial"/>
          <w:lang w:val="en-GB"/>
        </w:rPr>
      </w:pPr>
      <w:r w:rsidRPr="00D83916">
        <w:rPr>
          <w:rFonts w:ascii="Arial" w:hAnsi="Arial" w:cs="Arial"/>
          <w:lang w:val="en-GB"/>
        </w:rPr>
        <w:t xml:space="preserve">Taken together, </w:t>
      </w:r>
      <w:r w:rsidR="0098576C" w:rsidRPr="00D83916">
        <w:rPr>
          <w:rFonts w:ascii="Arial" w:hAnsi="Arial" w:cs="Arial"/>
          <w:lang w:val="en-GB"/>
        </w:rPr>
        <w:t xml:space="preserve">all of </w:t>
      </w:r>
      <w:r w:rsidR="00512ECA" w:rsidRPr="00D83916">
        <w:rPr>
          <w:rFonts w:ascii="Arial" w:hAnsi="Arial" w:cs="Arial"/>
          <w:lang w:val="en-GB"/>
        </w:rPr>
        <w:t>the studies described in this section</w:t>
      </w:r>
      <w:r w:rsidRPr="00D83916">
        <w:rPr>
          <w:rFonts w:ascii="Arial" w:hAnsi="Arial" w:cs="Arial"/>
          <w:lang w:val="en-GB"/>
        </w:rPr>
        <w:t xml:space="preserve"> provide valuable insight into the molecular characteristics of </w:t>
      </w:r>
      <w:r w:rsidR="008F3A6B" w:rsidRPr="00D83916">
        <w:rPr>
          <w:rFonts w:ascii="Arial" w:hAnsi="Arial" w:cs="Arial"/>
          <w:lang w:val="en-GB"/>
        </w:rPr>
        <w:t>spermatogonial cells</w:t>
      </w:r>
      <w:r w:rsidR="00AE2275" w:rsidRPr="00D83916">
        <w:rPr>
          <w:rFonts w:ascii="Arial" w:hAnsi="Arial" w:cs="Arial"/>
          <w:lang w:val="en-GB"/>
        </w:rPr>
        <w:t>. They, however</w:t>
      </w:r>
      <w:r w:rsidR="00B837B9" w:rsidRPr="00D83916">
        <w:rPr>
          <w:rFonts w:ascii="Arial" w:hAnsi="Arial" w:cs="Arial"/>
          <w:lang w:val="en-GB"/>
        </w:rPr>
        <w:t>, do</w:t>
      </w:r>
      <w:r w:rsidRPr="00D83916">
        <w:rPr>
          <w:rFonts w:ascii="Arial" w:hAnsi="Arial" w:cs="Arial"/>
          <w:lang w:val="en-GB"/>
        </w:rPr>
        <w:t xml:space="preserve"> not reach a consensus regarding </w:t>
      </w:r>
      <w:r w:rsidR="009F6E27" w:rsidRPr="00D83916">
        <w:rPr>
          <w:rFonts w:ascii="Arial" w:hAnsi="Arial" w:cs="Arial"/>
          <w:lang w:val="en-GB"/>
        </w:rPr>
        <w:t>the molecular signature of distinct spermatogonial subpopulations</w:t>
      </w:r>
      <w:r w:rsidRPr="00D83916">
        <w:rPr>
          <w:rFonts w:ascii="Arial" w:hAnsi="Arial" w:cs="Arial"/>
          <w:lang w:val="en-GB"/>
        </w:rPr>
        <w:t xml:space="preserve">. One important reason for this could be the existence of </w:t>
      </w:r>
      <w:r w:rsidR="008A01A3" w:rsidRPr="00D83916">
        <w:rPr>
          <w:rFonts w:ascii="Arial" w:hAnsi="Arial" w:cs="Arial"/>
          <w:lang w:val="en-GB"/>
        </w:rPr>
        <w:t>spermatogonia</w:t>
      </w:r>
      <w:r w:rsidRPr="00D83916">
        <w:rPr>
          <w:rFonts w:ascii="Arial" w:hAnsi="Arial" w:cs="Arial"/>
          <w:lang w:val="en-GB"/>
        </w:rPr>
        <w:t xml:space="preserve"> as a continuum of cell states, in which stem cell potential </w:t>
      </w:r>
      <w:r w:rsidR="008A01A3" w:rsidRPr="00D83916">
        <w:rPr>
          <w:rFonts w:ascii="Arial" w:hAnsi="Arial" w:cs="Arial"/>
          <w:lang w:val="en-GB"/>
        </w:rPr>
        <w:t>may</w:t>
      </w:r>
      <w:r w:rsidRPr="00D83916">
        <w:rPr>
          <w:rFonts w:ascii="Arial" w:hAnsi="Arial" w:cs="Arial"/>
          <w:lang w:val="en-GB"/>
        </w:rPr>
        <w:t xml:space="preserve"> be dictated by </w:t>
      </w:r>
      <w:r w:rsidR="008A01A3" w:rsidRPr="00D83916">
        <w:rPr>
          <w:rFonts w:ascii="Arial" w:hAnsi="Arial" w:cs="Arial"/>
          <w:lang w:val="en-GB"/>
        </w:rPr>
        <w:t xml:space="preserve">the interplay between several </w:t>
      </w:r>
      <w:r w:rsidRPr="00D83916">
        <w:rPr>
          <w:rFonts w:ascii="Arial" w:hAnsi="Arial" w:cs="Arial"/>
          <w:lang w:val="en-GB"/>
        </w:rPr>
        <w:t>factors</w:t>
      </w:r>
      <w:r w:rsidR="008A01A3" w:rsidRPr="00D83916">
        <w:rPr>
          <w:rFonts w:ascii="Arial" w:hAnsi="Arial" w:cs="Arial"/>
          <w:lang w:val="en-GB"/>
        </w:rPr>
        <w:t>,</w:t>
      </w:r>
      <w:r w:rsidRPr="00D83916">
        <w:rPr>
          <w:rFonts w:ascii="Arial" w:hAnsi="Arial" w:cs="Arial"/>
          <w:lang w:val="en-GB"/>
        </w:rPr>
        <w:t xml:space="preserve"> such as niche-derived cues</w:t>
      </w:r>
      <w:r w:rsidR="00C249FC" w:rsidRPr="00D83916">
        <w:rPr>
          <w:rFonts w:ascii="Arial" w:hAnsi="Arial" w:cs="Arial"/>
          <w:lang w:val="en-GB"/>
        </w:rPr>
        <w:t>, postnatal age and environmental stimuli</w:t>
      </w:r>
      <w:r w:rsidRPr="00D83916">
        <w:rPr>
          <w:rFonts w:ascii="Arial" w:hAnsi="Arial" w:cs="Arial"/>
          <w:lang w:val="en-GB"/>
        </w:rPr>
        <w:t xml:space="preserve">. </w:t>
      </w:r>
    </w:p>
    <w:p w14:paraId="4DD23048" w14:textId="19DABED0" w:rsidR="004E4B64" w:rsidRPr="00D83916" w:rsidRDefault="004E4B64" w:rsidP="000E1899">
      <w:pPr>
        <w:pStyle w:val="Heading2"/>
      </w:pPr>
      <w:bookmarkStart w:id="31" w:name="_Toc56419721"/>
      <w:r w:rsidRPr="00D83916">
        <w:t>Environmental insults on spermatogonial cells</w:t>
      </w:r>
      <w:bookmarkEnd w:id="31"/>
    </w:p>
    <w:p w14:paraId="77D6FECF" w14:textId="7CD0D2CC" w:rsidR="006C3C2E" w:rsidRPr="00D83916" w:rsidRDefault="006C3C2E" w:rsidP="00291BBB">
      <w:pPr>
        <w:spacing w:line="360" w:lineRule="auto"/>
        <w:jc w:val="both"/>
        <w:rPr>
          <w:rFonts w:ascii="Arial" w:hAnsi="Arial" w:cs="Arial"/>
          <w:lang w:val="en-GB"/>
        </w:rPr>
      </w:pPr>
      <w:r w:rsidRPr="00D83916">
        <w:rPr>
          <w:rFonts w:ascii="Arial" w:hAnsi="Arial" w:cs="Arial"/>
          <w:lang w:val="en-GB"/>
        </w:rPr>
        <w:t xml:space="preserve">The impact of environmental cues on the development of various tissues in the body is </w:t>
      </w:r>
      <w:r w:rsidR="00291BBB" w:rsidRPr="00D83916">
        <w:rPr>
          <w:rFonts w:ascii="Arial" w:hAnsi="Arial" w:cs="Arial"/>
          <w:lang w:val="en-GB"/>
        </w:rPr>
        <w:t>unquestionably</w:t>
      </w:r>
      <w:r w:rsidRPr="00D83916">
        <w:rPr>
          <w:rFonts w:ascii="Arial" w:hAnsi="Arial" w:cs="Arial"/>
          <w:lang w:val="en-GB"/>
        </w:rPr>
        <w:t xml:space="preserve"> </w:t>
      </w:r>
      <w:r w:rsidR="00291BBB" w:rsidRPr="00D83916">
        <w:rPr>
          <w:rFonts w:ascii="Arial" w:hAnsi="Arial" w:cs="Arial"/>
          <w:lang w:val="en-GB"/>
        </w:rPr>
        <w:t xml:space="preserve">important. Although in the past two decades a growing number of studies have </w:t>
      </w:r>
      <w:r w:rsidR="0025256A" w:rsidRPr="00D83916">
        <w:rPr>
          <w:rFonts w:ascii="Arial" w:hAnsi="Arial" w:cs="Arial"/>
          <w:lang w:val="en-GB"/>
        </w:rPr>
        <w:t>explore</w:t>
      </w:r>
      <w:r w:rsidR="009F00CF" w:rsidRPr="00D83916">
        <w:rPr>
          <w:rFonts w:ascii="Arial" w:hAnsi="Arial" w:cs="Arial"/>
          <w:lang w:val="en-GB"/>
        </w:rPr>
        <w:t>d</w:t>
      </w:r>
      <w:r w:rsidR="0025256A" w:rsidRPr="00D83916">
        <w:rPr>
          <w:rFonts w:ascii="Arial" w:hAnsi="Arial" w:cs="Arial"/>
          <w:lang w:val="en-GB"/>
        </w:rPr>
        <w:t xml:space="preserve"> the potential effects of environmental</w:t>
      </w:r>
      <w:r w:rsidR="00291BBB" w:rsidRPr="00D83916">
        <w:rPr>
          <w:rFonts w:ascii="Arial" w:hAnsi="Arial" w:cs="Arial"/>
          <w:lang w:val="en-GB"/>
        </w:rPr>
        <w:t xml:space="preserve"> influences on the germline, our understanding of the </w:t>
      </w:r>
      <w:r w:rsidR="0025256A" w:rsidRPr="00D83916">
        <w:rPr>
          <w:rFonts w:ascii="Arial" w:hAnsi="Arial" w:cs="Arial"/>
          <w:lang w:val="en-GB"/>
        </w:rPr>
        <w:t xml:space="preserve">underlying </w:t>
      </w:r>
      <w:r w:rsidR="00291BBB" w:rsidRPr="00D83916">
        <w:rPr>
          <w:rFonts w:ascii="Arial" w:hAnsi="Arial" w:cs="Arial"/>
          <w:lang w:val="en-GB"/>
        </w:rPr>
        <w:t>molecular mechanisms remains limited</w:t>
      </w:r>
      <w:r w:rsidR="0076661A">
        <w:rPr>
          <w:rFonts w:ascii="Arial" w:hAnsi="Arial" w:cs="Arial"/>
          <w:lang w:val="en-GB"/>
        </w:rPr>
        <w:t xml:space="preserve"> </w:t>
      </w:r>
      <w:r w:rsidR="00E74F88">
        <w:rPr>
          <w:rFonts w:ascii="Arial" w:hAnsi="Arial" w:cs="Arial"/>
          <w:lang w:val="en-GB"/>
        </w:rPr>
        <w:fldChar w:fldCharType="begin" w:fldLock="1"/>
      </w:r>
      <w:r w:rsidR="00FE46C3">
        <w:rPr>
          <w:rFonts w:ascii="Arial" w:hAnsi="Arial" w:cs="Arial"/>
          <w:lang w:val="en-GB"/>
        </w:rPr>
        <w:instrText>ADDIN CSL_CITATION {"citationItems":[{"id":"ITEM-1","itemData":{"DOI":"10.1126/science.1108190","ISSN":"1095-9203","PMID":"15933200","abstract":"Transgenerational effects of environmental toxins require either a chromosomal or epigenetic alteration in the germ line. Transient exposure of a gestating female rat during the period of gonadal sex determination to the endocrine disruptors vinclozolin (an antiandrogenic compound) or methoxychlor (an estrogenic compound) induced an adult phenotype in the F1 generation of decreased spermatogenic capacity (cell number and viability) and increased incidence of male infertility. These effects were transferred through the male germ line to nearly all males of all subsequent generations examined (that is, F1 to F4). The effects on reproduction correlate with altered DNA methylation patterns in the germ line. The ability of an environmental factor (for example, endocrine disruptor) to reprogram the germ line and to promote a transgenerational disease state has significant implications for evolutionary biology and disease etiology.","author":[{"dropping-particle":"","family":"Anway","given":"Matthew D","non-dropping-particle":"","parse-names":false,"suffix":""},{"dropping-particle":"","family":"Cupp","given":"Andrea S","non-dropping-particle":"","parse-names":false,"suffix":""},{"dropping-particle":"","family":"Uzumcu","given":"Mehmet","non-dropping-particle":"","parse-names":false,"suffix":""},{"dropping-particle":"","family":"Skinner","given":"Michael K","non-dropping-particle":"","parse-names":false,"suffix":""}],"container-title":"Science (New York, N.Y.)","id":"ITEM-1","issue":"5727","issued":{"date-parts":[["2005","6","3"]]},"page":"1466-9","publisher":"American Association for the Advancement of Science","title":"Epigenetic transgenerational actions of endocrine disruptors and male fertility.","type":"article-journal","volume":"308"},"uris":["http://www.mendeley.com/documents/?uuid=502f0b31-c4b6-3fa7-88c7-b86bc5b6f372"]},{"id":"ITEM-2","itemData":{"DOI":"10.1038/nrg3964","ISSN":"1471-0056","author":[{"dropping-particle":"","family":"Bohacek","given":"Johannes","non-dropping-particle":"","parse-names":false,"suffix":""},{"dropping-particle":"","family":"Mansuy","given":"Isabelle M.","non-dropping-particle":"","parse-names":false,"suffix":""}],"container-title":"Nature Reviews Genetics","id":"ITEM-2","issue":"11","issued":{"date-parts":[["2015","9","29"]]},"page":"641-652","publisher":"Nature Publishing Group","title":"Molecular insights into transgenerational non-genetic inheritance of acquired behaviours","type":"article-journal","volume":"16"},"uris":["http://www.mendeley.com/documents/?uuid=ede263fb-25c0-36e8-80f6-b221268b94f7"]},{"id":"ITEM-3","itemData":{"DOI":"10.1016/J.CELL.2010.12.008","ISSN":"0092-8674","abstract":"Epigenetic information can be inherited through the mammalian germline and represents a plausible transgenerational carrier of environmental information. To test whether transgenerational inheritance of environmental information occurs in mammals, we carried out an expression profiling screen for genes in mice that responded to paternal diet. Offspring of males fed a low-protein diet exhibited elevated hepatic expression of many genes involved in lipid and cholesterol biosynthesis and decreased levels of cholesterol esters, relative to the offspring of males fed a control diet. Epigenomic profiling of offspring livers revealed numerous modest (</w:instrText>
      </w:r>
      <w:r w:rsidR="00FE46C3">
        <w:rPr>
          <w:rFonts w:ascii="Cambria Math" w:hAnsi="Cambria Math" w:cs="Cambria Math"/>
          <w:lang w:val="en-GB"/>
        </w:rPr>
        <w:instrText>∼</w:instrText>
      </w:r>
      <w:r w:rsidR="00FE46C3">
        <w:rPr>
          <w:rFonts w:ascii="Arial" w:hAnsi="Arial" w:cs="Arial"/>
          <w:lang w:val="en-GB"/>
        </w:rPr>
        <w:instrText>20%) changes in cytosine methylation depending on paternal diet, including reproducible changes in methylation over a likely enhancer for the key lipid regulator Ppara. These results, in conjunction with recent human epidemiological data, indicate that parental diet can affect cholesterol and lipid metabolism in offspring and define a model system to study environmental reprogramming of the heritable epigenome.","author":[{"dropping-particle":"","family":"Carone","given":"Benjamin R.","non-dropping-particle":"","parse-names":false,"suffix":""},{"dropping-particle":"","family":"Fauquier","given":"Lucas","non-dropping-particle":"","parse-names":false,"suffix":""},{"dropping-particle":"","family":"Habib","given":"Naomi","non-dropping-particle":"","parse-names":false,"suffix":""},{"dropping-particle":"","family":"Shea","given":"Jeremy M.","non-dropping-particle":"","parse-names":false,"suffix":""},{"dropping-particle":"","family":"Hart","given":"Caroline E.","non-dropping-particle":"","parse-names":false,"suffix":""},{"dropping-particle":"","family":"Li","given":"Ruowang","non-dropping-particle":"","parse-names":false,"suffix":""},{"dropping-particle":"","family":"Bock","given":"Christoph","non-dropping-particle":"","parse-names":false,"suffix":""},{"dropping-particle":"","family":"Li","given":"Chengjian","non-dropping-particle":"","parse-names":false,"suffix":""},{"dropping-particle":"","family":"Gu","given":"Hongcang","non-dropping-particle":"","parse-names":false,"suffix":""},{"dropping-particle":"","family":"Zamore","given":"Phillip D.","non-dropping-particle":"","parse-names":false,"suffix":""},{"dropping-particle":"","family":"Meissner","given":"Alexander","non-dropping-particle":"","parse-names":false,"suffix":""},{"dropping-particle":"","family":"Weng","given":"Zhiping","non-dropping-particle":"","parse-names":false,"suffix":""},{"dropping-particle":"","family":"Hofmann","given":"Hans A.","non-dropping-particle":"","parse-names":false,"suffix":""},{"dropping-particle":"","family":"Friedman","given":"Nir","non-dropping-particle":"","parse-names":false,"suffix":""},{"dropping-particle":"","family":"Rando","given":"Oliver J.","non-dropping-particle":"","parse-names":false,"suffix":""}],"container-title":"Cell","id":"ITEM-3","issue":"7","issued":{"date-parts":[["2010","12","23"]]},"page":"1084-1096","publisher":"Cell Press","title":"Paternally Induced Transgenerational Environmental Reprogramming of Metabolic Gene Expression in Mammals","type":"article-journal","volume":"143"},"uris":["http://www.mendeley.com/documents/?uuid=8c1323e5-9e55-3f5b-809d-6659fcf41537"]},{"id":"ITEM-4","itemData":{"DOI":"10.1016/j.brainres.2009.05.018","ISSN":"1872-6240","PMID":"19446534","abstract":"Dietary omega-3 fatty acid (i.e. docosohexaenoic acid (DHA)) and exercise are gaining recognition for supporting brain function under normal and challenging conditions. Here we evaluate the possibility that the interaction of DHA and exercise can involve specific elements of the synaptic plasma membrane. We found that voluntary exercise potentiated the effects of a 12-day DHA dietary supplementation regimen on increasing the levels of syntaxin 3 (STX-3) and the growth-associated protein (GAP-43) in the adult rat hippocampus region. STX-3 is a synaptic membrane-bound protein involved in the effects of DHA on membrane expansion. The DHA diet and exercise also elevated levels of the NMDA receptor subunit NR2B, which is important for synaptic function underlying learning and memory. The actions of exercise and DHA dietary supplementation reflected on enhanced learning performance in the Morris water maze as learning ability was associated with higher levels of STX-3 and NR2B. The overall findings reveal a mechanism by which exercise can interact with the function of DHA dietary enrichment to elevate the capacity of the adult brain for axonal growth, synaptic plasticity, and cognitive function.","author":[{"dropping-particle":"","family":"Chytrova","given":"Gabriela","non-dropping-particle":"","parse-names":false,"suffix":""},{"dropping-particle":"","family":"Ying","given":"Zhe","non-dropping-particle":"","parse-names":false,"suffix":""},{"dropping-particle":"","family":"Gomez-Pinilla","given":"Fernando","non-dropping-particle":"","parse-names":false,"suffix":""}],"container-title":"Brain research","id":"ITEM-4","issued":{"date-parts":[["2010","6","23"]]},"page":"32-40","title":"Exercise contributes to the effects of DHA dietary supplementation by acting on membrane-related synaptic systems.","type":"article-journal","volume":"1341"},"uris":["http://www.mendeley.com/documents/?uuid=5f810119-0fec-470e-a9cc-5e421aa0b4cc"]},{"id":"ITEM-5","itemData":{"DOI":"10.1038/nn.3695","ISSN":"1097-6256","author":[{"dropping-particle":"","family":"Gapp","given":"Katharina","non-dropping-particle":"","parse-names":false,"suffix":""},{"dropping-particle":"","family":"Jawaid","given":"Ali","non-dropping-particle":"","parse-names":false,"suffix":""},{"dropping-particle":"","family":"Sarkies","given":"Peter","non-dropping-particle":"","parse-names":false,"suffix":""},{"dropping-particle":"","family":"Bohacek","given":"Johannes","non-dropping-particle":"","parse-names":false,"suffix":""},{"dropping-particle":"","family":"Pelczar","given":"Pawel","non-dropping-particle":"","parse-names":false,"suffix":""},{"dropping-particle":"","family":"Prados","given":"Julien","non-dropping-particle":"","parse-names":false,"suffix":""},{"dropping-particle":"","family":"Farinelli","given":"Laurent","non-dropping-particle":"","parse-names":false,"suffix":""},{"dropping-particle":"","family":"Miska","given":"Eric","non-dropping-particle":"","parse-names":false,"suffix":""},{"dropping-particle":"","family":"Mansuy","given":"Isabelle M","non-dropping-particle":"","parse-names":false,"suffix":""}],"container-title":"Nature Neuroscience","id":"ITEM-5","issue":"5","issued":{"date-parts":[["2014","4","13"]]},"page":"667-669","publisher":"Nature Publishing Group","title":"Implication of sperm RNAs in transgenerational inheritance of the effects of early trauma in mice","type":"article-journal","volume":"17"},"uris":["http://www.mendeley.com/documents/?uuid=2d2edbc4-e76c-39be-8c84-51ff6acde707"]},{"id":"ITEM-6","itemData":{"abstract":"SignificanceStudies examining paternal exposure to diverse environmental stimuli propose that epigenetic marks in germ cells, including small noncoding RNAs such as microRNA (miR), transmit experience-dependent information from parent to offspring. However, these nongenetic mechanisms of transgenerational inheritance are poorly understood, specifically how these germ-cell marks may act postfertilization to enact long-term changes in offspring behavior or physiology. In this study, through zygote microinjection of nine specific sperm miRs previously identified in our paternal stress mouse model, we demonstrate that sperm miRs function to reduce maternal mRNA stores in early zygotes, ultimately reprogramming gene expression in the offspring hypothalamus and recapitulating the offspring stress dysregulation phenotype. Epigenetic signatures in germ cells, capable of both responding to the parental environment and shaping offspring neurodevelopment, are uniquely positioned to mediate transgenerational outcomes. However, molecular mechanisms by which these marks may communicate experience-dependent information across generations are currently unknown. In our model of chronic paternal stress, we previously identified nine microRNAs (miRs) that were increased in the sperm of stressed sires and associated with reduced hypothalamic-pituitary-adrenal (HPA) stress axis reactivity in offspring. In the current study, we rigorously examine the hypothesis that these sperm miRs function postfertilization to alter offspring stress responsivity and, using zygote microinjection of the nine specific miRs, demonstrated a remarkable recapitulation of the offspring stress dysregulation phenotype. Further, we associated long-term reprogramming of the hypothalamic transcriptome with HPA axis dysfunction, noting a marked decreased in the expression of extracellular matrix and collagen gene sets that may reflect an underlying change in blood-brain barrier permeability. We conclude by investigating the developmental impact of sperm miRs in early zygotes with single-cell amplification technology, identifying the targeted degradation of stored maternal mRNA transcripts including sirtuin 1 and ubiquitin protein ligase E3a, two genes with established function in chromatin remodeling, and this potent regulatory function of miRs postfertilization likely initiates a cascade of molecular events that eventually alters stress reactivity. Overall, these findings demonstrate a clear mechanisti…","author":[{"dropping-particle":"","family":"Rodgers","given":"Ali B.","non-dropping-particle":"","parse-names":false,"suffix":""},{"dropping-particle":"","family":"Morgan","given":"Christopher P.","non-dropping-particle":"","parse-names":false,"suffix":""},{"dropping-particle":"","family":"Leu","given":"N. Adrian","non-dropping-particle":"","parse-names":false,"suffix":""},{"dropping-particle":"","family":"Bale","given":"Tracy L.","non-dropping-particle":"","parse-names":false,"suffix":""}],"container-title":"Proceedings of the National Academy of Sciences","id":"ITEM-6","issue":"44","issued":{"date-parts":[["2015"]]},"page":"13699–13704","title":"Transgenerational epigenetic programming via sperm microRNA recapitulates effects of paternal stress","type":"article-journal","volume":"112"},"uris":["http://www.mendeley.com/documents/?uuid=e72745d4-c552-48b6-80ad-aa7fcfc129ef"]},{"id":"ITEM-7","itemData":{"DOI":"10.1016/J.DEVCEL.2018.06.023","ISSN":"1534-5807","abstract":"The biogenesis of the RNA payload of mature sperm is of great interest, because RNAs delivered to the zygote at fertilization can affect early development. Here, we tested the hypothesis that small RNAs are trafficked to mammalian sperm during the process of post-testicular maturation in the epididymis. By characterizing small RNA dynamics during germ cell maturation in mice, we confirm and extend prior observations that sperm undergo a dramatic switch in the RNA payload from piRNAs to tRNA fragments (tRFs) upon exiting the testis and entering the epididymis. Small RNA delivery to sperm could be recapitulated in vitro by incubating testicular spermatozoa with caput epididymosomes. Finally, tissue-specific metabolic labeling of RNAs in intact mice definitively shows that mature sperm carry RNAs that were originally synthesized in the epididymal epithelium. These data demonstrate that soma-germline RNA transfer occurs in male mammals, most likely via vesicular transport from the epididymis to maturing sperm.","author":[{"dropping-particle":"","family":"Sharma","given":"Upasna","non-dropping-particle":"","parse-names":false,"suffix":""},{"dropping-particle":"","family":"Sun","given":"Fengyun","non-dropping-particle":"","parse-names":false,"suffix":""},{"dropping-particle":"","family":"Conine","given":"Colin C.","non-dropping-particle":"","parse-names":false,"suffix":""},{"dropping-particle":"","family":"Reichholf","given":"Brian","non-dropping-particle":"","parse-names":false,"suffix":""},{"dropping-particle":"","family":"K</w:instrText>
      </w:r>
      <w:r w:rsidR="00FE46C3" w:rsidRPr="00854BB2">
        <w:rPr>
          <w:rFonts w:ascii="Arial" w:hAnsi="Arial" w:cs="Arial"/>
          <w:lang w:val="fr-CH"/>
        </w:rPr>
        <w:instrText>ukreja","given":"Shweta","non-dropping-particle":"","parse-names":false,"suffix":""},{"dropping-particle":"","family":"Herzog","given":"Veronika A.","non-dropping-particle":"","parse-names":false,"suffix":""},{"dropping-particle":"","family":"Ameres","given":"Stefan L.","non-dropping-particle":"","parse-names":false,"suffix":""},{"dropping-particle":"","family":"Rando","given":"Oliver J.","non-dropping-particle":"","parse-names":false,"suffix":""}],"container-title":"Developmental Cell","id":"ITEM-7","issue":"4","issued":{"date-parts":[["2018","8","20"]]},"page":"481-494.e6","publisher":"Cell Press","title":"Small RNAs Are Trafficked from the Epididymis to Developing Mammalian Sperm","type":"article-journal","volume":"46"},"uris":["http://www.mendeley.com/documents/?uuid=202df46b-e2ae-3cb1-b59e-d416f54213e1"]}],"mendeley":{"formattedCitation":"(Anway et al., 2005; Bohacek and Mansuy, 2015; Carone et al., 2010; Chytrova et al., 2010; Gapp et al., 2014; Rodgers et al., 2015; Sharma et al., 2018)","plainTextFormattedCitation":"(Anway et al., 2005; Bohacek and Mansuy, 2015; Carone et al., 2010; Chytrova et al., 2010; Gapp et al., 2014; Rodgers et al., 2015; Sharma et al., 2018)","previouslyFormattedCitation":"(Anway et al., 2005; Bohacek and Mansuy, 2015; Carone et al., 2010; Chytrova et al., 2010; Gapp et al., 2014; Rodgers et al., 2015; Sharma et al., 2018)"},"properties":{"noteIndex":0},"schema":"https://github.com/citation-style-language/schema/raw/master/csl-citation.json"}</w:instrText>
      </w:r>
      <w:r w:rsidR="00E74F88">
        <w:rPr>
          <w:rFonts w:ascii="Arial" w:hAnsi="Arial" w:cs="Arial"/>
          <w:lang w:val="en-GB"/>
        </w:rPr>
        <w:fldChar w:fldCharType="separate"/>
      </w:r>
      <w:r w:rsidR="00E74F88" w:rsidRPr="00E74F88">
        <w:rPr>
          <w:rFonts w:ascii="Arial" w:hAnsi="Arial" w:cs="Arial"/>
          <w:noProof/>
          <w:lang w:val="fr-CH"/>
        </w:rPr>
        <w:t>(Anway et al., 2005; Bohacek and Mansuy, 2015; Carone et al., 2010; Chytrova et al., 2010; Gapp et al., 2014; Rodgers et al., 2015; Sharma et al., 2018)</w:t>
      </w:r>
      <w:r w:rsidR="00E74F88">
        <w:rPr>
          <w:rFonts w:ascii="Arial" w:hAnsi="Arial" w:cs="Arial"/>
          <w:lang w:val="en-GB"/>
        </w:rPr>
        <w:fldChar w:fldCharType="end"/>
      </w:r>
      <w:r w:rsidR="0076661A" w:rsidRPr="00E74F88">
        <w:rPr>
          <w:rFonts w:ascii="Arial" w:hAnsi="Arial" w:cs="Arial"/>
          <w:lang w:val="fr-CH"/>
        </w:rPr>
        <w:t>.</w:t>
      </w:r>
      <w:r w:rsidR="00291BBB" w:rsidRPr="00E74F88">
        <w:rPr>
          <w:rFonts w:ascii="Arial" w:hAnsi="Arial" w:cs="Arial"/>
          <w:lang w:val="fr-CH"/>
        </w:rPr>
        <w:t xml:space="preserve"> </w:t>
      </w:r>
      <w:r w:rsidR="00C249FC" w:rsidRPr="00D83916">
        <w:rPr>
          <w:rFonts w:ascii="Arial" w:hAnsi="Arial" w:cs="Arial"/>
          <w:lang w:val="en-GB"/>
        </w:rPr>
        <w:t>The</w:t>
      </w:r>
      <w:r w:rsidR="00291BBB" w:rsidRPr="00D83916">
        <w:rPr>
          <w:rFonts w:ascii="Arial" w:hAnsi="Arial" w:cs="Arial"/>
          <w:lang w:val="en-GB"/>
        </w:rPr>
        <w:t xml:space="preserve"> majority of these studies investigated the potential epigenome alterations</w:t>
      </w:r>
      <w:r w:rsidR="0025256A" w:rsidRPr="00D83916">
        <w:rPr>
          <w:rFonts w:ascii="Arial" w:hAnsi="Arial" w:cs="Arial"/>
          <w:lang w:val="en-GB"/>
        </w:rPr>
        <w:t xml:space="preserve"> induced by various </w:t>
      </w:r>
      <w:r w:rsidR="00E75FE2" w:rsidRPr="00D83916">
        <w:rPr>
          <w:rFonts w:ascii="Arial" w:hAnsi="Arial" w:cs="Arial"/>
          <w:lang w:val="en-GB"/>
        </w:rPr>
        <w:t>exogenous</w:t>
      </w:r>
      <w:r w:rsidR="0025256A" w:rsidRPr="00D83916">
        <w:rPr>
          <w:rFonts w:ascii="Arial" w:hAnsi="Arial" w:cs="Arial"/>
          <w:lang w:val="en-GB"/>
        </w:rPr>
        <w:t xml:space="preserve"> factors such as diet, heat, toxicant exposure and stress</w:t>
      </w:r>
      <w:r w:rsidR="00291BBB" w:rsidRPr="00D83916">
        <w:rPr>
          <w:rFonts w:ascii="Arial" w:hAnsi="Arial" w:cs="Arial"/>
          <w:lang w:val="en-GB"/>
        </w:rPr>
        <w:t xml:space="preserve"> in adult spermatozoa, however little research has focused on the effects on spermatogonial cells </w:t>
      </w:r>
      <w:r w:rsidR="00220556" w:rsidRPr="00D83916">
        <w:rPr>
          <w:rFonts w:ascii="Arial" w:hAnsi="Arial" w:cs="Arial"/>
          <w:lang w:val="en-GB"/>
        </w:rPr>
        <w:fldChar w:fldCharType="begin" w:fldLock="1"/>
      </w:r>
      <w:r w:rsidR="00FF5B8C" w:rsidRPr="00D83916">
        <w:rPr>
          <w:rFonts w:ascii="Arial" w:hAnsi="Arial" w:cs="Arial"/>
          <w:lang w:val="en-GB"/>
        </w:rPr>
        <w:instrText>ADDIN CSL_CITATION {"citationItems":[{"id":"ITEM-1","itemData":{"DOI":"10.1016/j.molmet.2015.12.002","abstract":"Objectives: Chronic and high consumption of fat constitutes an environmental stress that leads to metabolic diseases. We hypothesized that high-fat diet (HFD) transgenerationally remodels the epigenome of spermatozoa and metabolism of the offspring. Methods: F0-male rats fed either HFD or chow diet for 12 weeks were mated with chow-fed dams to generate F1 and F2 offspring. Motile spermatozoa were isolated from F0 and F1 breeders to determine DNA methylation and small non-coding RNA (sncRNA) expression pattern by deep sequencing. Results: Newborn offspring of HFD-fed fathers had reduced body weight and pancreatic beta-cell mass. Adult female, but not male, offspring of HFD-fed fathers were glucose intolerant and resistant to HFD-induced weight gain. This phenotype was perpetuated in the F2 progeny, indicating transgenerational epigenetic inheritance. The epigenome of spermatozoa from HFD-fed F0 and their F1 male offspring showed common DNA methylation and small non-coding RNA expression signatures. Altered expression of sperm miRNA let-7c was passed down to metabolic tissues of the offspring, inducing a transcriptomic shift of the let-7c predicted targets. Conclusion: Our results provide insight into mechanisms by which HFD transgenerationally reprograms the epigenome of sperm cells, thereby affecting metabolic tissues of offspring throughout two generations.","author":[{"dropping-particle":"","family":"Castro Barbosa","given":"Thais","non-dropping-particle":"De","parse-names":false,"suffix":""},{"dropping-particle":"","family":"Ingerslev","given":"Lars R","non-dropping-particle":"","parse-names":false,"suffix":""},{"dropping-particle":"","family":"Alm","given":"Petter S","non-dropping-particle":"","parse-names":false,"suffix":""},{"dropping-particle":"","family":"Versteyhe","given":"Soetkin","non-dropping-particle":"","parse-names":false,"suffix":""},{"dropping-particle":"","family":"Massart","given":"Julie","non-dropping-particle":"","parse-names":false,"suffix":""},{"dropping-particle":"","family":"Rasmussen","given":"Morten","non-dropping-particle":"","parse-names":false,"suffix":""},{"dropping-particle":"","family":"Donkin","given":"Ida","non-dropping-particle":"","parse-names":false,"suffix":""},{"dropping-particle":"","family":"Sjögren","given":"Rasmus","non-dropping-particle":"","parse-names":false,"suffix":""},{"dropping-particle":"","family":"Mudry","given":"Jonathan M","non-dropping-particle":"","parse-names":false,"suffix":""},{"dropping-particle":"","family":"Vetterli","given":"Laurène","non-dropping-particle":"","parse-names":false,"suffix":""},{"dropping-particle":"","family":"Gupta","given":"Shashank","non-dropping-particle":"","parse-names":false,"suffix":""},{"dropping-particle":"","family":"Krook","given":"Anna","non-dropping-particle":"","parse-names":false,"suffix":""},{"dropping-particle":"","family":"Zierath","given":"Juleen R","non-dropping-particle":"","parse-names":false,"suffix":""},{"dropping-particle":"","family":"Barrès","given":"Romain","non-dropping-particle":"","parse-names":false,"suffix":""}],"id":"ITEM-1","issued":{"date-parts":[["2016"]]},"title":"High-fat diet reprograms the epigenome of rat spermatozoa and transgenerationally affects metabolism of the offspring","type":"article-journal"},"uris":["http://www.mendeley.com/documents/?uuid=cc9768dd-70a9-343b-9016-a67fe0c709e3"]},{"id":"ITEM-2","itemData":{"author":[{"dropping-particle":"","family":"De","given":"Sandip","non-dropping-particle":"","parse-names":false,"suffix":""},{"dropping-particle":"","family":"Kassis","given":"Judith A.","non-dropping-particle":"","parse-names":false,"suffix":""}],"container-title":"Science","id":"ITEM-2","issue":"6333","issued":{"date-parts":[["2017"]]},"title":"Passing epigenetic silence to the next generation","type":"article-journal","volume":"356"},"uris":["http://www.mendeley.com/documents/?uuid=6af2aedf-9e69-3749-b5d4-9dd97a9d22f1"]},{"id":"ITEM-3","itemData":{"DOI":"10.1016/j.molcel.2017.01.034","ISSN":"10972765","author":[{"dropping-particle":"","family":"Minkina","given":"Olga","non-dropping-particle":"","parse-names":false,"suffix":""},{"dropping-particle":"","family":"Hunter","given":"Craig P.","non-dropping-particle":"","parse-names":false,"suffix":""}],"container-title":"Molecular Cell","id":"ITEM-3","issue":"4","issued":{"date-parts":[["2017","2"]]},"page":"659-670.e5","title":"Stable Heritable Germline Silencing Directs Somatic Silencing at an Endogenous Locus","type":"article-journal","volume":"65"},"uris":["http://www.mendeley.com/documents/?uuid=3936e61d-ca49-3d23-b675-b36193c3a208"]}],"mendeley":{"formattedCitation":"(De Castro Barbosa et al., 2016; De and Kassis, 2017; Minkina and Hunter, 2017)","plainTextFormattedCitation":"(De Castro Barbosa et al., 2016; De and Kassis, 2017; Minkina and Hunter, 2017)","previouslyFormattedCitation":"(De Castro Barbosa et al., 2016; De and Kassis, 2017; Minkina and Hunter, 2017)"},"properties":{"noteIndex":0},"schema":"https://github.com/citation-style-language/schema/raw/master/csl-citation.json"}</w:instrText>
      </w:r>
      <w:r w:rsidR="00220556" w:rsidRPr="00D83916">
        <w:rPr>
          <w:rFonts w:ascii="Arial" w:hAnsi="Arial" w:cs="Arial"/>
          <w:lang w:val="en-GB"/>
        </w:rPr>
        <w:fldChar w:fldCharType="separate"/>
      </w:r>
      <w:r w:rsidR="00220556" w:rsidRPr="00D83916">
        <w:rPr>
          <w:rFonts w:ascii="Arial" w:hAnsi="Arial" w:cs="Arial"/>
          <w:noProof/>
          <w:lang w:val="en-GB"/>
        </w:rPr>
        <w:t>(De Castro Barbosa et al., 2016; De and Kassis, 2017; Minkina and Hunter, 2017)</w:t>
      </w:r>
      <w:r w:rsidR="00220556" w:rsidRPr="00D83916">
        <w:rPr>
          <w:rFonts w:ascii="Arial" w:hAnsi="Arial" w:cs="Arial"/>
          <w:lang w:val="en-GB"/>
        </w:rPr>
        <w:fldChar w:fldCharType="end"/>
      </w:r>
      <w:r w:rsidR="00291BBB" w:rsidRPr="00D83916">
        <w:rPr>
          <w:rFonts w:ascii="Arial" w:hAnsi="Arial" w:cs="Arial"/>
          <w:lang w:val="en-GB"/>
        </w:rPr>
        <w:t xml:space="preserve">. </w:t>
      </w:r>
      <w:r w:rsidR="0025256A" w:rsidRPr="00D83916">
        <w:rPr>
          <w:rFonts w:ascii="Arial" w:hAnsi="Arial" w:cs="Arial"/>
          <w:lang w:val="en-GB"/>
        </w:rPr>
        <w:t>Given the unique properties of spermatogonial cells, as the only adult stem cells to contribute with genetic (and potentially epigenetic) information to the next generation, an in-depth understanding of how environmental cues could alter the spermatogonial milieu is essential</w:t>
      </w:r>
      <w:r w:rsidR="00E75FE2" w:rsidRPr="00D83916">
        <w:rPr>
          <w:rFonts w:ascii="Arial" w:hAnsi="Arial" w:cs="Arial"/>
          <w:lang w:val="en-GB"/>
        </w:rPr>
        <w:t xml:space="preserve">. In the upcoming subchapters I will briefly </w:t>
      </w:r>
      <w:r w:rsidR="00E75FE2" w:rsidRPr="00D83916">
        <w:rPr>
          <w:rFonts w:ascii="Arial" w:hAnsi="Arial" w:cs="Arial"/>
          <w:lang w:val="en-GB"/>
        </w:rPr>
        <w:lastRenderedPageBreak/>
        <w:t xml:space="preserve">summarize the most well-characterized effects of different environmental factors on spermatogonial cells and their implications for </w:t>
      </w:r>
      <w:r w:rsidR="00CC0AC6" w:rsidRPr="00D83916">
        <w:rPr>
          <w:rFonts w:ascii="Arial" w:hAnsi="Arial" w:cs="Arial"/>
          <w:lang w:val="en-GB"/>
        </w:rPr>
        <w:t>spermatogenesis and sperm integrity</w:t>
      </w:r>
      <w:r w:rsidR="00E75FE2" w:rsidRPr="00D83916">
        <w:rPr>
          <w:rFonts w:ascii="Arial" w:hAnsi="Arial" w:cs="Arial"/>
          <w:lang w:val="en-GB"/>
        </w:rPr>
        <w:t xml:space="preserve">. </w:t>
      </w:r>
    </w:p>
    <w:p w14:paraId="397E0E23" w14:textId="40B73A92" w:rsidR="004E4B64" w:rsidRPr="00D83916" w:rsidRDefault="00B17D2D" w:rsidP="000E1899">
      <w:pPr>
        <w:pStyle w:val="Heading3"/>
      </w:pPr>
      <w:r w:rsidRPr="00D83916">
        <w:t xml:space="preserve"> </w:t>
      </w:r>
      <w:bookmarkStart w:id="32" w:name="_Toc56419722"/>
      <w:r w:rsidR="004E4B64" w:rsidRPr="00D83916">
        <w:t>Toxicant exposure</w:t>
      </w:r>
      <w:bookmarkEnd w:id="32"/>
    </w:p>
    <w:p w14:paraId="16E5C8F3" w14:textId="77777777" w:rsidR="008D318E" w:rsidRPr="00D83916" w:rsidRDefault="007F4672" w:rsidP="008D318E">
      <w:pPr>
        <w:spacing w:after="120" w:line="360" w:lineRule="auto"/>
        <w:jc w:val="both"/>
        <w:rPr>
          <w:rFonts w:ascii="Arial" w:hAnsi="Arial" w:cs="Arial"/>
          <w:lang w:val="en-GB"/>
        </w:rPr>
      </w:pPr>
      <w:r w:rsidRPr="00D83916">
        <w:rPr>
          <w:rFonts w:ascii="Arial" w:hAnsi="Arial" w:cs="Arial"/>
          <w:lang w:val="en-GB"/>
        </w:rPr>
        <w:t xml:space="preserve">One of the </w:t>
      </w:r>
      <w:r w:rsidR="00E927DD" w:rsidRPr="00D83916">
        <w:rPr>
          <w:rFonts w:ascii="Arial" w:hAnsi="Arial" w:cs="Arial"/>
          <w:lang w:val="en-GB"/>
        </w:rPr>
        <w:t xml:space="preserve">most extensively researched class of </w:t>
      </w:r>
      <w:r w:rsidR="00EC5EBB" w:rsidRPr="00D83916">
        <w:rPr>
          <w:rFonts w:ascii="Arial" w:hAnsi="Arial" w:cs="Arial"/>
          <w:lang w:val="en-GB"/>
        </w:rPr>
        <w:t>factors</w:t>
      </w:r>
      <w:r w:rsidR="00E927DD" w:rsidRPr="00D83916">
        <w:rPr>
          <w:rFonts w:ascii="Arial" w:hAnsi="Arial" w:cs="Arial"/>
          <w:lang w:val="en-GB"/>
        </w:rPr>
        <w:t xml:space="preserve"> </w:t>
      </w:r>
      <w:r w:rsidR="00FB155A" w:rsidRPr="00D83916">
        <w:rPr>
          <w:rFonts w:ascii="Arial" w:hAnsi="Arial" w:cs="Arial"/>
          <w:lang w:val="en-GB"/>
        </w:rPr>
        <w:t>altering the germline</w:t>
      </w:r>
      <w:r w:rsidR="00670D96" w:rsidRPr="00D83916">
        <w:rPr>
          <w:rFonts w:ascii="Arial" w:hAnsi="Arial" w:cs="Arial"/>
          <w:lang w:val="en-GB"/>
        </w:rPr>
        <w:t xml:space="preserve"> </w:t>
      </w:r>
      <w:r w:rsidR="00FB155A" w:rsidRPr="00D83916">
        <w:rPr>
          <w:rFonts w:ascii="Arial" w:hAnsi="Arial" w:cs="Arial"/>
          <w:lang w:val="en-GB"/>
        </w:rPr>
        <w:t xml:space="preserve">are </w:t>
      </w:r>
      <w:r w:rsidR="006C6E62" w:rsidRPr="00D83916">
        <w:rPr>
          <w:rFonts w:ascii="Arial" w:hAnsi="Arial" w:cs="Arial"/>
          <w:lang w:val="en-GB"/>
        </w:rPr>
        <w:t xml:space="preserve">endocrine disrupting chemicals (EDCs). Correlative evidence from humans and </w:t>
      </w:r>
      <w:r w:rsidR="008D318E" w:rsidRPr="00D83916">
        <w:rPr>
          <w:rFonts w:ascii="Arial" w:hAnsi="Arial" w:cs="Arial"/>
          <w:lang w:val="en-GB"/>
        </w:rPr>
        <w:t>further</w:t>
      </w:r>
      <w:r w:rsidR="006C6E62" w:rsidRPr="00D83916">
        <w:rPr>
          <w:rFonts w:ascii="Arial" w:hAnsi="Arial" w:cs="Arial"/>
          <w:lang w:val="en-GB"/>
        </w:rPr>
        <w:t xml:space="preserve"> mechanistic insight from rodent models of EDC exposure suggest that the effects on developing testis could in part explain the decline in human fertility in both males and females</w:t>
      </w:r>
      <w:r w:rsidR="00C10D1C" w:rsidRPr="00D83916">
        <w:rPr>
          <w:rFonts w:ascii="Arial" w:hAnsi="Arial" w:cs="Arial"/>
          <w:lang w:val="en-GB"/>
        </w:rPr>
        <w:t xml:space="preserve">, </w:t>
      </w:r>
      <w:r w:rsidR="00EC5EBB" w:rsidRPr="00D83916">
        <w:rPr>
          <w:rFonts w:ascii="Arial" w:hAnsi="Arial" w:cs="Arial"/>
          <w:lang w:val="en-GB"/>
        </w:rPr>
        <w:t>which has been</w:t>
      </w:r>
      <w:r w:rsidR="00C10D1C" w:rsidRPr="00D83916">
        <w:rPr>
          <w:rFonts w:ascii="Arial" w:hAnsi="Arial" w:cs="Arial"/>
          <w:lang w:val="en-GB"/>
        </w:rPr>
        <w:t xml:space="preserve"> </w:t>
      </w:r>
      <w:r w:rsidR="006C6E62" w:rsidRPr="00D83916">
        <w:rPr>
          <w:rFonts w:ascii="Arial" w:hAnsi="Arial" w:cs="Arial"/>
          <w:lang w:val="en-GB"/>
        </w:rPr>
        <w:t>reported in the past several decades</w:t>
      </w:r>
      <w:r w:rsidR="00BC6F6A" w:rsidRPr="00D83916">
        <w:rPr>
          <w:rFonts w:ascii="Arial" w:hAnsi="Arial" w:cs="Arial"/>
          <w:lang w:val="en-GB"/>
        </w:rPr>
        <w:t xml:space="preserve"> </w:t>
      </w:r>
      <w:r w:rsidR="00FB155A" w:rsidRPr="00D83916">
        <w:rPr>
          <w:rFonts w:ascii="Arial" w:hAnsi="Arial" w:cs="Arial"/>
          <w:lang w:val="en-GB"/>
        </w:rPr>
        <w:fldChar w:fldCharType="begin" w:fldLock="1"/>
      </w:r>
      <w:r w:rsidR="00FB155A" w:rsidRPr="00D83916">
        <w:rPr>
          <w:rFonts w:ascii="Arial" w:hAnsi="Arial" w:cs="Arial"/>
          <w:lang w:val="en-GB"/>
        </w:rPr>
        <w:instrText>ADDIN CSL_CITATION {"citationItems":[{"id":"ITEM-1","itemData":{"DOI":"10.1136/bmj.305.6854.609","ISSN":"09598146","PMID":"1393072","abstract":"Objective - To investigate whether semen quality has changed during the past 50 years. Design - Review of publications on semen quality in men without a history of infertility selected by means of Cumulated Index Medicus and Current List (1930-1965) and MEDLINE Silver Platter data-base (1966-August 1991). Subjects - 14,947 men inlcuded in a total of 61 papers published between 1938 and 1991. Main outcome measures - Mean sperm density and mean seminal volume. Results - Linear regression of data weighted by number of men in each study showed a significant decrease in mean sperm count from 113 x 106/ml in 1940 to 66 x 106/ml in 1990 (p &lt; 0.0001) and in seminal volume from 3.40 ml to 2.75 ml (p = 0.027), indicating an even more pronounced decrease in sperm production than expressed by the decline in sperm density. Conclusions - There has been a genuine decline in semen quality over the past 50 years. As male fertility is to some extent correlated with sperm count the results may reflect an overall reduction in male fertility. The biological significance of these changes is emphasised by a concomitant increase in the incidence of genitourinary abnormalities such as testicular cancer and possibly also cryptorchidism and hypospadias, suggesting a growing impact of factors with serious effects on male gonadal function.","author":[{"dropping-particle":"","family":"Carlsen","given":"E.","non-dropping-particle":"","parse-names":false,"suffix":""},{"dropping-particle":"","family":"Giwercman","given":"A.","non-dropping-particle":"","parse-names":false,"suffix":""},{"dropping-particle":"","family":"Keiding","given":"N.","non-dropping-particle":"","parse-names":false,"suffix":""},{"dropping-particle":"","family":"Skakkebaek","given":"N. E.","non-dropping-particle":"","parse-names":false,"suffix":""}],"container-title":"British Medical Journal","id":"ITEM-1","issue":"6854","issued":{"date-parts":[["1992"]]},"page":"609-613","publisher":"BMJ","title":"Evidence for decreasing quality of semen during past 50 years","type":"article-journal","volume":"305"},"uris":["http://www.mendeley.com/documents/?uuid=b3f736e7-4eb1-3895-81f3-00b015371aaa"]},{"id":"ITEM-2","itemData":{"DOI":"10.1016/0140-6736(93)90953-E","ISSN":"01406736","PMID":"8098802","abstract":"The incidence of disorders of development of the male reproductive tract has more than doubled in the past 30-50 years while sperm counts have declined by about half. Similar abnormalities occur in the sons of women exposed to diethylstilbestrol (DES) during pregnancy and can be induced in animals by brief exposure to exogenous oestrogen/DES during pregnancy. We argue that the increasing incidence of reproductive abnormalities in the human male may be related to increased oestrogen exposure in utero, and identify mechanisms by which this exposure could occur. © 1993.","author":[{"dropping-particle":"","family":"Sharpe","given":"R. M.","non-dropping-particle":"","parse-names":false,"suffix":""},{"dropping-particle":"","family":"Skakkebaek","given":"N. E.","non-dropping-particle":"","parse-names":false,"suffix":""}],"container-title":"The Lancet","id":"ITEM-2","issue":"8857","issued":{"date-parts":[["1993","5","29"]]},"page":"1392-1396","publisher":"Elsevier","title":"Are oestrogens involved in falling sperm counts and disorders of the male reproductive tract?","type":"article-journal","volume":"341"},"uris":["http://www.mendeley.com/documents/?uuid=64db8aff-570c-3f09-9952-6d924d2af59b"]}],"mendeley":{"formattedCitation":"(Carlsen et al., 1992; Sharpe and Skakkebaek, 1993)","plainTextFormattedCitation":"(Carlsen et al., 1992; Sharpe and Skakkebaek, 1993)","previouslyFormattedCitation":"(Carlsen et al., 1992; Sharpe and Skakkebaek, 1993)"},"properties":{"noteIndex":0},"schema":"https://github.com/citation-style-language/schema/raw/master/csl-citation.json"}</w:instrText>
      </w:r>
      <w:r w:rsidR="00FB155A" w:rsidRPr="00D83916">
        <w:rPr>
          <w:rFonts w:ascii="Arial" w:hAnsi="Arial" w:cs="Arial"/>
          <w:lang w:val="en-GB"/>
        </w:rPr>
        <w:fldChar w:fldCharType="separate"/>
      </w:r>
      <w:r w:rsidR="00FB155A" w:rsidRPr="00D83916">
        <w:rPr>
          <w:rFonts w:ascii="Arial" w:hAnsi="Arial" w:cs="Arial"/>
          <w:noProof/>
          <w:lang w:val="en-GB"/>
        </w:rPr>
        <w:t>(Carlsen et al., 1992; Sharpe and Skakkebaek, 1993)</w:t>
      </w:r>
      <w:r w:rsidR="00FB155A" w:rsidRPr="00D83916">
        <w:rPr>
          <w:rFonts w:ascii="Arial" w:hAnsi="Arial" w:cs="Arial"/>
          <w:lang w:val="en-GB"/>
        </w:rPr>
        <w:fldChar w:fldCharType="end"/>
      </w:r>
      <w:r w:rsidR="006C6E62" w:rsidRPr="00D83916">
        <w:rPr>
          <w:rFonts w:ascii="Arial" w:hAnsi="Arial" w:cs="Arial"/>
          <w:lang w:val="en-GB"/>
        </w:rPr>
        <w:t xml:space="preserve">. </w:t>
      </w:r>
      <w:r w:rsidRPr="00D83916">
        <w:rPr>
          <w:rFonts w:ascii="Arial" w:hAnsi="Arial" w:cs="Arial"/>
          <w:lang w:val="en-GB"/>
        </w:rPr>
        <w:t xml:space="preserve">Prenatal exposure of rats and mice to phthalates </w:t>
      </w:r>
      <w:r w:rsidR="005234DA" w:rsidRPr="00D83916">
        <w:rPr>
          <w:rFonts w:ascii="Arial" w:hAnsi="Arial" w:cs="Arial"/>
          <w:lang w:val="en-GB"/>
        </w:rPr>
        <w:t>led to alterations of both developing germ cells and the somatic testis milieu of the developing testis</w:t>
      </w:r>
      <w:r w:rsidR="00FB155A" w:rsidRPr="00D83916">
        <w:rPr>
          <w:rFonts w:ascii="Arial" w:hAnsi="Arial" w:cs="Arial"/>
          <w:lang w:val="en-GB"/>
        </w:rPr>
        <w:t xml:space="preserve"> </w:t>
      </w:r>
      <w:r w:rsidR="00FB155A" w:rsidRPr="00D83916">
        <w:rPr>
          <w:rFonts w:ascii="Arial" w:hAnsi="Arial" w:cs="Arial"/>
          <w:lang w:val="en-GB"/>
        </w:rPr>
        <w:fldChar w:fldCharType="begin" w:fldLock="1"/>
      </w:r>
      <w:r w:rsidR="00FB155A" w:rsidRPr="00D83916">
        <w:rPr>
          <w:rFonts w:ascii="Arial" w:hAnsi="Arial" w:cs="Arial"/>
          <w:lang w:val="en-GB"/>
        </w:rPr>
        <w:instrText>ADDIN CSL_CITATION {"citationItems":[{"id":"ITEM-1","itemData":{"DOI":"10.1210/en.2006-0527","ISSN":"0013-7227","abstract":"This study investigated effects of in utero exposure [embryonic day (e)13.5-e21.5] to di(n-butyl) phthalate (DBP) on fetal gonocytes and postnatal germ cell (GC) development in rats and focused on changes (delayed development) relevant to the postulated origins of human carcinoma-in situ cells. DBP treatment resulted in both early (e15.5-e17.5) and late (e19.5-e21.5) effects on gonocytes. The former involved delayed entry of proliferating gonocytes into quiescence, as indicated by prolongation/overexpression of octamer-binding transcription factor 3/4 and retinoblastoma protein phosphorylated at Ser 807/811 and Ki67 plus a 2- to 4-fold increase in gonocyte apoptosis. The late effect of DBP was to induce a greater than 10-fold increase in occurrence of multinucleated gonocytes. GCnumbers in DBP-exposed males were reduced (P &lt; 0.01) by 37, 53, 79, and 80% at e21.5 and postnatal d (d) 4, 8, and 15, respectively, with recovery to normal in scrotal testes between postnatal d 25 and 90. The DBP-induced decrease in GC numbers at d 4-8 was associated with delayed exit from quiescence, as indicated by retinoblastoma protein expression and a 28% reduction (P &lt; 0.001) in GC proliferation index at d 6, although the latter was increased by 84% at d 25. The postnatal GC changes were associated with the early, but not late, effects of DBP on gonocytes as short-term DBP treatment from e19.5 to e20.5, induced multinucleated gonocytes as effectively as did treatment from e13.5 to e20.5, but did not reduce GC numbers on d 4. In conclusion, fetal DBP exposure delays normal GC development in both fetal (as early as e15.5) and postnatal life with the possibility of consequences for fertility. Copyright © 2006 by The Endocrine Society.","author":[{"dropping-particle":"","family":"Ferrara","given":"Diana","non-dropping-particle":"","parse-names":false,"suffix":""},{"dropping-particle":"","family":"Hallmark","given":"Nina","non-dropping-particle":"","parse-names":false,"suffix":""},{"dropping-particle":"","family":"Scott","given":"Hayley","non-dropping-particle":"","parse-names":false,"suffix":""},{"dropping-particle":"","family":"Brown","given":"Richard","non-dropping-particle":"","parse-names":false,"suffix":""},{"dropping-particle":"","family":"McKinnell","given":"Chris","non-dropping-particle":"","parse-names":false,"suffix":""},{"dropping-particle":"","family":"Mahood","given":"I. Kim","non-dropping-particle":"","parse-names":false,"suffix":""},{"dropping-particle":"","family":"Sharpe","given":"Richard M.","non-dropping-particle":"","parse-names":false,"suffix":""}],"container-title":"Endocrinology","id":"ITEM-1","issue":"11","issued":{"date-parts":[["2006","11","1"]]},"page":"5352-5362","publisher":"Oxford Academic","title":"Acute and Long-Term Effects of &lt;i&gt;in Utero&lt;/i&gt; Exposure of Rats to Di( &lt;i&gt;n&lt;/i&gt; -Butyl) Phthalate on Testicular Germ Cell Development and Proliferation","type":"article-journal","volume":"147"},"uris":["http://www.mendeley.com/documents/?uuid=dfbf4a87-42d8-3dce-a804-4137552d8acd"]},{"id":"ITEM-2","itemData":{"DOI":"10.1093/toxsci/kfm049","ISSN":"10966080","PMID":"17361019","abstract":"The rat has been explored in detail for its in utero susceptibility to male reproductive tract malformation following phthalate exposure. Few other species have been studied in detail, and it is important for both mechanistic and risk assessment purposes to understand the species specificity of this response.We investigated the response of the fetal mouse testis to phthalate exposure and compared these results with those previously obtained from the rat. Initial experiments using a variety of phthalate congeners (monobutyl phthalate, di-(n-butyl) phthalate, ormono (2-ethylhexyl) phthalate) and exposure paradigms did not reduce fetal mouse testis testosterone levels. Pharmacokinetic data after a single 500 mg/kg di-(n-butyl)-phthalate (DBP) exposure on mouse gestation day (gd) 18 demonstrated that the concentrations and kinetics of the active metabolite monobutyl phthalate (MBP) in fetal and maternal plasma were similar to the rat. After a single 500 mg/kg or multiple day 250 mg/kg fetal mouse DBP exposure, rapid and dynamic changes in testis gene expression were observed, including induction of immediate early genes. Unlike the rat, expression of genes involved in cholesterol homeostasis and steroidogenesis were not decreased and were increased in a few cases. Similar to the rat, however, a 250- or 500-mg DBP/kg/day mouse exposure from gd 16 through 18 significantly increased seminiferous cord diameter, the number of multinucleated gonocytes per cord, and the number of nuclei per multinucleated gonocyte. Together, these results demonstrate that fetal mouse and rat phthalate exposure both induce immediate early gene expression and disrupt seminiferous cord and gonocyte development. This response in the mouse occurs without a measurable decrease in testicular testosterone, suggesting that altered seminiferous cord formation and gonocyte multinucleation may not be mechanistically linked to lowered testosterone. © The Author 2007. Published by Oxford University Press on behalf of the Society of Toxicology. All rights reserved.","author":[{"dropping-particle":"","family":"Gaido","given":"Kevin W.","non-dropping-particle":"","parse-names":false,"suffix":""},{"dropping-particle":"","family":"Hensley","given":"Janan B.","non-dropping-particle":"","parse-names":false,"suffix":""},{"dropping-particle":"","family":"Liu","given":"Delong","non-dropping-particle":"","parse-names":false,"suffix":""},{"dropping-particle":"","family":"Wallace","given":"Duncan G.","non-dropping-particle":"","parse-names":false,"suffix":""},{"dropping-particle":"","family":"Borghoff","given":"Susan","non-dropping-particle":"","parse-names":false,"suffix":""},{"dropping-particle":"","family":"Johnson","given":"Kamin J.","non-dropping-particle":"","parse-names":false,"suffix":""},{"dropping-particle":"","family":"Hall","given":"Susan J.","non-dropping-particle":"","parse-names":false,"suffix":""},{"dropping-particle":"","family":"Boekelheide","given":"Kim","non-dropping-particle":"","parse-names":false,"suffix":""}],"container-title":"Toxicological Sciences","id":"ITEM-2","issue":"2","issued":{"date-parts":[["2007","6","1"]]},"page":"491-503","publisher":"Oxford Academic","title":"Fetal mouse phthalate exposure shows that gonocyte multinucleation is not associated with decreased testicular testosterone","type":"article-journal","volume":"97"},"uris":["http://www.mendeley.com/documents/?uuid=28caf42a-0ff9-3803-89c6-5d93f49f8763"]},{"id":"ITEM-3","itemData":{"DOI":"10.1289/ehp.9366","ISSN":"00916765","PMID":"18174951","abstract":"BACKGROUND: Fetal exposure of male rats to di(n-butyl) phthalate (DBP) induces reproductive disorders similar to those in human testicular dysgenesis syndrome (TDS), including infertility, cryptorchidism, focal \"dysgenetic areas,\" and Sertoli cell-only tubules in the adult testis. Humans are widely exposed to DBP, but at much lower levels than those causing adverse effects in rats. OBJECTIVES: The objective of this study was to evaluate end points affected by DBP action in rats in fetal and adult life that are relevant to human TDS, and to compare their dose sensitivity. METHODS: Pregnant rats were gavaged daily with corn oil (control) or with 4, 20, 100, or 500 mg/kg DBP. We examined adult end points of TDS (infertility, cryptorchidism) and indicators within the fetal testis of dysgenesis [abnormal Leydig cell (LC) aggregation, multinucleated gonocytes (MNGs)], as well as conditions that may result from these indicators in adulthood (occurrence of focal dysgenetic areas). Fetal testis weight and testicular testosterone levels were also evaluated. RESULTS: The fetal end points analyzed (testicular testosterone levels, abnormal LC aggregation, occurrence of MNGs) were most sensitive to disruption by DBP, as all were significantly affected at a dose of 100 mg/kg/day DBP, with a trend toward effects occurring at 20 mg/kg/day DBP; adult end points were affected consistently only by 500 mg/kg/day DBP. CONCLUSIONS: The fetal end points we evaluated can be objectively quantified and may prove helpful in evaluating the health risk of exposure to DBP and other phthalates, as well as identifying DBPsensitive fetal events that have adult consequences/end points that are identifiable in human TDS.","author":[{"dropping-particle":"","family":"Mahood","given":"I. Kim","non-dropping-particle":"","parse-names":false,"suffix":""},{"dropping-particle":"","family":"Scott","given":"Hayley M.","non-dropping-particle":"","parse-names":false,"suffix":""},{"dropping-particle":"","family":"Brown","given":"Richard","non-dropping-particle":"","parse-names":false,"suffix":""},{"dropping-particle":"","family":"Hallmark","given":"Nina","non-dropping-particle":"","parse-names":false,"suffix":""},{"dropping-particle":"","family":"Walker","given":"Marion","non-dropping-particle":"","parse-names":false,"suffix":""},{"dropping-particle":"","family":"Sharpe","given":"Richard M.","non-dropping-particle":"","parse-names":false,"suffix":""}],"container-title":"Environmental Health Perspectives","id":"ITEM-3","issue":"SUPPL1","issued":{"date-parts":[["2007"]]},"page":"55-61","publisher":"National Institute of Environmental Health Sciences","title":"In utero exposure to Di(n-butyl) phthalate and testicular dysgenesis: Comparison of fetal and adult end points and their dose sensitivity","type":"article-journal","volume":"115"},"uris":["http://www.mendeley.com/documents/?uuid=8230fad9-50e6-3ef8-8ad5-7d5ca19d772a"]}],"mendeley":{"formattedCitation":"(Ferrara et al., 2006; Gaido et al., 2007; Mahood et al., 2007)","plainTextFormattedCitation":"(Ferrara et al., 2006; Gaido et al., 2007; Mahood et al., 2007)","previouslyFormattedCitation":"(Ferrara et al., 2006; Gaido et al., 2007; Mahood et al., 2007)"},"properties":{"noteIndex":0},"schema":"https://github.com/citation-style-language/schema/raw/master/csl-citation.json"}</w:instrText>
      </w:r>
      <w:r w:rsidR="00FB155A" w:rsidRPr="00D83916">
        <w:rPr>
          <w:rFonts w:ascii="Arial" w:hAnsi="Arial" w:cs="Arial"/>
          <w:lang w:val="en-GB"/>
        </w:rPr>
        <w:fldChar w:fldCharType="separate"/>
      </w:r>
      <w:r w:rsidR="00FB155A" w:rsidRPr="00D83916">
        <w:rPr>
          <w:rFonts w:ascii="Arial" w:hAnsi="Arial" w:cs="Arial"/>
          <w:noProof/>
          <w:lang w:val="en-GB"/>
        </w:rPr>
        <w:t>(Ferrara et al., 2006; Gaido et al., 2007; Mahood et al., 2007)</w:t>
      </w:r>
      <w:r w:rsidR="00FB155A" w:rsidRPr="00D83916">
        <w:rPr>
          <w:rFonts w:ascii="Arial" w:hAnsi="Arial" w:cs="Arial"/>
          <w:lang w:val="en-GB"/>
        </w:rPr>
        <w:fldChar w:fldCharType="end"/>
      </w:r>
      <w:r w:rsidR="005234DA" w:rsidRPr="00D83916">
        <w:rPr>
          <w:rFonts w:ascii="Arial" w:hAnsi="Arial" w:cs="Arial"/>
          <w:lang w:val="en-GB"/>
        </w:rPr>
        <w:t xml:space="preserve">. </w:t>
      </w:r>
    </w:p>
    <w:p w14:paraId="2C4E33B8" w14:textId="4CEFA3C7" w:rsidR="00855B27" w:rsidRPr="00D83916" w:rsidRDefault="005234DA" w:rsidP="00855B27">
      <w:pPr>
        <w:spacing w:after="120" w:line="360" w:lineRule="auto"/>
        <w:jc w:val="both"/>
        <w:rPr>
          <w:rFonts w:ascii="Arial" w:hAnsi="Arial" w:cs="Arial"/>
          <w:lang w:val="en-GB"/>
        </w:rPr>
      </w:pPr>
      <w:r w:rsidRPr="00D83916">
        <w:rPr>
          <w:rFonts w:ascii="Arial" w:hAnsi="Arial" w:cs="Arial"/>
          <w:lang w:val="en-GB"/>
        </w:rPr>
        <w:t xml:space="preserve">Ferrara </w:t>
      </w:r>
      <w:r w:rsidR="00CC0AC6" w:rsidRPr="00D83916">
        <w:rPr>
          <w:rFonts w:ascii="Arial" w:hAnsi="Arial" w:cs="Arial"/>
          <w:lang w:val="en-GB"/>
        </w:rPr>
        <w:t>and colleagues</w:t>
      </w:r>
      <w:r w:rsidRPr="00D83916">
        <w:rPr>
          <w:rFonts w:ascii="Arial" w:hAnsi="Arial" w:cs="Arial"/>
          <w:lang w:val="en-GB"/>
        </w:rPr>
        <w:t xml:space="preserve"> showed that exposure </w:t>
      </w:r>
      <w:r w:rsidR="003922CC" w:rsidRPr="00D83916">
        <w:rPr>
          <w:rFonts w:ascii="Arial" w:hAnsi="Arial" w:cs="Arial"/>
          <w:lang w:val="en-GB"/>
        </w:rPr>
        <w:t>to Di</w:t>
      </w:r>
      <w:r w:rsidRPr="00D83916">
        <w:rPr>
          <w:rFonts w:ascii="Arial" w:hAnsi="Arial" w:cs="Arial"/>
          <w:lang w:val="en-GB"/>
        </w:rPr>
        <w:t>(n-</w:t>
      </w:r>
      <w:r w:rsidR="003922CC" w:rsidRPr="00D83916">
        <w:rPr>
          <w:rFonts w:ascii="Arial" w:hAnsi="Arial" w:cs="Arial"/>
          <w:lang w:val="en-GB"/>
        </w:rPr>
        <w:t>Butyl) Phthalate</w:t>
      </w:r>
      <w:r w:rsidRPr="00D83916">
        <w:rPr>
          <w:rFonts w:ascii="Arial" w:hAnsi="Arial" w:cs="Arial"/>
          <w:lang w:val="en-GB"/>
        </w:rPr>
        <w:t xml:space="preserve"> (DBP) from embryonic day 13.5 to 21.5 leads to delayed entry of gonocytes into quiescence</w:t>
      </w:r>
      <w:r w:rsidR="000D3E5F" w:rsidRPr="00D83916">
        <w:rPr>
          <w:rFonts w:ascii="Arial" w:hAnsi="Arial" w:cs="Arial"/>
          <w:lang w:val="en-GB"/>
        </w:rPr>
        <w:t>,</w:t>
      </w:r>
      <w:r w:rsidRPr="00D83916">
        <w:rPr>
          <w:rFonts w:ascii="Arial" w:hAnsi="Arial" w:cs="Arial"/>
          <w:lang w:val="en-GB"/>
        </w:rPr>
        <w:t xml:space="preserve"> </w:t>
      </w:r>
      <w:r w:rsidR="008D318E" w:rsidRPr="00D83916">
        <w:rPr>
          <w:rFonts w:ascii="Arial" w:hAnsi="Arial" w:cs="Arial"/>
          <w:lang w:val="en-GB"/>
        </w:rPr>
        <w:t>and</w:t>
      </w:r>
      <w:r w:rsidRPr="00D83916">
        <w:rPr>
          <w:rFonts w:ascii="Arial" w:hAnsi="Arial" w:cs="Arial"/>
          <w:lang w:val="en-GB"/>
        </w:rPr>
        <w:t xml:space="preserve"> to a decrease in the number of spermatogonial cells </w:t>
      </w:r>
      <w:r w:rsidR="00855B27" w:rsidRPr="00D83916">
        <w:rPr>
          <w:rFonts w:ascii="Arial" w:hAnsi="Arial" w:cs="Arial"/>
          <w:lang w:val="en-GB"/>
        </w:rPr>
        <w:t>during the</w:t>
      </w:r>
      <w:r w:rsidRPr="00D83916">
        <w:rPr>
          <w:rFonts w:ascii="Arial" w:hAnsi="Arial" w:cs="Arial"/>
          <w:lang w:val="en-GB"/>
        </w:rPr>
        <w:t xml:space="preserve"> first 2</w:t>
      </w:r>
      <w:r w:rsidR="00EC5EBB" w:rsidRPr="00D83916">
        <w:rPr>
          <w:rFonts w:ascii="Arial" w:hAnsi="Arial" w:cs="Arial"/>
          <w:lang w:val="en-GB"/>
        </w:rPr>
        <w:t xml:space="preserve"> </w:t>
      </w:r>
      <w:r w:rsidR="0013797A" w:rsidRPr="00D83916">
        <w:rPr>
          <w:rFonts w:ascii="Arial" w:hAnsi="Arial" w:cs="Arial"/>
          <w:lang w:val="en-GB"/>
        </w:rPr>
        <w:t>postnatal</w:t>
      </w:r>
      <w:r w:rsidRPr="00D83916">
        <w:rPr>
          <w:rFonts w:ascii="Arial" w:hAnsi="Arial" w:cs="Arial"/>
          <w:lang w:val="en-GB"/>
        </w:rPr>
        <w:t xml:space="preserve"> weeks </w:t>
      </w:r>
      <w:r w:rsidR="00FB155A" w:rsidRPr="00D83916">
        <w:rPr>
          <w:rFonts w:ascii="Arial" w:hAnsi="Arial" w:cs="Arial"/>
          <w:lang w:val="en-GB"/>
        </w:rPr>
        <w:fldChar w:fldCharType="begin" w:fldLock="1"/>
      </w:r>
      <w:r w:rsidR="00FB155A" w:rsidRPr="00D83916">
        <w:rPr>
          <w:rFonts w:ascii="Arial" w:hAnsi="Arial" w:cs="Arial"/>
          <w:lang w:val="en-GB"/>
        </w:rPr>
        <w:instrText>ADDIN CSL_CITATION {"citationItems":[{"id":"ITEM-1","itemData":{"DOI":"10.1210/en.2006-0527","ISSN":"0013-7227","abstract":"This study investigated effects of in utero exposure [embryonic day (e)13.5-e21.5] to di(n-butyl) phthalate (DBP) on fetal gonocytes and postnatal germ cell (GC) development in rats and focused on changes (delayed development) relevant to the postulated origins of human carcinoma-in situ cells. DBP treatment resulted in both early (e15.5-e17.5) and late (e19.5-e21.5) effects on gonocytes. The former involved delayed entry of proliferating gonocytes into quiescence, as indicated by prolongation/overexpression of octamer-binding transcription factor 3/4 and retinoblastoma protein phosphorylated at Ser 807/811 and Ki67 plus a 2- to 4-fold increase in gonocyte apoptosis. The late effect of DBP was to induce a greater than 10-fold increase in occurrence of multinucleated gonocytes. GCnumbers in DBP-exposed males were reduced (P &lt; 0.01) by 37, 53, 79, and 80% at e21.5 and postnatal d (d) 4, 8, and 15, respectively, with recovery to normal in scrotal testes between postnatal d 25 and 90. The DBP-induced decrease in GC numbers at d 4-8 was associated with delayed exit from quiescence, as indicated by retinoblastoma protein expression and a 28% reduction (P &lt; 0.001) in GC proliferation index at d 6, although the latter was increased by 84% at d 25. The postnatal GC changes were associated with the early, but not late, effects of DBP on gonocytes as short-term DBP treatment from e19.5 to e20.5, induced multinucleated gonocytes as effectively as did treatment from e13.5 to e20.5, but did not reduce GC numbers on d 4. In conclusion, fetal DBP exposure delays normal GC development in both fetal (as early as e15.5) and postnatal life with the possibility of consequences for fertility. Copyright © 2006 by The Endocrine Society.","author":[{"dropping-particle":"","family":"Ferrara","given":"Diana","non-dropping-particle":"","parse-names":false,"suffix":""},{"dropping-particle":"","family":"Hallmark","given":"Nina","non-dropping-particle":"","parse-names":false,"suffix":""},{"dropping-particle":"","family":"Scott","given":"Hayley","non-dropping-particle":"","parse-names":false,"suffix":""},{"dropping-particle":"","family":"Brown","given":"Richard","non-dropping-particle":"","parse-names":false,"suffix":""},{"dropping-particle":"","family":"McKinnell","given":"Chris","non-dropping-particle":"","parse-names":false,"suffix":""},{"dropping-particle":"","family":"Mahood","given":"I. Kim","non-dropping-particle":"","parse-names":false,"suffix":""},{"dropping-particle":"","family":"Sharpe","given":"Richard M.","non-dropping-particle":"","parse-names":false,"suffix":""}],"container-title":"Endocrinology","id":"ITEM-1","issue":"11","issued":{"date-parts":[["2006","11","1"]]},"page":"5352-5362","publisher":"Oxford Academic","title":"Acute and Long-Term Effects of &lt;i&gt;in Utero&lt;/i&gt; Exposure of Rats to Di( &lt;i&gt;n&lt;/i&gt; -Butyl) Phthalate on Testicular Germ Cell Development and Proliferation","type":"article-journal","volume":"147"},"uris":["http://www.mendeley.com/documents/?uuid=dfbf4a87-42d8-3dce-a804-4137552d8acd"]}],"mendeley":{"formattedCitation":"(Ferrara et al., 2006)","plainTextFormattedCitation":"(Ferrara et al., 2006)","previouslyFormattedCitation":"(Ferrara et al., 2006)"},"properties":{"noteIndex":0},"schema":"https://github.com/citation-style-language/schema/raw/master/csl-citation.json"}</w:instrText>
      </w:r>
      <w:r w:rsidR="00FB155A" w:rsidRPr="00D83916">
        <w:rPr>
          <w:rFonts w:ascii="Arial" w:hAnsi="Arial" w:cs="Arial"/>
          <w:lang w:val="en-GB"/>
        </w:rPr>
        <w:fldChar w:fldCharType="separate"/>
      </w:r>
      <w:r w:rsidR="00FB155A" w:rsidRPr="00D83916">
        <w:rPr>
          <w:rFonts w:ascii="Arial" w:hAnsi="Arial" w:cs="Arial"/>
          <w:noProof/>
          <w:lang w:val="en-GB"/>
        </w:rPr>
        <w:t>(Ferrara et al., 2006)</w:t>
      </w:r>
      <w:r w:rsidR="00FB155A" w:rsidRPr="00D83916">
        <w:rPr>
          <w:rFonts w:ascii="Arial" w:hAnsi="Arial" w:cs="Arial"/>
          <w:lang w:val="en-GB"/>
        </w:rPr>
        <w:fldChar w:fldCharType="end"/>
      </w:r>
      <w:r w:rsidRPr="00D83916">
        <w:rPr>
          <w:rFonts w:ascii="Arial" w:hAnsi="Arial" w:cs="Arial"/>
          <w:lang w:val="en-GB"/>
        </w:rPr>
        <w:t xml:space="preserve">. However, </w:t>
      </w:r>
      <w:r w:rsidR="00855B27" w:rsidRPr="00D83916">
        <w:rPr>
          <w:rFonts w:ascii="Arial" w:hAnsi="Arial" w:cs="Arial"/>
          <w:lang w:val="en-GB"/>
        </w:rPr>
        <w:t>these</w:t>
      </w:r>
      <w:r w:rsidRPr="00D83916">
        <w:rPr>
          <w:rFonts w:ascii="Arial" w:hAnsi="Arial" w:cs="Arial"/>
          <w:lang w:val="en-GB"/>
        </w:rPr>
        <w:t xml:space="preserve"> effects were not visible anymore in </w:t>
      </w:r>
      <w:r w:rsidR="000D3E5F" w:rsidRPr="00D83916">
        <w:rPr>
          <w:rFonts w:ascii="Arial" w:hAnsi="Arial" w:cs="Arial"/>
          <w:lang w:val="en-GB"/>
        </w:rPr>
        <w:t xml:space="preserve">the </w:t>
      </w:r>
      <w:r w:rsidRPr="00D83916">
        <w:rPr>
          <w:rFonts w:ascii="Arial" w:hAnsi="Arial" w:cs="Arial"/>
          <w:lang w:val="en-GB"/>
        </w:rPr>
        <w:t xml:space="preserve">adult testis of the exposed rats. </w:t>
      </w:r>
      <w:r w:rsidR="003922CC" w:rsidRPr="00D83916">
        <w:rPr>
          <w:rFonts w:ascii="Arial" w:hAnsi="Arial" w:cs="Arial"/>
          <w:lang w:val="en-GB"/>
        </w:rPr>
        <w:t xml:space="preserve">Porro </w:t>
      </w:r>
      <w:r w:rsidR="00CC0AC6" w:rsidRPr="00D83916">
        <w:rPr>
          <w:rFonts w:ascii="Arial" w:hAnsi="Arial" w:cs="Arial"/>
          <w:lang w:val="en-GB"/>
        </w:rPr>
        <w:t>and colleagues</w:t>
      </w:r>
      <w:r w:rsidR="003922CC" w:rsidRPr="00D83916">
        <w:rPr>
          <w:rFonts w:ascii="Arial" w:hAnsi="Arial" w:cs="Arial"/>
          <w:lang w:val="en-GB"/>
        </w:rPr>
        <w:t xml:space="preserve"> made use of </w:t>
      </w:r>
      <w:r w:rsidR="003922CC" w:rsidRPr="00D83916">
        <w:rPr>
          <w:rFonts w:ascii="Arial" w:hAnsi="Arial" w:cs="Arial"/>
          <w:i/>
          <w:iCs/>
          <w:lang w:val="en-GB"/>
        </w:rPr>
        <w:t>Oct-</w:t>
      </w:r>
      <w:r w:rsidR="00CC0AC6" w:rsidRPr="00D83916">
        <w:rPr>
          <w:rFonts w:ascii="Arial" w:hAnsi="Arial" w:cs="Arial"/>
          <w:i/>
          <w:iCs/>
          <w:lang w:val="en-GB"/>
        </w:rPr>
        <w:t>e</w:t>
      </w:r>
      <w:r w:rsidR="003922CC" w:rsidRPr="00D83916">
        <w:rPr>
          <w:rFonts w:ascii="Arial" w:hAnsi="Arial" w:cs="Arial"/>
          <w:i/>
          <w:iCs/>
          <w:lang w:val="en-GB"/>
        </w:rPr>
        <w:t>GFP</w:t>
      </w:r>
      <w:r w:rsidR="003922CC" w:rsidRPr="00D83916">
        <w:rPr>
          <w:rFonts w:ascii="Arial" w:hAnsi="Arial" w:cs="Arial"/>
          <w:lang w:val="en-GB"/>
        </w:rPr>
        <w:t xml:space="preserve"> transgenic mice to investigate the effects of another EDC, 17α-ethinylestradiol (EE2) on gonocytes and spermatogonial cell development</w:t>
      </w:r>
      <w:r w:rsidR="00FB155A" w:rsidRPr="00D83916">
        <w:rPr>
          <w:rFonts w:ascii="Arial" w:hAnsi="Arial" w:cs="Arial"/>
          <w:lang w:val="en-GB"/>
        </w:rPr>
        <w:t xml:space="preserve"> </w:t>
      </w:r>
      <w:r w:rsidR="00FB155A" w:rsidRPr="00D83916">
        <w:rPr>
          <w:rFonts w:ascii="Arial" w:hAnsi="Arial" w:cs="Arial"/>
          <w:lang w:val="en-GB"/>
        </w:rPr>
        <w:fldChar w:fldCharType="begin" w:fldLock="1"/>
      </w:r>
      <w:r w:rsidR="00FB155A" w:rsidRPr="00D83916">
        <w:rPr>
          <w:rFonts w:ascii="Arial" w:hAnsi="Arial" w:cs="Arial"/>
          <w:lang w:val="en-GB"/>
        </w:rPr>
        <w:instrText>ADDIN CSL_CITATION {"citationItems":[{"id":"ITEM-1","itemData":{"DOI":"10.1016/j.jsbmb.2015.06.006","ISSN":"18791220","PMID":"26151743","abstract":"Oct4 is involved in regulation of pluripotency during normal development and is down-regulated during formation of postnatal reservoir of germ cells. We propose thatOct4/GFP transgenic mouse, which mimics the endogenous expression pattern of Oct4, could be used as a mammalian model to study the effects of environmental estrogens on the development of male germ cells. Oct4/GFP maturation profile was assessed during postnatal days -PND- 3, 5, 7, 10, 14 and 80, using flow cytometry. Then, we exposed pregnant mothers to 17α-ethinylestradiol (EE2) from day post coitum (dpc) 5 to PND7. Percentage of Oct4/GFP-expressing cells and levels of expression of Oct4/GPF were increased in PND7 after EE2 exposure. These observations were confirmed by analysis of GFP and endogenous Oct4 protein in the seminiferous tubules and by a reduction in epididymal sperm count in adult mice. We introduced Oct4/GFP mouse together with flow cytometry as a tool to evaluate changes in male germ cells development.","author":[{"dropping-particle":"","family":"Porro","given":"Valentina","non-dropping-particle":"","parse-names":false,"suffix":""},{"dropping-particle":"","family":"Pagotto","given":"Romina","non-dropping-particle":"","parse-names":false,"suffix":""},{"dropping-particle":"","family":"Harreguy","given":"María Belén","non-dropping-particle":"","parse-names":false,"suffix":""},{"dropping-particle":"","family":"Ramírez","given":"Sofía","non-dropping-particle":"","parse-names":false,"suffix":""},{"dropping-particle":"","family":"Crispo","given":"Martina","non-dropping-particle":"","parse-names":false,"suffix":""},{"dropping-particle":"","family":"Santamaría","given":"Clarisa","non-dropping-particle":"","parse-names":false,"suffix":""},{"dropping-particle":"","family":"Luque","given":"Enrique H.","non-dropping-particle":"","parse-names":false,"suffix":""},{"dropping-particle":"","family":"Rodríguez","given":"Horacio A.","non-dropping-particle":"","parse-names":false,"suffix":""},{"dropping-particle":"","family":"Bollati-Fogolín","given":"Mariela","non-dropping-particle":"","parse-names":false,"suffix":""}],"container-title":"Journal of Steroid Biochemistry and Molecular Biology","id":"ITEM-1","issued":{"date-parts":[["2015","7","27"]]},"page":"53-61","publisher":"Elsevier Ltd","title":"Characterization of Oct4-GFP transgenic mice as a model to study the effect of environmental estrogens on the maturation of male germ cells by using flow cytometry","type":"article-journal","volume":"154"},"uris":["http://www.mendeley.com/documents/?uuid=cb5c9987-2f70-3563-ba77-2bd47f2e1b3d"]}],"mendeley":{"formattedCitation":"(Porro et al., 2015)","plainTextFormattedCitation":"(Porro et al., 2015)","previouslyFormattedCitation":"(Porro et al., 2015)"},"properties":{"noteIndex":0},"schema":"https://github.com/citation-style-language/schema/raw/master/csl-citation.json"}</w:instrText>
      </w:r>
      <w:r w:rsidR="00FB155A" w:rsidRPr="00D83916">
        <w:rPr>
          <w:rFonts w:ascii="Arial" w:hAnsi="Arial" w:cs="Arial"/>
          <w:lang w:val="en-GB"/>
        </w:rPr>
        <w:fldChar w:fldCharType="separate"/>
      </w:r>
      <w:r w:rsidR="00FB155A" w:rsidRPr="00D83916">
        <w:rPr>
          <w:rFonts w:ascii="Arial" w:hAnsi="Arial" w:cs="Arial"/>
          <w:noProof/>
          <w:lang w:val="en-GB"/>
        </w:rPr>
        <w:t>(Porro et al., 2015)</w:t>
      </w:r>
      <w:r w:rsidR="00FB155A" w:rsidRPr="00D83916">
        <w:rPr>
          <w:rFonts w:ascii="Arial" w:hAnsi="Arial" w:cs="Arial"/>
          <w:lang w:val="en-GB"/>
        </w:rPr>
        <w:fldChar w:fldCharType="end"/>
      </w:r>
      <w:r w:rsidR="003922CC" w:rsidRPr="00D83916">
        <w:rPr>
          <w:rFonts w:ascii="Arial" w:hAnsi="Arial" w:cs="Arial"/>
          <w:lang w:val="en-GB"/>
        </w:rPr>
        <w:t xml:space="preserve">. Maternal administration of EE2 between day post coitum (dpc) 5.5 and PND7 led to an increased expression of </w:t>
      </w:r>
      <w:r w:rsidR="003922CC" w:rsidRPr="00D83916">
        <w:rPr>
          <w:rFonts w:ascii="Arial" w:hAnsi="Arial" w:cs="Arial"/>
          <w:i/>
          <w:iCs/>
          <w:lang w:val="en-GB"/>
        </w:rPr>
        <w:t>Oct4</w:t>
      </w:r>
      <w:r w:rsidR="003922CC" w:rsidRPr="00D83916">
        <w:rPr>
          <w:rFonts w:ascii="Arial" w:hAnsi="Arial" w:cs="Arial"/>
          <w:lang w:val="en-GB"/>
        </w:rPr>
        <w:t xml:space="preserve"> in spermatogonial cells at PND7, and decreased sperm counts in adult offspring. These findings prompted the authors to conclude that exposure to EED could </w:t>
      </w:r>
      <w:r w:rsidR="00D83916" w:rsidRPr="00D83916">
        <w:rPr>
          <w:rFonts w:ascii="Arial" w:hAnsi="Arial" w:cs="Arial"/>
          <w:lang w:val="en-GB"/>
        </w:rPr>
        <w:t>favour</w:t>
      </w:r>
      <w:r w:rsidR="003922CC" w:rsidRPr="00D83916">
        <w:rPr>
          <w:rFonts w:ascii="Arial" w:hAnsi="Arial" w:cs="Arial"/>
          <w:lang w:val="en-GB"/>
        </w:rPr>
        <w:t xml:space="preserve"> a stem cell </w:t>
      </w:r>
      <w:r w:rsidR="00945684" w:rsidRPr="00D83916">
        <w:rPr>
          <w:rFonts w:ascii="Arial" w:hAnsi="Arial" w:cs="Arial"/>
          <w:lang w:val="en-GB"/>
        </w:rPr>
        <w:t xml:space="preserve">profile of </w:t>
      </w:r>
      <w:r w:rsidR="002F3698" w:rsidRPr="00D83916">
        <w:rPr>
          <w:rFonts w:ascii="Arial" w:hAnsi="Arial" w:cs="Arial"/>
          <w:lang w:val="en-GB"/>
        </w:rPr>
        <w:t>spermatogonia</w:t>
      </w:r>
      <w:r w:rsidR="00945684" w:rsidRPr="00D83916">
        <w:rPr>
          <w:rFonts w:ascii="Arial" w:hAnsi="Arial" w:cs="Arial"/>
          <w:lang w:val="en-GB"/>
        </w:rPr>
        <w:t xml:space="preserve"> </w:t>
      </w:r>
      <w:r w:rsidR="000D3E5F" w:rsidRPr="00D83916">
        <w:rPr>
          <w:rFonts w:ascii="Arial" w:hAnsi="Arial" w:cs="Arial"/>
          <w:lang w:val="en-GB"/>
        </w:rPr>
        <w:t>over</w:t>
      </w:r>
      <w:r w:rsidR="00945684" w:rsidRPr="00D83916">
        <w:rPr>
          <w:rFonts w:ascii="Arial" w:hAnsi="Arial" w:cs="Arial"/>
          <w:lang w:val="en-GB"/>
        </w:rPr>
        <w:t xml:space="preserve"> </w:t>
      </w:r>
      <w:r w:rsidR="002F3698" w:rsidRPr="00D83916">
        <w:rPr>
          <w:rFonts w:ascii="Arial" w:hAnsi="Arial" w:cs="Arial"/>
          <w:lang w:val="en-GB"/>
        </w:rPr>
        <w:t>differentiation</w:t>
      </w:r>
      <w:r w:rsidR="000D3E5F" w:rsidRPr="00D83916">
        <w:rPr>
          <w:rFonts w:ascii="Arial" w:hAnsi="Arial" w:cs="Arial"/>
          <w:lang w:val="en-GB"/>
        </w:rPr>
        <w:t>,</w:t>
      </w:r>
      <w:r w:rsidR="00945684" w:rsidRPr="00D83916">
        <w:rPr>
          <w:rFonts w:ascii="Arial" w:hAnsi="Arial" w:cs="Arial"/>
          <w:lang w:val="en-GB"/>
        </w:rPr>
        <w:t xml:space="preserve"> leading to a decreased sperm count</w:t>
      </w:r>
      <w:r w:rsidR="00FB155A" w:rsidRPr="00D83916">
        <w:rPr>
          <w:rFonts w:ascii="Arial" w:hAnsi="Arial" w:cs="Arial"/>
          <w:lang w:val="en-GB"/>
        </w:rPr>
        <w:t xml:space="preserve"> </w:t>
      </w:r>
      <w:r w:rsidR="00FB155A" w:rsidRPr="00D83916">
        <w:rPr>
          <w:rFonts w:ascii="Arial" w:hAnsi="Arial" w:cs="Arial"/>
          <w:lang w:val="en-GB"/>
        </w:rPr>
        <w:fldChar w:fldCharType="begin" w:fldLock="1"/>
      </w:r>
      <w:r w:rsidR="00FB155A" w:rsidRPr="00D83916">
        <w:rPr>
          <w:rFonts w:ascii="Arial" w:hAnsi="Arial" w:cs="Arial"/>
          <w:lang w:val="en-GB"/>
        </w:rPr>
        <w:instrText>ADDIN CSL_CITATION {"citationItems":[{"id":"ITEM-1","itemData":{"DOI":"10.1016/j.jsbmb.2015.06.006","ISSN":"18791220","PMID":"26151743","abstract":"Oct4 is involved in regulation of pluripotency during normal development and is down-regulated during formation of postnatal reservoir of germ cells. We propose thatOct4/GFP transgenic mouse, which mimics the endogenous expression pattern of Oct4, could be used as a mammalian model to study the effects of environmental estrogens on the development of male germ cells. Oct4/GFP maturation profile was assessed during postnatal days -PND- 3, 5, 7, 10, 14 and 80, using flow cytometry. Then, we exposed pregnant mothers to 17α-ethinylestradiol (EE2) from day post coitum (dpc) 5 to PND7. Percentage of Oct4/GFP-expressing cells and levels of expression of Oct4/GPF were increased in PND7 after EE2 exposure. These observations were confirmed by analysis of GFP and endogenous Oct4 protein in the seminiferous tubules and by a reduction in epididymal sperm count in adult mice. We introduced Oct4/GFP mouse together with flow cytometry as a tool to evaluate changes in male germ cells development.","author":[{"dropping-particle":"","family":"Porro","given":"Valentina","non-dropping-particle":"","parse-names":false,"suffix":""},{"dropping-particle":"","family":"Pagotto","given":"Romina","non-dropping-particle":"","parse-names":false,"suffix":""},{"dropping-particle":"","family":"Harreguy","given":"María Belén","non-dropping-particle":"","parse-names":false,"suffix":""},{"dropping-particle":"","family":"Ramírez","given":"Sofía","non-dropping-particle":"","parse-names":false,"suffix":""},{"dropping-particle":"","family":"Crispo","given":"Martina","non-dropping-particle":"","parse-names":false,"suffix":""},{"dropping-particle":"","family":"Santamaría","given":"Clarisa","non-dropping-particle":"","parse-names":false,"suffix":""},{"dropping-particle":"","family":"Luque","given":"Enrique H.","non-dropping-particle":"","parse-names":false,"suffix":""},{"dropping-particle":"","family":"Rodríguez","given":"Horacio A.","non-dropping-particle":"","parse-names":false,"suffix":""},{"dropping-particle":"","family":"Bollati-Fogolín","given":"Mariela","non-dropping-particle":"","parse-names":false,"suffix":""}],"container-title":"Journal of Steroid Biochemistry and Molecular Biology","id":"ITEM-1","issued":{"date-parts":[["2015","7","27"]]},"page":"53-61","publisher":"Elsevier Ltd","title":"Characterization of Oct4-GFP transgenic mice as a model to study the effect of environmental estrogens on the maturation of male germ cells by using flow cytometry","type":"article-journal","volume":"154"},"uris":["http://www.mendeley.com/documents/?uuid=cb5c9987-2f70-3563-ba77-2bd47f2e1b3d"]}],"mendeley":{"formattedCitation":"(Porro et al., 2015)","plainTextFormattedCitation":"(Porro et al., 2015)","previouslyFormattedCitation":"(Porro et al., 2015)"},"properties":{"noteIndex":0},"schema":"https://github.com/citation-style-language/schema/raw/master/csl-citation.json"}</w:instrText>
      </w:r>
      <w:r w:rsidR="00FB155A" w:rsidRPr="00D83916">
        <w:rPr>
          <w:rFonts w:ascii="Arial" w:hAnsi="Arial" w:cs="Arial"/>
          <w:lang w:val="en-GB"/>
        </w:rPr>
        <w:fldChar w:fldCharType="separate"/>
      </w:r>
      <w:r w:rsidR="00FB155A" w:rsidRPr="00D83916">
        <w:rPr>
          <w:rFonts w:ascii="Arial" w:hAnsi="Arial" w:cs="Arial"/>
          <w:noProof/>
          <w:lang w:val="en-GB"/>
        </w:rPr>
        <w:t>(Porro et al., 2015)</w:t>
      </w:r>
      <w:r w:rsidR="00FB155A" w:rsidRPr="00D83916">
        <w:rPr>
          <w:rFonts w:ascii="Arial" w:hAnsi="Arial" w:cs="Arial"/>
          <w:lang w:val="en-GB"/>
        </w:rPr>
        <w:fldChar w:fldCharType="end"/>
      </w:r>
      <w:r w:rsidR="00945684" w:rsidRPr="00D83916">
        <w:rPr>
          <w:rFonts w:ascii="Arial" w:hAnsi="Arial" w:cs="Arial"/>
          <w:lang w:val="en-GB"/>
        </w:rPr>
        <w:t>.</w:t>
      </w:r>
      <w:r w:rsidR="003922CC" w:rsidRPr="00D83916">
        <w:rPr>
          <w:rFonts w:ascii="Arial" w:hAnsi="Arial" w:cs="Arial"/>
          <w:lang w:val="en-GB"/>
        </w:rPr>
        <w:t xml:space="preserve"> </w:t>
      </w:r>
      <w:r w:rsidRPr="00D83916">
        <w:rPr>
          <w:rFonts w:ascii="Arial" w:hAnsi="Arial" w:cs="Arial"/>
          <w:lang w:val="en-GB"/>
        </w:rPr>
        <w:t xml:space="preserve">Other studies that focused particularly on prenatal exposure </w:t>
      </w:r>
      <w:r w:rsidR="00261364" w:rsidRPr="00D83916">
        <w:rPr>
          <w:rFonts w:ascii="Arial" w:hAnsi="Arial" w:cs="Arial"/>
          <w:lang w:val="en-GB"/>
        </w:rPr>
        <w:t>to DBP</w:t>
      </w:r>
      <w:r w:rsidR="004C0A3B" w:rsidRPr="00D83916">
        <w:rPr>
          <w:rFonts w:ascii="Arial" w:hAnsi="Arial" w:cs="Arial"/>
          <w:lang w:val="en-GB"/>
        </w:rPr>
        <w:t xml:space="preserve"> found </w:t>
      </w:r>
      <w:r w:rsidR="00945684" w:rsidRPr="00D83916">
        <w:rPr>
          <w:rFonts w:ascii="Arial" w:hAnsi="Arial" w:cs="Arial"/>
          <w:lang w:val="en-GB"/>
        </w:rPr>
        <w:t>altered proliferation and morphology</w:t>
      </w:r>
      <w:r w:rsidR="004C0A3B" w:rsidRPr="00D83916">
        <w:rPr>
          <w:rFonts w:ascii="Arial" w:hAnsi="Arial" w:cs="Arial"/>
          <w:lang w:val="en-GB"/>
        </w:rPr>
        <w:t xml:space="preserve"> o</w:t>
      </w:r>
      <w:r w:rsidR="00945684" w:rsidRPr="00D83916">
        <w:rPr>
          <w:rFonts w:ascii="Arial" w:hAnsi="Arial" w:cs="Arial"/>
          <w:lang w:val="en-GB"/>
        </w:rPr>
        <w:t>f</w:t>
      </w:r>
      <w:r w:rsidR="004C0A3B" w:rsidRPr="00D83916">
        <w:rPr>
          <w:rFonts w:ascii="Arial" w:hAnsi="Arial" w:cs="Arial"/>
          <w:lang w:val="en-GB"/>
        </w:rPr>
        <w:t xml:space="preserve"> developing germ cells before birth, however postnatal and adult </w:t>
      </w:r>
      <w:r w:rsidR="0013797A" w:rsidRPr="00D83916">
        <w:rPr>
          <w:rFonts w:ascii="Arial" w:hAnsi="Arial" w:cs="Arial"/>
          <w:lang w:val="en-GB"/>
        </w:rPr>
        <w:t>timepoints were</w:t>
      </w:r>
      <w:r w:rsidR="004C0A3B" w:rsidRPr="00D83916">
        <w:rPr>
          <w:rFonts w:ascii="Arial" w:hAnsi="Arial" w:cs="Arial"/>
          <w:lang w:val="en-GB"/>
        </w:rPr>
        <w:t xml:space="preserve"> </w:t>
      </w:r>
      <w:r w:rsidR="0013797A" w:rsidRPr="00D83916">
        <w:rPr>
          <w:rFonts w:ascii="Arial" w:hAnsi="Arial" w:cs="Arial"/>
          <w:lang w:val="en-GB"/>
        </w:rPr>
        <w:t>not investigated</w:t>
      </w:r>
      <w:r w:rsidR="004C0A3B" w:rsidRPr="00D83916">
        <w:rPr>
          <w:rFonts w:ascii="Arial" w:hAnsi="Arial" w:cs="Arial"/>
          <w:lang w:val="en-GB"/>
        </w:rPr>
        <w:t xml:space="preserve"> </w:t>
      </w:r>
      <w:r w:rsidR="00FB155A" w:rsidRPr="00D83916">
        <w:rPr>
          <w:rFonts w:ascii="Arial" w:hAnsi="Arial" w:cs="Arial"/>
          <w:lang w:val="en-GB"/>
        </w:rPr>
        <w:fldChar w:fldCharType="begin" w:fldLock="1"/>
      </w:r>
      <w:r w:rsidR="00FB155A" w:rsidRPr="00D83916">
        <w:rPr>
          <w:rFonts w:ascii="Arial" w:hAnsi="Arial" w:cs="Arial"/>
          <w:lang w:val="en-GB"/>
        </w:rPr>
        <w:instrText>ADDIN CSL_CITATION {"citationItems":[{"id":"ITEM-1","itemData":{"DOI":"10.1289/ehp.9366","ISSN":"00916765","PMID":"18174951","abstract":"BACKGROUND: Fetal exposure of male rats to di(n-butyl) phthalate (DBP) induces reproductive disorders similar to those in human testicular dysgenesis syndrome (TDS), including infertility, cryptorchidism, focal \"dysgenetic areas,\" and Sertoli cell-only tubules in the adult testis. Humans are widely exposed to DBP, but at much lower levels than those causing adverse effects in rats. OBJECTIVES: The objective of this study was to evaluate end points affected by DBP action in rats in fetal and adult life that are relevant to human TDS, and to compare their dose sensitivity. METHODS: Pregnant rats were gavaged daily with corn oil (control) or with 4, 20, 100, or 500 mg/kg DBP. We examined adult end points of TDS (infertility, cryptorchidism) and indicators within the fetal testis of dysgenesis [abnormal Leydig cell (LC) aggregation, multinucleated gonocytes (MNGs)], as well as conditions that may result from these indicators in adulthood (occurrence of focal dysgenetic areas). Fetal testis weight and testicular testosterone levels were also evaluated. RESULTS: The fetal end points analyzed (testicular testosterone levels, abnormal LC aggregation, occurrence of MNGs) were most sensitive to disruption by DBP, as all were significantly affected at a dose of 100 mg/kg/day DBP, with a trend toward effects occurring at 20 mg/kg/day DBP; adult end points were affected consistently only by 500 mg/kg/day DBP. CONCLUSIONS: The fetal end points we evaluated can be objectively quantified and may prove helpful in evaluating the health risk of exposure to DBP and other phthalates, as well as identifying DBPsensitive fetal events that have adult consequences/end points that are identifiable in human TDS.","author":[{"dropping-particle":"","family":"Mahood","given":"I. Kim","non-dropping-particle":"","parse-names":false,"suffix":""},{"dropping-particle":"","family":"Scott","given":"Hayley M.","non-dropping-particle":"","parse-names":false,"suffix":""},{"dropping-particle":"","family":"Brown","given":"Richard","non-dropping-particle":"","parse-names":false,"suffix":""},{"dropping-particle":"","family":"Hallmark","given":"Nina","non-dropping-particle":"","parse-names":false,"suffix":""},{"dropping-particle":"","family":"Walker","given":"Marion","non-dropping-particle":"","parse-names":false,"suffix":""},{"dropping-particle":"","family":"Sharpe","given":"Richard M.","non-dropping-particle":"","parse-names":false,"suffix":""}],"container-title":"Environmental Health Perspectives","id":"ITEM-1","issue":"SUPPL1","issued":{"date-parts":[["2007"]]},"page":"55-61","publisher":"National Institute of Environmental Health Sciences","title":"In utero exposure to Di(n-butyl) phthalate and testicular dysgenesis: Comparison of fetal and adult end points and their dose sensitivity","type":"article-journal","volume":"115"},"uris":["http://www.mendeley.com/documents/?uuid=8230fad9-50e6-3ef8-8ad5-7d5ca19d772a"]},{"id":"ITEM-2","itemData":{"DOI":"10.1093/toxsci/kfm049","ISSN":"10966080","PMID":"17361019","abstract":"The rat has been explored in detail for its in utero susceptibility to male reproductive tract malformation following phthalate exposure. Few other species have been studied in detail, and it is important for both mechanistic and risk assessment purposes to understand the species specificity of this response.We investigated the response of the fetal mouse testis to phthalate exposure and compared these results with those previously obtained from the rat. Initial experiments using a variety of phthalate congeners (monobutyl phthalate, di-(n-butyl) phthalate, ormono (2-ethylhexyl) phthalate) and exposure paradigms did not reduce fetal mouse testis testosterone levels. Pharmacokinetic data after a single 500 mg/kg di-(n-butyl)-phthalate (DBP) exposure on mouse gestation day (gd) 18 demonstrated that the concentrations and kinetics of the active metabolite monobutyl phthalate (MBP) in fetal and maternal plasma were similar to the rat. After a single 500 mg/kg or multiple day 250 mg/kg fetal mouse DBP exposure, rapid and dynamic changes in testis gene expression were observed, including induction of immediate early genes. Unlike the rat, expression of genes involved in cholesterol homeostasis and steroidogenesis were not decreased and were increased in a few cases. Similar to the rat, however, a 250- or 500-mg DBP/kg/day mouse exposure from gd 16 through 18 significantly increased seminiferous cord diameter, the number of multinucleated gonocytes per cord, and the number of nuclei per multinucleated gonocyte. Together, these results demonstrate that fetal mouse and rat phthalate exposure both induce immediate early gene expression and disrupt seminiferous cord and gonocyte development. This response in the mouse occurs without a measurable decrease in testicular testosterone, suggesting that altered seminiferous cord formation and gonocyte multinucleation may not be mechanistically linked to lowered testosterone. © The Author 2007. Published by Oxford University Press on behalf of the Society of Toxicology. All rights reserved.","author":[{"dropping-particle":"","family":"Gaido","given":"Kevin W.","non-dropping-particle":"","parse-names":false,"suffix":""},{"dropping-particle":"","family":"Hensley","given":"Janan B.","non-dropping-particle":"","parse-names":false,"suffix":""},{"dropping-particle":"","family":"Liu","given":"Delong","non-dropping-particle":"","parse-names":false,"suffix":""},{"dropping-particle":"","family":"Wallace","given":"Duncan G.","non-dropping-particle":"","parse-names":false,"suffix":""},{"dropping-particle":"","family":"Borghoff","given":"Susan","non-dropping-particle":"","parse-names":false,"suffix":""},{"dropping-particle":"","family":"Johnson","given":"Kamin J.","non-dropping-particle":"","parse-names":false,"suffix":""},{"dropping-particle":"","family":"Hall","given":"Susan J.","non-dropping-particle":"","parse-names":false,"suffix":""},{"dropping-particle":"","family":"Boekelheide","given":"Kim","non-dropping-particle":"","parse-names":false,"suffix":""}],"container-title":"Toxicological Sciences","id":"ITEM-2","issue":"2","issued":{"date-parts":[["2007","6","1"]]},"page":"491-503","publisher":"Oxford Academic","title":"Fetal mouse phthalate exposure shows that gonocyte multinucleation is not associated with decreased testicular testosterone","type":"article-journal","volume":"97"},"uris":["http://www.mendeley.com/documents/?uuid=28caf42a-0ff9-3803-89c6-5d93f49f8763"]}],"mendeley":{"formattedCitation":"(Gaido et al., 2007; Mahood et al., 2007)","plainTextFormattedCitation":"(Gaido et al., 2007; Mahood et al., 2007)","previouslyFormattedCitation":"(Gaido et al., 2007; Mahood et al., 2007)"},"properties":{"noteIndex":0},"schema":"https://github.com/citation-style-language/schema/raw/master/csl-citation.json"}</w:instrText>
      </w:r>
      <w:r w:rsidR="00FB155A" w:rsidRPr="00D83916">
        <w:rPr>
          <w:rFonts w:ascii="Arial" w:hAnsi="Arial" w:cs="Arial"/>
          <w:lang w:val="en-GB"/>
        </w:rPr>
        <w:fldChar w:fldCharType="separate"/>
      </w:r>
      <w:r w:rsidR="00FB155A" w:rsidRPr="00D83916">
        <w:rPr>
          <w:rFonts w:ascii="Arial" w:hAnsi="Arial" w:cs="Arial"/>
          <w:noProof/>
          <w:lang w:val="en-GB"/>
        </w:rPr>
        <w:t>(Gaido et al., 2007; Mahood et al., 2007)</w:t>
      </w:r>
      <w:r w:rsidR="00FB155A" w:rsidRPr="00D83916">
        <w:rPr>
          <w:rFonts w:ascii="Arial" w:hAnsi="Arial" w:cs="Arial"/>
          <w:lang w:val="en-GB"/>
        </w:rPr>
        <w:fldChar w:fldCharType="end"/>
      </w:r>
      <w:r w:rsidR="004C0A3B" w:rsidRPr="00D83916">
        <w:rPr>
          <w:rFonts w:ascii="Arial" w:hAnsi="Arial" w:cs="Arial"/>
          <w:lang w:val="en-GB"/>
        </w:rPr>
        <w:t xml:space="preserve">. </w:t>
      </w:r>
    </w:p>
    <w:p w14:paraId="0A77CF46" w14:textId="38089D4B" w:rsidR="005234DA" w:rsidRPr="00D83916" w:rsidRDefault="000D3E5F" w:rsidP="00670D96">
      <w:pPr>
        <w:spacing w:line="360" w:lineRule="auto"/>
        <w:jc w:val="both"/>
        <w:rPr>
          <w:rFonts w:ascii="Arial" w:hAnsi="Arial" w:cs="Arial"/>
          <w:lang w:val="en-GB"/>
        </w:rPr>
      </w:pPr>
      <w:r w:rsidRPr="00D83916">
        <w:rPr>
          <w:rFonts w:ascii="Arial" w:hAnsi="Arial" w:cs="Arial"/>
          <w:lang w:val="en-GB"/>
        </w:rPr>
        <w:t>The first study to provide evidence that early postnatal exposure to EDCs alters spermatogonial cells came from Vrooman</w:t>
      </w:r>
      <w:r w:rsidR="00D83916" w:rsidRPr="00D83916">
        <w:rPr>
          <w:rFonts w:ascii="Arial" w:hAnsi="Arial" w:cs="Arial"/>
          <w:lang w:val="en-GB"/>
        </w:rPr>
        <w:t xml:space="preserve"> and collaborators </w:t>
      </w:r>
      <w:r w:rsidR="00FB155A" w:rsidRPr="00D83916">
        <w:rPr>
          <w:rFonts w:ascii="Arial" w:hAnsi="Arial" w:cs="Arial"/>
          <w:lang w:val="en-GB"/>
        </w:rPr>
        <w:fldChar w:fldCharType="begin" w:fldLock="1"/>
      </w:r>
      <w:r w:rsidR="00162938" w:rsidRPr="00D83916">
        <w:rPr>
          <w:rFonts w:ascii="Arial" w:hAnsi="Arial" w:cs="Arial"/>
          <w:lang w:val="en-GB"/>
        </w:rPr>
        <w:instrText>ADDIN CSL_CITATION {"citationItems":[{"id":"ITEM-1","itemData":{"DOI":"10.1371/journal.pgen.1004949","ISSN":"1553-7404","abstract":"Bisphenol A (BPA) and other endocrine disrupting chemicals have been reported to induce negative effects on a wide range of physiological processes, including reproduction. In the female, BPA exposure increases meiotic errors, resulting in the production of chromosomally abnormal eggs. Although numerous studies have reported that estrogenic exposures negatively impact spermatogenesis, a direct link between exposures and meiotic errors in males has not been evaluated. To test the effect of estrogenic chemicals on meiotic chromosome dynamics, we exposed male mice to either BPA or to the strong synthetic estrogen, ethinyl estradiol during neonatal development when the first cells initiate meiosis. Although chromosome pairing and synapsis were unperturbed, exposed outbred CD-1 and inbred C3H/HeJ males had significantly reduced levels of crossovers, or meiotic recombination (as defined by the number of MLH1 foci in pachytene cells) by comparison with placebo. Unexpectedly, the effect was not limited to cells exposed at the time of meiotic entry but was evident in all subsequent waves of meiosis. To determine if the meiotic effects induced by estrogen result from changes to the soma or germline of the testis, we transplanted spermatogonial stem cells from exposed males into the testes of unexposed males. Reduced recombination was evident in meiocytes derived from colonies of transplanted cells. Taken together, our results suggest that brief exogenous estrogenic exposure causes subtle changes to the stem cell pool that result in permanent alterations in spermatogenesis (i.e., reduced recombination in descendent meiocytes) in the adult male.","author":[{"dropping-particle":"","family":"Vrooman","given":"Lisa A.","non-dropping-particle":"","parse-names":false,"suffix":""},{"dropping-particle":"","family":"Oatley","given":"Jon M.","non-dropping-particle":"","parse-names":false,"suffix":""},{"dropping-particle":"","family":"Griswold","given":"Jodi E.","non-dropping-particle":"","parse-names":false,"suffix":""},{"dropping-particle":"","family":"Hassold","given":"Terry J.","non-dropping-particle":"","parse-names":false,"suffix":""},{"dropping-particle":"","family":"Hunt","given":"Patricia A.","non-dropping-particle":"","parse-names":false,"suffix":""}],"container-title":"PLOS Genetics","editor":[{"dropping-particle":"","family":"Hawley","given":"R. Scott","non-dropping-particle":"","parse-names":false,"suffix":""}],"id":"ITEM-1","issue":"1","issued":{"date-parts":[["2015","1","23"]]},"page":"e1004949","publisher":"Public Library of Science","title":"Estrogenic Exposure Alters the Spermatogonial Stem Cells in the Developing Testis, Permanently Reducing Crossover Levels in the Adult","type":"article-journal","volume":"11"},"uris":["http://www.mendeley.com/documents/?uuid=ed09e07e-19bb-3e63-8bd7-c26cbe5b1ae7"]}],"mendeley":{"formattedCitation":"(Vrooman et al., 2015)","plainTextFormattedCitation":"(Vrooman et al., 2015)","previouslyFormattedCitation":"(Vrooman et al., 2015)"},"properties":{"noteIndex":0},"schema":"https://github.com/citation-style-language/schema/raw/master/csl-citation.json"}</w:instrText>
      </w:r>
      <w:r w:rsidR="00FB155A" w:rsidRPr="00D83916">
        <w:rPr>
          <w:rFonts w:ascii="Arial" w:hAnsi="Arial" w:cs="Arial"/>
          <w:lang w:val="en-GB"/>
        </w:rPr>
        <w:fldChar w:fldCharType="separate"/>
      </w:r>
      <w:r w:rsidR="00FB155A" w:rsidRPr="00D83916">
        <w:rPr>
          <w:rFonts w:ascii="Arial" w:hAnsi="Arial" w:cs="Arial"/>
          <w:noProof/>
          <w:lang w:val="en-GB"/>
        </w:rPr>
        <w:t>(Vrooman et al., 2015)</w:t>
      </w:r>
      <w:r w:rsidR="00FB155A" w:rsidRPr="00D83916">
        <w:rPr>
          <w:rFonts w:ascii="Arial" w:hAnsi="Arial" w:cs="Arial"/>
          <w:lang w:val="en-GB"/>
        </w:rPr>
        <w:fldChar w:fldCharType="end"/>
      </w:r>
      <w:r w:rsidR="004F34EA" w:rsidRPr="00D83916">
        <w:rPr>
          <w:rFonts w:ascii="Arial" w:hAnsi="Arial" w:cs="Arial"/>
          <w:lang w:val="en-GB"/>
        </w:rPr>
        <w:t xml:space="preserve">. The authors treated male pups from 2 different </w:t>
      </w:r>
      <w:r w:rsidR="00232DBE" w:rsidRPr="00D83916">
        <w:rPr>
          <w:rFonts w:ascii="Arial" w:hAnsi="Arial" w:cs="Arial"/>
          <w:lang w:val="en-GB"/>
        </w:rPr>
        <w:t>mouse</w:t>
      </w:r>
      <w:r w:rsidR="004F34EA" w:rsidRPr="00D83916">
        <w:rPr>
          <w:rFonts w:ascii="Arial" w:hAnsi="Arial" w:cs="Arial"/>
          <w:lang w:val="en-GB"/>
        </w:rPr>
        <w:t xml:space="preserve"> strains (CD-1 and C57Bl/6J) with either Bisphenol-A (BPA) or ethinylestradiol between PND1-12</w:t>
      </w:r>
      <w:r w:rsidR="00FB155A" w:rsidRPr="00D83916">
        <w:rPr>
          <w:rFonts w:ascii="Arial" w:hAnsi="Arial" w:cs="Arial"/>
          <w:lang w:val="en-GB"/>
        </w:rPr>
        <w:t>,</w:t>
      </w:r>
      <w:r w:rsidR="004F34EA" w:rsidRPr="00D83916">
        <w:rPr>
          <w:rFonts w:ascii="Arial" w:hAnsi="Arial" w:cs="Arial"/>
          <w:lang w:val="en-GB"/>
        </w:rPr>
        <w:t xml:space="preserve"> and assessed the effects</w:t>
      </w:r>
      <w:r w:rsidR="00EB5DFF" w:rsidRPr="00D83916">
        <w:rPr>
          <w:rFonts w:ascii="Arial" w:hAnsi="Arial" w:cs="Arial"/>
          <w:lang w:val="en-GB"/>
        </w:rPr>
        <w:t xml:space="preserve"> of these 2 toxicants</w:t>
      </w:r>
      <w:r w:rsidR="004F34EA" w:rsidRPr="00D83916">
        <w:rPr>
          <w:rFonts w:ascii="Arial" w:hAnsi="Arial" w:cs="Arial"/>
          <w:lang w:val="en-GB"/>
        </w:rPr>
        <w:t xml:space="preserve"> on </w:t>
      </w:r>
      <w:r w:rsidR="00EB5DFF" w:rsidRPr="00D83916">
        <w:rPr>
          <w:rFonts w:ascii="Arial" w:hAnsi="Arial" w:cs="Arial"/>
          <w:lang w:val="en-GB"/>
        </w:rPr>
        <w:t xml:space="preserve">spermatogonial cells in the developing and adult testis. One first important finding from the study was that </w:t>
      </w:r>
      <w:r w:rsidR="0013797A" w:rsidRPr="00D83916">
        <w:rPr>
          <w:rFonts w:ascii="Arial" w:hAnsi="Arial" w:cs="Arial"/>
          <w:lang w:val="en-GB"/>
        </w:rPr>
        <w:t xml:space="preserve">aberrant </w:t>
      </w:r>
      <w:r w:rsidR="00EB5DFF" w:rsidRPr="00D83916">
        <w:rPr>
          <w:rFonts w:ascii="Arial" w:hAnsi="Arial" w:cs="Arial"/>
          <w:lang w:val="en-GB"/>
        </w:rPr>
        <w:t xml:space="preserve">meiotic recombination </w:t>
      </w:r>
      <w:r w:rsidR="00EB5DFF" w:rsidRPr="00D83916">
        <w:rPr>
          <w:rFonts w:ascii="Arial" w:hAnsi="Arial" w:cs="Arial"/>
          <w:lang w:val="en-GB"/>
        </w:rPr>
        <w:lastRenderedPageBreak/>
        <w:t>leading to pachytene spermatocytes death takes place in exposed juvenile males, and persists into adulthood. Interestingly, sensitivity to the exposure was dependent on the genetic background of the mice, with CD-1 mice being sensitive to both BPA and EE</w:t>
      </w:r>
      <w:r w:rsidR="002F3698" w:rsidRPr="00D83916">
        <w:rPr>
          <w:rFonts w:ascii="Arial" w:hAnsi="Arial" w:cs="Arial"/>
          <w:lang w:val="en-GB"/>
        </w:rPr>
        <w:t>2</w:t>
      </w:r>
      <w:r w:rsidR="00EB5DFF" w:rsidRPr="00D83916">
        <w:rPr>
          <w:rFonts w:ascii="Arial" w:hAnsi="Arial" w:cs="Arial"/>
          <w:lang w:val="en-GB"/>
        </w:rPr>
        <w:t xml:space="preserve">, while C57Bl/6J mice did not exhibit any germline abnormalities. </w:t>
      </w:r>
      <w:r w:rsidR="00D83916" w:rsidRPr="00D83916">
        <w:rPr>
          <w:rFonts w:ascii="Arial" w:hAnsi="Arial" w:cs="Arial"/>
          <w:lang w:val="en-GB"/>
        </w:rPr>
        <w:t>To</w:t>
      </w:r>
      <w:r w:rsidR="00D43FB4" w:rsidRPr="00D83916">
        <w:rPr>
          <w:rFonts w:ascii="Arial" w:hAnsi="Arial" w:cs="Arial"/>
          <w:lang w:val="en-GB"/>
        </w:rPr>
        <w:t xml:space="preserve"> test if the alterations in meiotic recombination are due to germ cells or the somatic milieu, the authors performed spermatogonial cell transplantation from exposed and control juvenile mice</w:t>
      </w:r>
      <w:r w:rsidR="00DF2ABA">
        <w:rPr>
          <w:rFonts w:ascii="Arial" w:hAnsi="Arial" w:cs="Arial"/>
          <w:lang w:val="en-GB"/>
        </w:rPr>
        <w:t xml:space="preserve">, </w:t>
      </w:r>
      <w:r w:rsidR="00D43FB4" w:rsidRPr="00D83916">
        <w:rPr>
          <w:rFonts w:ascii="Arial" w:hAnsi="Arial" w:cs="Arial"/>
          <w:lang w:val="en-GB"/>
        </w:rPr>
        <w:t xml:space="preserve">and found that the recombination phenotype was persistent, suggestive of alterations in the </w:t>
      </w:r>
      <w:r w:rsidR="002F3698" w:rsidRPr="00D83916">
        <w:rPr>
          <w:rFonts w:ascii="Arial" w:hAnsi="Arial" w:cs="Arial"/>
          <w:lang w:val="en-GB"/>
        </w:rPr>
        <w:t>spermatogonial</w:t>
      </w:r>
      <w:r w:rsidR="009E0F9D" w:rsidRPr="00D83916">
        <w:rPr>
          <w:rFonts w:ascii="Arial" w:hAnsi="Arial" w:cs="Arial"/>
          <w:lang w:val="en-GB"/>
        </w:rPr>
        <w:t>,</w:t>
      </w:r>
      <w:r w:rsidR="00D43FB4" w:rsidRPr="00D83916">
        <w:rPr>
          <w:rFonts w:ascii="Arial" w:hAnsi="Arial" w:cs="Arial"/>
          <w:lang w:val="en-GB"/>
        </w:rPr>
        <w:t xml:space="preserve"> and not</w:t>
      </w:r>
      <w:r w:rsidR="009E0F9D" w:rsidRPr="00D83916">
        <w:rPr>
          <w:rFonts w:ascii="Arial" w:hAnsi="Arial" w:cs="Arial"/>
          <w:lang w:val="en-GB"/>
        </w:rPr>
        <w:t xml:space="preserve"> in</w:t>
      </w:r>
      <w:r w:rsidR="00D43FB4" w:rsidRPr="00D83916">
        <w:rPr>
          <w:rFonts w:ascii="Arial" w:hAnsi="Arial" w:cs="Arial"/>
          <w:lang w:val="en-GB"/>
        </w:rPr>
        <w:t xml:space="preserve"> the somatic supportive cells </w:t>
      </w:r>
      <w:r w:rsidR="00FB155A" w:rsidRPr="00D83916">
        <w:rPr>
          <w:rFonts w:ascii="Arial" w:hAnsi="Arial" w:cs="Arial"/>
          <w:lang w:val="en-GB"/>
        </w:rPr>
        <w:fldChar w:fldCharType="begin" w:fldLock="1"/>
      </w:r>
      <w:r w:rsidR="00162938" w:rsidRPr="00D83916">
        <w:rPr>
          <w:rFonts w:ascii="Arial" w:hAnsi="Arial" w:cs="Arial"/>
          <w:lang w:val="en-GB"/>
        </w:rPr>
        <w:instrText>ADDIN CSL_CITATION {"citationItems":[{"id":"ITEM-1","itemData":{"DOI":"10.1371/journal.pgen.1004949","ISSN":"1553-7404","abstract":"Bisphenol A (BPA) and other endocrine disrupting chemicals have been reported to induce negative effects on a wide range of physiological processes, including reproduction. In the female, BPA exposure increases meiotic errors, resulting in the production of chromosomally abnormal eggs. Although numerous studies have reported that estrogenic exposures negatively impact spermatogenesis, a direct link between exposures and meiotic errors in males has not been evaluated. To test the effect of estrogenic chemicals on meiotic chromosome dynamics, we exposed male mice to either BPA or to the strong synthetic estrogen, ethinyl estradiol during neonatal development when the first cells initiate meiosis. Although chromosome pairing and synapsis were unperturbed, exposed outbred CD-1 and inbred C3H/HeJ males had significantly reduced levels of crossovers, or meiotic recombination (as defined by the number of MLH1 foci in pachytene cells) by comparison with placebo. Unexpectedly, the effect was not limited to cells exposed at the time of meiotic entry but was evident in all subsequent waves of meiosis. To determine if the meiotic effects induced by estrogen result from changes to the soma or germline of the testis, we transplanted spermatogonial stem cells from exposed males into the testes of unexposed males. Reduced recombination was evident in meiocytes derived from colonies of transplanted cells. Taken together, our results suggest that brief exogenous estrogenic exposure causes subtle changes to the stem cell pool that result in permanent alterations in spermatogenesis (i.e., reduced recombination in descendent meiocytes) in the adult male.","author":[{"dropping-particle":"","family":"Vrooman","given":"Lisa A.","non-dropping-particle":"","parse-names":false,"suffix":""},{"dropping-particle":"","family":"Oatley","given":"Jon M.","non-dropping-particle":"","parse-names":false,"suffix":""},{"dropping-particle":"","family":"Griswold","given":"Jodi E.","non-dropping-particle":"","parse-names":false,"suffix":""},{"dropping-particle":"","family":"Hassold","given":"Terry J.","non-dropping-particle":"","parse-names":false,"suffix":""},{"dropping-particle":"","family":"Hunt","given":"Patricia A.","non-dropping-particle":"","parse-names":false,"suffix":""}],"container-title":"PLOS Genetics","editor":[{"dropping-particle":"","family":"Hawley","given":"R. Scott","non-dropping-particle":"","parse-names":false,"suffix":""}],"id":"ITEM-1","issue":"1","issued":{"date-parts":[["2015","1","23"]]},"page":"e1004949","publisher":"Public Library of Science","title":"Estrogenic Exposure Alters the Spermatogonial Stem Cells in the Developing Testis, Permanently Reducing Crossover Levels in the Adult","type":"article-journal","volume":"11"},"uris":["http://www.mendeley.com/documents/?uuid=ed09e07e-19bb-3e63-8bd7-c26cbe5b1ae7"]}],"mendeley":{"formattedCitation":"(Vrooman et al., 2015)","plainTextFormattedCitation":"(Vrooman et al., 2015)","previouslyFormattedCitation":"(Vrooman et al., 2015)"},"properties":{"noteIndex":0},"schema":"https://github.com/citation-style-language/schema/raw/master/csl-citation.json"}</w:instrText>
      </w:r>
      <w:r w:rsidR="00FB155A" w:rsidRPr="00D83916">
        <w:rPr>
          <w:rFonts w:ascii="Arial" w:hAnsi="Arial" w:cs="Arial"/>
          <w:lang w:val="en-GB"/>
        </w:rPr>
        <w:fldChar w:fldCharType="separate"/>
      </w:r>
      <w:r w:rsidR="00FB155A" w:rsidRPr="00D83916">
        <w:rPr>
          <w:rFonts w:ascii="Arial" w:hAnsi="Arial" w:cs="Arial"/>
          <w:noProof/>
          <w:lang w:val="en-GB"/>
        </w:rPr>
        <w:t>(Vrooman et al., 2015)</w:t>
      </w:r>
      <w:r w:rsidR="00FB155A" w:rsidRPr="00D83916">
        <w:rPr>
          <w:rFonts w:ascii="Arial" w:hAnsi="Arial" w:cs="Arial"/>
          <w:lang w:val="en-GB"/>
        </w:rPr>
        <w:fldChar w:fldCharType="end"/>
      </w:r>
      <w:r w:rsidR="00D43FB4" w:rsidRPr="00D83916">
        <w:rPr>
          <w:rFonts w:ascii="Arial" w:hAnsi="Arial" w:cs="Arial"/>
          <w:lang w:val="en-GB"/>
        </w:rPr>
        <w:t xml:space="preserve">. </w:t>
      </w:r>
      <w:r w:rsidR="00BF3F6D" w:rsidRPr="00D83916">
        <w:rPr>
          <w:rFonts w:ascii="Arial" w:hAnsi="Arial" w:cs="Arial"/>
          <w:lang w:val="en-GB"/>
        </w:rPr>
        <w:t xml:space="preserve">These findings </w:t>
      </w:r>
      <w:r w:rsidR="004546B4" w:rsidRPr="00D83916">
        <w:rPr>
          <w:rFonts w:ascii="Arial" w:hAnsi="Arial" w:cs="Arial"/>
          <w:lang w:val="en-GB"/>
        </w:rPr>
        <w:t xml:space="preserve">highlight the importance of </w:t>
      </w:r>
      <w:r w:rsidR="009E0F9D" w:rsidRPr="00D83916">
        <w:rPr>
          <w:rFonts w:ascii="Arial" w:hAnsi="Arial" w:cs="Arial"/>
          <w:lang w:val="en-GB"/>
        </w:rPr>
        <w:t xml:space="preserve">a healthy </w:t>
      </w:r>
      <w:r w:rsidR="004546B4" w:rsidRPr="00D83916">
        <w:rPr>
          <w:rFonts w:ascii="Arial" w:hAnsi="Arial" w:cs="Arial"/>
          <w:lang w:val="en-GB"/>
        </w:rPr>
        <w:t>spermatogonial cell population for the integrity of future germ cells</w:t>
      </w:r>
      <w:r w:rsidR="009E0F9D" w:rsidRPr="00D83916">
        <w:rPr>
          <w:rFonts w:ascii="Arial" w:hAnsi="Arial" w:cs="Arial"/>
          <w:lang w:val="en-GB"/>
        </w:rPr>
        <w:t>,</w:t>
      </w:r>
      <w:r w:rsidR="004546B4" w:rsidRPr="00D83916">
        <w:rPr>
          <w:rFonts w:ascii="Arial" w:hAnsi="Arial" w:cs="Arial"/>
          <w:lang w:val="en-GB"/>
        </w:rPr>
        <w:t xml:space="preserve"> and in adult sperm formation</w:t>
      </w:r>
      <w:r w:rsidR="009E0F9D" w:rsidRPr="00D83916">
        <w:rPr>
          <w:rFonts w:ascii="Arial" w:hAnsi="Arial" w:cs="Arial"/>
          <w:lang w:val="en-GB"/>
        </w:rPr>
        <w:t xml:space="preserve">. Furthermore, some of these results suggest that </w:t>
      </w:r>
      <w:r w:rsidR="004546B4" w:rsidRPr="00D83916">
        <w:rPr>
          <w:rFonts w:ascii="Arial" w:hAnsi="Arial" w:cs="Arial"/>
          <w:lang w:val="en-GB"/>
        </w:rPr>
        <w:t xml:space="preserve">even brief exposures in early postnatal life could have long-lasting effects on the germline. </w:t>
      </w:r>
    </w:p>
    <w:p w14:paraId="2B8AF0B0" w14:textId="518AC12F" w:rsidR="007A4A69" w:rsidRPr="00D83916" w:rsidRDefault="003C6498" w:rsidP="0040657B">
      <w:pPr>
        <w:spacing w:before="120" w:line="360" w:lineRule="auto"/>
        <w:jc w:val="both"/>
        <w:rPr>
          <w:rFonts w:ascii="Arial" w:hAnsi="Arial" w:cs="Arial"/>
          <w:lang w:val="en-GB"/>
        </w:rPr>
      </w:pPr>
      <w:r w:rsidRPr="00D83916">
        <w:rPr>
          <w:rFonts w:ascii="Arial" w:hAnsi="Arial" w:cs="Arial"/>
          <w:lang w:val="en-GB"/>
        </w:rPr>
        <w:t>Ethanol toxicity</w:t>
      </w:r>
      <w:r w:rsidR="00224DD3" w:rsidRPr="00D83916">
        <w:rPr>
          <w:rFonts w:ascii="Arial" w:hAnsi="Arial" w:cs="Arial"/>
          <w:lang w:val="en-GB"/>
        </w:rPr>
        <w:t xml:space="preserve"> has also been investigated</w:t>
      </w:r>
      <w:r w:rsidR="00FB155A" w:rsidRPr="00D83916">
        <w:rPr>
          <w:rFonts w:ascii="Arial" w:hAnsi="Arial" w:cs="Arial"/>
          <w:lang w:val="en-GB"/>
        </w:rPr>
        <w:t xml:space="preserve"> </w:t>
      </w:r>
      <w:r w:rsidR="00224DD3" w:rsidRPr="00D83916">
        <w:rPr>
          <w:rFonts w:ascii="Arial" w:hAnsi="Arial" w:cs="Arial"/>
          <w:lang w:val="en-GB"/>
        </w:rPr>
        <w:t xml:space="preserve">in connection to potential effects on </w:t>
      </w:r>
      <w:r w:rsidR="002F3698" w:rsidRPr="00D83916">
        <w:rPr>
          <w:rFonts w:ascii="Arial" w:hAnsi="Arial" w:cs="Arial"/>
          <w:lang w:val="en-GB"/>
        </w:rPr>
        <w:t>spermatogonial cell</w:t>
      </w:r>
      <w:r w:rsidR="00224DD3" w:rsidRPr="00D83916">
        <w:rPr>
          <w:rFonts w:ascii="Arial" w:hAnsi="Arial" w:cs="Arial"/>
          <w:lang w:val="en-GB"/>
        </w:rPr>
        <w:t xml:space="preserve"> proliferative capabilities. </w:t>
      </w:r>
      <w:r w:rsidR="00232DBE" w:rsidRPr="00D83916">
        <w:rPr>
          <w:rFonts w:ascii="Arial" w:hAnsi="Arial" w:cs="Arial"/>
          <w:lang w:val="en-GB"/>
        </w:rPr>
        <w:t>A s</w:t>
      </w:r>
      <w:r w:rsidR="00224DD3" w:rsidRPr="00D83916">
        <w:rPr>
          <w:rFonts w:ascii="Arial" w:hAnsi="Arial" w:cs="Arial"/>
          <w:lang w:val="en-GB"/>
        </w:rPr>
        <w:t>ingle subcutaneous injection of ethanol in PND12</w:t>
      </w:r>
      <w:r w:rsidR="00E46D1A" w:rsidRPr="00D83916">
        <w:rPr>
          <w:rFonts w:ascii="Arial" w:hAnsi="Arial" w:cs="Arial"/>
          <w:lang w:val="en-GB"/>
        </w:rPr>
        <w:t>,</w:t>
      </w:r>
      <w:r w:rsidR="00224DD3" w:rsidRPr="00D83916">
        <w:rPr>
          <w:rFonts w:ascii="Arial" w:hAnsi="Arial" w:cs="Arial"/>
          <w:lang w:val="en-GB"/>
        </w:rPr>
        <w:t xml:space="preserve"> but not in PND7 male mice led to increased apoptosis of spermatogonial cells</w:t>
      </w:r>
      <w:r w:rsidR="000C542C" w:rsidRPr="00D83916">
        <w:rPr>
          <w:rFonts w:ascii="Arial" w:hAnsi="Arial" w:cs="Arial"/>
          <w:lang w:val="en-GB"/>
        </w:rPr>
        <w:t xml:space="preserve"> </w:t>
      </w:r>
      <w:r w:rsidR="000C542C" w:rsidRPr="00D83916">
        <w:rPr>
          <w:rFonts w:ascii="Arial" w:hAnsi="Arial" w:cs="Arial"/>
          <w:lang w:val="en-GB"/>
        </w:rPr>
        <w:fldChar w:fldCharType="begin" w:fldLock="1"/>
      </w:r>
      <w:r w:rsidR="000C542C" w:rsidRPr="00D83916">
        <w:rPr>
          <w:rFonts w:ascii="Arial" w:hAnsi="Arial" w:cs="Arial"/>
          <w:lang w:val="en-GB"/>
        </w:rPr>
        <w:instrText>ADDIN CSL_CITATION {"citationItems":[{"id":"ITEM-1","itemData":{"DOI":"10.1016/j.reprotox.2011.12.002","ISSN":"08906238","PMID":"22198099","abstract":"Ethanol is a known modulator of neural stem cell development, but the consequences of ethanol toxicity on the cell fate decisions of spermatogonial stem cells (SSCs) is poorly understood. Using an in vivo treatment and stem cell transplantation approach, we investigated the effects of acute ethanol exposure on formation of the growing adult SSC population in neonatal and pre-pubertal mice. Treatment with a single dose of ethanol disrupted SSC homeostasis in vivo evidenced by a significant reduction (7-fold) of stem cell colonization efficiency in the testes of recipient mice following transplantation. Ethanol treatment also increased the rate of apoptosis in adult differentiating germ cells in situ. Gene expression analysis indicates that ethanol exposure has transient and long-term effects on the expression of GDNF and VEGF family molecules and supports the hypothesis that the niche microenvironment for SSCs is sensitive to ethanol toxicity during pre-pubertaland adult life. © 2012 Elsevier Inc.","author":[{"dropping-particle":"","family":"Caires","given":"Kyle C.","non-dropping-particle":"","parse-names":false,"suffix":""},{"dropping-particle":"","family":"Shima","given":"Christina M.","non-dropping-particle":"","parse-names":false,"suffix":""},{"dropping-particle":"","family":"Avila","given":"Jeanene","non-dropping-particle":"De","parse-names":false,"suffix":""},{"dropping-particle":"","family":"McLean","given":"Derek J.","non-dropping-particle":"","parse-names":false,"suffix":""}],"container-title":"Reproductive Toxicology","id":"ITEM-1","issue":"1","issued":{"date-parts":[["2012","1","1"]]},"page":"76-84","publisher":"Pergamon","title":"Acute ethanol exposure affects spermatogonial stem cell homeostasis in pre-pubertal mice","type":"article-journal","volume":"33"},"uris":["http://www.mendeley.com/documents/?uuid=5d573ad5-6e36-3682-815e-59cf014ec0a2"]}],"mendeley":{"formattedCitation":"(Caires et al., 2012)","plainTextFormattedCitation":"(Caires et al., 2012)","previouslyFormattedCitation":"(Caires et al., 2012)"},"properties":{"noteIndex":0},"schema":"https://github.com/citation-style-language/schema/raw/master/csl-citation.json"}</w:instrText>
      </w:r>
      <w:r w:rsidR="000C542C" w:rsidRPr="00D83916">
        <w:rPr>
          <w:rFonts w:ascii="Arial" w:hAnsi="Arial" w:cs="Arial"/>
          <w:lang w:val="en-GB"/>
        </w:rPr>
        <w:fldChar w:fldCharType="separate"/>
      </w:r>
      <w:r w:rsidR="000C542C" w:rsidRPr="00D83916">
        <w:rPr>
          <w:rFonts w:ascii="Arial" w:hAnsi="Arial" w:cs="Arial"/>
          <w:noProof/>
          <w:lang w:val="en-GB"/>
        </w:rPr>
        <w:t>(Caires et al., 2012)</w:t>
      </w:r>
      <w:r w:rsidR="000C542C" w:rsidRPr="00D83916">
        <w:rPr>
          <w:rFonts w:ascii="Arial" w:hAnsi="Arial" w:cs="Arial"/>
          <w:lang w:val="en-GB"/>
        </w:rPr>
        <w:fldChar w:fldCharType="end"/>
      </w:r>
      <w:r w:rsidR="00224DD3" w:rsidRPr="00D83916">
        <w:rPr>
          <w:rFonts w:ascii="Arial" w:hAnsi="Arial" w:cs="Arial"/>
          <w:lang w:val="en-GB"/>
        </w:rPr>
        <w:t xml:space="preserve">. </w:t>
      </w:r>
      <w:r w:rsidR="00E46D1A" w:rsidRPr="00D83916">
        <w:rPr>
          <w:rFonts w:ascii="Arial" w:hAnsi="Arial" w:cs="Arial"/>
          <w:lang w:val="en-GB"/>
        </w:rPr>
        <w:t>G</w:t>
      </w:r>
      <w:r w:rsidR="00224DD3" w:rsidRPr="00D83916">
        <w:rPr>
          <w:rFonts w:ascii="Arial" w:hAnsi="Arial" w:cs="Arial"/>
          <w:lang w:val="en-GB"/>
        </w:rPr>
        <w:t xml:space="preserve">ene expression </w:t>
      </w:r>
      <w:r w:rsidR="00232DBE" w:rsidRPr="00D83916">
        <w:rPr>
          <w:rFonts w:ascii="Arial" w:hAnsi="Arial" w:cs="Arial"/>
          <w:lang w:val="en-GB"/>
        </w:rPr>
        <w:t xml:space="preserve">assessment </w:t>
      </w:r>
      <w:r w:rsidR="00E46D1A" w:rsidRPr="00D83916">
        <w:rPr>
          <w:rFonts w:ascii="Arial" w:hAnsi="Arial" w:cs="Arial"/>
          <w:lang w:val="en-GB"/>
        </w:rPr>
        <w:t>at PND</w:t>
      </w:r>
      <w:r w:rsidR="00224DD3" w:rsidRPr="00D83916">
        <w:rPr>
          <w:rFonts w:ascii="Arial" w:hAnsi="Arial" w:cs="Arial"/>
          <w:lang w:val="en-GB"/>
        </w:rPr>
        <w:t xml:space="preserve">7, 12 and PND42 revealed an altered gene expression profile for several genes important in GDNF and VEGF </w:t>
      </w:r>
      <w:r w:rsidR="00D83916" w:rsidRPr="00D83916">
        <w:rPr>
          <w:rFonts w:ascii="Arial" w:hAnsi="Arial" w:cs="Arial"/>
          <w:lang w:val="en-GB"/>
        </w:rPr>
        <w:t>signalling</w:t>
      </w:r>
      <w:r w:rsidR="00224DD3" w:rsidRPr="00D83916">
        <w:rPr>
          <w:rFonts w:ascii="Arial" w:hAnsi="Arial" w:cs="Arial"/>
          <w:lang w:val="en-GB"/>
        </w:rPr>
        <w:t>. Similarly, an earlier study</w:t>
      </w:r>
      <w:r w:rsidR="00E46D1A" w:rsidRPr="00D83916">
        <w:rPr>
          <w:rFonts w:ascii="Arial" w:hAnsi="Arial" w:cs="Arial"/>
          <w:lang w:val="en-GB"/>
        </w:rPr>
        <w:t xml:space="preserve"> in adult rats</w:t>
      </w:r>
      <w:r w:rsidR="00224DD3" w:rsidRPr="00D83916">
        <w:rPr>
          <w:rFonts w:ascii="Arial" w:hAnsi="Arial" w:cs="Arial"/>
          <w:lang w:val="en-GB"/>
        </w:rPr>
        <w:t xml:space="preserve"> found an increased apoptosis in spermatogonia and spermatocytes following </w:t>
      </w:r>
      <w:r w:rsidR="005A5119" w:rsidRPr="00D83916">
        <w:rPr>
          <w:rFonts w:ascii="Arial" w:hAnsi="Arial" w:cs="Arial"/>
          <w:lang w:val="en-GB"/>
        </w:rPr>
        <w:t xml:space="preserve">repeated oral intake of an ethanol-containing liquid </w:t>
      </w:r>
      <w:r w:rsidR="000C542C" w:rsidRPr="00D83916">
        <w:rPr>
          <w:rFonts w:ascii="Arial" w:hAnsi="Arial" w:cs="Arial"/>
          <w:lang w:val="en-GB"/>
        </w:rPr>
        <w:fldChar w:fldCharType="begin" w:fldLock="1"/>
      </w:r>
      <w:r w:rsidR="00960704" w:rsidRPr="00D83916">
        <w:rPr>
          <w:rFonts w:ascii="Arial" w:hAnsi="Arial" w:cs="Arial"/>
          <w:lang w:val="en-GB"/>
        </w:rPr>
        <w:instrText>ADDIN CSL_CITATION {"citationItems":[{"id":"ITEM-1","itemData":{"DOI":"10.1111/j.1530-0277.2000.tb04574.x","ISSN":"0145-6008","abstract":"BACKGROUND: Chronic ethanol abuse causes testicular atrophy and male infertility in alcoholic men. It is well known that ethanol exposure disrupts the hypothalamic-pituitary-gonadal axis, adversely affects the secretory function of Sertoli cells, and produces oxidative stress within the testes. It is still not clear what cellular mechanisms are responsible for the morphologic alteration of the testes that results in a reduction of testicular mass as a consequence of ethanol exposure. The hypothesis tested was that ethanol enhances apoptosis of testicular germ cells. METHODS: In the experiments of chronic ethanol exposure, male Sprague Dawley rats (Harlan Sprague Dawley, Inc., Indianapolis, IN) were fed Liber-Decarlie liquid diet for 9 weeks. In the experiments of acute ethanol exposure, a small volume of 20% ethanol solution was administered by intratesticular injection. Both 3'-end labeling of isolated testicular deoxyribonucleic acid (DNA) and labeling of apoptotic cells in situ by the terminal deoxynucleotidyl transferase-mediated deoxyuridine 5'-triphosphate nick end-labeling method were used to determine apoptosis rates within the testes. The expression of proteins involved in apoptosis was assessed by reverse transcription-polymerase chain reaction and by Western blotting. RESULTS: The testes of rats that were fed an ethanol-containing liquid diet had more testicular DNA fragmentation than did those of animals that were fed an isocaloric control diet. Ethanol increased the number of apoptotic spermatogonia as well as spermatocytes. Direct intratesticular injections of ethanol solution enhanced testicular DNA fragmentation, suggesting an increase in apoptosis. Moreover, Fas ligand levels were increased within the testes of rats that were chronically fed ethanol. In vitro, ethanol treatment of cultured Sertoli cells enhanced the production of Fas ligand. In addition, testicular levels of p53 messenger ribonucleic acid were increased in rats that were chronically fed ethanol. CONCLUSIONS: All of these observations suggest that ethanol enhances testicular germ cell apoptosis.","author":[{"dropping-particle":"","family":"Zhu","given":"Qianlong","non-dropping-particle":"","parse-names":false,"suffix":""},{"dropping-particle":"","family":"Meisinger","given":"Jeremy","non-dropping-particle":"","parse-names":false,"suffix":""},{"dropping-particle":"V.","family":"Emanuele","given":"Nicholas","non-dropping-particle":"","parse-names":false,"suffix":""},{"dropping-particle":"","family":"Emanuele","given":"Mary Ann","non-dropping-particle":"","parse-names":false,"suffix":""},{"dropping-particle":"","family":"LaPaglia","given":"Nancy","non-dropping-particle":"","parse-names":false,"suffix":""},{"dropping-particle":"","family":"Thiel","given":"David H.","non-dropping-particle":"","parse-names":false,"suffix":""}],"container-title":"Alcoholism: Clinical and Experimental Research","id":"ITEM-1","issue":"10","issued":{"date-parts":[["2000","10","1"]]},"page":"1550-1556","publisher":"Wiley","title":"Ethanol Exposure Enhances Apoptosis Within the Testes","type":"article-journal","volume":"24"},"uris":["http://www.mendeley.com/documents/?uuid=b0d06d76-c636-3698-8485-689e61d2df53"]}],"mendeley":{"formattedCitation":"(Zhu et al., 2000)","plainTextFormattedCitation":"(Zhu et al., 2000)","previouslyFormattedCitation":"(Zhu et al., 2000)"},"properties":{"noteIndex":0},"schema":"https://github.com/citation-style-language/schema/raw/master/csl-citation.json"}</w:instrText>
      </w:r>
      <w:r w:rsidR="000C542C" w:rsidRPr="00D83916">
        <w:rPr>
          <w:rFonts w:ascii="Arial" w:hAnsi="Arial" w:cs="Arial"/>
          <w:lang w:val="en-GB"/>
        </w:rPr>
        <w:fldChar w:fldCharType="separate"/>
      </w:r>
      <w:r w:rsidR="000C542C" w:rsidRPr="00D83916">
        <w:rPr>
          <w:rFonts w:ascii="Arial" w:hAnsi="Arial" w:cs="Arial"/>
          <w:noProof/>
          <w:lang w:val="en-GB"/>
        </w:rPr>
        <w:t>(Zhu et al., 2000)</w:t>
      </w:r>
      <w:r w:rsidR="000C542C" w:rsidRPr="00D83916">
        <w:rPr>
          <w:rFonts w:ascii="Arial" w:hAnsi="Arial" w:cs="Arial"/>
          <w:lang w:val="en-GB"/>
        </w:rPr>
        <w:fldChar w:fldCharType="end"/>
      </w:r>
      <w:r w:rsidR="005A5119" w:rsidRPr="00D83916">
        <w:rPr>
          <w:rFonts w:ascii="Arial" w:hAnsi="Arial" w:cs="Arial"/>
          <w:lang w:val="en-GB"/>
        </w:rPr>
        <w:t xml:space="preserve">. </w:t>
      </w:r>
    </w:p>
    <w:p w14:paraId="7814DD6D" w14:textId="7236F89B" w:rsidR="004E4B64" w:rsidRDefault="00B17D2D" w:rsidP="000E1899">
      <w:pPr>
        <w:pStyle w:val="Heading3"/>
      </w:pPr>
      <w:r w:rsidRPr="007A4A69">
        <w:t xml:space="preserve"> </w:t>
      </w:r>
      <w:bookmarkStart w:id="33" w:name="_Toc56419723"/>
      <w:r w:rsidR="003C6498">
        <w:t xml:space="preserve">Other </w:t>
      </w:r>
      <w:r w:rsidR="007A4A69" w:rsidRPr="007A4A69">
        <w:t>environmental exposures: heat, diet, chronic stress</w:t>
      </w:r>
      <w:bookmarkEnd w:id="33"/>
    </w:p>
    <w:p w14:paraId="2B825069" w14:textId="2BA626BC" w:rsidR="0021573D" w:rsidRDefault="005A5119" w:rsidP="005A5119">
      <w:pPr>
        <w:spacing w:line="360" w:lineRule="auto"/>
        <w:jc w:val="both"/>
        <w:rPr>
          <w:rFonts w:ascii="Arial" w:hAnsi="Arial" w:cs="Arial"/>
          <w:lang w:val="en-US"/>
        </w:rPr>
      </w:pPr>
      <w:r>
        <w:rPr>
          <w:rFonts w:ascii="Arial" w:hAnsi="Arial" w:cs="Arial"/>
          <w:lang w:val="en-US"/>
        </w:rPr>
        <w:t>Investigating the effects of other types of environmental cues</w:t>
      </w:r>
      <w:r w:rsidR="00A22E80">
        <w:rPr>
          <w:rFonts w:ascii="Arial" w:hAnsi="Arial" w:cs="Arial"/>
          <w:lang w:val="en-US"/>
        </w:rPr>
        <w:t xml:space="preserve"> than </w:t>
      </w:r>
      <w:r w:rsidR="0021573D">
        <w:rPr>
          <w:rFonts w:ascii="Arial" w:hAnsi="Arial" w:cs="Arial"/>
          <w:lang w:val="en-US"/>
        </w:rPr>
        <w:t>toxicants</w:t>
      </w:r>
      <w:r>
        <w:rPr>
          <w:rFonts w:ascii="Arial" w:hAnsi="Arial" w:cs="Arial"/>
          <w:lang w:val="en-US"/>
        </w:rPr>
        <w:t xml:space="preserve"> on the germline has so far been limited. </w:t>
      </w:r>
      <w:r w:rsidR="00F15D6F">
        <w:rPr>
          <w:rFonts w:ascii="Arial" w:hAnsi="Arial" w:cs="Arial"/>
          <w:lang w:val="en-US"/>
        </w:rPr>
        <w:t>Recently, a class of genes called melanoma antigens (MAGE)</w:t>
      </w:r>
      <w:r w:rsidR="0055531F">
        <w:rPr>
          <w:rFonts w:ascii="Arial" w:hAnsi="Arial" w:cs="Arial"/>
          <w:lang w:val="en-US"/>
        </w:rPr>
        <w:t xml:space="preserve">, </w:t>
      </w:r>
      <w:r w:rsidR="00040B62">
        <w:rPr>
          <w:rFonts w:ascii="Arial" w:hAnsi="Arial" w:cs="Arial"/>
          <w:lang w:val="en-US"/>
        </w:rPr>
        <w:t>highly expressed</w:t>
      </w:r>
      <w:r w:rsidR="0055531F">
        <w:rPr>
          <w:rFonts w:ascii="Arial" w:hAnsi="Arial" w:cs="Arial"/>
          <w:lang w:val="en-US"/>
        </w:rPr>
        <w:t xml:space="preserve"> in spermatogonial cells,</w:t>
      </w:r>
      <w:r w:rsidR="00F15D6F">
        <w:rPr>
          <w:rFonts w:ascii="Arial" w:hAnsi="Arial" w:cs="Arial"/>
          <w:lang w:val="en-US"/>
        </w:rPr>
        <w:t xml:space="preserve"> has been described </w:t>
      </w:r>
      <w:r w:rsidR="00960704">
        <w:rPr>
          <w:rFonts w:ascii="Arial" w:hAnsi="Arial" w:cs="Arial"/>
          <w:lang w:val="en-US"/>
        </w:rPr>
        <w:t>to play</w:t>
      </w:r>
      <w:r w:rsidR="0055531F">
        <w:rPr>
          <w:rFonts w:ascii="Arial" w:hAnsi="Arial" w:cs="Arial"/>
          <w:lang w:val="en-US"/>
        </w:rPr>
        <w:t xml:space="preserve"> an important role</w:t>
      </w:r>
      <w:r w:rsidR="00F15D6F">
        <w:rPr>
          <w:rFonts w:ascii="Arial" w:hAnsi="Arial" w:cs="Arial"/>
          <w:lang w:val="en-US"/>
        </w:rPr>
        <w:t xml:space="preserve"> in protecting spermatogonial cells against nutrient, heat and genotoxic stress</w:t>
      </w:r>
      <w:r w:rsidR="00D16F04">
        <w:rPr>
          <w:rFonts w:ascii="Arial" w:hAnsi="Arial" w:cs="Arial"/>
          <w:lang w:val="en-US"/>
        </w:rPr>
        <w:t xml:space="preserve"> </w:t>
      </w:r>
      <w:r w:rsidR="00960704">
        <w:rPr>
          <w:rFonts w:ascii="Arial" w:hAnsi="Arial" w:cs="Arial"/>
          <w:lang w:val="en-US"/>
        </w:rPr>
        <w:fldChar w:fldCharType="begin" w:fldLock="1"/>
      </w:r>
      <w:r w:rsidR="00960704">
        <w:rPr>
          <w:rFonts w:ascii="Arial" w:hAnsi="Arial" w:cs="Arial"/>
          <w:lang w:val="en-US"/>
        </w:rPr>
        <w:instrText>ADDIN CSL_CITATION {"citationItems":[{"id":"ITEM-1","itemData":{"DOI":"10.1101/2020.02.03.925677","abstract":"Stress granules (SG) are membrane-less ribonucleoprotein condensates that form in response to various stress stimuli via phase separation. SG act as a protective mechanism to cope with acute stress, but persistent SG have cytotoxic effects that are associated with several age-related diseases. Here, we demonstrate that the testis-specific protein, MAGE-B2, increases cellular stress tolerance by suppressing SG formation through translational inhibition of the key SG nucleator G3BP. MAGE-B2 reduces G3BP protein levels below the critical concentration for phase separation and suppresses SG initiation. Importantly, knockout of the MAGE-B2 mouse ortholog confers hypersensitivity of the male germline to heat stress in vivo. Thus, MAGE-B2 provides cytoprotection to maintain mammalian spermatogenesis, a highly thermo-sensitive process that must be preserved throughout reproductive life. These results demonstrate a mechanism that allows for tissue-specific resistance against stress through fine-tuning phase separation and could aid in the development of male fertility therapies.","author":[{"dropping-particle":"","family":"Lee","given":"Anna","non-dropping-particle":"","parse-names":false,"suffix":""},{"dropping-particle":"","family":"Klein","given":"Jonathon","non-dropping-particle":"","parse-names":false,"suffix":""},{"dropping-particle":"","family":"Tacer","given":"Klementina Fon","non-dropping-particle":"","parse-names":false,"suffix":""},{"dropping-particle":"","family":"Lord","given":"Tessa","non-dropping-particle":"","parse-names":false,"suffix":""},{"dropping-particle":"","family":"Oatley","given":"Melissa","non-dropping-particle":"","parse-names":false,"suffix":""},{"dropping-particle":"","family":"Oatley","given":"Jon","non-dropping-particle":"","parse-names":false,"suffix":""},{"dropping-particle":"","family":"Porter","given":"Shaina","non-dropping-particle":"","parse-names":false,"suffix":""},{"dropping-particle":"","family":"Pruett-Miller","given":"Shondra","non-dropping-particle":"","parse-names":false,"suffix":""},{"dropping-particle":"","family":"Tikhonova","given":"Elena","non-dropping-particle":"","parse-names":false,"suffix":""},{"dropping-particle":"","family":"Karamyshev","given":"Andrey","non-dropping-particle":"","parse-names":false,"suffix":""},{"dropping-particle":"","family":"Yang","given":"Peiguo","non-dropping-particle":"","parse-names":false,"suffix":""},{"dropping-particle":"","family":"Kim","given":"Hong Joo","non-dropping-particle":"","parse-names":false,"suffix":""},{"dropping-particle":"","family":"Taylor","given":"J. Paul","non-dropping-particle":"","parse-names":false,"suffix":""},{"dropping-particle":"","family":"Potts","given":"Patrick Ryan","non-dropping-particle":"","parse-names":false,"suffix":""}],"container-title":"bioRxiv","id":"ITEM-1","issued":{"date-parts":[["2020","2","4"]]},"page":"2020.02.03.925677","publisher":"Cold Spring Harbor Laboratory","title":"Enhanced stress tolerance through reduction of G3BP and suppression of stress granules","type":"article-journal"},"uris":["http://www.mendeley.com/documents/?uuid=50eebe92-645e-3806-afd7-d28b490e45b9"]},{"id":"ITEM-2","itemData":{"DOI":"10.1126/sciadv.aav4832","ISSN":"2375-2548","abstract":"&lt;p&gt; Ensuring robust gamete production even in the face of environmental stress is of utmost importance for species survival, especially in mammals that have low reproductive rates. Here, we describe a family of genes called melanoma antigens (MAGEs) that evolved in eutherian mammals and are normally restricted to expression in the testis ( &lt;ext-link ext-link-type=\"uri\" href=\"http://MAGE.stjude.org\"&gt;http://MAGE.stjude.org&lt;/ext-link&gt; ) but are often aberrantly activated in cancer. Depletion of &lt;italic&gt;Mage-a&lt;/italic&gt; genes disrupts spermatogonial stem cell maintenance and impairs repopulation efficiency in vivo. Exposure of Mage-a knockout mice to genotoxic stress or long-term starvation that mimics famine in nature causes defects in spermatogenesis, decreased testis weights, diminished sperm production, and reduced fertility. Last, human MAGE-As are activated in many cancers where they promote fuel switching and growth of cells. These results suggest that mammalian-specific MAGE genes have evolved to protect the male germline against environmental stress, ensure reproductive success under non-optimal conditions, and are hijacked by cancer cells. &lt;/p&gt;","author":[{"dropping-particle":"","family":"Fon Tacer","given":"Klementina","non-dropping-particle":"","parse-names":false,"suffix":""},{"dropping-particle":"","family":"Montoya","given":"Marhiah C.","non-dropping-particle":"","parse-names":false,"suffix":""},{"dropping-particle":"","family":"Oatley","given":"Melissa J.","non-dropping-particle":"","parse-names":false,"suffix":""},{"dropping-particle":"","family":"Lord","given":"Tessa","non-dropping-particle":"","parse-names":false,"suffix":""},{"dropping-particle":"","family":"Oatley","given":"Jon M.","non-dropping-particle":"","parse-names":false,"suffix":""},{"dropping-particle":"","family":"Klein","given":"Jonathon","non-dropping-particle":"","parse-names":false,"suffix":""},{"dropping-particle":"","family":"Ravichandran","given":"Ramya","non-dropping-particle":"","parse-names":false,"suffix":""},{"dropping-particle":"","family":"Tillman","given":"Heather","non-dropping-particle":"","parse-names":false,"suffix":""},{"dropping-particle":"","family":"Kim","given":"MinSoo","non-dropping-particle":"","parse-names":false,"suffix":""},{"dropping-particle":"","family":"Connelly","given":"Jon P.","non-dropping-particle":"","parse-names":false,"suffix":""},{"dropping-particle":"","family":"Pruett-Miller","given":"Shondra M.","non-dropping-particle":"","parse-names":false,"suffix":""},{"dropping-particle":"","family":"Bookout","given":"Angie L.","non-dropping-particle":"","parse-names":false,"suffix":""},{"dropping-particle":"","family":"Binshtock","given":"Emily","non-dropping-particle":"","parse-names":false,"suffix":""},{"dropping-particle":"","family":"Kamiński","given":"Marcin M.","non-dropping-particle":"","parse-names":false,"suffix":""},{"dropping-particle":"","family":"Potts","given":"Patrick Ryan","non-dropping-particle":"","parse-names":false,"suffix":""}],"container-title":"Science Advances","id":"ITEM-2","issue":"5","issued":{"date-parts":[["2019","5","29"]]},"page":"eaav4832","publisher":"American Association for the Advancement of Science","title":"MAGE cancer-testis antigens protect the mammalian germline under environmental stress","type":"article-journal","volume":"5"},"uris":["http://www.mendeley.com/documents/?uuid=483d9bde-0dd0-3464-bed7-2b6f4c0c2ab1"]}],"mendeley":{"formattedCitation":"(Fon Tacer et al., 2019; Lee et al., 2020)","plainTextFormattedCitation":"(Fon Tacer et al., 2019; Lee et al., 2020)","previouslyFormattedCitation":"(Fon Tacer et al., 2019; Lee et al., 2020)"},"properties":{"noteIndex":0},"schema":"https://github.com/citation-style-language/schema/raw/master/csl-citation.json"}</w:instrText>
      </w:r>
      <w:r w:rsidR="00960704">
        <w:rPr>
          <w:rFonts w:ascii="Arial" w:hAnsi="Arial" w:cs="Arial"/>
          <w:lang w:val="en-US"/>
        </w:rPr>
        <w:fldChar w:fldCharType="separate"/>
      </w:r>
      <w:r w:rsidR="00960704" w:rsidRPr="00960704">
        <w:rPr>
          <w:rFonts w:ascii="Arial" w:hAnsi="Arial" w:cs="Arial"/>
          <w:noProof/>
          <w:lang w:val="en-US"/>
        </w:rPr>
        <w:t>(Fon Tacer et al., 2019; Lee et al., 2020)</w:t>
      </w:r>
      <w:r w:rsidR="00960704">
        <w:rPr>
          <w:rFonts w:ascii="Arial" w:hAnsi="Arial" w:cs="Arial"/>
          <w:lang w:val="en-US"/>
        </w:rPr>
        <w:fldChar w:fldCharType="end"/>
      </w:r>
      <w:r w:rsidR="00F15D6F">
        <w:rPr>
          <w:rFonts w:ascii="Arial" w:hAnsi="Arial" w:cs="Arial"/>
          <w:lang w:val="en-US"/>
        </w:rPr>
        <w:t xml:space="preserve">. </w:t>
      </w:r>
      <w:r w:rsidR="00D16F04" w:rsidRPr="0055531F">
        <w:rPr>
          <w:rFonts w:ascii="Arial" w:hAnsi="Arial" w:cs="Arial"/>
          <w:i/>
          <w:iCs/>
          <w:lang w:val="en-US"/>
        </w:rPr>
        <w:t>Mage</w:t>
      </w:r>
      <w:r w:rsidR="002F3698">
        <w:rPr>
          <w:rFonts w:ascii="Arial" w:hAnsi="Arial" w:cs="Arial"/>
          <w:i/>
          <w:iCs/>
          <w:lang w:val="en-US"/>
        </w:rPr>
        <w:t>-</w:t>
      </w:r>
      <w:r w:rsidR="00D16F04" w:rsidRPr="0055531F">
        <w:rPr>
          <w:rFonts w:ascii="Arial" w:hAnsi="Arial" w:cs="Arial"/>
          <w:i/>
          <w:iCs/>
          <w:lang w:val="en-US"/>
        </w:rPr>
        <w:t>a</w:t>
      </w:r>
      <w:r w:rsidR="00D16F04">
        <w:rPr>
          <w:rFonts w:ascii="Arial" w:hAnsi="Arial" w:cs="Arial"/>
          <w:lang w:val="en-US"/>
        </w:rPr>
        <w:t xml:space="preserve"> KO </w:t>
      </w:r>
      <w:r w:rsidR="00960704">
        <w:rPr>
          <w:rFonts w:ascii="Arial" w:hAnsi="Arial" w:cs="Arial"/>
          <w:lang w:val="en-US"/>
        </w:rPr>
        <w:t xml:space="preserve">in spermatogonial cells of </w:t>
      </w:r>
      <w:r w:rsidR="00D16F04">
        <w:rPr>
          <w:rFonts w:ascii="Arial" w:hAnsi="Arial" w:cs="Arial"/>
          <w:lang w:val="en-US"/>
        </w:rPr>
        <w:t xml:space="preserve">mice subjected to reduced food </w:t>
      </w:r>
      <w:r w:rsidR="0055531F">
        <w:rPr>
          <w:rFonts w:ascii="Arial" w:hAnsi="Arial" w:cs="Arial"/>
          <w:lang w:val="en-US"/>
        </w:rPr>
        <w:t xml:space="preserve">intake </w:t>
      </w:r>
      <w:r w:rsidR="00040B62">
        <w:rPr>
          <w:rFonts w:ascii="Arial" w:hAnsi="Arial" w:cs="Arial"/>
          <w:lang w:val="en-US"/>
        </w:rPr>
        <w:t>led to an</w:t>
      </w:r>
      <w:r w:rsidR="0055531F">
        <w:rPr>
          <w:rFonts w:ascii="Arial" w:hAnsi="Arial" w:cs="Arial"/>
          <w:lang w:val="en-US"/>
        </w:rPr>
        <w:t xml:space="preserve"> increased seminiferous tubules damage</w:t>
      </w:r>
      <w:r w:rsidR="00960704">
        <w:rPr>
          <w:rFonts w:ascii="Arial" w:hAnsi="Arial" w:cs="Arial"/>
          <w:lang w:val="en-US"/>
        </w:rPr>
        <w:t xml:space="preserve"> </w:t>
      </w:r>
      <w:r w:rsidR="00960704">
        <w:rPr>
          <w:rFonts w:ascii="Arial" w:hAnsi="Arial" w:cs="Arial"/>
          <w:lang w:val="en-US"/>
        </w:rPr>
        <w:fldChar w:fldCharType="begin" w:fldLock="1"/>
      </w:r>
      <w:r w:rsidR="00960704">
        <w:rPr>
          <w:rFonts w:ascii="Arial" w:hAnsi="Arial" w:cs="Arial"/>
          <w:lang w:val="en-US"/>
        </w:rPr>
        <w:instrText>ADDIN CSL_CITATION {"citationItems":[{"id":"ITEM-1","itemData":{"DOI":"10.1126/sciadv.aav4832","ISSN":"2375-2548","abstract":"&lt;p&gt; Ensuring robust gamete production even in the face of environmental stress is of utmost importance for species survival, especially in mammals that have low reproductive rates. Here, we describe a family of genes called melanoma antigens (MAGEs) that evolved in eutherian mammals and are normally restricted to expression in the testis ( &lt;ext-link ext-link-type=\"uri\" href=\"http://MAGE.stjude.org\"&gt;http://MAGE.stjude.org&lt;/ext-link&gt; ) but are often aberrantly activated in cancer. Depletion of &lt;italic&gt;Mage-a&lt;/italic&gt; genes disrupts spermatogonial stem cell maintenance and impairs repopulation efficiency in vivo. Exposure of Mage-a knockout mice to genotoxic stress or long-term starvation that mimics famine in nature causes defects in spermatogenesis, decreased testis weights, diminished sperm production, and reduced fertility. Last, human MAGE-As are activated in many cancers where they promote fuel switching and growth of cells. These results suggest that mammalian-specific MAGE genes have evolved to protect the male germline against environmental stress, ensure reproductive success under non-optimal conditions, and are hijacked by cancer cells. &lt;/p&gt;","author":[{"dropping-particle":"","family":"Fon Tacer","given":"Klementina","non-dropping-particle":"","parse-names":false,"suffix":""},{"dropping-particle":"","family":"Montoya","given":"Marhiah C.","non-dropping-particle":"","parse-names":false,"suffix":""},{"dropping-particle":"","family":"Oatley","given":"Melissa J.","non-dropping-particle":"","parse-names":false,"suffix":""},{"dropping-particle":"","family":"Lord","given":"Tessa","non-dropping-particle":"","parse-names":false,"suffix":""},{"dropping-particle":"","family":"Oatley","given":"Jon M.","non-dropping-particle":"","parse-names":false,"suffix":""},{"dropping-particle":"","family":"Klein","given":"Jonathon","non-dropping-particle":"","parse-names":false,"suffix":""},{"dropping-particle":"","family":"Ravichandran","given":"Ramya","non-dropping-particle":"","parse-names":false,"suffix":""},{"dropping-particle":"","family":"Tillman","given":"Heather","non-dropping-particle":"","parse-names":false,"suffix":""},{"dropping-particle":"","family":"Kim","given":"MinSoo","non-dropping-particle":"","parse-names":false,"suffix":""},{"dropping-particle":"","family":"Connelly","given":"Jon P.","non-dropping-particle":"","parse-names":false,"suffix":""},{"dropping-particle":"","family":"Pruett-Miller","given":"Shondra M.","non-dropping-particle":"","parse-names":false,"suffix":""},{"dropping-particle":"","family":"Bookout","given":"Angie L.","non-dropping-particle":"","parse-names":false,"suffix":""},{"dropping-particle":"","family":"Binshtock","given":"Emily","non-dropping-particle":"","parse-names":false,"suffix":""},{"dropping-particle":"","family":"Kamiński","given":"Marcin M.","non-dropping-particle":"","parse-names":false,"suffix":""},{"dropping-particle":"","family":"Potts","given":"Patrick Ryan","non-dropping-particle":"","parse-names":false,"suffix":""}],"container-title":"Science Advances","id":"ITEM-1","issue":"5","issued":{"date-parts":[["2019","5","29"]]},"page":"eaav4832","publisher":"American Association for the Advancement of Science","title":"MAGE cancer-testis antigens protect the mammalian germline under environmental stress","type":"article-journal","volume":"5"},"uris":["http://www.mendeley.com/documents/?uuid=483d9bde-0dd0-3464-bed7-2b6f4c0c2ab1"]}],"mendeley":{"formattedCitation":"(Fon Tacer et al., 2019)","plainTextFormattedCitation":"(Fon Tacer et al., 2019)","previouslyFormattedCitation":"(Fon Tacer et al., 2019)"},"properties":{"noteIndex":0},"schema":"https://github.com/citation-style-language/schema/raw/master/csl-citation.json"}</w:instrText>
      </w:r>
      <w:r w:rsidR="00960704">
        <w:rPr>
          <w:rFonts w:ascii="Arial" w:hAnsi="Arial" w:cs="Arial"/>
          <w:lang w:val="en-US"/>
        </w:rPr>
        <w:fldChar w:fldCharType="separate"/>
      </w:r>
      <w:r w:rsidR="00960704" w:rsidRPr="00960704">
        <w:rPr>
          <w:rFonts w:ascii="Arial" w:hAnsi="Arial" w:cs="Arial"/>
          <w:noProof/>
          <w:lang w:val="en-US"/>
        </w:rPr>
        <w:t>(Fon Tacer et al., 2019)</w:t>
      </w:r>
      <w:r w:rsidR="00960704">
        <w:rPr>
          <w:rFonts w:ascii="Arial" w:hAnsi="Arial" w:cs="Arial"/>
          <w:lang w:val="en-US"/>
        </w:rPr>
        <w:fldChar w:fldCharType="end"/>
      </w:r>
      <w:r w:rsidR="0055531F">
        <w:rPr>
          <w:rFonts w:ascii="Arial" w:hAnsi="Arial" w:cs="Arial"/>
          <w:lang w:val="en-US"/>
        </w:rPr>
        <w:t xml:space="preserve">. Furthermore, </w:t>
      </w:r>
      <w:r w:rsidR="0055531F" w:rsidRPr="0055531F">
        <w:rPr>
          <w:rFonts w:ascii="Arial" w:hAnsi="Arial" w:cs="Arial"/>
          <w:i/>
          <w:iCs/>
          <w:lang w:val="en-US"/>
        </w:rPr>
        <w:t>Mage</w:t>
      </w:r>
      <w:r w:rsidR="002F3698">
        <w:rPr>
          <w:rFonts w:ascii="Arial" w:hAnsi="Arial" w:cs="Arial"/>
          <w:i/>
          <w:iCs/>
          <w:lang w:val="en-US"/>
        </w:rPr>
        <w:t>-</w:t>
      </w:r>
      <w:r w:rsidR="0055531F" w:rsidRPr="0055531F">
        <w:rPr>
          <w:rFonts w:ascii="Arial" w:hAnsi="Arial" w:cs="Arial"/>
          <w:i/>
          <w:iCs/>
          <w:lang w:val="en-US"/>
        </w:rPr>
        <w:t>b4</w:t>
      </w:r>
      <w:r w:rsidR="0055531F">
        <w:rPr>
          <w:rFonts w:ascii="Arial" w:hAnsi="Arial" w:cs="Arial"/>
          <w:lang w:val="en-US"/>
        </w:rPr>
        <w:t xml:space="preserve"> KO mice exposed to heat stress </w:t>
      </w:r>
      <w:r w:rsidR="00C10D1C">
        <w:rPr>
          <w:rFonts w:ascii="Arial" w:hAnsi="Arial" w:cs="Arial"/>
          <w:lang w:val="en-US"/>
        </w:rPr>
        <w:t>displayed</w:t>
      </w:r>
      <w:r w:rsidR="0055531F">
        <w:rPr>
          <w:rFonts w:ascii="Arial" w:hAnsi="Arial" w:cs="Arial"/>
          <w:lang w:val="en-US"/>
        </w:rPr>
        <w:t xml:space="preserve"> decreased testis size, reduced fertility and an accumulation of stress granules in the undifferentiated spermatogonial cells, but did not show any increased sensitivity to busulfan treatment, suggesting a protective effect of </w:t>
      </w:r>
      <w:r w:rsidR="0055531F" w:rsidRPr="0055531F">
        <w:rPr>
          <w:rFonts w:ascii="Arial" w:hAnsi="Arial" w:cs="Arial"/>
          <w:i/>
          <w:iCs/>
          <w:lang w:val="en-US"/>
        </w:rPr>
        <w:t>Mage</w:t>
      </w:r>
      <w:r w:rsidR="002F3698">
        <w:rPr>
          <w:rFonts w:ascii="Arial" w:hAnsi="Arial" w:cs="Arial"/>
          <w:i/>
          <w:iCs/>
          <w:lang w:val="en-US"/>
        </w:rPr>
        <w:t>-</w:t>
      </w:r>
      <w:r w:rsidR="0055531F" w:rsidRPr="0055531F">
        <w:rPr>
          <w:rFonts w:ascii="Arial" w:hAnsi="Arial" w:cs="Arial"/>
          <w:i/>
          <w:iCs/>
          <w:lang w:val="en-US"/>
        </w:rPr>
        <w:t>b4</w:t>
      </w:r>
      <w:r w:rsidR="0055531F">
        <w:rPr>
          <w:rFonts w:ascii="Arial" w:hAnsi="Arial" w:cs="Arial"/>
          <w:lang w:val="en-US"/>
        </w:rPr>
        <w:t xml:space="preserve"> </w:t>
      </w:r>
      <w:r w:rsidR="00040B62">
        <w:rPr>
          <w:rFonts w:ascii="Arial" w:hAnsi="Arial" w:cs="Arial"/>
          <w:lang w:val="en-US"/>
        </w:rPr>
        <w:t xml:space="preserve">only </w:t>
      </w:r>
      <w:r w:rsidR="0055531F">
        <w:rPr>
          <w:rFonts w:ascii="Arial" w:hAnsi="Arial" w:cs="Arial"/>
          <w:lang w:val="en-US"/>
        </w:rPr>
        <w:t xml:space="preserve">against a </w:t>
      </w:r>
      <w:r w:rsidR="00960704">
        <w:rPr>
          <w:rFonts w:ascii="Arial" w:hAnsi="Arial" w:cs="Arial"/>
          <w:lang w:val="en-US"/>
        </w:rPr>
        <w:t xml:space="preserve">specific </w:t>
      </w:r>
      <w:r w:rsidR="0055531F">
        <w:rPr>
          <w:rFonts w:ascii="Arial" w:hAnsi="Arial" w:cs="Arial"/>
          <w:lang w:val="en-US"/>
        </w:rPr>
        <w:t>type of stres</w:t>
      </w:r>
      <w:r w:rsidR="00960704">
        <w:rPr>
          <w:rFonts w:ascii="Arial" w:hAnsi="Arial" w:cs="Arial"/>
          <w:lang w:val="en-US"/>
        </w:rPr>
        <w:t>s</w:t>
      </w:r>
      <w:r w:rsidR="00040B62">
        <w:rPr>
          <w:rFonts w:ascii="Arial" w:hAnsi="Arial" w:cs="Arial"/>
          <w:lang w:val="en-US"/>
        </w:rPr>
        <w:t>or</w:t>
      </w:r>
      <w:r w:rsidR="00960704">
        <w:rPr>
          <w:rFonts w:ascii="Arial" w:hAnsi="Arial" w:cs="Arial"/>
          <w:lang w:val="en-US"/>
        </w:rPr>
        <w:t xml:space="preserve"> </w:t>
      </w:r>
      <w:r w:rsidR="00960704">
        <w:rPr>
          <w:rFonts w:ascii="Arial" w:hAnsi="Arial" w:cs="Arial"/>
          <w:lang w:val="en-US"/>
        </w:rPr>
        <w:fldChar w:fldCharType="begin" w:fldLock="1"/>
      </w:r>
      <w:r w:rsidR="00960704">
        <w:rPr>
          <w:rFonts w:ascii="Arial" w:hAnsi="Arial" w:cs="Arial"/>
          <w:lang w:val="en-US"/>
        </w:rPr>
        <w:instrText>ADDIN CSL_CITATION {"citationItems":[{"id":"ITEM-1","itemData":{"DOI":"10.1101/2020.02.03.925677","abstract":"Stress granules (SG) are membrane-less ribonucleoprotein condensates that form in response to various stress stimuli via phase separation. SG act as a protective mechanism to cope with acute stress, but persistent SG have cytotoxic effects that are associated with several age-related diseases. Here, we demonstrate that the testis-specific protein, MAGE-B2, increases cellular stress tolerance by suppressing SG formation through translational inhibition of the key SG nucleator G3BP. MAGE-B2 reduces G3BP protein levels below the critical concentration for phase separation and suppresses SG initiation. Importantly, knockout of the MAGE-B2 mouse ortholog confers hypersensitivity of the male germline to heat stress in vivo. Thus, MAGE-B2 provides cytoprotection to maintain mammalian spermatogenesis, a highly thermo-sensitive process that must be preserved throughout reproductive life. These results demonstrate a mechanism that allows for tissue-specific resistance against stress through fine-tuning phase separation and could aid in the development of male fertility therapies.","author":[{"dropping-particle":"","family":"Lee","given":"Anna","non-dropping-particle":"","parse-names":false,"suffix":""},{"dropping-particle":"","family":"Klein","given":"Jonathon","non-dropping-particle":"","parse-names":false,"suffix":""},{"dropping-particle":"","family":"Tacer","given":"Klementina Fon","non-dropping-particle":"","parse-names":false,"suffix":""},{"dropping-particle":"","family":"Lord","given":"Tessa","non-dropping-particle":"","parse-names":false,"suffix":""},{"dropping-particle":"","family":"Oatley","given":"Melissa","non-dropping-particle":"","parse-names":false,"suffix":""},{"dropping-particle":"","family":"Oatley","given":"Jon","non-dropping-particle":"","parse-names":false,"suffix":""},{"dropping-particle":"","family":"Porter","given":"Shaina","non-dropping-particle":"","parse-names":false,"suffix":""},{"dropping-particle":"","family":"Pruett-Miller","given":"Shondra","non-dropping-particle":"","parse-names":false,"suffix":""},{"dropping-particle":"","family":"Tikhonova","given":"Elena","non-dropping-particle":"","parse-names":false,"suffix":""},{"dropping-particle":"","family":"Karamyshev","given":"Andrey","non-dropping-particle":"","parse-names":false,"suffix":""},{"dropping-particle":"","family":"Yang","given":"Peiguo","non-dropping-particle":"","parse-names":false,"suffix":""},{"dropping-particle":"","family":"Kim","given":"Hong Joo","non-dropping-particle":"","parse-names":false,"suffix":""},{"dropping-particle":"","family":"Taylor","given":"J. Paul","non-dropping-particle":"","parse-names":false,"suffix":""},{"dropping-particle":"","family":"Potts","given":"Patrick Ryan","non-dropping-particle":"","parse-names":false,"suffix":""}],"container-title":"bioRxiv","id":"ITEM-1","issued":{"date-parts":[["2020","2","4"]]},"page":"2020.02.03.925677","publisher":"Cold Spring Harbor Laboratory","title":"Enhanced stress tolerance through reduction of G3BP and suppression of stress granules","type":"article-journal"},"uris":["http://www.mendeley.com/documents/?uuid=50eebe92-645e-3806-afd7-d28b490e45b9"]}],"mendeley":{"formattedCitation":"(Lee et al., 2020)","plainTextFormattedCitation":"(Lee et al., 2020)","previouslyFormattedCitation":"(Lee et al., 2020)"},"properties":{"noteIndex":0},"schema":"https://github.com/citation-style-language/schema/raw/master/csl-citation.json"}</w:instrText>
      </w:r>
      <w:r w:rsidR="00960704">
        <w:rPr>
          <w:rFonts w:ascii="Arial" w:hAnsi="Arial" w:cs="Arial"/>
          <w:lang w:val="en-US"/>
        </w:rPr>
        <w:fldChar w:fldCharType="separate"/>
      </w:r>
      <w:r w:rsidR="00960704" w:rsidRPr="00960704">
        <w:rPr>
          <w:rFonts w:ascii="Arial" w:hAnsi="Arial" w:cs="Arial"/>
          <w:noProof/>
          <w:lang w:val="en-US"/>
        </w:rPr>
        <w:t>(Lee et al., 2020)</w:t>
      </w:r>
      <w:r w:rsidR="00960704">
        <w:rPr>
          <w:rFonts w:ascii="Arial" w:hAnsi="Arial" w:cs="Arial"/>
          <w:lang w:val="en-US"/>
        </w:rPr>
        <w:fldChar w:fldCharType="end"/>
      </w:r>
      <w:r w:rsidR="00960704">
        <w:rPr>
          <w:rFonts w:ascii="Arial" w:hAnsi="Arial" w:cs="Arial"/>
          <w:lang w:val="en-US"/>
        </w:rPr>
        <w:t>.</w:t>
      </w:r>
    </w:p>
    <w:p w14:paraId="5FCC4DAF" w14:textId="3D8727CE" w:rsidR="004A406C" w:rsidRDefault="0011182C" w:rsidP="0040657B">
      <w:pPr>
        <w:spacing w:before="120" w:line="360" w:lineRule="auto"/>
        <w:jc w:val="both"/>
        <w:rPr>
          <w:rFonts w:ascii="Arial" w:hAnsi="Arial" w:cs="Arial"/>
          <w:lang w:val="en-US"/>
        </w:rPr>
      </w:pPr>
      <w:r>
        <w:rPr>
          <w:rFonts w:ascii="Arial" w:hAnsi="Arial" w:cs="Arial"/>
          <w:lang w:val="en-US"/>
        </w:rPr>
        <w:lastRenderedPageBreak/>
        <w:t>Effects of t</w:t>
      </w:r>
      <w:r w:rsidR="0055531F">
        <w:rPr>
          <w:rFonts w:ascii="Arial" w:hAnsi="Arial" w:cs="Arial"/>
          <w:lang w:val="en-US"/>
        </w:rPr>
        <w:t xml:space="preserve">raumatic stress exposure on spermatogonial cells have so far remained largely unexplored. </w:t>
      </w:r>
      <w:r w:rsidR="00A6097E">
        <w:rPr>
          <w:rFonts w:ascii="Arial" w:hAnsi="Arial" w:cs="Arial"/>
          <w:lang w:val="en-US"/>
        </w:rPr>
        <w:t xml:space="preserve">In rats, </w:t>
      </w:r>
      <w:r w:rsidR="00BA5E87">
        <w:rPr>
          <w:rFonts w:ascii="Arial" w:hAnsi="Arial" w:cs="Arial"/>
          <w:lang w:val="en-US"/>
        </w:rPr>
        <w:t xml:space="preserve">repeated </w:t>
      </w:r>
      <w:r w:rsidR="00A6097E">
        <w:rPr>
          <w:rFonts w:ascii="Arial" w:hAnsi="Arial" w:cs="Arial"/>
          <w:lang w:val="en-US"/>
        </w:rPr>
        <w:t xml:space="preserve">immobilization stress </w:t>
      </w:r>
      <w:r w:rsidR="00BA5E87">
        <w:rPr>
          <w:rFonts w:ascii="Arial" w:hAnsi="Arial" w:cs="Arial"/>
          <w:lang w:val="en-US"/>
        </w:rPr>
        <w:t xml:space="preserve">led to increased apoptosis of spermatogonial cells and spermatocytes 24h after the end of the stress paradigm, potentially caused by the transient testosterone reduction measured during the immobilization period </w:t>
      </w:r>
      <w:r w:rsidR="00960704">
        <w:rPr>
          <w:rFonts w:ascii="Arial" w:hAnsi="Arial" w:cs="Arial"/>
          <w:lang w:val="en-US"/>
        </w:rPr>
        <w:fldChar w:fldCharType="begin" w:fldLock="1"/>
      </w:r>
      <w:r w:rsidR="00960704">
        <w:rPr>
          <w:rFonts w:ascii="Arial" w:hAnsi="Arial" w:cs="Arial"/>
          <w:lang w:val="en-US"/>
        </w:rPr>
        <w:instrText>ADDIN CSL_CITATION {"citationItems":[{"id":"ITEM-1","itemData":{"DOI":"10.1101/2020.02.03.925677","abstract":"Stress granules (SG) are membrane-less ribonucleoprotein condensates that form in response to various stress stimuli via phase separation. SG act as a protective mechanism to cope with acute stress, but persistent SG have cytotoxic effects that are associated with several age-related diseases. Here, we demonstrate that the testis-specific protein, MAGE-B2, increases cellular stress tolerance by suppressing SG formation through translational inhibition of the key SG nucleator G3BP. MAGE-B2 reduces G3BP protein levels below the critical concentration for phase separation and suppresses SG initiation. Importantly, knockout of the MAGE-B2 mouse ortholog confers hypersensitivity of the male germline to heat stress in vivo. Thus, MAGE-B2 provides cytoprotection to maintain mammalian spermatogenesis, a highly thermo-sensitive process that must be preserved throughout reproductive life. These results demonstrate a mechanism that allows for tissue-specific resistance against stress through fine-tuning phase separation and could aid in the development of male fertility therapies.","author":[{"dropping-particle":"","family":"Lee","given":"Anna","non-dropping-particle":"","parse-names":false,"suffix":""},{"dropping-particle":"","family":"Klein","given":"Jonathon","non-dropping-particle":"","parse-names":false,"suffix":""},{"dropping-particle":"","family":"Tacer","given":"Klementina Fon","non-dropping-particle":"","parse-names":false,"suffix":""},{"dropping-particle":"","family":"Lord","given":"Tessa","non-dropping-particle":"","parse-names":false,"suffix":""},{"dropping-particle":"","family":"Oatley","given":"Melissa","non-dropping-particle":"","parse-names":false,"suffix":""},{"dropping-particle":"","family":"Oatley","given":"Jon","non-dropping-particle":"","parse-names":false,"suffix":""},{"dropping-particle":"","family":"Porter","given":"Shaina","non-dropping-particle":"","parse-names":false,"suffix":""},{"dropping-particle":"","family":"Pruett-Miller","given":"Shondra","non-dropping-particle":"","parse-names":false,"suffix":""},{"dropping-particle":"","family":"Tikhonova","given":"Elena","non-dropping-particle":"","parse-names":false,"suffix":""},{"dropping-particle":"","family":"Karamyshev","given":"Andrey","non-dropping-particle":"","parse-names":false,"suffix":""},{"dropping-particle":"","family":"Yang","given":"Peiguo","non-dropping-particle":"","parse-names":false,"suffix":""},{"dropping-particle":"","family":"Kim","given":"Hong Joo","non-dropping-particle":"","parse-names":false,"suffix":""},{"dropping-particle":"","family":"Taylor","given":"J. Paul","non-dropping-particle":"","parse-names":false,"suffix":""},{"dropping-particle":"","family":"Potts","given":"Patrick Ryan","non-dropping-particle":"","parse-names":false,"suffix":""}],"container-title":"bioRxiv","id":"ITEM-1","issued":{"date-parts":[["2020","2","4"]]},"page":"2020.02.03.925677","publisher":"Cold Spring Harbor Laboratory","title":"Enhanced stress tolerance through reduction of G3BP and suppression of stress granules","type":"article-journal"},"uris":["http://www.mendeley.com/documents/?uuid=50eebe92-645e-3806-afd7-d28b490e45b9"]}],"mendeley":{"formattedCitation":"(Lee et al., 2020)","plainTextFormattedCitation":"(Lee et al., 2020)","previouslyFormattedCitation":"(Lee et al., 2020)"},"properties":{"noteIndex":0},"schema":"https://github.com/citation-style-language/schema/raw/master/csl-citation.json"}</w:instrText>
      </w:r>
      <w:r w:rsidR="00960704">
        <w:rPr>
          <w:rFonts w:ascii="Arial" w:hAnsi="Arial" w:cs="Arial"/>
          <w:lang w:val="en-US"/>
        </w:rPr>
        <w:fldChar w:fldCharType="separate"/>
      </w:r>
      <w:r w:rsidR="00960704" w:rsidRPr="00960704">
        <w:rPr>
          <w:rFonts w:ascii="Arial" w:hAnsi="Arial" w:cs="Arial"/>
          <w:noProof/>
          <w:lang w:val="en-US"/>
        </w:rPr>
        <w:t>(Lee et al., 2020)</w:t>
      </w:r>
      <w:r w:rsidR="00960704">
        <w:rPr>
          <w:rFonts w:ascii="Arial" w:hAnsi="Arial" w:cs="Arial"/>
          <w:lang w:val="en-US"/>
        </w:rPr>
        <w:fldChar w:fldCharType="end"/>
      </w:r>
      <w:r w:rsidR="00BA5E87">
        <w:rPr>
          <w:rFonts w:ascii="Arial" w:hAnsi="Arial" w:cs="Arial"/>
          <w:lang w:val="en-US"/>
        </w:rPr>
        <w:t xml:space="preserve">. In mice, chronic unpredictable stress performed </w:t>
      </w:r>
      <w:r w:rsidR="00A22E80">
        <w:rPr>
          <w:rFonts w:ascii="Arial" w:hAnsi="Arial" w:cs="Arial"/>
          <w:lang w:val="en-US"/>
        </w:rPr>
        <w:t xml:space="preserve">daily </w:t>
      </w:r>
      <w:r w:rsidR="00BA5E87">
        <w:rPr>
          <w:rFonts w:ascii="Arial" w:hAnsi="Arial" w:cs="Arial"/>
          <w:lang w:val="en-US"/>
        </w:rPr>
        <w:t xml:space="preserve">for 4 weeks also led to increased apoptosis of spermatogonial cells in the exposed mice, </w:t>
      </w:r>
      <w:r w:rsidR="00A22E80">
        <w:rPr>
          <w:rFonts w:ascii="Arial" w:hAnsi="Arial" w:cs="Arial"/>
          <w:lang w:val="en-US"/>
        </w:rPr>
        <w:t xml:space="preserve">and to a mild altered expression of Kisseptin </w:t>
      </w:r>
      <w:r w:rsidR="0021573D">
        <w:rPr>
          <w:rFonts w:ascii="Arial" w:hAnsi="Arial" w:cs="Arial"/>
          <w:lang w:val="en-US"/>
        </w:rPr>
        <w:t>granules in</w:t>
      </w:r>
      <w:r w:rsidR="00A22E80">
        <w:rPr>
          <w:rFonts w:ascii="Arial" w:hAnsi="Arial" w:cs="Arial"/>
          <w:lang w:val="en-US"/>
        </w:rPr>
        <w:t xml:space="preserve"> the arcuate hypothalamic nucleus </w:t>
      </w:r>
      <w:r w:rsidR="00960704">
        <w:rPr>
          <w:rFonts w:ascii="Arial" w:hAnsi="Arial" w:cs="Arial"/>
          <w:lang w:val="en-US"/>
        </w:rPr>
        <w:fldChar w:fldCharType="begin" w:fldLock="1"/>
      </w:r>
      <w:r w:rsidR="00652757">
        <w:rPr>
          <w:rFonts w:ascii="Arial" w:hAnsi="Arial" w:cs="Arial"/>
          <w:lang w:val="en-US"/>
        </w:rPr>
        <w:instrText>ADDIN CSL_CITATION {"citationItems":[{"id":"ITEM-1","itemData":{"DOI":"10.1292/jvms.14-0177","abstract":"Environmental stress affects various parts of mammals typically through the circulation of stress hormones. It has been identified as one of the possible reasons for male reproductive difficulties, but the complex mechanisms responsible for stress-induced reproductive suppression are poorly understood. Here, we examined the relationship between chronic environmental stress and hypothalamic kisspeptin, a recently discovered upstream regulator of the reproductive endocrine feedback system. We studied male mice under an unpredictable chronic stress procedure to replicate the situation of animals under chronic stress. Histological and immunohistochemical analyses were performed focusing on kisspeptin neurons in the arcuate hypothalamic nucleus (ARC) and DNA fragmented cells in seminiferous tubules. Although the ARC was not morphologically altered in either the stressed or non-stressed group, granular kisspeptin immunoreactivities decreased slightly in the stress group. In the testes of the stress group, several signs of testicular degeneration were observed, including increased numbers of ssDNA-positive cells per seminiferous tubule, thinning, vacuoled seminiferous epithelia and multinucleated giant cells. The decreases in kisspeptin in the stress group might be due to other hypothalamic peptides, such as corticotropin-releasing hormone and leptin, whose receptors are known to coexpress in the ARC. In addition, environmental stress directly and indirectly affects testicular function through stress hormones and gonadotropins. In summary, our findings enhance the understanding of stress-induced reproductive suppression possibly mediated by kisspeptin in the ARC.","author":[{"dropping-particle":"","family":"Hirano","given":"Tetsushi","non-dropping-particle":"","parse-names":false,"suffix":""},{"dropping-particle":"","family":"Kobayashi","given":"Yoshihiro","non-dropping-particle":"","parse-names":false,"suffix":""},{"dropping-particle":"","family":"Omotehara","given":"Takuya","non-dropping-particle":"","parse-names":false,"suffix":""},{"dropping-particle":"","family":"Tatsumi","given":"Atsutoshi","non-dropping-particle":"","parse-names":false,"suffix":""},{"dropping-particle":"","family":"Hashimoto","given":"Rie","non-dropping-particle":"","parse-names":false,"suffix":""},{"dropping-particle":"","family":"Umemura","given":"Yuria","non-dropping-particle":"","parse-names":false,"suffix":""},{"dropping-particle":"","family":"Nagahara","given":"Daichi","non-dropping-particle":"","parse-names":false,"suffix":""},{"dropping-particle":"","family":"Mantani","given":"Youhei","non-dropping-particle":"","parse-names":false,"suffix":""},{"dropping-particle":"","family":"Yokoyama","given":"Toshifumi","non-dropping-particle":"","parse-names":false,"suffix":""},{"dropping-particle":"","family":"Kitagawa","given":"Hiroshi","non-dropping-particle":"","parse-names":false,"suffix":""},{"dropping-particle":"","family":"Hoshi","given":"Nobuhiko","non-dropping-particle":"","parse-names":false,"suffix":""}],"container-title":"J. Vet. Med. Sci","id":"ITEM-1","issue":"9","issued":{"date-parts":[["2014"]]},"page":"1201-1208","title":"Unpredictable Chronic Stress-Induced Reproductive Suppression Associated with the Decrease of Kisspeptin Immunoreactivity in Male Mice","type":"article-journal","volume":"76"},"uris":["http://www.mendeley.com/documents/?uuid=0ca261a0-02cf-3263-a7c8-eab266fcb9f6"]}],"mendeley":{"formattedCitation":"(Hirano et al., 2014)","plainTextFormattedCitation":"(Hirano et al., 2014)","previouslyFormattedCitation":"(Hirano et al., 2014)"},"properties":{"noteIndex":0},"schema":"https://github.com/citation-style-language/schema/raw/master/csl-citation.json"}</w:instrText>
      </w:r>
      <w:r w:rsidR="00960704">
        <w:rPr>
          <w:rFonts w:ascii="Arial" w:hAnsi="Arial" w:cs="Arial"/>
          <w:lang w:val="en-US"/>
        </w:rPr>
        <w:fldChar w:fldCharType="separate"/>
      </w:r>
      <w:r w:rsidR="00960704" w:rsidRPr="00960704">
        <w:rPr>
          <w:rFonts w:ascii="Arial" w:hAnsi="Arial" w:cs="Arial"/>
          <w:noProof/>
          <w:lang w:val="en-US"/>
        </w:rPr>
        <w:t>(Hirano et al., 2014)</w:t>
      </w:r>
      <w:r w:rsidR="00960704">
        <w:rPr>
          <w:rFonts w:ascii="Arial" w:hAnsi="Arial" w:cs="Arial"/>
          <w:lang w:val="en-US"/>
        </w:rPr>
        <w:fldChar w:fldCharType="end"/>
      </w:r>
      <w:r w:rsidR="00A22E80">
        <w:rPr>
          <w:rFonts w:ascii="Arial" w:hAnsi="Arial" w:cs="Arial"/>
          <w:lang w:val="en-US"/>
        </w:rPr>
        <w:t>.</w:t>
      </w:r>
    </w:p>
    <w:p w14:paraId="050ED059" w14:textId="5DC153BE" w:rsidR="00DF2ABA" w:rsidRDefault="00DF2ABA" w:rsidP="00703C1D">
      <w:pPr>
        <w:pStyle w:val="Heading2"/>
      </w:pPr>
      <w:bookmarkStart w:id="34" w:name="_Toc56419724"/>
      <w:r>
        <w:t>Overview</w:t>
      </w:r>
      <w:bookmarkEnd w:id="34"/>
    </w:p>
    <w:p w14:paraId="265D1CEC" w14:textId="6224DB9D" w:rsidR="00210FB9" w:rsidRDefault="00ED6D14" w:rsidP="00210FB9">
      <w:pPr>
        <w:spacing w:after="120" w:line="360" w:lineRule="auto"/>
        <w:jc w:val="both"/>
        <w:rPr>
          <w:rFonts w:ascii="Arial" w:hAnsi="Arial" w:cs="Arial"/>
          <w:lang w:val="en-GB"/>
        </w:rPr>
      </w:pPr>
      <w:r w:rsidRPr="00C31E00">
        <w:rPr>
          <w:rFonts w:ascii="Arial" w:hAnsi="Arial" w:cs="Arial"/>
          <w:lang w:val="en-GB"/>
        </w:rPr>
        <w:t xml:space="preserve">Spermatogonial cells play a central role in </w:t>
      </w:r>
      <w:r w:rsidR="00387E76" w:rsidRPr="00C31E00">
        <w:rPr>
          <w:rFonts w:ascii="Arial" w:hAnsi="Arial" w:cs="Arial"/>
          <w:lang w:val="en-GB"/>
        </w:rPr>
        <w:t xml:space="preserve">the </w:t>
      </w:r>
      <w:r w:rsidR="00EB45A5" w:rsidRPr="00C31E00">
        <w:rPr>
          <w:rFonts w:ascii="Arial" w:hAnsi="Arial" w:cs="Arial"/>
          <w:lang w:val="en-GB"/>
        </w:rPr>
        <w:t xml:space="preserve">postnatal establishment of germ cells and </w:t>
      </w:r>
      <w:r w:rsidR="00387E76" w:rsidRPr="00C31E00">
        <w:rPr>
          <w:rFonts w:ascii="Arial" w:hAnsi="Arial" w:cs="Arial"/>
          <w:lang w:val="en-GB"/>
        </w:rPr>
        <w:t xml:space="preserve">in </w:t>
      </w:r>
      <w:r w:rsidR="00EB45A5" w:rsidRPr="00C31E00">
        <w:rPr>
          <w:rFonts w:ascii="Arial" w:hAnsi="Arial" w:cs="Arial"/>
          <w:lang w:val="en-GB"/>
        </w:rPr>
        <w:t xml:space="preserve">sperm production across life. </w:t>
      </w:r>
      <w:r w:rsidR="00B93DEC">
        <w:rPr>
          <w:rFonts w:ascii="Arial" w:hAnsi="Arial" w:cs="Arial"/>
          <w:lang w:val="en-GB"/>
        </w:rPr>
        <w:t>A</w:t>
      </w:r>
      <w:r w:rsidR="009C4576" w:rsidRPr="00C31E00">
        <w:rPr>
          <w:rFonts w:ascii="Arial" w:hAnsi="Arial" w:cs="Arial"/>
          <w:lang w:val="en-GB"/>
        </w:rPr>
        <w:t>n overview of mammalian spermatogenesis, as well as t</w:t>
      </w:r>
      <w:r w:rsidR="00387E76" w:rsidRPr="00C31E00">
        <w:rPr>
          <w:rFonts w:ascii="Arial" w:hAnsi="Arial" w:cs="Arial"/>
          <w:lang w:val="en-GB"/>
        </w:rPr>
        <w:t xml:space="preserve">he molecular transitions </w:t>
      </w:r>
      <w:r w:rsidR="00C31E00" w:rsidRPr="00C31E00">
        <w:rPr>
          <w:rFonts w:ascii="Arial" w:hAnsi="Arial" w:cs="Arial"/>
          <w:lang w:val="en-GB"/>
        </w:rPr>
        <w:t xml:space="preserve">that </w:t>
      </w:r>
      <w:r w:rsidR="004710AB">
        <w:rPr>
          <w:rFonts w:ascii="Arial" w:hAnsi="Arial" w:cs="Arial"/>
          <w:lang w:val="en-GB"/>
        </w:rPr>
        <w:t>define</w:t>
      </w:r>
      <w:r w:rsidR="00C31E00" w:rsidRPr="00C31E00">
        <w:rPr>
          <w:rFonts w:ascii="Arial" w:hAnsi="Arial" w:cs="Arial"/>
          <w:lang w:val="en-GB"/>
        </w:rPr>
        <w:t xml:space="preserve"> </w:t>
      </w:r>
      <w:r w:rsidR="00387E76" w:rsidRPr="00C31E00">
        <w:rPr>
          <w:rFonts w:ascii="Arial" w:hAnsi="Arial" w:cs="Arial"/>
          <w:lang w:val="en-GB"/>
        </w:rPr>
        <w:t>spermatogonial cell</w:t>
      </w:r>
      <w:r w:rsidR="004710AB">
        <w:rPr>
          <w:rFonts w:ascii="Arial" w:hAnsi="Arial" w:cs="Arial"/>
          <w:lang w:val="en-GB"/>
        </w:rPr>
        <w:t xml:space="preserve"> states</w:t>
      </w:r>
      <w:r w:rsidR="00387E76" w:rsidRPr="00C31E00">
        <w:rPr>
          <w:rFonts w:ascii="Arial" w:hAnsi="Arial" w:cs="Arial"/>
          <w:lang w:val="en-GB"/>
        </w:rPr>
        <w:t xml:space="preserve"> </w:t>
      </w:r>
      <w:r w:rsidR="009C4576" w:rsidRPr="00C31E00">
        <w:rPr>
          <w:rFonts w:ascii="Arial" w:hAnsi="Arial" w:cs="Arial"/>
          <w:lang w:val="en-GB"/>
        </w:rPr>
        <w:t xml:space="preserve">across postnatal </w:t>
      </w:r>
      <w:r w:rsidR="00785F0A">
        <w:rPr>
          <w:rFonts w:ascii="Arial" w:hAnsi="Arial" w:cs="Arial"/>
          <w:lang w:val="en-GB"/>
        </w:rPr>
        <w:t>life</w:t>
      </w:r>
      <w:r w:rsidR="00812E3F">
        <w:rPr>
          <w:rFonts w:ascii="Arial" w:hAnsi="Arial" w:cs="Arial"/>
          <w:lang w:val="en-GB"/>
        </w:rPr>
        <w:t>,</w:t>
      </w:r>
      <w:r w:rsidR="009C4576" w:rsidRPr="00C31E00">
        <w:rPr>
          <w:rFonts w:ascii="Arial" w:hAnsi="Arial" w:cs="Arial"/>
          <w:lang w:val="en-GB"/>
        </w:rPr>
        <w:t xml:space="preserve"> have been </w:t>
      </w:r>
      <w:r w:rsidR="00812E3F">
        <w:rPr>
          <w:rFonts w:ascii="Arial" w:hAnsi="Arial" w:cs="Arial"/>
          <w:lang w:val="en-GB"/>
        </w:rPr>
        <w:t>discussed</w:t>
      </w:r>
      <w:r w:rsidR="009C4576" w:rsidRPr="00C31E00">
        <w:rPr>
          <w:rFonts w:ascii="Arial" w:hAnsi="Arial" w:cs="Arial"/>
          <w:lang w:val="en-GB"/>
        </w:rPr>
        <w:t xml:space="preserve"> in </w:t>
      </w:r>
      <w:r w:rsidR="009C4576" w:rsidRPr="00C31E00">
        <w:rPr>
          <w:rFonts w:ascii="Arial" w:hAnsi="Arial" w:cs="Arial"/>
          <w:b/>
          <w:bCs/>
          <w:lang w:val="en-GB"/>
        </w:rPr>
        <w:t>Chapter 1</w:t>
      </w:r>
      <w:r w:rsidR="009C4576" w:rsidRPr="00C31E00">
        <w:rPr>
          <w:rFonts w:ascii="Arial" w:hAnsi="Arial" w:cs="Arial"/>
          <w:lang w:val="en-GB"/>
        </w:rPr>
        <w:t>.</w:t>
      </w:r>
      <w:r w:rsidR="00387E76" w:rsidRPr="00C31E00">
        <w:rPr>
          <w:rFonts w:ascii="Arial" w:hAnsi="Arial" w:cs="Arial"/>
          <w:lang w:val="en-GB"/>
        </w:rPr>
        <w:t xml:space="preserve"> </w:t>
      </w:r>
    </w:p>
    <w:p w14:paraId="63B1DA6B" w14:textId="77777777" w:rsidR="00210FB9" w:rsidRDefault="00CD7AF9" w:rsidP="00210FB9">
      <w:pPr>
        <w:spacing w:after="120" w:line="360" w:lineRule="auto"/>
        <w:jc w:val="both"/>
        <w:rPr>
          <w:rFonts w:ascii="Arial" w:hAnsi="Arial" w:cs="Arial"/>
          <w:lang w:val="en-GB"/>
        </w:rPr>
      </w:pPr>
      <w:r>
        <w:rPr>
          <w:rFonts w:ascii="Arial" w:hAnsi="Arial" w:cs="Arial"/>
          <w:lang w:val="en-GB"/>
        </w:rPr>
        <w:t>While d</w:t>
      </w:r>
      <w:r w:rsidR="0024104C">
        <w:rPr>
          <w:rFonts w:ascii="Arial" w:hAnsi="Arial" w:cs="Arial"/>
          <w:lang w:val="en-GB"/>
        </w:rPr>
        <w:t xml:space="preserve">istinct transcriptomes have </w:t>
      </w:r>
      <w:r>
        <w:rPr>
          <w:rFonts w:ascii="Arial" w:hAnsi="Arial" w:cs="Arial"/>
          <w:lang w:val="en-GB"/>
        </w:rPr>
        <w:t>been described for</w:t>
      </w:r>
      <w:r w:rsidR="0024104C">
        <w:rPr>
          <w:rFonts w:ascii="Arial" w:hAnsi="Arial" w:cs="Arial"/>
          <w:lang w:val="en-GB"/>
        </w:rPr>
        <w:t xml:space="preserve"> spermatogonial cells from early postnatal and adult testis</w:t>
      </w:r>
      <w:r>
        <w:rPr>
          <w:rFonts w:ascii="Arial" w:hAnsi="Arial" w:cs="Arial"/>
          <w:lang w:val="en-GB"/>
        </w:rPr>
        <w:t>, the underlying chromatin landscape has remained mostly unexplored</w:t>
      </w:r>
      <w:r w:rsidR="0024104C">
        <w:rPr>
          <w:rFonts w:ascii="Arial" w:hAnsi="Arial" w:cs="Arial"/>
          <w:lang w:val="en-GB"/>
        </w:rPr>
        <w:t xml:space="preserve">. </w:t>
      </w:r>
      <w:r w:rsidR="007122C7">
        <w:rPr>
          <w:rFonts w:ascii="Arial" w:hAnsi="Arial" w:cs="Arial"/>
          <w:lang w:val="en-GB"/>
        </w:rPr>
        <w:t xml:space="preserve">In </w:t>
      </w:r>
      <w:r w:rsidR="007122C7" w:rsidRPr="008B0F1E">
        <w:rPr>
          <w:rFonts w:ascii="Arial" w:hAnsi="Arial" w:cs="Arial"/>
          <w:b/>
          <w:bCs/>
          <w:lang w:val="en-GB"/>
        </w:rPr>
        <w:t>Chapter 2</w:t>
      </w:r>
      <w:r w:rsidR="007122C7">
        <w:rPr>
          <w:rFonts w:ascii="Arial" w:hAnsi="Arial" w:cs="Arial"/>
          <w:lang w:val="en-GB"/>
        </w:rPr>
        <w:t xml:space="preserve"> we </w:t>
      </w:r>
      <w:r w:rsidR="007122C7" w:rsidRPr="00C31E00">
        <w:rPr>
          <w:rFonts w:ascii="Arial" w:hAnsi="Arial" w:cs="Arial"/>
          <w:lang w:val="en-GB"/>
        </w:rPr>
        <w:t>characteri</w:t>
      </w:r>
      <w:r w:rsidR="00812E3F">
        <w:rPr>
          <w:rFonts w:ascii="Arial" w:hAnsi="Arial" w:cs="Arial"/>
          <w:lang w:val="en-GB"/>
        </w:rPr>
        <w:t>s</w:t>
      </w:r>
      <w:r w:rsidR="007122C7" w:rsidRPr="00C31E00">
        <w:rPr>
          <w:rFonts w:ascii="Arial" w:hAnsi="Arial" w:cs="Arial"/>
          <w:lang w:val="en-GB"/>
        </w:rPr>
        <w:t>e</w:t>
      </w:r>
      <w:r w:rsidR="007122C7">
        <w:rPr>
          <w:rFonts w:ascii="Arial" w:hAnsi="Arial" w:cs="Arial"/>
          <w:lang w:val="en-GB"/>
        </w:rPr>
        <w:t xml:space="preserve"> the accessibility dynamics of open chromatin between early postnatal and adult spermatogonia, and the potential implications for gene expression regulation</w:t>
      </w:r>
      <w:r w:rsidR="008B0F1E">
        <w:rPr>
          <w:rFonts w:ascii="Arial" w:hAnsi="Arial" w:cs="Arial"/>
          <w:lang w:val="en-GB"/>
        </w:rPr>
        <w:t xml:space="preserve">. </w:t>
      </w:r>
    </w:p>
    <w:p w14:paraId="7C20F53F" w14:textId="77777777" w:rsidR="00210FB9" w:rsidRDefault="00A5038F" w:rsidP="00210FB9">
      <w:pPr>
        <w:spacing w:after="120" w:line="360" w:lineRule="auto"/>
        <w:jc w:val="both"/>
        <w:rPr>
          <w:rFonts w:ascii="Arial" w:hAnsi="Arial" w:cs="Arial"/>
          <w:lang w:val="en-GB"/>
        </w:rPr>
      </w:pPr>
      <w:r>
        <w:rPr>
          <w:rFonts w:ascii="Arial" w:hAnsi="Arial" w:cs="Arial"/>
          <w:lang w:val="en-GB"/>
        </w:rPr>
        <w:t xml:space="preserve">Environmental stressors </w:t>
      </w:r>
      <w:r w:rsidR="00766C1F">
        <w:rPr>
          <w:rFonts w:ascii="Arial" w:hAnsi="Arial" w:cs="Arial"/>
          <w:lang w:val="en-GB"/>
        </w:rPr>
        <w:t xml:space="preserve">during lifetime can change the epigenome of germ cells, with potential consequences for the offspring phenotype. In </w:t>
      </w:r>
      <w:r w:rsidR="00766C1F" w:rsidRPr="00F13294">
        <w:rPr>
          <w:rFonts w:ascii="Arial" w:hAnsi="Arial" w:cs="Arial"/>
          <w:b/>
          <w:bCs/>
          <w:lang w:val="en-GB"/>
        </w:rPr>
        <w:t>Chapter 3</w:t>
      </w:r>
      <w:r w:rsidR="00766C1F">
        <w:rPr>
          <w:rFonts w:ascii="Arial" w:hAnsi="Arial" w:cs="Arial"/>
          <w:lang w:val="en-GB"/>
        </w:rPr>
        <w:t xml:space="preserve"> we investigate </w:t>
      </w:r>
      <w:r w:rsidR="00F13294">
        <w:rPr>
          <w:rFonts w:ascii="Arial" w:hAnsi="Arial" w:cs="Arial"/>
          <w:lang w:val="en-GB"/>
        </w:rPr>
        <w:t xml:space="preserve">the possibility that early postnatal stress affects spermatogonial cells, by </w:t>
      </w:r>
      <w:r w:rsidR="00075575">
        <w:rPr>
          <w:rFonts w:ascii="Arial" w:hAnsi="Arial" w:cs="Arial"/>
          <w:lang w:val="en-GB"/>
        </w:rPr>
        <w:t>comparing</w:t>
      </w:r>
      <w:r w:rsidR="00F13294">
        <w:rPr>
          <w:rFonts w:ascii="Arial" w:hAnsi="Arial" w:cs="Arial"/>
          <w:lang w:val="en-GB"/>
        </w:rPr>
        <w:t xml:space="preserve"> the transcriptome and chromatin landscape of </w:t>
      </w:r>
      <w:r w:rsidR="00075575">
        <w:rPr>
          <w:rFonts w:ascii="Arial" w:hAnsi="Arial" w:cs="Arial"/>
          <w:lang w:val="en-GB"/>
        </w:rPr>
        <w:t xml:space="preserve">spermatogonial cells from exposed and control mice. </w:t>
      </w:r>
    </w:p>
    <w:p w14:paraId="5CB67690" w14:textId="7575F6A5" w:rsidR="00DF2ABA" w:rsidRPr="00C31E00" w:rsidRDefault="00073FF3" w:rsidP="00ED6D14">
      <w:pPr>
        <w:spacing w:line="360" w:lineRule="auto"/>
        <w:jc w:val="both"/>
        <w:rPr>
          <w:rFonts w:ascii="Arial" w:hAnsi="Arial" w:cs="Arial"/>
          <w:lang w:val="en-GB"/>
        </w:rPr>
      </w:pPr>
      <w:r>
        <w:rPr>
          <w:rFonts w:ascii="Arial" w:hAnsi="Arial" w:cs="Arial"/>
          <w:lang w:val="en-GB"/>
        </w:rPr>
        <w:t>Lastly, t</w:t>
      </w:r>
      <w:r w:rsidR="00075575">
        <w:rPr>
          <w:rFonts w:ascii="Arial" w:hAnsi="Arial" w:cs="Arial"/>
          <w:lang w:val="en-GB"/>
        </w:rPr>
        <w:t xml:space="preserve">he findings of this thesis are </w:t>
      </w:r>
      <w:r>
        <w:rPr>
          <w:rFonts w:ascii="Arial" w:hAnsi="Arial" w:cs="Arial"/>
          <w:lang w:val="en-GB"/>
        </w:rPr>
        <w:t xml:space="preserve">summarized and discussed in </w:t>
      </w:r>
      <w:r w:rsidRPr="00073FF3">
        <w:rPr>
          <w:rFonts w:ascii="Arial" w:hAnsi="Arial" w:cs="Arial"/>
          <w:b/>
          <w:bCs/>
          <w:lang w:val="en-GB"/>
        </w:rPr>
        <w:t>Chapter 4</w:t>
      </w:r>
      <w:r w:rsidR="007B44C3">
        <w:rPr>
          <w:rFonts w:ascii="Arial" w:hAnsi="Arial" w:cs="Arial"/>
          <w:lang w:val="en-GB"/>
        </w:rPr>
        <w:t xml:space="preserve">. </w:t>
      </w:r>
      <w:r w:rsidR="002534D8">
        <w:rPr>
          <w:rFonts w:ascii="Arial" w:hAnsi="Arial" w:cs="Arial"/>
          <w:lang w:val="en-GB"/>
        </w:rPr>
        <w:t xml:space="preserve"> </w:t>
      </w:r>
      <w:r w:rsidR="007B44C3">
        <w:rPr>
          <w:rFonts w:ascii="Arial" w:hAnsi="Arial" w:cs="Arial"/>
          <w:lang w:val="en-GB"/>
        </w:rPr>
        <w:t xml:space="preserve">In this chapter </w:t>
      </w:r>
      <w:r w:rsidR="002534D8">
        <w:rPr>
          <w:rFonts w:ascii="Arial" w:hAnsi="Arial" w:cs="Arial"/>
          <w:lang w:val="en-GB"/>
        </w:rPr>
        <w:t xml:space="preserve">we also propose </w:t>
      </w:r>
      <w:r w:rsidR="00BD7725">
        <w:rPr>
          <w:rFonts w:ascii="Arial" w:hAnsi="Arial" w:cs="Arial"/>
          <w:lang w:val="en-GB"/>
        </w:rPr>
        <w:t>additional</w:t>
      </w:r>
      <w:r w:rsidR="002534D8">
        <w:rPr>
          <w:rFonts w:ascii="Arial" w:hAnsi="Arial" w:cs="Arial"/>
          <w:lang w:val="en-GB"/>
        </w:rPr>
        <w:t xml:space="preserve"> experiments </w:t>
      </w:r>
      <w:r w:rsidR="00BD7725">
        <w:rPr>
          <w:rFonts w:ascii="Arial" w:hAnsi="Arial" w:cs="Arial"/>
          <w:lang w:val="en-GB"/>
        </w:rPr>
        <w:t>to further investigate the regulatory roles of chromatin accessibility dynamics in spermatogonial cells</w:t>
      </w:r>
      <w:r w:rsidR="007B44C3">
        <w:rPr>
          <w:rFonts w:ascii="Arial" w:hAnsi="Arial" w:cs="Arial"/>
          <w:lang w:val="en-GB"/>
        </w:rPr>
        <w:t xml:space="preserve">, across age and following environmental experiences. </w:t>
      </w:r>
    </w:p>
    <w:p w14:paraId="11CE7EC6" w14:textId="0B7501B2" w:rsidR="00C976E5" w:rsidRDefault="00C976E5" w:rsidP="0040657B">
      <w:pPr>
        <w:spacing w:before="120" w:line="360" w:lineRule="auto"/>
        <w:jc w:val="both"/>
        <w:rPr>
          <w:rFonts w:ascii="Arial" w:hAnsi="Arial" w:cs="Arial"/>
          <w:lang w:val="en-US"/>
        </w:rPr>
      </w:pPr>
    </w:p>
    <w:p w14:paraId="3D659CD9" w14:textId="77777777" w:rsidR="007122C7" w:rsidRDefault="007122C7" w:rsidP="0040657B">
      <w:pPr>
        <w:spacing w:before="120" w:line="360" w:lineRule="auto"/>
        <w:jc w:val="both"/>
        <w:rPr>
          <w:rFonts w:ascii="Arial" w:hAnsi="Arial" w:cs="Arial"/>
          <w:lang w:val="en-US"/>
        </w:rPr>
      </w:pPr>
    </w:p>
    <w:p w14:paraId="5FE029FB" w14:textId="0BC3B09F" w:rsidR="004A406C" w:rsidRPr="009808A0" w:rsidRDefault="00FA48DE" w:rsidP="009808A0">
      <w:pPr>
        <w:pStyle w:val="Heading1"/>
        <w:spacing w:line="276" w:lineRule="auto"/>
      </w:pPr>
      <w:bookmarkStart w:id="35" w:name="_Toc56419725"/>
      <w:r w:rsidRPr="009808A0">
        <w:lastRenderedPageBreak/>
        <w:t xml:space="preserve">Postnatal characterization of mouse spermatogonial cells reveals distinct chromatin regulatory landscapes in </w:t>
      </w:r>
      <w:r w:rsidR="009808A0" w:rsidRPr="009808A0">
        <w:t xml:space="preserve">the </w:t>
      </w:r>
      <w:r w:rsidRPr="009808A0">
        <w:t>developing and adult testis</w:t>
      </w:r>
      <w:bookmarkEnd w:id="35"/>
    </w:p>
    <w:p w14:paraId="1E431095" w14:textId="77777777" w:rsidR="00FA48DE" w:rsidRDefault="00FA48DE" w:rsidP="00FA48DE">
      <w:pPr>
        <w:spacing w:before="120" w:after="120" w:line="360" w:lineRule="auto"/>
        <w:rPr>
          <w:rFonts w:ascii="Arial" w:hAnsi="Arial" w:cs="Arial"/>
        </w:rPr>
      </w:pPr>
      <w:r>
        <w:rPr>
          <w:rFonts w:ascii="Arial" w:hAnsi="Arial" w:cs="Arial"/>
        </w:rPr>
        <w:t>Irina Lazar-Contes</w:t>
      </w:r>
      <w:r>
        <w:rPr>
          <w:rFonts w:ascii="Arial" w:hAnsi="Arial" w:cs="Arial"/>
          <w:vertAlign w:val="superscript"/>
        </w:rPr>
        <w:t>1,2,*</w:t>
      </w:r>
      <w:r>
        <w:rPr>
          <w:rFonts w:ascii="Arial" w:hAnsi="Arial" w:cs="Arial"/>
        </w:rPr>
        <w:t>, Deepak K. Tanwar</w:t>
      </w:r>
      <w:r>
        <w:rPr>
          <w:rFonts w:ascii="Arial" w:hAnsi="Arial" w:cs="Arial"/>
          <w:vertAlign w:val="superscript"/>
        </w:rPr>
        <w:t>1,2,3,*</w:t>
      </w:r>
      <w:r>
        <w:rPr>
          <w:rFonts w:ascii="Arial" w:hAnsi="Arial" w:cs="Arial"/>
        </w:rPr>
        <w:t>, Pierre-Luc Germain</w:t>
      </w:r>
      <w:r>
        <w:rPr>
          <w:rFonts w:ascii="Arial" w:hAnsi="Arial" w:cs="Arial"/>
          <w:vertAlign w:val="superscript"/>
        </w:rPr>
        <w:t>2,3</w:t>
      </w:r>
      <w:r>
        <w:rPr>
          <w:rFonts w:ascii="Arial" w:hAnsi="Arial" w:cs="Arial"/>
        </w:rPr>
        <w:t>, Isabelle M. Mansuy</w:t>
      </w:r>
      <w:r>
        <w:rPr>
          <w:rFonts w:ascii="Arial" w:hAnsi="Arial" w:cs="Arial"/>
          <w:vertAlign w:val="superscript"/>
        </w:rPr>
        <w:t>1,2,#</w:t>
      </w:r>
    </w:p>
    <w:p w14:paraId="0DDFEB9D" w14:textId="77777777" w:rsidR="00FA48DE" w:rsidRDefault="00FA48DE" w:rsidP="00BB681F">
      <w:pPr>
        <w:pStyle w:val="ListParagraph"/>
        <w:numPr>
          <w:ilvl w:val="0"/>
          <w:numId w:val="3"/>
        </w:numPr>
        <w:spacing w:after="120" w:line="360" w:lineRule="auto"/>
        <w:ind w:left="357" w:hanging="357"/>
        <w:jc w:val="both"/>
        <w:rPr>
          <w:rFonts w:ascii="Arial" w:hAnsi="Arial" w:cs="Arial"/>
        </w:rPr>
      </w:pPr>
      <w:r>
        <w:rPr>
          <w:rFonts w:ascii="Arial" w:hAnsi="Arial" w:cs="Arial"/>
        </w:rPr>
        <w:t xml:space="preserve">Laboratory of Neuroepigenetics, Medical Faculty of the University of Zurich and </w:t>
      </w:r>
      <w:r>
        <w:rPr>
          <w:rFonts w:ascii="Calibri" w:hAnsi="Calibri"/>
        </w:rPr>
        <w:t>﻿</w:t>
      </w:r>
      <w:r>
        <w:rPr>
          <w:rFonts w:ascii="Arial" w:hAnsi="Arial" w:cs="Arial"/>
        </w:rPr>
        <w:t>Department of Health Science and Technology of the ETH Zurich, Brain Research Institute, Zurich, Switzerland</w:t>
      </w:r>
    </w:p>
    <w:p w14:paraId="625EA473" w14:textId="77777777" w:rsidR="00FA48DE" w:rsidRDefault="00FA48DE" w:rsidP="00BB681F">
      <w:pPr>
        <w:pStyle w:val="ListParagraph"/>
        <w:numPr>
          <w:ilvl w:val="0"/>
          <w:numId w:val="3"/>
        </w:numPr>
        <w:spacing w:after="120" w:line="360" w:lineRule="auto"/>
        <w:ind w:left="357" w:hanging="357"/>
        <w:jc w:val="both"/>
        <w:rPr>
          <w:rFonts w:ascii="Arial" w:hAnsi="Arial" w:cs="Arial"/>
        </w:rPr>
      </w:pPr>
      <w:r>
        <w:rPr>
          <w:rFonts w:ascii="Arial" w:hAnsi="Arial" w:cs="Arial"/>
        </w:rPr>
        <w:t>Institute for Neuroscience, Swiss Federal Institute of Technology, Zurich, Switzerland</w:t>
      </w:r>
    </w:p>
    <w:p w14:paraId="63D7B561" w14:textId="77777777" w:rsidR="00FA48DE" w:rsidRDefault="00FA48DE" w:rsidP="00BB681F">
      <w:pPr>
        <w:pStyle w:val="ListParagraph"/>
        <w:numPr>
          <w:ilvl w:val="0"/>
          <w:numId w:val="3"/>
        </w:numPr>
        <w:spacing w:after="120" w:line="360" w:lineRule="auto"/>
        <w:ind w:left="357" w:hanging="357"/>
        <w:jc w:val="both"/>
        <w:rPr>
          <w:rFonts w:ascii="Arial" w:hAnsi="Arial" w:cs="Arial"/>
        </w:rPr>
      </w:pPr>
      <w:r>
        <w:rPr>
          <w:rFonts w:ascii="Arial" w:hAnsi="Arial" w:cs="Arial"/>
        </w:rPr>
        <w:t>Statistical Bioinformatics Group, Swiss Institute of Bioinformatics, Zurich, Switzerland</w:t>
      </w:r>
    </w:p>
    <w:p w14:paraId="65562FC4" w14:textId="77777777" w:rsidR="00FA48DE" w:rsidRDefault="00FA48DE" w:rsidP="00FA48DE">
      <w:pPr>
        <w:pStyle w:val="ListParagraph"/>
        <w:spacing w:after="120"/>
        <w:ind w:left="357"/>
        <w:rPr>
          <w:rFonts w:ascii="Arial" w:hAnsi="Arial" w:cs="Arial"/>
        </w:rPr>
      </w:pPr>
      <w:r>
        <w:rPr>
          <w:rFonts w:ascii="Arial" w:hAnsi="Arial" w:cs="Arial"/>
        </w:rPr>
        <w:t>*Authors share equal contribution</w:t>
      </w:r>
    </w:p>
    <w:p w14:paraId="367350C3" w14:textId="3BF9F119" w:rsidR="00FA48DE" w:rsidRDefault="00FA48DE" w:rsidP="002C350B">
      <w:pPr>
        <w:spacing w:after="120"/>
        <w:ind w:firstLine="357"/>
        <w:rPr>
          <w:rStyle w:val="InternetLink"/>
          <w:rFonts w:ascii="Arial" w:hAnsi="Arial" w:cs="Arial"/>
        </w:rPr>
      </w:pPr>
      <w:r>
        <w:rPr>
          <w:rFonts w:ascii="Arial" w:hAnsi="Arial" w:cs="Arial"/>
          <w:vertAlign w:val="superscript"/>
        </w:rPr>
        <w:t>#</w:t>
      </w:r>
      <w:r>
        <w:rPr>
          <w:rFonts w:ascii="Arial" w:hAnsi="Arial" w:cs="Arial"/>
        </w:rPr>
        <w:t xml:space="preserve">Correspondence: </w:t>
      </w:r>
      <w:r w:rsidR="00194C75">
        <w:fldChar w:fldCharType="begin"/>
      </w:r>
      <w:r w:rsidR="00194C75">
        <w:instrText xml:space="preserve"> HYPERLINK "mailto:mansuy@hifo.uzh.ch" \h </w:instrText>
      </w:r>
      <w:r w:rsidR="00194C75">
        <w:fldChar w:fldCharType="separate"/>
      </w:r>
      <w:r>
        <w:rPr>
          <w:rStyle w:val="InternetLink"/>
          <w:rFonts w:ascii="Arial" w:hAnsi="Arial" w:cs="Arial"/>
        </w:rPr>
        <w:t>mansuy@hifo.uzh.ch</w:t>
      </w:r>
      <w:r w:rsidR="00194C75">
        <w:rPr>
          <w:rStyle w:val="InternetLink"/>
          <w:rFonts w:ascii="Arial" w:hAnsi="Arial" w:cs="Arial"/>
        </w:rPr>
        <w:fldChar w:fldCharType="end"/>
      </w:r>
    </w:p>
    <w:p w14:paraId="7EA32F22" w14:textId="77777777" w:rsidR="00194294" w:rsidRDefault="00194294" w:rsidP="002C350B">
      <w:pPr>
        <w:spacing w:after="120"/>
        <w:ind w:firstLine="357"/>
        <w:rPr>
          <w:rStyle w:val="InternetLink"/>
          <w:rFonts w:ascii="Arial" w:hAnsi="Arial" w:cs="Arial"/>
        </w:rPr>
      </w:pPr>
    </w:p>
    <w:p w14:paraId="719C161A" w14:textId="518B74A8" w:rsidR="009E24C1" w:rsidRPr="00C53B8C" w:rsidRDefault="009E24C1" w:rsidP="009E24C1">
      <w:pPr>
        <w:spacing w:after="120"/>
        <w:ind w:firstLine="357"/>
        <w:jc w:val="right"/>
        <w:rPr>
          <w:rFonts w:ascii="Arial" w:hAnsi="Arial" w:cs="Arial"/>
          <w:lang w:val="en-GB"/>
        </w:rPr>
      </w:pPr>
      <w:r w:rsidRPr="00C53B8C">
        <w:rPr>
          <w:rFonts w:ascii="Arial" w:hAnsi="Arial" w:cs="Arial"/>
          <w:lang w:val="en-GB"/>
        </w:rPr>
        <w:t xml:space="preserve">Available on </w:t>
      </w:r>
      <w:r w:rsidRPr="00C53B8C">
        <w:rPr>
          <w:rFonts w:ascii="Arial" w:hAnsi="Arial" w:cs="Arial"/>
          <w:i/>
          <w:iCs/>
          <w:lang w:val="en-GB"/>
        </w:rPr>
        <w:t>BioRxiv</w:t>
      </w:r>
      <w:r w:rsidR="00194294">
        <w:rPr>
          <w:rFonts w:ascii="Arial" w:hAnsi="Arial" w:cs="Arial"/>
          <w:i/>
          <w:iCs/>
          <w:lang w:val="en-GB"/>
        </w:rPr>
        <w:t>,</w:t>
      </w:r>
      <w:r w:rsidRPr="00C53B8C">
        <w:rPr>
          <w:rFonts w:ascii="Arial" w:hAnsi="Arial" w:cs="Arial"/>
          <w:lang w:val="en-GB"/>
        </w:rPr>
        <w:t xml:space="preserve"> </w:t>
      </w:r>
      <w:r w:rsidR="00194294">
        <w:rPr>
          <w:rFonts w:ascii="Arial" w:hAnsi="Arial" w:cs="Arial"/>
          <w:lang w:val="en-GB"/>
        </w:rPr>
        <w:t>doi</w:t>
      </w:r>
      <w:r w:rsidRPr="00C53B8C">
        <w:rPr>
          <w:rFonts w:ascii="Arial" w:hAnsi="Arial" w:cs="Arial"/>
          <w:lang w:val="en-GB"/>
        </w:rPr>
        <w:t>:</w:t>
      </w:r>
      <w:r w:rsidR="00194294">
        <w:rPr>
          <w:rFonts w:ascii="Arial" w:hAnsi="Arial" w:cs="Arial"/>
          <w:lang w:val="en-GB"/>
        </w:rPr>
        <w:t xml:space="preserve"> </w:t>
      </w:r>
      <w:r w:rsidR="00194294" w:rsidRPr="00194294">
        <w:rPr>
          <w:rFonts w:ascii="Arial" w:hAnsi="Arial" w:cs="Arial"/>
          <w:lang w:val="en-GB"/>
        </w:rPr>
        <w:t>https://doi.org/10.1101/2020.08.20.259374</w:t>
      </w:r>
    </w:p>
    <w:p w14:paraId="702BB6BE" w14:textId="19C9C134" w:rsidR="009E24C1" w:rsidRPr="00C53B8C" w:rsidRDefault="009E24C1" w:rsidP="009E24C1">
      <w:pPr>
        <w:spacing w:after="120"/>
        <w:ind w:firstLine="357"/>
        <w:jc w:val="right"/>
        <w:rPr>
          <w:rFonts w:ascii="Arial" w:hAnsi="Arial" w:cs="Arial"/>
          <w:lang w:val="en-GB"/>
        </w:rPr>
      </w:pPr>
      <w:r w:rsidRPr="00C53B8C">
        <w:rPr>
          <w:rFonts w:ascii="Arial" w:hAnsi="Arial" w:cs="Arial"/>
          <w:lang w:val="en-GB"/>
        </w:rPr>
        <w:t xml:space="preserve">In preparation for </w:t>
      </w:r>
      <w:r w:rsidRPr="00C53B8C">
        <w:rPr>
          <w:rFonts w:ascii="Arial" w:hAnsi="Arial" w:cs="Arial"/>
          <w:i/>
          <w:iCs/>
          <w:lang w:val="en-GB"/>
        </w:rPr>
        <w:t>Developmental Cell</w:t>
      </w:r>
    </w:p>
    <w:p w14:paraId="00B48BC4" w14:textId="77777777" w:rsidR="00267180" w:rsidRPr="00DD3307" w:rsidRDefault="00267180" w:rsidP="00252AA4">
      <w:pPr>
        <w:rPr>
          <w:rFonts w:ascii="Arial" w:hAnsi="Arial" w:cs="Arial"/>
          <w:lang w:val="en-US"/>
        </w:rPr>
      </w:pPr>
    </w:p>
    <w:p w14:paraId="4A08E023" w14:textId="46A9F1F8" w:rsidR="00194294" w:rsidRPr="00DD3307" w:rsidRDefault="00252AA4" w:rsidP="00252AA4">
      <w:pPr>
        <w:rPr>
          <w:rFonts w:ascii="Arial" w:hAnsi="Arial" w:cs="Arial"/>
          <w:lang w:val="en-US"/>
        </w:rPr>
      </w:pPr>
      <w:r w:rsidRPr="00DD3307">
        <w:rPr>
          <w:rFonts w:ascii="Arial" w:hAnsi="Arial" w:cs="Arial"/>
          <w:lang w:val="en-US"/>
        </w:rPr>
        <w:t>Graphical Abstract</w:t>
      </w:r>
    </w:p>
    <w:p w14:paraId="512EF58E" w14:textId="350ECC0B" w:rsidR="00372DEE" w:rsidRPr="00267180" w:rsidRDefault="00194294" w:rsidP="00372DEE">
      <w:pPr>
        <w:rPr>
          <w:rFonts w:ascii="Arial" w:hAnsi="Arial" w:cs="Arial"/>
          <w:lang w:val="en-US"/>
        </w:rPr>
      </w:pPr>
      <w:r w:rsidRPr="00267180">
        <w:rPr>
          <w:rFonts w:ascii="Arial" w:hAnsi="Arial" w:cs="Arial"/>
          <w:noProof/>
          <w:lang w:val="en-US"/>
        </w:rPr>
        <w:drawing>
          <wp:anchor distT="0" distB="0" distL="114300" distR="114300" simplePos="0" relativeHeight="251756544" behindDoc="0" locked="0" layoutInCell="1" allowOverlap="1" wp14:anchorId="125FEB40" wp14:editId="41BB39EC">
            <wp:simplePos x="0" y="0"/>
            <wp:positionH relativeFrom="column">
              <wp:posOffset>-58713</wp:posOffset>
            </wp:positionH>
            <wp:positionV relativeFrom="paragraph">
              <wp:posOffset>95885</wp:posOffset>
            </wp:positionV>
            <wp:extent cx="3610800" cy="3330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4"/>
                    <a:srcRect l="1964" t="14499" r="44765" b="50771"/>
                    <a:stretch/>
                  </pic:blipFill>
                  <pic:spPr bwMode="auto">
                    <a:xfrm>
                      <a:off x="0" y="0"/>
                      <a:ext cx="3610800" cy="333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180" w:rsidRPr="00267180">
        <w:rPr>
          <w:rFonts w:ascii="Arial" w:hAnsi="Arial" w:cs="Arial"/>
          <w:lang w:val="en-US"/>
        </w:rPr>
        <w:t>Highlights</w:t>
      </w:r>
    </w:p>
    <w:p w14:paraId="3A342C43" w14:textId="20A7A308" w:rsidR="00372DEE" w:rsidRPr="00E15900" w:rsidRDefault="00372DEE" w:rsidP="00372DEE">
      <w:pPr>
        <w:rPr>
          <w:rFonts w:ascii="Arial" w:hAnsi="Arial" w:cs="Arial"/>
          <w:sz w:val="20"/>
          <w:szCs w:val="20"/>
          <w:lang w:val="en-US"/>
        </w:rPr>
      </w:pPr>
    </w:p>
    <w:p w14:paraId="3E3358F1" w14:textId="671FD31E" w:rsidR="002C350B" w:rsidRPr="00E15900" w:rsidRDefault="00864F37" w:rsidP="00BB24C9">
      <w:pPr>
        <w:spacing w:line="276" w:lineRule="auto"/>
        <w:rPr>
          <w:rFonts w:ascii="Arial" w:hAnsi="Arial" w:cs="Arial"/>
          <w:sz w:val="20"/>
          <w:szCs w:val="20"/>
          <w:lang w:val="en-US"/>
        </w:rPr>
      </w:pPr>
      <w:r w:rsidRPr="00E15900">
        <w:rPr>
          <w:rFonts w:ascii="Arial" w:hAnsi="Arial" w:cs="Arial"/>
          <w:sz w:val="20"/>
          <w:szCs w:val="20"/>
          <w:lang w:val="en-US"/>
        </w:rPr>
        <w:t>Open chromatin reorganization in spermatogonial cells</w:t>
      </w:r>
      <w:r w:rsidR="00E84E0F" w:rsidRPr="00E15900">
        <w:rPr>
          <w:rFonts w:ascii="Arial" w:hAnsi="Arial" w:cs="Arial"/>
          <w:sz w:val="20"/>
          <w:szCs w:val="20"/>
          <w:lang w:val="en-US"/>
        </w:rPr>
        <w:t xml:space="preserve"> between early postnatal and adult stage</w:t>
      </w:r>
    </w:p>
    <w:p w14:paraId="4AF30728" w14:textId="55442CB1" w:rsidR="00E84E0F" w:rsidRDefault="00E84E0F" w:rsidP="00E84E0F">
      <w:pPr>
        <w:rPr>
          <w:rFonts w:ascii="Arial" w:hAnsi="Arial" w:cs="Arial"/>
          <w:sz w:val="20"/>
          <w:szCs w:val="20"/>
          <w:lang w:val="en-US"/>
        </w:rPr>
      </w:pPr>
    </w:p>
    <w:p w14:paraId="33735DF0" w14:textId="627AE26F" w:rsidR="00862328" w:rsidRDefault="00862328" w:rsidP="00E84E0F">
      <w:pPr>
        <w:rPr>
          <w:rFonts w:ascii="Arial" w:hAnsi="Arial" w:cs="Arial"/>
          <w:sz w:val="20"/>
          <w:szCs w:val="20"/>
          <w:lang w:val="en-US"/>
        </w:rPr>
      </w:pPr>
      <w:r>
        <w:rPr>
          <w:rFonts w:ascii="Arial" w:hAnsi="Arial" w:cs="Arial"/>
          <w:sz w:val="20"/>
          <w:szCs w:val="20"/>
          <w:lang w:val="en-US"/>
        </w:rPr>
        <w:t>Data integration reveals distinct chromatin landscapes at genes important for spermatogonial cell maintenance and proliferation</w:t>
      </w:r>
    </w:p>
    <w:p w14:paraId="1F4DB5C9" w14:textId="77777777" w:rsidR="00862328" w:rsidRPr="00E15900" w:rsidRDefault="00862328" w:rsidP="00E84E0F">
      <w:pPr>
        <w:rPr>
          <w:rFonts w:ascii="Arial" w:hAnsi="Arial" w:cs="Arial"/>
          <w:sz w:val="20"/>
          <w:szCs w:val="20"/>
          <w:lang w:val="en-US"/>
        </w:rPr>
      </w:pPr>
    </w:p>
    <w:p w14:paraId="39ABD472" w14:textId="181628A3" w:rsidR="00E84E0F" w:rsidRPr="00E15900" w:rsidRDefault="00E84E0F" w:rsidP="00BB24C9">
      <w:pPr>
        <w:spacing w:line="276" w:lineRule="auto"/>
        <w:rPr>
          <w:rFonts w:ascii="Arial" w:hAnsi="Arial" w:cs="Arial"/>
          <w:sz w:val="20"/>
          <w:szCs w:val="20"/>
          <w:lang w:val="en-US"/>
        </w:rPr>
      </w:pPr>
      <w:r w:rsidRPr="00E15900">
        <w:rPr>
          <w:rFonts w:ascii="Arial" w:hAnsi="Arial" w:cs="Arial"/>
          <w:sz w:val="20"/>
          <w:szCs w:val="20"/>
          <w:lang w:val="en-US"/>
        </w:rPr>
        <w:t>Regions of differential accessibility are</w:t>
      </w:r>
      <w:r w:rsidR="00A70C3B">
        <w:rPr>
          <w:rFonts w:ascii="Arial" w:hAnsi="Arial" w:cs="Arial"/>
          <w:sz w:val="20"/>
          <w:szCs w:val="20"/>
          <w:lang w:val="en-US"/>
        </w:rPr>
        <w:t xml:space="preserve"> enriched</w:t>
      </w:r>
      <w:r w:rsidRPr="00E15900">
        <w:rPr>
          <w:rFonts w:ascii="Arial" w:hAnsi="Arial" w:cs="Arial"/>
          <w:sz w:val="20"/>
          <w:szCs w:val="20"/>
          <w:lang w:val="en-US"/>
        </w:rPr>
        <w:t xml:space="preserve"> </w:t>
      </w:r>
      <w:r w:rsidR="00A70C3B">
        <w:rPr>
          <w:rFonts w:ascii="Arial" w:hAnsi="Arial" w:cs="Arial"/>
          <w:sz w:val="20"/>
          <w:szCs w:val="20"/>
          <w:lang w:val="en-US"/>
        </w:rPr>
        <w:t>in numerous transcription factor binding sites</w:t>
      </w:r>
    </w:p>
    <w:p w14:paraId="3E241971" w14:textId="09F0EC0E" w:rsidR="00E84E0F" w:rsidRPr="00E15900" w:rsidRDefault="00E84E0F" w:rsidP="00BB24C9">
      <w:pPr>
        <w:spacing w:line="276" w:lineRule="auto"/>
        <w:rPr>
          <w:rFonts w:ascii="Arial" w:hAnsi="Arial" w:cs="Arial"/>
          <w:sz w:val="20"/>
          <w:szCs w:val="20"/>
          <w:lang w:val="en-US"/>
        </w:rPr>
      </w:pPr>
    </w:p>
    <w:p w14:paraId="43120D22" w14:textId="09D65C94" w:rsidR="00BB24C9" w:rsidRPr="00E15900" w:rsidRDefault="00A70C3B" w:rsidP="00BB24C9">
      <w:pPr>
        <w:spacing w:line="276" w:lineRule="auto"/>
        <w:rPr>
          <w:rFonts w:ascii="Arial" w:hAnsi="Arial" w:cs="Arial"/>
          <w:sz w:val="20"/>
          <w:szCs w:val="20"/>
          <w:lang w:val="en-US"/>
        </w:rPr>
      </w:pPr>
      <w:r>
        <w:rPr>
          <w:rFonts w:ascii="Arial" w:hAnsi="Arial" w:cs="Arial"/>
          <w:sz w:val="20"/>
          <w:szCs w:val="20"/>
          <w:lang w:val="en-US"/>
        </w:rPr>
        <w:t xml:space="preserve">Less accessible </w:t>
      </w:r>
      <w:r w:rsidR="00BB24C9">
        <w:rPr>
          <w:rFonts w:ascii="Arial" w:hAnsi="Arial" w:cs="Arial"/>
          <w:sz w:val="20"/>
          <w:szCs w:val="20"/>
          <w:lang w:val="en-US"/>
        </w:rPr>
        <w:t>LTR-ERVK</w:t>
      </w:r>
      <w:r>
        <w:rPr>
          <w:rFonts w:ascii="Arial" w:hAnsi="Arial" w:cs="Arial"/>
          <w:sz w:val="20"/>
          <w:szCs w:val="20"/>
          <w:lang w:val="en-US"/>
        </w:rPr>
        <w:t>s</w:t>
      </w:r>
      <w:r w:rsidR="00BB24C9">
        <w:rPr>
          <w:rFonts w:ascii="Arial" w:hAnsi="Arial" w:cs="Arial"/>
          <w:sz w:val="20"/>
          <w:szCs w:val="20"/>
          <w:lang w:val="en-US"/>
        </w:rPr>
        <w:t xml:space="preserve"> and</w:t>
      </w:r>
      <w:r>
        <w:rPr>
          <w:rFonts w:ascii="Arial" w:hAnsi="Arial" w:cs="Arial"/>
          <w:sz w:val="20"/>
          <w:szCs w:val="20"/>
          <w:lang w:val="en-US"/>
        </w:rPr>
        <w:t xml:space="preserve"> more accessible</w:t>
      </w:r>
      <w:r w:rsidR="00BB24C9">
        <w:rPr>
          <w:rFonts w:ascii="Arial" w:hAnsi="Arial" w:cs="Arial"/>
          <w:sz w:val="20"/>
          <w:szCs w:val="20"/>
          <w:lang w:val="en-US"/>
        </w:rPr>
        <w:t xml:space="preserve"> LINE L1</w:t>
      </w:r>
      <w:r>
        <w:rPr>
          <w:rFonts w:ascii="Arial" w:hAnsi="Arial" w:cs="Arial"/>
          <w:sz w:val="20"/>
          <w:szCs w:val="20"/>
          <w:lang w:val="en-US"/>
        </w:rPr>
        <w:t>s</w:t>
      </w:r>
      <w:r w:rsidR="00BB24C9">
        <w:rPr>
          <w:rFonts w:ascii="Arial" w:hAnsi="Arial" w:cs="Arial"/>
          <w:sz w:val="20"/>
          <w:szCs w:val="20"/>
          <w:lang w:val="en-US"/>
        </w:rPr>
        <w:t xml:space="preserve"> </w:t>
      </w:r>
      <w:r>
        <w:rPr>
          <w:rFonts w:ascii="Arial" w:hAnsi="Arial" w:cs="Arial"/>
          <w:sz w:val="20"/>
          <w:szCs w:val="20"/>
          <w:lang w:val="en-US"/>
        </w:rPr>
        <w:t>associate with distinct gene families in adult spermatogonial cells</w:t>
      </w:r>
    </w:p>
    <w:p w14:paraId="70306971" w14:textId="01F98365" w:rsidR="00E84E0F" w:rsidRDefault="00E84E0F" w:rsidP="00E84E0F">
      <w:pPr>
        <w:rPr>
          <w:lang w:val="en-US"/>
        </w:rPr>
      </w:pPr>
    </w:p>
    <w:p w14:paraId="5C326F44" w14:textId="77777777" w:rsidR="00E84E0F" w:rsidRPr="00E84E0F" w:rsidRDefault="00E84E0F" w:rsidP="00E84E0F">
      <w:pPr>
        <w:rPr>
          <w:lang w:val="en-US"/>
        </w:rPr>
      </w:pPr>
    </w:p>
    <w:p w14:paraId="28AC2BEC" w14:textId="701DC291" w:rsidR="002C350B" w:rsidRDefault="002C350B" w:rsidP="00372DEE">
      <w:pPr>
        <w:rPr>
          <w:lang w:val="en-US"/>
        </w:rPr>
      </w:pPr>
    </w:p>
    <w:p w14:paraId="51C69F37" w14:textId="77777777" w:rsidR="009E24C1" w:rsidRPr="00FA48DE" w:rsidRDefault="009E24C1" w:rsidP="00372DEE">
      <w:pPr>
        <w:rPr>
          <w:lang w:val="en-US"/>
        </w:rPr>
      </w:pPr>
    </w:p>
    <w:p w14:paraId="645E6E7E" w14:textId="7D0973FF" w:rsidR="00372DEE" w:rsidRPr="00C004B1" w:rsidRDefault="002C350B" w:rsidP="000E1899">
      <w:pPr>
        <w:pStyle w:val="Heading2"/>
      </w:pPr>
      <w:bookmarkStart w:id="36" w:name="_Toc56419726"/>
      <w:r w:rsidRPr="00C004B1">
        <w:lastRenderedPageBreak/>
        <w:t>Abstract</w:t>
      </w:r>
      <w:bookmarkEnd w:id="36"/>
    </w:p>
    <w:p w14:paraId="7A15D4E4" w14:textId="34949DB0" w:rsidR="00510B44" w:rsidRPr="00510B44" w:rsidRDefault="00510B44" w:rsidP="00510B44">
      <w:pPr>
        <w:spacing w:line="360" w:lineRule="auto"/>
        <w:jc w:val="both"/>
        <w:rPr>
          <w:lang w:val="en-GB"/>
        </w:rPr>
      </w:pPr>
      <w:r w:rsidRPr="00510B44">
        <w:rPr>
          <w:rFonts w:ascii="Arial" w:hAnsi="Arial" w:cs="Arial"/>
          <w:lang w:val="en-GB"/>
        </w:rPr>
        <w:t xml:space="preserve">In mammals, spermatogonial cells are undifferentiated male germ cells that exit quiescence after birth, and self-renew or differentiate to produce spermatogenic cells and functional sperm across life. Recent rodent studies showed that spermatogonial cells have a highly dynamic transcriptome between early postnatal life and adulthood. However, what drives this developmental transition at the chromatin level is not fully understood. We characterized chromatin accessibility in early postnatal and adult spermatogonial cells in mice using ATAC-seq, and integrated the data with a range of transcriptomic and epigenomic features across age. We show that extensive chromatin remodelling occurs in spermatogonial cells across postnatal </w:t>
      </w:r>
      <w:r w:rsidR="00A95BE4">
        <w:rPr>
          <w:rFonts w:ascii="Arial" w:hAnsi="Arial" w:cs="Arial"/>
          <w:lang w:val="en-GB"/>
        </w:rPr>
        <w:t>age</w:t>
      </w:r>
      <w:r w:rsidRPr="00510B44">
        <w:rPr>
          <w:rFonts w:ascii="Arial" w:hAnsi="Arial" w:cs="Arial"/>
          <w:lang w:val="en-GB"/>
        </w:rPr>
        <w:t xml:space="preserve">, and that this correlates with distinct </w:t>
      </w:r>
      <w:r w:rsidR="00A95BE4">
        <w:rPr>
          <w:rFonts w:ascii="Arial" w:hAnsi="Arial" w:cs="Arial"/>
          <w:lang w:val="en-GB"/>
        </w:rPr>
        <w:t>biological pathways</w:t>
      </w:r>
      <w:r w:rsidRPr="00510B44">
        <w:rPr>
          <w:rFonts w:ascii="Arial" w:hAnsi="Arial" w:cs="Arial"/>
          <w:lang w:val="en-GB"/>
        </w:rPr>
        <w:t xml:space="preserve"> and transcription factor (TF) motif enrichment. We further identify genomic regions with significantly different chromatin accessibility</w:t>
      </w:r>
      <w:r w:rsidR="00A1544C">
        <w:rPr>
          <w:rFonts w:ascii="Arial" w:hAnsi="Arial" w:cs="Arial"/>
          <w:lang w:val="en-GB"/>
        </w:rPr>
        <w:t xml:space="preserve"> </w:t>
      </w:r>
      <w:r w:rsidRPr="00510B44">
        <w:rPr>
          <w:rFonts w:ascii="Arial" w:hAnsi="Arial" w:cs="Arial"/>
          <w:lang w:val="en-GB"/>
        </w:rPr>
        <w:t>that are marked by distinct histone modifications, and are situated in proximity of transcription start site</w:t>
      </w:r>
      <w:r w:rsidR="00074ED1">
        <w:rPr>
          <w:rFonts w:ascii="Arial" w:hAnsi="Arial" w:cs="Arial"/>
          <w:lang w:val="en-GB"/>
        </w:rPr>
        <w:t>s</w:t>
      </w:r>
      <w:r w:rsidRPr="00510B44">
        <w:rPr>
          <w:rFonts w:ascii="Arial" w:hAnsi="Arial" w:cs="Arial"/>
          <w:lang w:val="en-GB"/>
        </w:rPr>
        <w:t xml:space="preserve"> (TSS</w:t>
      </w:r>
      <w:r w:rsidR="00074ED1">
        <w:rPr>
          <w:rFonts w:ascii="Arial" w:hAnsi="Arial" w:cs="Arial"/>
          <w:lang w:val="en-GB"/>
        </w:rPr>
        <w:t>s</w:t>
      </w:r>
      <w:r w:rsidRPr="00510B44">
        <w:rPr>
          <w:rFonts w:ascii="Arial" w:hAnsi="Arial" w:cs="Arial"/>
          <w:lang w:val="en-GB"/>
        </w:rPr>
        <w:t>) of genes important for spermatogonial cell maintenance and proliferation. Some of the regions with increased accessibility correspond to transposable element</w:t>
      </w:r>
      <w:r w:rsidR="00074ED1">
        <w:rPr>
          <w:rFonts w:ascii="Arial" w:hAnsi="Arial" w:cs="Arial"/>
          <w:lang w:val="en-GB"/>
        </w:rPr>
        <w:t>s</w:t>
      </w:r>
      <w:r w:rsidRPr="00510B44">
        <w:rPr>
          <w:rFonts w:ascii="Arial" w:hAnsi="Arial" w:cs="Arial"/>
          <w:lang w:val="en-GB"/>
        </w:rPr>
        <w:t xml:space="preserve"> (TE</w:t>
      </w:r>
      <w:r w:rsidR="00074ED1">
        <w:rPr>
          <w:rFonts w:ascii="Arial" w:hAnsi="Arial" w:cs="Arial"/>
          <w:lang w:val="en-GB"/>
        </w:rPr>
        <w:t>s</w:t>
      </w:r>
      <w:r w:rsidRPr="00510B44">
        <w:rPr>
          <w:rFonts w:ascii="Arial" w:hAnsi="Arial" w:cs="Arial"/>
          <w:lang w:val="en-GB"/>
        </w:rPr>
        <w:t>) enriched in multiple TF motif</w:t>
      </w:r>
      <w:r w:rsidR="00074ED1">
        <w:rPr>
          <w:rFonts w:ascii="Arial" w:hAnsi="Arial" w:cs="Arial"/>
          <w:lang w:val="en-GB"/>
        </w:rPr>
        <w:t>s</w:t>
      </w:r>
      <w:r w:rsidR="00A95BE4">
        <w:rPr>
          <w:rFonts w:ascii="Arial" w:hAnsi="Arial" w:cs="Arial"/>
          <w:lang w:val="en-GB"/>
        </w:rPr>
        <w:t>,</w:t>
      </w:r>
      <w:r w:rsidRPr="00510B44">
        <w:rPr>
          <w:rFonts w:ascii="Arial" w:hAnsi="Arial" w:cs="Arial"/>
          <w:lang w:val="en-GB"/>
        </w:rPr>
        <w:t xml:space="preserve"> and with increased RNA expression</w:t>
      </w:r>
      <w:r w:rsidR="00A95BE4">
        <w:rPr>
          <w:rFonts w:ascii="Arial" w:hAnsi="Arial" w:cs="Arial"/>
          <w:lang w:val="en-GB"/>
        </w:rPr>
        <w:t xml:space="preserve"> in adult spermatogonia</w:t>
      </w:r>
      <w:r w:rsidRPr="00510B44">
        <w:rPr>
          <w:rFonts w:ascii="Arial" w:hAnsi="Arial" w:cs="Arial"/>
          <w:lang w:val="en-GB"/>
        </w:rPr>
        <w:t xml:space="preserve">. Taken together, our results underscore the dynamic nature of open chromatin in spermatogonial cells across postnatal </w:t>
      </w:r>
      <w:r w:rsidR="00074ED1">
        <w:rPr>
          <w:rFonts w:ascii="Arial" w:hAnsi="Arial" w:cs="Arial"/>
          <w:lang w:val="en-GB"/>
        </w:rPr>
        <w:t>life</w:t>
      </w:r>
      <w:r w:rsidRPr="00510B44">
        <w:rPr>
          <w:rFonts w:ascii="Arial" w:hAnsi="Arial" w:cs="Arial"/>
          <w:lang w:val="en-GB"/>
        </w:rPr>
        <w:t>, and reveal novel profiles of chromatin organization, histone modifications and gene expression between developing and adult spermatogonia</w:t>
      </w:r>
      <w:r w:rsidR="00074ED1">
        <w:rPr>
          <w:rFonts w:ascii="Arial" w:hAnsi="Arial" w:cs="Arial"/>
          <w:lang w:val="en-GB"/>
        </w:rPr>
        <w:t>.</w:t>
      </w:r>
    </w:p>
    <w:p w14:paraId="6EB3F9A4" w14:textId="77777777" w:rsidR="002C350B" w:rsidRPr="002C350B" w:rsidRDefault="002C350B" w:rsidP="002C350B"/>
    <w:p w14:paraId="454B88BD" w14:textId="7DC991A6" w:rsidR="00372DEE" w:rsidRPr="00FA48DE" w:rsidRDefault="00372DEE" w:rsidP="00372DEE">
      <w:pPr>
        <w:rPr>
          <w:lang w:val="en-US"/>
        </w:rPr>
      </w:pPr>
    </w:p>
    <w:p w14:paraId="38E58916" w14:textId="56D7FEEB" w:rsidR="00372DEE" w:rsidRPr="00FA48DE" w:rsidRDefault="00372DEE" w:rsidP="00372DEE">
      <w:pPr>
        <w:rPr>
          <w:lang w:val="en-US"/>
        </w:rPr>
      </w:pPr>
    </w:p>
    <w:p w14:paraId="375B6466" w14:textId="48276D87" w:rsidR="008B1D3F" w:rsidRPr="00FA48DE" w:rsidRDefault="008B1D3F" w:rsidP="00372DEE">
      <w:pPr>
        <w:rPr>
          <w:lang w:val="en-US"/>
        </w:rPr>
      </w:pPr>
    </w:p>
    <w:p w14:paraId="2BA1B108" w14:textId="75114357" w:rsidR="008B1D3F" w:rsidRPr="00FA48DE" w:rsidRDefault="008B1D3F" w:rsidP="00372DEE">
      <w:pPr>
        <w:rPr>
          <w:lang w:val="en-US"/>
        </w:rPr>
      </w:pPr>
    </w:p>
    <w:p w14:paraId="32514CBA" w14:textId="1989FA0A" w:rsidR="008B1D3F" w:rsidRDefault="008B1D3F" w:rsidP="00372DEE">
      <w:pPr>
        <w:rPr>
          <w:lang w:val="en-US"/>
        </w:rPr>
      </w:pPr>
    </w:p>
    <w:p w14:paraId="5D4A2015" w14:textId="7FBDB4A6" w:rsidR="00510B44" w:rsidRDefault="00510B44" w:rsidP="00372DEE">
      <w:pPr>
        <w:rPr>
          <w:lang w:val="en-US"/>
        </w:rPr>
      </w:pPr>
    </w:p>
    <w:p w14:paraId="2BC853B8" w14:textId="77777777" w:rsidR="00510B44" w:rsidRPr="00FA48DE" w:rsidRDefault="00510B44" w:rsidP="00372DEE">
      <w:pPr>
        <w:rPr>
          <w:lang w:val="en-US"/>
        </w:rPr>
      </w:pPr>
    </w:p>
    <w:p w14:paraId="3FEF6793" w14:textId="44724639" w:rsidR="008B1D3F" w:rsidRDefault="008B1D3F" w:rsidP="00372DEE">
      <w:pPr>
        <w:rPr>
          <w:lang w:val="en-US"/>
        </w:rPr>
      </w:pPr>
    </w:p>
    <w:p w14:paraId="6EFCD803" w14:textId="74F7ED16" w:rsidR="00A1544C" w:rsidRDefault="00A1544C" w:rsidP="00372DEE">
      <w:pPr>
        <w:rPr>
          <w:lang w:val="en-US"/>
        </w:rPr>
      </w:pPr>
    </w:p>
    <w:p w14:paraId="664F6AE3" w14:textId="77777777" w:rsidR="00A1544C" w:rsidRPr="00FA48DE" w:rsidRDefault="00A1544C" w:rsidP="00372DEE">
      <w:pPr>
        <w:rPr>
          <w:lang w:val="en-US"/>
        </w:rPr>
      </w:pPr>
    </w:p>
    <w:p w14:paraId="6F0839BF" w14:textId="299C38DE" w:rsidR="008B1D3F" w:rsidRPr="00FA48DE" w:rsidRDefault="008B1D3F" w:rsidP="00372DEE">
      <w:pPr>
        <w:rPr>
          <w:lang w:val="en-US"/>
        </w:rPr>
      </w:pPr>
    </w:p>
    <w:p w14:paraId="693E6673" w14:textId="19ED46C3" w:rsidR="008B1D3F" w:rsidRPr="00FA48DE" w:rsidRDefault="008B1D3F" w:rsidP="00372DEE">
      <w:pPr>
        <w:rPr>
          <w:lang w:val="en-US"/>
        </w:rPr>
      </w:pPr>
    </w:p>
    <w:p w14:paraId="3EC0596B" w14:textId="743328A6" w:rsidR="008B1D3F" w:rsidRPr="00FA48DE" w:rsidRDefault="008B1D3F" w:rsidP="00372DEE">
      <w:pPr>
        <w:rPr>
          <w:lang w:val="en-US"/>
        </w:rPr>
      </w:pPr>
    </w:p>
    <w:p w14:paraId="69AB4CC8" w14:textId="6C619E4F" w:rsidR="008B1D3F" w:rsidRPr="00C004B1" w:rsidRDefault="002C350B" w:rsidP="000E1899">
      <w:pPr>
        <w:pStyle w:val="Heading2"/>
      </w:pPr>
      <w:bookmarkStart w:id="37" w:name="_Toc56419727"/>
      <w:r w:rsidRPr="00C004B1">
        <w:lastRenderedPageBreak/>
        <w:t>Introduction</w:t>
      </w:r>
      <w:bookmarkEnd w:id="37"/>
    </w:p>
    <w:p w14:paraId="2499694B" w14:textId="0277704B" w:rsidR="00763FD3" w:rsidRPr="00CA6D07" w:rsidRDefault="00763FD3" w:rsidP="00763FD3">
      <w:pPr>
        <w:spacing w:line="360" w:lineRule="auto"/>
        <w:jc w:val="both"/>
        <w:rPr>
          <w:rFonts w:ascii="Arial" w:hAnsi="Arial" w:cs="Arial"/>
          <w:lang w:val="en-GB"/>
        </w:rPr>
      </w:pPr>
      <w:r w:rsidRPr="00CA6D07">
        <w:rPr>
          <w:rFonts w:ascii="Arial" w:hAnsi="Arial" w:cs="Arial"/>
          <w:lang w:val="en-GB"/>
        </w:rPr>
        <w:t>Spermatogonial cells are the initiators and supporting foundation of spermatogenesis in various species, including mammals. In mice, they become active one to two days after birth, when they exit mitotic arrest and start dividing, to populate the basement membrane of seminiferous tubules. During the first week of postnatal life, a subpopulation of spermatogonial cells proliferates and gives rise to undifferentiated A</w:t>
      </w:r>
      <w:r w:rsidRPr="00CA6D07">
        <w:rPr>
          <w:rFonts w:ascii="Arial" w:hAnsi="Arial" w:cs="Arial"/>
          <w:vertAlign w:val="subscript"/>
          <w:lang w:val="en-GB"/>
        </w:rPr>
        <w:t>single</w:t>
      </w:r>
      <w:r w:rsidRPr="00CA6D07">
        <w:rPr>
          <w:rFonts w:ascii="Arial" w:hAnsi="Arial" w:cs="Arial"/>
          <w:lang w:val="en-GB"/>
        </w:rPr>
        <w:t xml:space="preserve"> (A</w:t>
      </w:r>
      <w:r w:rsidRPr="00CA6D07">
        <w:rPr>
          <w:rFonts w:ascii="Arial" w:hAnsi="Arial" w:cs="Arial"/>
          <w:vertAlign w:val="subscript"/>
          <w:lang w:val="en-GB"/>
        </w:rPr>
        <w:t>s</w:t>
      </w:r>
      <w:r w:rsidRPr="00CA6D07">
        <w:rPr>
          <w:rFonts w:ascii="Arial" w:hAnsi="Arial" w:cs="Arial"/>
          <w:lang w:val="en-GB"/>
        </w:rPr>
        <w:t>), A</w:t>
      </w:r>
      <w:r w:rsidRPr="00CA6D07">
        <w:rPr>
          <w:rFonts w:ascii="Arial" w:hAnsi="Arial" w:cs="Arial"/>
          <w:vertAlign w:val="subscript"/>
          <w:lang w:val="en-GB"/>
        </w:rPr>
        <w:t xml:space="preserve">paired </w:t>
      </w:r>
      <w:r w:rsidRPr="00CA6D07">
        <w:rPr>
          <w:rFonts w:ascii="Arial" w:hAnsi="Arial" w:cs="Arial"/>
          <w:lang w:val="en-GB"/>
        </w:rPr>
        <w:t>(A</w:t>
      </w:r>
      <w:r w:rsidRPr="00CA6D07">
        <w:rPr>
          <w:rFonts w:ascii="Arial" w:hAnsi="Arial" w:cs="Arial"/>
          <w:vertAlign w:val="subscript"/>
          <w:lang w:val="en-GB"/>
        </w:rPr>
        <w:t>pr</w:t>
      </w:r>
      <w:r w:rsidRPr="00CA6D07">
        <w:rPr>
          <w:rFonts w:ascii="Arial" w:hAnsi="Arial" w:cs="Arial"/>
          <w:lang w:val="en-GB"/>
        </w:rPr>
        <w:t>) and A</w:t>
      </w:r>
      <w:r w:rsidRPr="00CA6D07">
        <w:rPr>
          <w:rFonts w:ascii="Arial" w:hAnsi="Arial" w:cs="Arial"/>
          <w:vertAlign w:val="subscript"/>
          <w:lang w:val="en-GB"/>
        </w:rPr>
        <w:t>aligned</w:t>
      </w:r>
      <w:r w:rsidRPr="00CA6D07">
        <w:rPr>
          <w:rFonts w:ascii="Arial" w:hAnsi="Arial" w:cs="Arial"/>
          <w:lang w:val="en-GB"/>
        </w:rPr>
        <w:t xml:space="preserve"> (A</w:t>
      </w:r>
      <w:r w:rsidRPr="00CA6D07">
        <w:rPr>
          <w:rFonts w:ascii="Arial" w:hAnsi="Arial" w:cs="Arial"/>
          <w:vertAlign w:val="subscript"/>
          <w:lang w:val="en-GB"/>
        </w:rPr>
        <w:t>al</w:t>
      </w:r>
      <w:r w:rsidRPr="00CA6D07">
        <w:rPr>
          <w:rFonts w:ascii="Arial" w:hAnsi="Arial" w:cs="Arial"/>
          <w:lang w:val="en-GB"/>
        </w:rPr>
        <w:t xml:space="preserve">) cells. The remaining spermatogonia differentiate to form chains of daughter cells that become primary and secondary spermatocytes around postnatal day (PND) 10 to 12. Spermatocytes undergo meiosis and give rise to haploid spermatids that develop into spermatozoa. Spermatozoa are then released in the lumen of the seminiferous tubules, and continue to mature in the epididymis until becoming capable of fertilization at PND 42-48 </w:t>
      </w:r>
      <w:r w:rsidRPr="00CA6D07">
        <w:rPr>
          <w:rFonts w:ascii="Arial" w:hAnsi="Arial" w:cs="Arial"/>
          <w:lang w:val="en-GB"/>
        </w:rPr>
        <w:fldChar w:fldCharType="begin" w:fldLock="1"/>
      </w:r>
      <w:r w:rsidRPr="00CA6D07">
        <w:rPr>
          <w:rFonts w:ascii="Arial" w:hAnsi="Arial" w:cs="Arial"/>
          <w:lang w:val="en-GB"/>
        </w:rPr>
        <w:instrText>ADDIN CSL_CITATION {"citationItems":[{"id":"ITEM-1","itemData":{"DOI":"10.1007/978-1-4939-7505-1","ISBN":"9781493975051","abstract":"This book provides a resource of current understandings about various aspects of the biology of spermatogonia in mammals. Considering that covering the entire gamut of all things spermatogonia is a difficult task, specific topics were selected to provide foundational information that will be useful for seasoned researchers in the field of germ cell biology as well as investigators entering the area. Looking to the future, the editors predict that the foundational information provided in this book -- combined with the advent of new tools and budding interests in use of non-rodent mammalian models -- will produce another major advance in knowledge regarding the biology of spermatogonia over the next decade. In particular, we anticipate that the core molecular machinery driving different spermatogonial states in most, if not all, mammals will be described fully, the extrinsic signals emanating from somatic support cell populations to influence spermatogonial functions will become fully known, and the capacity to derive long-term cultures of SSCs and transplant the population to regenerate spermatogenesis and fertility will become a reality for higher order mammals.","author":[{"dropping-particle":"","family":"Oatley","given":"Jon M.","non-dropping-particle":"","parse-names":false,"suffix":""},{"dropping-particle":"","family":"Griswold","given":"Michael D.","non-dropping-particle":"","parse-names":false,"suffix":""}],"container-title":"The Biology of Mammalian Spermatogonia","id":"ITEM-1","issued":{"date-parts":[["2017"]]},"number-of-pages":"1-387","title":"The biology of mammalian spermatogonia","type":"book"},"uris":["http://www.mendeley.com/documents/?uuid=7beffc3d-5527-4d3b-b346-e7522f0d8c7f"]},{"id":"ITEM-2","itemData":{"DOI":"10.1242/dev.146571","ISSN":"14779129","abstract":"Spermatogonial stem cells (SSCs) are crucial for maintaining spermatogenesis throughout life, and understanding how these cells function has important implications for understanding male infertility. Recently, various populations of cells harbouring stem cell-like properties have been identified in rodent seminiferous tubules, but deciphering how these cells might fuel spermatogenesis has been difficult, and various models to explain SSC dynamics have been put forward. This Review provides an overview of the organization and timing of spermatogenesis and then discusses these models in light of recent studies of SSC markers, heterogeneity and cell division dynamics, highlighting the evidence for and against each model.","author":[{"dropping-particle":"","family":"Rooij","given":"Dirk G.","non-dropping-particle":"De","parse-names":false,"suffix":""}],"container-title":"Development (Cambridge)","id":"ITEM-2","issue":"17","issued":{"date-parts":[["2017","9","1"]]},"page":"3022-3030","publisher":"Company of Biologists Ltd","title":"The nature and dynamics of spermatogonial stem cells","type":"article","volume":"144"},"uris":["http://www.mendeley.com/documents/?uuid=bf7d87d0-16c8-3f1e-8424-f40da6595f7a"]},{"id":"ITEM-3","itemData":{"DOI":"10.1093/biolre/ioy077","ISSN":"15297268","PMID":"29617903","abstract":"Spermatogonial stem cells (SSCs) are the most primitive spermatogonia in the testis and have an essential role to maintain highly productive spermatogenesis by self-renewal and continuous generation of daughter spermatogonia that differentiate into spermatozoa, transmitting genetic information to the next generation. Since the 1950s, many experimentalmethods, including histology, immunostaining, whole-mount analyses, and pulse-chase labeling, had been used in attempts to identify SSCs, but without success. In 1994, a spermatogonial transplantation method was reported that established a quantitative functional assay to identify SSCs by evaluating their ability to both self-renew and differentiate to spermatozoa. The system was originally developed using mice and subsequently extended to nonrodents, including domestic animals and humans. Availability of the functional assay for SSCs has made it possible to develop culture systems for their ex vivo expansion, which dramatically advanced germ cell biology and allowed medical and agricultural applications. In coming years, SSCs will be increasingly used to understand their regulation, as well as in germline modification, including gene correction, enhancement of male fertility, and conversion of somatic cells to biologically competent male germline cells.","author":[{"dropping-particle":"","family":"Kubota","given":"Hiroshi","non-dropping-particle":"","parse-names":false,"suffix":""},{"dropping-particle":"","family":"Brinster","given":"Ralph L.","non-dropping-particle":"","parse-names":false,"suffix":""}],"container-title":"Biology of Reproduction","id":"ITEM-3","issue":"1","issued":{"date-parts":[["2018"]]},"page":"52-74","publisher":"Oxford University Press","title":"Spermatogonial stem cells","type":"article","volume":"99"},"uris":["http://www.mendeley.com/documents/?uuid=0ab515e0-2b23-39f8-bbf4-93e83a42f2cd"]}],"mendeley":{"formattedCitation":"(Kubota and Brinster, 2018; Oatley and Griswold, 2017; De Rooij, 2017)","plainTextFormattedCitation":"(Kubota and Brinster, 2018; Oatley and Griswold, 2017; De Rooij, 2017)","previouslyFormattedCitation":"(Kubota and Brinster, 2018; Oatley and Griswold, 2017; De Rooij, 2017)"},"properties":{"noteIndex":0},"schema":"https://github.com/citation-style-language/schema/raw/master/csl-citation.json"}</w:instrText>
      </w:r>
      <w:r w:rsidRPr="00CA6D07">
        <w:rPr>
          <w:rFonts w:ascii="Arial" w:hAnsi="Arial" w:cs="Arial"/>
          <w:lang w:val="en-GB"/>
        </w:rPr>
        <w:fldChar w:fldCharType="separate"/>
      </w:r>
      <w:r w:rsidRPr="00CA6D07">
        <w:rPr>
          <w:rFonts w:ascii="Arial" w:hAnsi="Arial" w:cs="Arial"/>
          <w:noProof/>
          <w:lang w:val="en-GB"/>
        </w:rPr>
        <w:t>(Kubota and Brinster, 2018; Oatley and Griswold, 2017; De Rooij, 2017)</w:t>
      </w:r>
      <w:r w:rsidRPr="00CA6D07">
        <w:rPr>
          <w:rFonts w:ascii="Arial" w:hAnsi="Arial" w:cs="Arial"/>
          <w:lang w:val="en-GB"/>
        </w:rPr>
        <w:fldChar w:fldCharType="end"/>
      </w:r>
      <w:r w:rsidRPr="00CA6D07">
        <w:rPr>
          <w:rFonts w:ascii="Arial" w:hAnsi="Arial" w:cs="Arial"/>
          <w:lang w:val="en-GB"/>
        </w:rPr>
        <w:t>.</w:t>
      </w:r>
    </w:p>
    <w:p w14:paraId="2C59E5A5" w14:textId="7E5B82D3" w:rsidR="00EA22DA" w:rsidRPr="00CA6D07" w:rsidRDefault="00EA22DA" w:rsidP="00EA22DA">
      <w:pPr>
        <w:spacing w:before="120" w:line="360" w:lineRule="auto"/>
        <w:jc w:val="both"/>
        <w:rPr>
          <w:rFonts w:ascii="Arial" w:hAnsi="Arial" w:cs="Arial"/>
          <w:lang w:val="en-GB"/>
        </w:rPr>
      </w:pPr>
      <w:r w:rsidRPr="00CA6D07">
        <w:rPr>
          <w:rFonts w:ascii="Arial" w:hAnsi="Arial" w:cs="Arial"/>
          <w:lang w:val="en-GB"/>
        </w:rPr>
        <w:t xml:space="preserve">Recent work showed that distinct transcriptional profiles characterize spermatogonial cells in early postnatal life </w:t>
      </w:r>
      <w:r w:rsidRPr="00CA6D07">
        <w:rPr>
          <w:lang w:val="en-GB"/>
        </w:rPr>
        <w:fldChar w:fldCharType="begin" w:fldLock="1"/>
      </w:r>
      <w:r w:rsidRPr="00CA6D07">
        <w:rPr>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Spermatogenesis","type":"article-journal","volume":"15"},"uris":["http://www.mendeley.com/documents/?uuid=bfca7768-d420-354a-9ffd-4769b8c4c4d7"]},{"id":"ITEM-2","itemData":{"DOI":"10.1101/gad.261925.115","ISSN":"1549-5477","PMID":"26545815","abstract":"Postnatal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development","id":"ITEM-2","issue":"21","issued":{"date-parts":[["2015","11","1"]]},"page":"2312-24","title":"Transcription and imprinting dynamics in developing postnatal male germline stem cells.","type":"article-journal","volume":"29"},"uris":["http://www.mendeley.com/documents/?uuid=095420d7-c539-49c9-9a60-ce3b20536421"]},{"id":"ITEM-3","itemData":{"DOI":"10.1016/J.CELREP.2018.10.026","ISSN":"2211-1247","abstract":"Spermatogenesis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Reports","id":"ITEM-3","issue":"6","issued":{"date-parts":[["2018","11","6"]]},"page":"1650-1667.e8","publisher":"Cell Press","title":"The Mammalian Spermatogenesis Single-Cell Transcriptome, from Spermatogonial Stem Cells to Spermatids","type":"article-journal","volume":"25"},"uris":["http://www.mendeley.com/documents/?uuid=0ae8e1e1-e69e-3b01-aa14-545a606ec1c4"]},{"id":"ITEM-4","itemData":{"DOI":"10.1038/s41467-019-10596-0","ISSN":"2041-1723","abstract":"Continuity, robustness, and regeneration of cell lineages relies on stem cell pools that are established during development. For the mammalian spermatogenic lineage, a foundational spermatogonial stem cell (SSC) pool arises from prospermatogonial precursors during neonatal life via mechanisms that remain undefined. Here, we mapped the kinetics of this process in vivo using a multi-transgenic reporter mouse model, in silico with single-cell RNA sequencing, and functionally with transplantation analyses to define the SSC trajectory from prospermatogonia. Outcomes revealed that a heterogeneous prospermatogonial population undergoes dynamic changes during late fetal and neonatal development. Differential transcriptome profiles predicted divergent developmental trajectories from fetal prospermatogonia to descendant postnatal spermatogonia. Furthermore, transplantation analyses demonstrated that a defined subset of fetal prospermatogonia is fated to function as SSCs. Collectively, these findings suggest that SSC fate is preprogrammed within a subset of fetal prospermatogonia prior to building of the foundational pool during early neonatal development.","author":[{"dropping-particle":"","family":"Law","given":"Nathan C.","non-dropping-particle":"","parse-names":false,"suffix":""},{"dropping-particle":"","family":"Oatley","given":"Melissa J.","non-dropping-particle":"","parse-names":false,"suffix":""},{"dropping-particle":"","family":"Oatley","given":"Jon M.","non-dropping-particle":"","parse-names":false,"suffix":""}],"container-title":"Nature Communications","id":"ITEM-4","issue":"1","issued":{"date-parts":[["2019","12","26"]]},"page":"2787","publisher":"Nature Publishing Group","title":"Developmental kinetics and transcriptome dynamics of stem cell specification in the spermatogenic lineage","type":"article-journal","volume":"10"},"uris":["http://www.mendeley.com/documents/?uuid=7f7306a7-49a9-3cb7-a450-3579566b7b53"]},{"id":"ITEM-5","itemData":{"DOI":"10.1016/J.DEVCEL.2018.07.025","ISSN":"1534-5807","abstract":"Spermatogenesis requires intricate interactions between the germline and somatic cells. Within a given cross section of a seminiferous tubule, multiple germ and somatic cell types co-occur. This cellular heterogeneity has made it difficult to profile distinct cell types at different stages of development. To address this challenge, we collected single-cell RNA sequencing data from ∼35,000 cells from the adult mouse testis and identified all known germ and somatic cells, as well as two unexpected somatic cell types. Our analysis revealed a continuous developmental trajectory of germ cells from spermatogonia to spermatids and identified candidate transcriptional regulators at several transition points during differentiation. Focused analyses delineated four subtypes of spermatogonia and nine subtypes of Sertoli cells; the latter linked to histologically defined developmental stages over the seminiferous epithelial cycle. Overall, this high-resolution cellular atlas represents a community resource and foundation of knowledge to study germ cell development and in vivo gametogenesis.","author":[{"dropping-particle":"","family":"Green","given":"Christopher Daniel","non-dropping-particle":"","parse-names":false,"suffix":""},{"dropping-particle":"","family":"Ma","given":"Qianyi","non-dropping-particle":"","parse-names":false,"suffix":""},{"dropping-particle":"","family":"Manske","given":"Gabriel L.","non-dropping-particle":"","parse-names":false,"suffix":""},{"dropping-particle":"","family":"Shami","given":"Adrienne Niederriter","non-dropping-particle":"","parse-names":false,"suffix":""},{"dropping-particle":"","family":"Zheng","given":"Xianing","non-dropping-particle":"","parse-names":false,"suffix":""},{"dropping-particle":"","family":"Marini","given":"Simone","non-dropping-particle":"","parse-names":false,"suffix":""},{"dropping-particle":"","family":"Moritz","given":"Lindsay","non-dropping-particle":"","parse-names":false,"suffix":""},{"dropping-particle":"","family":"Sultan","given":"Caleb","non-dropping-particle":"","parse-na</w:instrText>
      </w:r>
      <w:r w:rsidRPr="00DD3307">
        <w:rPr>
          <w:lang w:val="fr-CH"/>
        </w:rPr>
        <w:instrText>mes":false,"suffix":""},{"dropping-particle":"","family":"Gurczynski","given":"Stephen J.","non-dropping-particle":"","parse-names":false,"suffix":""},{"dropping-particle":"","family":"Moore","given":"Bethany B.","non-dropping-particle":"","parse-names":false,"suffix":""},{"dropping-particle":"","family":"Tallquist","given":"Michelle D.","non-dropping-particle":"","parse-names":false,"suffix":""},{"dropping-particle":"","family":"Li","given":"Jun Z.","non-dropping-particle":"","parse-names":false,"suffix":""},{"dropping-particle":"","family":"Hammoud","given":"Saher Sue","non-dropping-particle":"","parse-names":false,"suffix":""}],"container-title":"Developmental Cell","id":"ITEM-5","issue":"5","issued":{"date-parts":[["2018","9","10"]]},"page":"651-667.e10","publisher":"Cell Press","title":"A Comprehensive Roadmap of Murine Spermatogenesis Defined by Single-Cell RNA-Seq","type":"article-journal","volume":"46"},"uris":["http://www.mendeley.com/documents/?uuid=259dcfba-fdf3-390d-b098-d28a3894d263"]}],"mendeley":{"formattedCitation":"(Green et al., 2018; Hammoud et al., 2014, 2015; Hermann et al., 2018; Law et al., 2019)","plainTextFormattedCitation":"(Green et al., 2018; Hammoud et al., 2014, 2015; Hermann et al., 2018; Law et al., 2019)","previouslyFormattedCitation":"(Green et al., 2018; Hammoud et al., 2014, 2015; Hermann et al., 2018; Law et al., 2019)"},"properties":{"noteIndex":0},"schema":"https://github.com/citation-style-language/schema/raw/master/csl-citation.json"}</w:instrText>
      </w:r>
      <w:r w:rsidRPr="00CA6D07">
        <w:rPr>
          <w:lang w:val="en-GB"/>
        </w:rPr>
        <w:fldChar w:fldCharType="separate"/>
      </w:r>
      <w:bookmarkStart w:id="38" w:name="__Fieldmark__12435_2742609292"/>
      <w:r w:rsidRPr="00DD3307">
        <w:rPr>
          <w:rFonts w:ascii="Arial" w:hAnsi="Arial" w:cs="Arial"/>
          <w:noProof/>
          <w:lang w:val="fr-CH"/>
        </w:rPr>
        <w:t>(</w:t>
      </w:r>
      <w:bookmarkStart w:id="39" w:name="__Fieldmark__5842_2742609292"/>
      <w:r w:rsidRPr="00DD3307">
        <w:rPr>
          <w:rFonts w:ascii="Arial" w:hAnsi="Arial" w:cs="Arial"/>
          <w:noProof/>
          <w:lang w:val="fr-CH"/>
        </w:rPr>
        <w:t>G</w:t>
      </w:r>
      <w:bookmarkStart w:id="40" w:name="__Fieldmark__875_2742609292"/>
      <w:r w:rsidRPr="00DD3307">
        <w:rPr>
          <w:rFonts w:ascii="Arial" w:hAnsi="Arial" w:cs="Arial"/>
          <w:noProof/>
          <w:lang w:val="fr-CH"/>
        </w:rPr>
        <w:t>reen et al., 2018; Hammoud et al., 2014, 2015; Hermann et al., 2018; Law et al., 2019)</w:t>
      </w:r>
      <w:r w:rsidRPr="00CA6D07">
        <w:rPr>
          <w:lang w:val="en-GB"/>
        </w:rPr>
        <w:fldChar w:fldCharType="end"/>
      </w:r>
      <w:bookmarkEnd w:id="38"/>
      <w:bookmarkEnd w:id="39"/>
      <w:bookmarkEnd w:id="40"/>
      <w:r w:rsidRPr="00DD3307">
        <w:rPr>
          <w:rFonts w:ascii="Arial" w:hAnsi="Arial" w:cs="Arial"/>
          <w:lang w:val="fr-CH"/>
        </w:rPr>
        <w:t xml:space="preserve">. </w:t>
      </w:r>
      <w:r w:rsidRPr="00CA6D07">
        <w:rPr>
          <w:rFonts w:ascii="Arial" w:hAnsi="Arial" w:cs="Arial"/>
          <w:lang w:val="en-GB"/>
        </w:rPr>
        <w:t xml:space="preserve">During the first week of postnatal development, spermatogonia display unique features necessary for the rapid establishment and expansion of the cell population along the basement membrane. These include high expression of genes involved in cell cycle regulation, stem cell proliferation, transcription and RNA processing </w:t>
      </w:r>
      <w:r w:rsidRPr="00CA6D07">
        <w:rPr>
          <w:rFonts w:ascii="Arial" w:hAnsi="Arial" w:cs="Arial"/>
          <w:lang w:val="en-GB"/>
        </w:rPr>
        <w:fldChar w:fldCharType="begin" w:fldLock="1"/>
      </w:r>
      <w:r w:rsidRPr="00CA6D07">
        <w:rPr>
          <w:rFonts w:ascii="Arial" w:hAnsi="Arial" w:cs="Arial"/>
          <w:lang w:val="en-GB"/>
        </w:rPr>
        <w:instrText>ADDIN CSL_CITATION {"citationItems":[{"id":"ITEM-1","itemData":{"DOI":"10.1371/journal.pgen.1007810","ISSN":"15537404","PMID":"30893341","abstract":"Spermatogenesis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Genetics","id":"ITEM-1","issue":"3","issued":{"date-parts":[["2019","3","1"]]},"page":"e1007810","publisher":"Public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sequencing","type":"article-journal","volume":"15"},"uris":["http://www.mendeley.com/documents/?uuid=b9f86010-78d3-39ad-9438-485bdc8d3f5c"]}],"mendeley":{"formattedCitation":"(Grive et al., 2019)","plainTextFormattedCitation":"(Grive et al., 2019)","previouslyFormattedCitation":"(Grive et al., 2019)"},"properties":{"noteIndex":0},"schema":"https://github.com/citation-style-language/schema/raw/master/csl-citation.json"}</w:instrText>
      </w:r>
      <w:r w:rsidRPr="00CA6D07">
        <w:rPr>
          <w:rFonts w:ascii="Arial" w:hAnsi="Arial" w:cs="Arial"/>
          <w:lang w:val="en-GB"/>
        </w:rPr>
        <w:fldChar w:fldCharType="separate"/>
      </w:r>
      <w:r w:rsidRPr="00CA6D07">
        <w:rPr>
          <w:rFonts w:ascii="Arial" w:hAnsi="Arial" w:cs="Arial"/>
          <w:noProof/>
          <w:lang w:val="en-GB"/>
        </w:rPr>
        <w:t>(Grive et al., 2019)</w:t>
      </w:r>
      <w:r w:rsidRPr="00CA6D07">
        <w:rPr>
          <w:rFonts w:ascii="Arial" w:hAnsi="Arial" w:cs="Arial"/>
          <w:lang w:val="en-GB"/>
        </w:rPr>
        <w:fldChar w:fldCharType="end"/>
      </w:r>
      <w:r w:rsidRPr="00CA6D07">
        <w:rPr>
          <w:rFonts w:ascii="Arial" w:hAnsi="Arial" w:cs="Arial"/>
          <w:lang w:val="en-GB"/>
        </w:rPr>
        <w:t xml:space="preserve">. In comparison, in the adult testis, the focus lies in the maintenance of a steady cell population, which balances proliferation and differentiation capabilities to ensure sperm formation across life. Previous reports have revealed that adult spermatogonial cells prioritize pathways related to paracrine </w:t>
      </w:r>
      <w:r w:rsidR="00CA6D07" w:rsidRPr="00CA6D07">
        <w:rPr>
          <w:rFonts w:ascii="Arial" w:hAnsi="Arial" w:cs="Arial"/>
          <w:lang w:val="en-GB"/>
        </w:rPr>
        <w:t>signalling</w:t>
      </w:r>
      <w:r w:rsidRPr="00CA6D07">
        <w:rPr>
          <w:rFonts w:ascii="Arial" w:hAnsi="Arial" w:cs="Arial"/>
          <w:lang w:val="en-GB"/>
        </w:rPr>
        <w:t xml:space="preserve"> and niche communication, as well as mitochondrial function and oxidative phosphorylation </w:t>
      </w:r>
      <w:r w:rsidRPr="00CA6D07">
        <w:rPr>
          <w:rFonts w:ascii="Arial" w:hAnsi="Arial" w:cs="Arial"/>
          <w:lang w:val="en-GB"/>
        </w:rPr>
        <w:fldChar w:fldCharType="begin" w:fldLock="1"/>
      </w:r>
      <w:r w:rsidRPr="00CA6D07">
        <w:rPr>
          <w:rFonts w:ascii="Arial" w:hAnsi="Arial" w:cs="Arial"/>
          <w:lang w:val="en-GB"/>
        </w:rPr>
        <w:instrText>ADDIN CSL_CITATION {"citationItems":[{"id":"ITEM-1","itemData":{"DOI":"10.1371/journal.pgen.1007810","ISSN":"15537404","PMID":"30893341","abstract":"Spermatogenesis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Genetics","id":"ITEM-1","issue":"3","issued":{"date-parts":[["2019","3","1"]]},"page":"e1007810","publisher":"Public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sequencing","type":"article-journal","volume":"15"},"uris":["http://www.mendeley.com/documents/?uuid=b9f86010-78d3-39ad-9438-485bdc8d3f5c"]},{"id":"ITEM-2","itemData":{"DOI":"10.1016/J.CELREP.2018.10.026","ISSN":"2211-1247","abstract":"Spermatogenesis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Reports","id":"ITEM-2","issue":"6","issued":{"date-parts":[["2018","11","6"]]},"page":"1650-1667.e8","publisher":"Cell Press","title":"The Mammalian Spermatogenesis Single-Cell Transcriptome, from Spermatogonial Stem Cells to Spermatids","type":"article-journal","volume":"25"},"uris":["http://www.mendeley.com/documents/?uuid=0ae8e1e1-e69e-3b01-aa14-545a606ec1c4"]}],"mendeley":{"formattedCitation":"(Grive et al., 2019; Hermann et al., 2018)","plainTextFormattedCitation":"(Grive et al., 2019; Hermann et al., 2018)","previouslyFormattedCitation":"(Grive et al., 2019; Hermann et al., 2018)"},"properties":{"noteIndex":0},"schema":"https://github.com/citation-style-language/schema/raw/master/csl-citation.json"}</w:instrText>
      </w:r>
      <w:r w:rsidRPr="00CA6D07">
        <w:rPr>
          <w:rFonts w:ascii="Arial" w:hAnsi="Arial" w:cs="Arial"/>
          <w:lang w:val="en-GB"/>
        </w:rPr>
        <w:fldChar w:fldCharType="separate"/>
      </w:r>
      <w:r w:rsidRPr="00CA6D07">
        <w:rPr>
          <w:rFonts w:ascii="Arial" w:hAnsi="Arial" w:cs="Arial"/>
          <w:noProof/>
          <w:lang w:val="en-GB"/>
        </w:rPr>
        <w:t>(Grive et al., 2019; Hermann et al., 2018)</w:t>
      </w:r>
      <w:r w:rsidRPr="00CA6D07">
        <w:rPr>
          <w:rFonts w:ascii="Arial" w:hAnsi="Arial" w:cs="Arial"/>
          <w:lang w:val="en-GB"/>
        </w:rPr>
        <w:fldChar w:fldCharType="end"/>
      </w:r>
      <w:r w:rsidRPr="00CA6D07">
        <w:rPr>
          <w:rFonts w:ascii="Arial" w:hAnsi="Arial" w:cs="Arial"/>
          <w:lang w:val="en-GB"/>
        </w:rPr>
        <w:t xml:space="preserve">.  </w:t>
      </w:r>
    </w:p>
    <w:p w14:paraId="01A7B2AF" w14:textId="61848AA0" w:rsidR="00763FD3" w:rsidRPr="00CA6D07" w:rsidRDefault="00EA22DA" w:rsidP="00EA22DA">
      <w:pPr>
        <w:spacing w:before="120" w:line="360" w:lineRule="auto"/>
        <w:jc w:val="both"/>
        <w:rPr>
          <w:rFonts w:ascii="Arial" w:hAnsi="Arial" w:cs="Arial"/>
          <w:lang w:val="en-GB"/>
        </w:rPr>
      </w:pPr>
      <w:r w:rsidRPr="00CA6D07">
        <w:rPr>
          <w:rFonts w:ascii="Arial" w:hAnsi="Arial" w:cs="Arial"/>
          <w:lang w:val="en-GB"/>
        </w:rPr>
        <w:t xml:space="preserve">Concomitant with gene expression changes, histone tail modifications and DNA methylation differences in spermatogonial cells from distinct postnatal stages have also been described </w:t>
      </w:r>
      <w:r w:rsidRPr="00CA6D07">
        <w:rPr>
          <w:rFonts w:ascii="Arial" w:hAnsi="Arial" w:cs="Arial"/>
          <w:lang w:val="en-GB"/>
        </w:rPr>
        <w:fldChar w:fldCharType="begin" w:fldLock="1"/>
      </w:r>
      <w:r w:rsidRPr="00CA6D07">
        <w:rPr>
          <w:rFonts w:ascii="Arial" w:hAnsi="Arial" w:cs="Arial"/>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Spermatogenesis","type":"article-journal","volume":"15"},"uris":["http://www.mendeley.com/documents/?uuid=bfca7768-d420-354a-9ffd-4769b8c4c4d7"]},{"id":"ITEM-2","itemData":{"DOI":"10.1101/gad.261925.115","ISSN":"1549-5477","PMID":"26545815","abstract":"Postnatal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development","id":"ITEM-2","issue":"21","issued":{"date-parts":[["2015","11","1"]]},"page":"2312-24","title":"Transcription and imprinting dynamics in developing postnatal male germline stem cells.","type":"article-journal","volume":"29"},"uris":["http://www.mendeley.com/documents/?uuid=095420d7-c539-49c9-9a60-ce3b20536421"]}],"mendeley":{"formattedCitation":"(Hammoud et al., 2014, 2015)","plainTextFormattedCitation":"(Hammoud et al., 2014, 2015)","previouslyFormattedCitation":"(Hammoud et al., 2014, 2015)"},"properties":{"noteIndex":0},"schema":"https://github.com/citation-style-language/schema/raw/master/csl-citation.json"}</w:instrText>
      </w:r>
      <w:r w:rsidRPr="00CA6D07">
        <w:rPr>
          <w:rFonts w:ascii="Arial" w:hAnsi="Arial" w:cs="Arial"/>
          <w:lang w:val="en-GB"/>
        </w:rPr>
        <w:fldChar w:fldCharType="separate"/>
      </w:r>
      <w:r w:rsidRPr="00CA6D07">
        <w:rPr>
          <w:rFonts w:ascii="Arial" w:hAnsi="Arial" w:cs="Arial"/>
          <w:noProof/>
          <w:lang w:val="en-GB"/>
        </w:rPr>
        <w:t>(Hammoud et al., 2014, 2015)</w:t>
      </w:r>
      <w:r w:rsidRPr="00CA6D07">
        <w:rPr>
          <w:rFonts w:ascii="Arial" w:hAnsi="Arial" w:cs="Arial"/>
          <w:lang w:val="en-GB"/>
        </w:rPr>
        <w:fldChar w:fldCharType="end"/>
      </w:r>
      <w:r w:rsidRPr="00CA6D07">
        <w:rPr>
          <w:rFonts w:ascii="Arial" w:hAnsi="Arial" w:cs="Arial"/>
          <w:lang w:val="en-GB"/>
        </w:rPr>
        <w:t>. However, little is known about the accessible chromatin landscape</w:t>
      </w:r>
      <w:r w:rsidR="007C2752" w:rsidRPr="00CA6D07">
        <w:rPr>
          <w:rFonts w:ascii="Arial" w:hAnsi="Arial" w:cs="Arial"/>
          <w:lang w:val="en-GB"/>
        </w:rPr>
        <w:t xml:space="preserve"> of spermatogonial cells during the transition from early postnatal to adult stage</w:t>
      </w:r>
      <w:r w:rsidRPr="00CA6D07">
        <w:rPr>
          <w:rFonts w:ascii="Arial" w:hAnsi="Arial" w:cs="Arial"/>
          <w:lang w:val="en-GB"/>
        </w:rPr>
        <w:t>, and how it could facilitate th</w:t>
      </w:r>
      <w:r w:rsidR="002F7267" w:rsidRPr="00CA6D07">
        <w:rPr>
          <w:rFonts w:ascii="Arial" w:hAnsi="Arial" w:cs="Arial"/>
          <w:lang w:val="en-GB"/>
        </w:rPr>
        <w:t>ese</w:t>
      </w:r>
      <w:r w:rsidRPr="00CA6D07">
        <w:rPr>
          <w:rFonts w:ascii="Arial" w:hAnsi="Arial" w:cs="Arial"/>
          <w:lang w:val="en-GB"/>
        </w:rPr>
        <w:t xml:space="preserve"> </w:t>
      </w:r>
      <w:r w:rsidR="007C2752" w:rsidRPr="00CA6D07">
        <w:rPr>
          <w:rFonts w:ascii="Arial" w:hAnsi="Arial" w:cs="Arial"/>
          <w:lang w:val="en-GB"/>
        </w:rPr>
        <w:t xml:space="preserve">dynamic transcriptional </w:t>
      </w:r>
      <w:r w:rsidR="002F7267" w:rsidRPr="00CA6D07">
        <w:rPr>
          <w:rFonts w:ascii="Arial" w:hAnsi="Arial" w:cs="Arial"/>
          <w:lang w:val="en-GB"/>
        </w:rPr>
        <w:t>changes</w:t>
      </w:r>
      <w:r w:rsidRPr="00CA6D07">
        <w:rPr>
          <w:rFonts w:ascii="Arial" w:hAnsi="Arial" w:cs="Arial"/>
          <w:lang w:val="en-GB"/>
        </w:rPr>
        <w:t>.</w:t>
      </w:r>
    </w:p>
    <w:p w14:paraId="2B8F9C4A" w14:textId="2C0A400F" w:rsidR="00242AC7" w:rsidRDefault="00242AC7" w:rsidP="005C5B0A">
      <w:pPr>
        <w:spacing w:line="360" w:lineRule="auto"/>
        <w:jc w:val="both"/>
        <w:rPr>
          <w:rFonts w:ascii="Arial" w:hAnsi="Arial" w:cs="Arial"/>
          <w:lang w:val="en-GB"/>
        </w:rPr>
      </w:pPr>
    </w:p>
    <w:p w14:paraId="2048594A" w14:textId="5CD55209" w:rsidR="00EA22DA" w:rsidRPr="0027051B" w:rsidRDefault="002F7267" w:rsidP="005C5B0A">
      <w:pPr>
        <w:spacing w:line="360" w:lineRule="auto"/>
        <w:jc w:val="both"/>
        <w:rPr>
          <w:rFonts w:ascii="Arial" w:hAnsi="Arial" w:cs="Arial"/>
          <w:lang w:val="en-GB"/>
        </w:rPr>
      </w:pPr>
      <w:r w:rsidRPr="0027051B">
        <w:rPr>
          <w:rFonts w:ascii="Arial" w:hAnsi="Arial" w:cs="Arial"/>
          <w:lang w:val="en-GB"/>
        </w:rPr>
        <w:lastRenderedPageBreak/>
        <w:t xml:space="preserve">To investigate open chromatin reorganization in the transition from early postnatal to adult spermatogonia, we employed </w:t>
      </w:r>
      <w:r w:rsidRPr="0027051B">
        <w:rPr>
          <w:rFonts w:ascii="Calibri" w:hAnsi="Calibri"/>
          <w:lang w:val="en-GB"/>
        </w:rPr>
        <w:t>﻿</w:t>
      </w:r>
      <w:r w:rsidRPr="0027051B">
        <w:rPr>
          <w:rFonts w:ascii="Arial" w:hAnsi="Arial" w:cs="Arial"/>
          <w:lang w:val="en-GB"/>
        </w:rPr>
        <w:t xml:space="preserve">the Omni-ATAC protocol, an improved version of the Assay for Transposase-Accessible Chromatin with high-throughput sequencing (ATAC-seq) </w:t>
      </w:r>
      <w:r w:rsidRPr="0027051B">
        <w:rPr>
          <w:rFonts w:ascii="Arial" w:hAnsi="Arial" w:cs="Arial"/>
          <w:lang w:val="en-GB"/>
        </w:rPr>
        <w:fldChar w:fldCharType="begin" w:fldLock="1"/>
      </w:r>
      <w:r w:rsidRPr="0027051B">
        <w:rPr>
          <w:rFonts w:ascii="Arial" w:hAnsi="Arial" w:cs="Arial"/>
          <w:lang w:val="en-GB"/>
        </w:rPr>
        <w:instrText>ADDIN CSL_CITATION {"citationItems":[{"id":"ITEM-1","itemData":{"DOI":"10.1038/nmeth.4396","ISSN":"15487105","abstract":"© 2017 Nature America, Inc., part of Springer Nature. All rights reserved. We present Omni-ATAC, an improved ATAC-seq protocol for chromatin accessibility profiling that works across multiple applications with substantial improvement of signal-to-background ratio and information content. The Omni-ATAC protocol generates chromatin accessibility profiles from archival frozen tissue samples and 50-μm sections, revealing the activities of disease-associated DNA elements in distinct human brain structures. The Omni-ATAC protocol enables the interrogation of personal regulomes in tissue context and translational studies.","author":[{"dropping-particle":"","family":"Corces","given":"M. Ryan","non-dropping-particle":"","parse-names":false,"suffix":""},{"dropping-particle":"","family":"Trevino","given":"Alexandro E.","non-dropping-particle":"","parse-names":false,"suffix":""},{"dropping-particle":"","family":"Hamilton","given":"Emily G.","non-dropping-particle":"","parse-names":false,"suffix":""},{"dropping-particle":"","family":"Greenside","given":"Peyton G.","non-dropping-particle":"","parse-names":false,"suffix":""},{"dropping-particle":"","family":"Sinnott-Armstrong","given":"Nicholas A.","non-dropping-particle":"","parse-names":false,"suffix":""},{"dropping-particle":"","family":"Vesuna","given":"Sam","non-dropping-particle":"","parse-names":false,"suffix":""},{"dropping-particle":"","family":"Satpathy","given":"Ansuman T.","non-dropping-particle":"","parse-names":false,"suffix":""},{"dropping-particle":"","family":"Rubin","given":"Adam J.","non-dropping-particle":"","parse-names":false,"suffix":""},{"dropping-particle":"","family":"Montine","given":"Kathleen S.","non-dropping-particle":"","parse-names":false,"suffix":""},{"dropping-particle":"","family":"Wu","given":"Beijing","non-dropping-particle":"","parse-names":false,"suffix":""},{"dropping-particle":"","family":"Kathiria","given":"Arwa","non-dropping-particle":"","parse-names":false,"suffix":""},{"dropping-particle":"","family":"Cho","given":"Seung Woo","non-dropping-particle":"","parse-names":false,"suffix":""},{"dropping-particle":"","family":"Mumbach","given":"Maxwell R.","non-dropping-particle":"","parse-names":false,"suffix":""},{"dropping-particle":"","family":"Carter","given":"Ava C.","non-dropping-particle":"","parse-names":false,"suffix":""},{"dropping-particle":"","family":"Kasowski","given":"Maya","non-dropping-particle":"","parse-names":false,"suffix":""},{"dropping-particle":"","family":"Orloff","given":"Lisa A.","non-dropping-particle":"","parse-names":false,"suffix":""},{"dropping-particle":"","family":"Risca","given":"Viviana I.","non-dropping-particle":"","parse-names":false,"suffix":""},{"dropping-particle":"","family":"Kundaje","given":"Anshul","non-dropping-particle":"","parse-names":false,"suffix":""},{"dropping-particle":"","family":"Khavari","given":"Paul A.","non-dropping-particle":"","parse-names":false,"suffix":""},{"dropping-particle":"","family":"Montine","given":"Thomas J.","non-dropping-particle":"","parse-names":false,"suffix":""},{"dropping-particle":"","family":"Greenleaf","given":"William J.","non-dropping-particle":"","parse-names":false,"suffix":""},{"dropping-particle":"","family":"Chang","given":"Howard Y.","non-dropping-particle":"","parse-names":false,"suffix":""}],"container-title":"Nature Methods","id":"ITEM-1","issue":"10","issued":{"date-parts":[["2017","8","28"]]},"page":"959-962","publisher":"Nature Publishing Group","title":"An improved ATAC-seq protocol reduces background and enables interrogation of frozen tissues","type":"article-journal","volume":"14"},"uris":["http://www.mendeley.com/documents/?uuid=b82cace1-7f21-3167-857a-3bfa139cd70d"]}],"mendeley":{"formattedCitation":"(Corces et al., 2017)","plainTextFormattedCitation":"(Corces et al., 2017)","previouslyFormattedCitation":"(Corces et al., 2017)"},"properties":{"noteIndex":0},"schema":"https://github.com/citation-style-language/schema/raw/master/csl-citation.json"}</w:instrText>
      </w:r>
      <w:r w:rsidRPr="0027051B">
        <w:rPr>
          <w:rFonts w:ascii="Arial" w:hAnsi="Arial" w:cs="Arial"/>
          <w:lang w:val="en-GB"/>
        </w:rPr>
        <w:fldChar w:fldCharType="separate"/>
      </w:r>
      <w:r w:rsidRPr="0027051B">
        <w:rPr>
          <w:rFonts w:ascii="Arial" w:hAnsi="Arial" w:cs="Arial"/>
          <w:noProof/>
          <w:lang w:val="en-GB"/>
        </w:rPr>
        <w:t>(Corces et al., 2017)</w:t>
      </w:r>
      <w:r w:rsidRPr="0027051B">
        <w:rPr>
          <w:rFonts w:ascii="Arial" w:hAnsi="Arial" w:cs="Arial"/>
          <w:lang w:val="en-GB"/>
        </w:rPr>
        <w:fldChar w:fldCharType="end"/>
      </w:r>
      <w:r w:rsidRPr="0027051B">
        <w:rPr>
          <w:rFonts w:ascii="Arial" w:hAnsi="Arial" w:cs="Arial"/>
          <w:lang w:val="en-GB"/>
        </w:rPr>
        <w:t xml:space="preserve">. Our results revealed extensive chromatin </w:t>
      </w:r>
      <w:r w:rsidR="0027051B" w:rsidRPr="0027051B">
        <w:rPr>
          <w:rFonts w:ascii="Arial" w:hAnsi="Arial" w:cs="Arial"/>
          <w:lang w:val="en-GB"/>
        </w:rPr>
        <w:t>remodelling</w:t>
      </w:r>
      <w:r w:rsidRPr="0027051B">
        <w:rPr>
          <w:rFonts w:ascii="Arial" w:hAnsi="Arial" w:cs="Arial"/>
          <w:lang w:val="en-GB"/>
        </w:rPr>
        <w:t xml:space="preserve">, in particular an increase in accessibility, of open chromatin regions in adult spermatogonia compared to PND15 cells. We further </w:t>
      </w:r>
      <w:r w:rsidR="009158EF" w:rsidRPr="0027051B">
        <w:rPr>
          <w:rFonts w:ascii="Arial" w:hAnsi="Arial" w:cs="Arial"/>
          <w:lang w:val="en-GB"/>
        </w:rPr>
        <w:t>characterized novel histone signatures at regions of differentially accessible chromatin associated with genes dynamically expressed across postnatal age</w:t>
      </w:r>
      <w:r w:rsidR="0027051B" w:rsidRPr="0027051B">
        <w:rPr>
          <w:rFonts w:ascii="Arial" w:hAnsi="Arial" w:cs="Arial"/>
          <w:lang w:val="en-GB"/>
        </w:rPr>
        <w:t>, by</w:t>
      </w:r>
      <w:r w:rsidR="009158EF" w:rsidRPr="0027051B">
        <w:rPr>
          <w:rFonts w:ascii="Arial" w:hAnsi="Arial" w:cs="Arial"/>
          <w:lang w:val="en-GB"/>
        </w:rPr>
        <w:t xml:space="preserve"> </w:t>
      </w:r>
      <w:r w:rsidRPr="0027051B">
        <w:rPr>
          <w:rFonts w:ascii="Arial" w:hAnsi="Arial" w:cs="Arial"/>
          <w:lang w:val="en-GB"/>
        </w:rPr>
        <w:t>integrat</w:t>
      </w:r>
      <w:r w:rsidR="0027051B" w:rsidRPr="0027051B">
        <w:rPr>
          <w:rFonts w:ascii="Arial" w:hAnsi="Arial" w:cs="Arial"/>
          <w:lang w:val="en-GB"/>
        </w:rPr>
        <w:t>ing</w:t>
      </w:r>
      <w:r w:rsidRPr="0027051B">
        <w:rPr>
          <w:rFonts w:ascii="Arial" w:hAnsi="Arial" w:cs="Arial"/>
          <w:lang w:val="en-GB"/>
        </w:rPr>
        <w:t xml:space="preserve"> published chromatin immunoprecipitation sequencing (ChIP-seq), </w:t>
      </w:r>
      <w:r w:rsidR="0027051B" w:rsidRPr="0027051B">
        <w:rPr>
          <w:rFonts w:ascii="Arial" w:hAnsi="Arial" w:cs="Arial"/>
          <w:lang w:val="en-GB"/>
        </w:rPr>
        <w:t>bisulphite</w:t>
      </w:r>
      <w:r w:rsidRPr="0027051B">
        <w:rPr>
          <w:rFonts w:ascii="Arial" w:hAnsi="Arial" w:cs="Arial"/>
          <w:lang w:val="en-GB"/>
        </w:rPr>
        <w:t xml:space="preserve"> sequencing (BS) and transcriptome </w:t>
      </w:r>
      <w:r w:rsidR="006B20B1" w:rsidRPr="0027051B">
        <w:rPr>
          <w:rFonts w:ascii="Arial" w:hAnsi="Arial" w:cs="Arial"/>
          <w:lang w:val="en-GB"/>
        </w:rPr>
        <w:t>data</w:t>
      </w:r>
      <w:r w:rsidRPr="0027051B">
        <w:rPr>
          <w:rFonts w:ascii="Arial" w:hAnsi="Arial" w:cs="Arial"/>
          <w:lang w:val="en-GB"/>
        </w:rPr>
        <w:t xml:space="preserve">. Lastly, by </w:t>
      </w:r>
      <w:r w:rsidR="00AF744A" w:rsidRPr="0027051B">
        <w:rPr>
          <w:rFonts w:ascii="Arial" w:hAnsi="Arial" w:cs="Arial"/>
          <w:lang w:val="en-GB"/>
        </w:rPr>
        <w:t>investigating</w:t>
      </w:r>
      <w:r w:rsidRPr="0027051B">
        <w:rPr>
          <w:rFonts w:ascii="Arial" w:hAnsi="Arial" w:cs="Arial"/>
          <w:lang w:val="en-GB"/>
        </w:rPr>
        <w:t xml:space="preserve"> chromatin accessibility at transposable elements (TEs), we described previously uncharacterized changes in accessibility at LTR and LINE L1 subtypes between developing and adult spermatogonial cells. Taken together our results suggest an important contribution of open chromatin reorganization to the diverse transcriptome of developing and adult spermatogonial cells.</w:t>
      </w:r>
    </w:p>
    <w:p w14:paraId="28C449FA" w14:textId="0D56CA0D" w:rsidR="00EA22DA" w:rsidRDefault="00EA22DA" w:rsidP="005C5B0A">
      <w:pPr>
        <w:spacing w:line="360" w:lineRule="auto"/>
        <w:jc w:val="both"/>
        <w:rPr>
          <w:rFonts w:ascii="Arial" w:hAnsi="Arial" w:cs="Arial"/>
          <w:lang w:val="en-GB"/>
        </w:rPr>
      </w:pPr>
    </w:p>
    <w:p w14:paraId="5591FA1C" w14:textId="5C34F683" w:rsidR="00EA22DA" w:rsidRDefault="00EA22DA" w:rsidP="005C5B0A">
      <w:pPr>
        <w:spacing w:line="360" w:lineRule="auto"/>
        <w:jc w:val="both"/>
        <w:rPr>
          <w:rFonts w:ascii="Arial" w:hAnsi="Arial" w:cs="Arial"/>
          <w:lang w:val="en-GB"/>
        </w:rPr>
      </w:pPr>
    </w:p>
    <w:p w14:paraId="76E1E078" w14:textId="526D567A" w:rsidR="00EA22DA" w:rsidRDefault="00EA22DA" w:rsidP="005C5B0A">
      <w:pPr>
        <w:spacing w:line="360" w:lineRule="auto"/>
        <w:jc w:val="both"/>
        <w:rPr>
          <w:rFonts w:ascii="Arial" w:hAnsi="Arial" w:cs="Arial"/>
          <w:lang w:val="en-GB"/>
        </w:rPr>
      </w:pPr>
    </w:p>
    <w:p w14:paraId="31012830" w14:textId="77777777" w:rsidR="00EA22DA" w:rsidRDefault="00EA22DA" w:rsidP="005C5B0A">
      <w:pPr>
        <w:spacing w:line="360" w:lineRule="auto"/>
        <w:jc w:val="both"/>
        <w:rPr>
          <w:rFonts w:ascii="Arial" w:hAnsi="Arial" w:cs="Arial"/>
        </w:rPr>
      </w:pPr>
    </w:p>
    <w:p w14:paraId="1BDE941C" w14:textId="44E4B3D6" w:rsidR="00242AC7" w:rsidRDefault="00242AC7" w:rsidP="005C5B0A">
      <w:pPr>
        <w:spacing w:line="360" w:lineRule="auto"/>
        <w:jc w:val="both"/>
        <w:rPr>
          <w:rFonts w:ascii="Arial" w:hAnsi="Arial" w:cs="Arial"/>
        </w:rPr>
      </w:pPr>
    </w:p>
    <w:p w14:paraId="14D40564" w14:textId="24DF8F58" w:rsidR="00242AC7" w:rsidRDefault="00242AC7" w:rsidP="005C5B0A">
      <w:pPr>
        <w:spacing w:line="360" w:lineRule="auto"/>
        <w:jc w:val="both"/>
        <w:rPr>
          <w:rFonts w:ascii="Arial" w:hAnsi="Arial" w:cs="Arial"/>
        </w:rPr>
      </w:pPr>
    </w:p>
    <w:p w14:paraId="2F8AD76B" w14:textId="7C770367" w:rsidR="00242AC7" w:rsidRDefault="00242AC7" w:rsidP="005C5B0A">
      <w:pPr>
        <w:spacing w:line="360" w:lineRule="auto"/>
        <w:jc w:val="both"/>
        <w:rPr>
          <w:rFonts w:ascii="Arial" w:hAnsi="Arial" w:cs="Arial"/>
        </w:rPr>
      </w:pPr>
    </w:p>
    <w:p w14:paraId="7CCA76F5" w14:textId="7E428E9C" w:rsidR="00242AC7" w:rsidRDefault="00242AC7" w:rsidP="005C5B0A">
      <w:pPr>
        <w:spacing w:line="360" w:lineRule="auto"/>
        <w:jc w:val="both"/>
        <w:rPr>
          <w:rFonts w:ascii="Arial" w:hAnsi="Arial" w:cs="Arial"/>
        </w:rPr>
      </w:pPr>
    </w:p>
    <w:p w14:paraId="5A65EF61" w14:textId="139D4E0F" w:rsidR="00242AC7" w:rsidRDefault="00242AC7" w:rsidP="005C5B0A">
      <w:pPr>
        <w:spacing w:line="360" w:lineRule="auto"/>
        <w:jc w:val="both"/>
        <w:rPr>
          <w:rFonts w:ascii="Arial" w:hAnsi="Arial" w:cs="Arial"/>
        </w:rPr>
      </w:pPr>
    </w:p>
    <w:p w14:paraId="14C8458E" w14:textId="62212396" w:rsidR="00242AC7" w:rsidRDefault="00242AC7" w:rsidP="005C5B0A">
      <w:pPr>
        <w:spacing w:line="360" w:lineRule="auto"/>
        <w:jc w:val="both"/>
        <w:rPr>
          <w:rFonts w:ascii="Arial" w:hAnsi="Arial" w:cs="Arial"/>
        </w:rPr>
      </w:pPr>
    </w:p>
    <w:p w14:paraId="2C5F2AE1" w14:textId="282C457D" w:rsidR="00242AC7" w:rsidRDefault="00242AC7" w:rsidP="005C5B0A">
      <w:pPr>
        <w:spacing w:line="360" w:lineRule="auto"/>
        <w:jc w:val="both"/>
        <w:rPr>
          <w:rFonts w:ascii="Arial" w:hAnsi="Arial" w:cs="Arial"/>
          <w:lang w:val="en-US"/>
        </w:rPr>
      </w:pPr>
    </w:p>
    <w:p w14:paraId="45729816" w14:textId="11FFEF88" w:rsidR="002F7267" w:rsidRDefault="002F7267" w:rsidP="005C5B0A">
      <w:pPr>
        <w:spacing w:line="360" w:lineRule="auto"/>
        <w:jc w:val="both"/>
        <w:rPr>
          <w:rFonts w:ascii="Arial" w:hAnsi="Arial" w:cs="Arial"/>
          <w:lang w:val="en-US"/>
        </w:rPr>
      </w:pPr>
    </w:p>
    <w:p w14:paraId="2294F812" w14:textId="77777777" w:rsidR="00AF744A" w:rsidRDefault="00AF744A" w:rsidP="005C5B0A">
      <w:pPr>
        <w:spacing w:line="360" w:lineRule="auto"/>
        <w:jc w:val="both"/>
        <w:rPr>
          <w:rFonts w:ascii="Arial" w:hAnsi="Arial" w:cs="Arial"/>
          <w:lang w:val="en-US"/>
        </w:rPr>
      </w:pPr>
    </w:p>
    <w:p w14:paraId="615A27C9" w14:textId="77777777" w:rsidR="002F7267" w:rsidRPr="005C5B0A" w:rsidRDefault="002F7267" w:rsidP="005C5B0A">
      <w:pPr>
        <w:spacing w:line="360" w:lineRule="auto"/>
        <w:jc w:val="both"/>
        <w:rPr>
          <w:rFonts w:ascii="Arial" w:hAnsi="Arial" w:cs="Arial"/>
          <w:lang w:val="en-US"/>
        </w:rPr>
      </w:pPr>
    </w:p>
    <w:p w14:paraId="7ACD6944" w14:textId="777B90F9" w:rsidR="008B1D3F" w:rsidRDefault="00194BCB" w:rsidP="000E1899">
      <w:pPr>
        <w:pStyle w:val="Heading2"/>
      </w:pPr>
      <w:bookmarkStart w:id="41" w:name="_Toc56419728"/>
      <w:r>
        <w:lastRenderedPageBreak/>
        <w:t>Results</w:t>
      </w:r>
      <w:bookmarkEnd w:id="41"/>
    </w:p>
    <w:p w14:paraId="32E52127" w14:textId="556A70DF" w:rsidR="002E6682" w:rsidRDefault="00487386" w:rsidP="009808A0">
      <w:pPr>
        <w:pStyle w:val="Heading3"/>
        <w:spacing w:line="276" w:lineRule="auto"/>
      </w:pPr>
      <w:bookmarkStart w:id="42" w:name="_Toc56419729"/>
      <w:r>
        <w:t>F</w:t>
      </w:r>
      <w:r w:rsidR="002E6682">
        <w:t>luorescence activated cell sorting (FACS) enriches spermatogonial cells from developing and adult mouse testis</w:t>
      </w:r>
      <w:bookmarkEnd w:id="42"/>
    </w:p>
    <w:p w14:paraId="22E8617B" w14:textId="3994228C" w:rsidR="00EF37EA" w:rsidRPr="00487386" w:rsidRDefault="00EF37EA" w:rsidP="00EF37EA">
      <w:pPr>
        <w:spacing w:line="360" w:lineRule="auto"/>
        <w:jc w:val="both"/>
        <w:rPr>
          <w:rFonts w:ascii="Arial" w:hAnsi="Arial" w:cs="Arial"/>
          <w:lang w:val="en-GB"/>
        </w:rPr>
      </w:pPr>
      <w:r w:rsidRPr="00487386">
        <w:rPr>
          <w:rFonts w:ascii="Arial" w:hAnsi="Arial" w:cs="Arial"/>
          <w:lang w:val="en-GB"/>
        </w:rPr>
        <w:t xml:space="preserve">We collected testes from </w:t>
      </w:r>
      <w:r w:rsidR="00487386" w:rsidRPr="00487386">
        <w:rPr>
          <w:rFonts w:ascii="Arial" w:hAnsi="Arial" w:cs="Arial"/>
          <w:lang w:val="en-GB"/>
        </w:rPr>
        <w:t>8- and 15-days</w:t>
      </w:r>
      <w:r w:rsidRPr="00487386">
        <w:rPr>
          <w:rFonts w:ascii="Arial" w:hAnsi="Arial" w:cs="Arial"/>
          <w:lang w:val="en-GB"/>
        </w:rPr>
        <w:t xml:space="preserve"> old pups (PND8 and 15), and from adult males at postnatal week (PNW) 20, and prepared cell suspensions by enzymatic digestion of the testes. To achieve high enrichment of spermatogonial cells in our cell populations, we employed fluorescence-activated cell sorting (FACS) using the surface phenotype established by  Kubota et al. (</w:t>
      </w:r>
      <w:r w:rsidR="00A306F1" w:rsidRPr="00487386">
        <w:rPr>
          <w:rFonts w:ascii="Arial" w:hAnsi="Arial" w:cs="Arial"/>
          <w:lang w:val="en-GB"/>
        </w:rPr>
        <w:fldChar w:fldCharType="begin"/>
      </w:r>
      <w:r w:rsidR="00A306F1" w:rsidRPr="00487386">
        <w:rPr>
          <w:rFonts w:ascii="Arial" w:hAnsi="Arial" w:cs="Arial"/>
          <w:lang w:val="en-GB"/>
        </w:rPr>
        <w:instrText xml:space="preserve"> REF _Ref56332867 \h  \* MERGEFORMAT </w:instrText>
      </w:r>
      <w:r w:rsidR="00A306F1" w:rsidRPr="00487386">
        <w:rPr>
          <w:rFonts w:ascii="Arial" w:hAnsi="Arial" w:cs="Arial"/>
          <w:lang w:val="en-GB"/>
        </w:rPr>
      </w:r>
      <w:r w:rsidR="00A306F1" w:rsidRPr="00487386">
        <w:rPr>
          <w:rFonts w:ascii="Arial" w:hAnsi="Arial" w:cs="Arial"/>
          <w:lang w:val="en-GB"/>
        </w:rPr>
        <w:fldChar w:fldCharType="separate"/>
      </w:r>
      <w:r w:rsidR="007A2A35" w:rsidRPr="007A2A35">
        <w:rPr>
          <w:rFonts w:ascii="Arial" w:hAnsi="Arial" w:cs="Arial"/>
          <w:lang w:val="en-GB"/>
        </w:rPr>
        <w:t xml:space="preserve">Figure S </w:t>
      </w:r>
      <w:r w:rsidR="007A2A35" w:rsidRPr="007A2A35">
        <w:rPr>
          <w:rFonts w:ascii="Arial" w:hAnsi="Arial" w:cs="Arial"/>
          <w:noProof/>
          <w:lang w:val="en-GB"/>
        </w:rPr>
        <w:t>2</w:t>
      </w:r>
      <w:r w:rsidR="007A2A35" w:rsidRPr="007A2A35">
        <w:rPr>
          <w:rFonts w:ascii="Arial" w:hAnsi="Arial" w:cs="Arial"/>
          <w:noProof/>
          <w:lang w:val="en-GB"/>
        </w:rPr>
        <w:noBreakHyphen/>
        <w:t>1</w:t>
      </w:r>
      <w:r w:rsidR="00A306F1" w:rsidRPr="00487386">
        <w:rPr>
          <w:rFonts w:ascii="Arial" w:hAnsi="Arial" w:cs="Arial"/>
          <w:lang w:val="en-GB"/>
        </w:rPr>
        <w:fldChar w:fldCharType="end"/>
      </w:r>
      <w:r w:rsidR="00A306F1" w:rsidRPr="00487386">
        <w:rPr>
          <w:rFonts w:ascii="Arial" w:hAnsi="Arial" w:cs="Arial"/>
          <w:lang w:val="en-GB"/>
        </w:rPr>
        <w:t>A</w:t>
      </w:r>
      <w:r w:rsidRPr="00487386">
        <w:rPr>
          <w:rFonts w:ascii="Arial" w:hAnsi="Arial" w:cs="Arial"/>
          <w:lang w:val="en-GB"/>
        </w:rPr>
        <w:t xml:space="preserve">) </w:t>
      </w:r>
      <w:r w:rsidRPr="00487386">
        <w:rPr>
          <w:rFonts w:ascii="Arial" w:hAnsi="Arial" w:cs="Arial"/>
          <w:lang w:val="en-GB"/>
        </w:rPr>
        <w:fldChar w:fldCharType="begin" w:fldLock="1"/>
      </w:r>
      <w:r w:rsidR="00981E68">
        <w:rPr>
          <w:rFonts w:ascii="Arial" w:hAnsi="Arial" w:cs="Arial"/>
          <w:lang w:val="en-GB"/>
        </w:rPr>
        <w:instrText>ADDIN CSL_CITATION {"citationItems":[{"id":"ITEM-1","itemData":{"DOI":"10.1095/biolreprod.104.029207","ISSN":"0006-3363","author":[{"dropping-particle":"","family":"Kubota","given":"Hiroshi","non-dropping-particle":"","parse-names":false,"suffix":""},{"dropping-particle":"","family":"Avarbock","given":"Mary R.","non-dropping-particle":"","parse-names":false,"suffix":""},{"dropping-particle":"","family":"Brinster","given":"Ralph L.","non-dropping-particle":"","parse-names":false,"suffix":""}],"container-title":"Biology of Reproduction","id":"ITEM-1","issue":"3","issued":{"date-parts":[["2004","9","1"]]},"page":"722-731","publisher":"Oxford University Press","title":"Culture Conditions and Single Growth Factors Affect Fate Determination of Mouse Spermatogonial Stem Cells1","type":"article-journal","volume":"71"},"uris":["http://www.mendeley.com/documents/?uuid=802dc245-739e-3cb3-b6b7-1bc8b8921005"]}],"mendeley":{"formattedCitation":"(Kubota et al., 2004b)","plainTextFormattedCitation":"(Kubota et al., 2004b)","previouslyFormattedCitation":"(Kubota et al., 2004b)"},"properties":{"noteIndex":0},"schema":"https://github.com/citation-style-language/schema/raw/master/csl-citation.json"}</w:instrText>
      </w:r>
      <w:r w:rsidRPr="00487386">
        <w:rPr>
          <w:rFonts w:ascii="Arial" w:hAnsi="Arial" w:cs="Arial"/>
          <w:lang w:val="en-GB"/>
        </w:rPr>
        <w:fldChar w:fldCharType="separate"/>
      </w:r>
      <w:r w:rsidR="00F43351" w:rsidRPr="00487386">
        <w:rPr>
          <w:rFonts w:ascii="Arial" w:hAnsi="Arial" w:cs="Arial"/>
          <w:noProof/>
          <w:lang w:val="en-GB"/>
        </w:rPr>
        <w:t>(Kubota et al., 2004b)</w:t>
      </w:r>
      <w:r w:rsidRPr="00487386">
        <w:rPr>
          <w:rFonts w:ascii="Arial" w:hAnsi="Arial" w:cs="Arial"/>
          <w:lang w:val="en-GB"/>
        </w:rPr>
        <w:fldChar w:fldCharType="end"/>
      </w:r>
      <w:r w:rsidRPr="00487386">
        <w:rPr>
          <w:rFonts w:ascii="Arial" w:hAnsi="Arial" w:cs="Arial"/>
          <w:lang w:val="en-GB"/>
        </w:rPr>
        <w:t xml:space="preserve">. The enriched spermatogonial populations were further used for Omni-ATAC (n = 6 PND15 and n = 5 adult samples) and RNA-seq (n = 9 PND8 and n = 8 PND15 samples) approaches. To evaluate the purity of our sorted samples, we </w:t>
      </w:r>
      <w:r w:rsidR="00962FBD" w:rsidRPr="00487386">
        <w:rPr>
          <w:rFonts w:ascii="Arial" w:hAnsi="Arial" w:cs="Arial"/>
          <w:lang w:val="en-GB"/>
        </w:rPr>
        <w:t>performed immunocytochemistry</w:t>
      </w:r>
      <w:r w:rsidRPr="00487386">
        <w:rPr>
          <w:rFonts w:ascii="Arial" w:hAnsi="Arial" w:cs="Arial"/>
          <w:lang w:val="en-GB"/>
        </w:rPr>
        <w:t xml:space="preserve"> using PLZF, a well-established marker of undifferentiated spermatogonia</w:t>
      </w:r>
      <w:r w:rsidR="00962FBD">
        <w:rPr>
          <w:rFonts w:ascii="Arial" w:hAnsi="Arial" w:cs="Arial"/>
          <w:lang w:val="en-GB"/>
        </w:rPr>
        <w:t xml:space="preserve"> </w:t>
      </w:r>
      <w:r w:rsidR="00962FBD">
        <w:rPr>
          <w:rFonts w:ascii="Arial" w:hAnsi="Arial" w:cs="Arial"/>
          <w:lang w:val="en-GB"/>
        </w:rPr>
        <w:fldChar w:fldCharType="begin" w:fldLock="1"/>
      </w:r>
      <w:r w:rsidR="00962FBD">
        <w:rPr>
          <w:rFonts w:ascii="Arial" w:hAnsi="Arial" w:cs="Arial"/>
          <w:lang w:val="en-GB"/>
        </w:rPr>
        <w:instrText>ADDIN CSL_CITATION {"citationItems":[{"id":"ITEM-1","itemData":{"DOI":"10.1038/ng1367","ISSN":"1061-4036","abstract":"Little is known of the molecular mechanisms whereby spermatogonia, mitotic germ cells of the testis, self-renew and differentiate into sperm1,2. Here we show that Zfp145, encoding the transcriptional repressor Plzf, has a crucial role in spermatogenesis. Zfp145 expression was restricted to gonocytes and undifferentiated spermatogonia and was absent in tubules of W/Wv mutants that lack these cells. Mice lacking Zfp145 underwent a progressive loss of spermatogonia with age, associated with increases in apoptosis and subsequent loss of tubule structure but without overt differentiation defects or loss of the supporting Sertoli cells. Spermatogonial transplantation experiments revealed a depletion of spermatogonial stem cells in the adult. Microarray analysis of isolated spermatogonia from Zfp145-null mice before testis degeneration showed alterations in the expression profile of genes associated with spermatogenesis. These results identify Plzf as a spermatogonia-specific transcription factor in the testis that is required to regulate self-renewal and maintenance of the stem cell pool.","author":[{"dropping-particle":"","family":"Costoya","given":"José A","non-dropping-particle":"","parse-names":false,"suffix":""},{"dropping-particle":"","family":"Hobbs","given":"Robin M","non-dropping-particle":"","parse-names":false,"suffix":""},{"dropping-particle":"","family":"Barna","given":"Maria","non-dropping-particle":"","parse-names":false,"suffix":""},{"dropping-particle":"","family":"Cattoretti","given":"Giorgio","non-dropping-particle":"","parse-names":false,"suffix":""},{"dropping-particle":"","family":"Manova","given":"Katia","non-dropping-particle":"","parse-names":false,"suffix":""},{"dropping-particle":"","family":"Sukhwani","given":"Meena","non-dropping-particle":"","parse-names":false,"suffix":""},{"dropping-particle":"","family":"Orwig","given":"Kyle E","non-dropping-particle":"","parse-names":false,"suffix":""},{"dropping-particle":"","family":"Wolgemuth","given":"Debra J","non-dropping-particle":"","parse-names":false,"suffix":""},{"dropping-particle":"","family":"Pandolfi","given":"Pier Paolo","non-dropping-particle":"","parse-names":false,"suffix":""}],"container-title":"Nature Genetics","id":"ITEM-1","issue":"6","issued":{"date-parts":[["2004","6","23"]]},"page":"653-659","publisher":"Nature Publishing Group","title":"Essential role of Plzf in maintenance of spermatogonial stem cells","type":"article-journal","volume":"36"},"uris":["http://www.mendeley.com/documents/?uuid=41e8e0fb-2c18-3350-bbd4-d6a984d18c4e"]}],"mendeley":{"formattedCitation":"(Costoya et al., 2004)","plainTextFormattedCitation":"(Costoya et al., 2004)","previouslyFormattedCitation":"(Costoya et al., 2004)"},"properties":{"noteIndex":0},"schema":"https://github.com/citation-style-language/schema/raw/master/csl-citation.json"}</w:instrText>
      </w:r>
      <w:r w:rsidR="00962FBD">
        <w:rPr>
          <w:rFonts w:ascii="Arial" w:hAnsi="Arial" w:cs="Arial"/>
          <w:lang w:val="en-GB"/>
        </w:rPr>
        <w:fldChar w:fldCharType="separate"/>
      </w:r>
      <w:r w:rsidR="00962FBD" w:rsidRPr="00962FBD">
        <w:rPr>
          <w:rFonts w:ascii="Arial" w:hAnsi="Arial" w:cs="Arial"/>
          <w:noProof/>
          <w:lang w:val="en-GB"/>
        </w:rPr>
        <w:t>(Costoya et al., 2004)</w:t>
      </w:r>
      <w:r w:rsidR="00962FBD">
        <w:rPr>
          <w:rFonts w:ascii="Arial" w:hAnsi="Arial" w:cs="Arial"/>
          <w:lang w:val="en-GB"/>
        </w:rPr>
        <w:fldChar w:fldCharType="end"/>
      </w:r>
      <w:r w:rsidRPr="00487386">
        <w:rPr>
          <w:rFonts w:ascii="Arial" w:hAnsi="Arial" w:cs="Arial"/>
          <w:lang w:val="en-GB"/>
        </w:rPr>
        <w:t>. This revealed that our FACS strategy generates cell populations that are 85-95% PLZF</w:t>
      </w:r>
      <w:r w:rsidRPr="00487386">
        <w:rPr>
          <w:rFonts w:ascii="Arial" w:hAnsi="Arial" w:cs="Arial"/>
          <w:vertAlign w:val="superscript"/>
          <w:lang w:val="en-GB"/>
        </w:rPr>
        <w:t>+</w:t>
      </w:r>
      <w:r w:rsidRPr="00487386">
        <w:rPr>
          <w:rFonts w:ascii="Arial" w:hAnsi="Arial" w:cs="Arial"/>
          <w:lang w:val="en-GB"/>
        </w:rPr>
        <w:t>,</w:t>
      </w:r>
      <w:r w:rsidRPr="00487386">
        <w:rPr>
          <w:rFonts w:ascii="Arial" w:hAnsi="Arial" w:cs="Arial"/>
          <w:vertAlign w:val="superscript"/>
          <w:lang w:val="en-GB"/>
        </w:rPr>
        <w:t xml:space="preserve"> </w:t>
      </w:r>
      <w:r w:rsidRPr="00487386">
        <w:rPr>
          <w:rFonts w:ascii="Arial" w:hAnsi="Arial" w:cs="Arial"/>
          <w:lang w:val="en-GB"/>
        </w:rPr>
        <w:t>compared to only 3-6% PLZF</w:t>
      </w:r>
      <w:r w:rsidRPr="00487386">
        <w:rPr>
          <w:rFonts w:ascii="Arial" w:hAnsi="Arial" w:cs="Arial"/>
          <w:vertAlign w:val="superscript"/>
          <w:lang w:val="en-GB"/>
        </w:rPr>
        <w:t>+</w:t>
      </w:r>
      <w:r w:rsidRPr="00487386">
        <w:rPr>
          <w:rFonts w:ascii="Arial" w:hAnsi="Arial" w:cs="Arial"/>
          <w:lang w:val="en-GB"/>
        </w:rPr>
        <w:t xml:space="preserve"> cells identified in our samples before FACS</w:t>
      </w:r>
      <w:r w:rsidRPr="00487386" w:rsidDel="009938CE">
        <w:rPr>
          <w:rFonts w:ascii="Arial" w:hAnsi="Arial" w:cs="Arial"/>
          <w:lang w:val="en-GB"/>
        </w:rPr>
        <w:t xml:space="preserve"> </w:t>
      </w:r>
      <w:r w:rsidRPr="00487386">
        <w:rPr>
          <w:rFonts w:ascii="Arial" w:hAnsi="Arial" w:cs="Arial"/>
          <w:color w:val="000000" w:themeColor="text1"/>
          <w:lang w:val="en-GB"/>
        </w:rPr>
        <w:t>(</w:t>
      </w:r>
      <w:r w:rsidR="00A306F1" w:rsidRPr="00487386">
        <w:rPr>
          <w:rFonts w:ascii="Arial" w:hAnsi="Arial" w:cs="Arial"/>
          <w:color w:val="000000" w:themeColor="text1"/>
          <w:lang w:val="en-GB"/>
        </w:rPr>
        <w:fldChar w:fldCharType="begin"/>
      </w:r>
      <w:r w:rsidR="00A306F1" w:rsidRPr="00487386">
        <w:rPr>
          <w:rFonts w:ascii="Arial" w:hAnsi="Arial" w:cs="Arial"/>
          <w:color w:val="000000" w:themeColor="text1"/>
          <w:lang w:val="en-GB"/>
        </w:rPr>
        <w:instrText xml:space="preserve"> REF _Ref56332867 \h  \* MERGEFORMAT </w:instrText>
      </w:r>
      <w:r w:rsidR="00A306F1" w:rsidRPr="00487386">
        <w:rPr>
          <w:rFonts w:ascii="Arial" w:hAnsi="Arial" w:cs="Arial"/>
          <w:color w:val="000000" w:themeColor="text1"/>
          <w:lang w:val="en-GB"/>
        </w:rPr>
      </w:r>
      <w:r w:rsidR="00A306F1" w:rsidRPr="00487386">
        <w:rPr>
          <w:rFonts w:ascii="Arial" w:hAnsi="Arial" w:cs="Arial"/>
          <w:color w:val="000000" w:themeColor="text1"/>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1</w:t>
      </w:r>
      <w:r w:rsidR="00A306F1" w:rsidRPr="00487386">
        <w:rPr>
          <w:rFonts w:ascii="Arial" w:hAnsi="Arial" w:cs="Arial"/>
          <w:color w:val="000000" w:themeColor="text1"/>
          <w:lang w:val="en-GB"/>
        </w:rPr>
        <w:fldChar w:fldCharType="end"/>
      </w:r>
      <w:r w:rsidRPr="00487386">
        <w:rPr>
          <w:rFonts w:ascii="Arial" w:hAnsi="Arial" w:cs="Arial"/>
          <w:color w:val="000000" w:themeColor="text1"/>
          <w:lang w:val="en-GB"/>
        </w:rPr>
        <w:t xml:space="preserve">B). </w:t>
      </w:r>
      <w:r w:rsidRPr="00487386">
        <w:rPr>
          <w:rFonts w:ascii="Arial" w:hAnsi="Arial" w:cs="Arial"/>
          <w:lang w:val="en-GB"/>
        </w:rPr>
        <w:t xml:space="preserve">Using our newly generated RNA-seq data, we also examined the expression of known pluripotency, spermatogonial stem cell and somatic markers (Leydig and Sertoli cells). We observed that cells in our sorted preparations expressed high level of stem cell and undifferentiated spermatogonial markers, but low level of somatic cells markers, confirming spermatogonial cell enrichment </w:t>
      </w:r>
      <w:r w:rsidRPr="00487386">
        <w:rPr>
          <w:rFonts w:ascii="Arial" w:hAnsi="Arial" w:cs="Arial"/>
          <w:color w:val="000000" w:themeColor="text1"/>
          <w:lang w:val="en-GB"/>
        </w:rPr>
        <w:t>(</w:t>
      </w:r>
      <w:r w:rsidR="00A306F1" w:rsidRPr="00487386">
        <w:rPr>
          <w:rFonts w:ascii="Arial" w:hAnsi="Arial" w:cs="Arial"/>
          <w:color w:val="000000" w:themeColor="text1"/>
          <w:lang w:val="en-GB"/>
        </w:rPr>
        <w:fldChar w:fldCharType="begin"/>
      </w:r>
      <w:r w:rsidR="00A306F1" w:rsidRPr="00487386">
        <w:rPr>
          <w:rFonts w:ascii="Arial" w:hAnsi="Arial" w:cs="Arial"/>
          <w:color w:val="000000" w:themeColor="text1"/>
          <w:lang w:val="en-GB"/>
        </w:rPr>
        <w:instrText xml:space="preserve"> REF _Ref56332867 \h  \* MERGEFORMAT </w:instrText>
      </w:r>
      <w:r w:rsidR="00A306F1" w:rsidRPr="00487386">
        <w:rPr>
          <w:rFonts w:ascii="Arial" w:hAnsi="Arial" w:cs="Arial"/>
          <w:color w:val="000000" w:themeColor="text1"/>
          <w:lang w:val="en-GB"/>
        </w:rPr>
      </w:r>
      <w:r w:rsidR="00A306F1" w:rsidRPr="00487386">
        <w:rPr>
          <w:rFonts w:ascii="Arial" w:hAnsi="Arial" w:cs="Arial"/>
          <w:color w:val="000000" w:themeColor="text1"/>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1</w:t>
      </w:r>
      <w:r w:rsidR="00A306F1" w:rsidRPr="00487386">
        <w:rPr>
          <w:rFonts w:ascii="Arial" w:hAnsi="Arial" w:cs="Arial"/>
          <w:color w:val="000000" w:themeColor="text1"/>
          <w:lang w:val="en-GB"/>
        </w:rPr>
        <w:fldChar w:fldCharType="end"/>
      </w:r>
      <w:r w:rsidRPr="00487386">
        <w:rPr>
          <w:rFonts w:ascii="Arial" w:hAnsi="Arial" w:cs="Arial"/>
          <w:color w:val="000000" w:themeColor="text1"/>
          <w:lang w:val="en-GB"/>
        </w:rPr>
        <w:t xml:space="preserve">C). </w:t>
      </w:r>
    </w:p>
    <w:p w14:paraId="4C65F894" w14:textId="0D61CBDD" w:rsidR="008B1D3F" w:rsidRPr="00487386" w:rsidRDefault="004275D5" w:rsidP="009808A0">
      <w:pPr>
        <w:pStyle w:val="Heading3"/>
        <w:spacing w:line="276" w:lineRule="auto"/>
        <w:rPr>
          <w:lang w:val="en-GB"/>
        </w:rPr>
      </w:pPr>
      <w:bookmarkStart w:id="43" w:name="_Toc56419730"/>
      <w:r w:rsidRPr="00487386">
        <w:rPr>
          <w:lang w:val="en-GB"/>
        </w:rPr>
        <w:t>Accessible chromatin is reorgani</w:t>
      </w:r>
      <w:r w:rsidR="00487386">
        <w:rPr>
          <w:lang w:val="en-GB"/>
        </w:rPr>
        <w:t>s</w:t>
      </w:r>
      <w:r w:rsidRPr="00487386">
        <w:rPr>
          <w:lang w:val="en-GB"/>
        </w:rPr>
        <w:t>ed</w:t>
      </w:r>
      <w:r w:rsidR="00242AC7" w:rsidRPr="00487386">
        <w:rPr>
          <w:lang w:val="en-GB"/>
        </w:rPr>
        <w:t xml:space="preserve"> in adult spermatogonia compared to early postnatal stage</w:t>
      </w:r>
      <w:bookmarkEnd w:id="43"/>
    </w:p>
    <w:p w14:paraId="2C49E08B" w14:textId="20ECAA2A" w:rsidR="004E2C3A" w:rsidRPr="00487386" w:rsidRDefault="00E77110" w:rsidP="00E77110">
      <w:pPr>
        <w:spacing w:line="360" w:lineRule="auto"/>
        <w:jc w:val="both"/>
        <w:rPr>
          <w:rFonts w:ascii="Arial" w:hAnsi="Arial" w:cs="Arial"/>
          <w:lang w:val="en-GB"/>
        </w:rPr>
      </w:pPr>
      <w:r w:rsidRPr="00487386">
        <w:rPr>
          <w:rFonts w:ascii="Arial" w:hAnsi="Arial" w:cs="Arial"/>
          <w:lang w:val="en-GB"/>
        </w:rPr>
        <w:t xml:space="preserve">Previous RNA-seq analyses in rodents showed that spermatogonial cell transcriptome changes during postnatal life, with distinct transcriptional programs revealed in neonatal, juvenile and adult stages </w:t>
      </w:r>
      <w:r w:rsidRPr="00487386">
        <w:rPr>
          <w:rFonts w:ascii="Arial" w:hAnsi="Arial" w:cs="Arial"/>
          <w:lang w:val="en-GB"/>
        </w:rPr>
        <w:fldChar w:fldCharType="begin" w:fldLock="1"/>
      </w:r>
      <w:r w:rsidRPr="00487386">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cells.","type":"article-journal","volume":"29"},"uris":["http://www.mendeley.com/documents/?uuid=095420d7-c539-49c9-9a60-ce3b20536421"]},{"id":"ITEM-2","itemData":{"DOI":"10.1371/journal.pgen.1007810","ISSN":"15537404","PMID":"30893341","abstract":"Spermatogenesis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Genetics","id":"ITEM-2","issue":"3","issued":{"date-parts":[["2019","3","1"]]},"page":"e1007810","publisher":"Public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sequencing","type":"article-journal","volume":"15"},"uris":["http://www.mendeley.com/documents/?uuid=b9f86010-78d3-39ad-9438-485bdc8d3f5c"]}],"mendeley":{"formattedCitation":"(Grive et al., 2019; Hammoud et al., 2015)","plainTextFormattedCitation":"(Grive et al., 2019; Hammoud et al., 2015)","previouslyFormattedCitation":"(Grive et al., 2019; Hammoud et al., 2015)"},"properties":{"noteIndex":0},"schema":"https://github.com/citation-style-language/schema/raw/master/csl-citation.json"}</w:instrText>
      </w:r>
      <w:r w:rsidRPr="00487386">
        <w:rPr>
          <w:rFonts w:ascii="Arial" w:hAnsi="Arial" w:cs="Arial"/>
          <w:lang w:val="en-GB"/>
        </w:rPr>
        <w:fldChar w:fldCharType="separate"/>
      </w:r>
      <w:r w:rsidRPr="00487386">
        <w:rPr>
          <w:rFonts w:ascii="Arial" w:hAnsi="Arial" w:cs="Arial"/>
          <w:noProof/>
          <w:lang w:val="en-GB"/>
        </w:rPr>
        <w:t>(Grive et al., 2019; Hammoud et al., 2015)</w:t>
      </w:r>
      <w:r w:rsidRPr="00487386">
        <w:rPr>
          <w:rFonts w:ascii="Arial" w:hAnsi="Arial" w:cs="Arial"/>
          <w:lang w:val="en-GB"/>
        </w:rPr>
        <w:fldChar w:fldCharType="end"/>
      </w:r>
      <w:r w:rsidRPr="00487386">
        <w:rPr>
          <w:rFonts w:ascii="Arial" w:hAnsi="Arial" w:cs="Arial"/>
          <w:lang w:val="en-GB"/>
        </w:rPr>
        <w:t xml:space="preserve">. To determine if changes in chromatin organization underlie the dynamic transcriptome of spermatogonial cells as mice age, we profiled chromatin accessibility of spermatogonial cells at PND15, and from adult testis. We relied on the Omni-ATAC protocol, which shows a higher signal-to-noise ratio compared to the original ATAC-seq, and allows a lower number of starting cells </w:t>
      </w:r>
      <w:r w:rsidRPr="00487386">
        <w:rPr>
          <w:lang w:val="en-GB"/>
        </w:rPr>
        <w:fldChar w:fldCharType="begin" w:fldLock="1"/>
      </w:r>
      <w:r w:rsidRPr="00487386">
        <w:rPr>
          <w:lang w:val="en-GB"/>
        </w:rPr>
        <w:instrText>ADDIN CSL_CITATION {"citationItems":[{"id":"ITEM-1","itemData":{"DOI":"10.1038/nmeth.4396","ISSN":"15487105","abstract":"© 2017 Nature America, Inc., part of Springer Nature. All rights reserved. We present Omni-ATAC, an improved ATAC-seq protocol for chromatin accessibility profiling that works across multiple applications with substantial improvement of signal-to-background ratio and information content. The Omni-ATAC protocol generates chromatin accessibility profiles from archival frozen tissue samples and 50-μm sections, revealing the activities of disease-associated DNA elements in distinct human brain structures. The Omni-ATAC protocol enables the interrogation of personal regulomes in tissue context and translational studies.","author":[{"dropping-particle":"","family":"Corces","given":"M. Ryan","non-dropping-particle":"","parse-names":false,"suffix":""},{"dropping-particle":"","family":"Trevino","given":"Alexandro E.","non-dropping-particle":"","parse-names":false,"suffix":""},{"dropping-particle":"","family":"Hamilton","given":"Emily G.","non-dropping-particle":"","parse-names":false,"suffix":""},{"dropping-particle":"","family":"Greenside","given":"Peyton G.","non-dropping-particle":"","parse-names":false,"suffix":""},{"dropping-particle":"","family":"Sinnott-Armstrong","given":"Nicholas A.","non-dropping-particle":"","parse-names":false,"suffix":""},{"dropping-particle":"","family":"Vesuna","given":"Sam","non-dropping-particle":"","parse-names":false,"suffix":""},{"dropping-particle":"","family":"Satpathy","given":"Ansuman T.","non-dropping-particle":"","parse-names":false,"suffix":""},{"dropping-particle":"","family":"Rubin","given":"Adam J.","non-dropping-particle":"","parse-names":false,"suffix":""},{"dropping-particle":"","family":"Montine","given":"Kathleen S.","non-dropping-particle":"","parse-names":false,"suffix":""},{"dropping-particle":"","family":"Wu","given":"Beijing","non-dropping-particle":"","parse-names":false,"suffix":""},{"dropping-particle":"","family":"Kathiria","given":"Arwa","non-dropping-particle":"","parse-names":false,"suffix":""},{"dropping-particle":"","family":"Cho","given":"Seung Woo","non-dropping-particle":"","parse-names":false,"suffix":""},{"dropping-particle":"","family":"Mumbach","given":"Maxwell R.","non-dropping-particle":"","parse-names":false,"suffix":""},{"dropping-particle":"","family":"Carter","given":"Ava C.","non-dropping-particle":"","parse-names":false,"suffix":""},{"dropping-particle":"","family":"Kasowski","given":"Maya","non-dropping-particle":"","parse-names":false,"suffix":""},{"dropping-particle":"","family":"Orloff","given":"Lisa A.","non-dropping-particle":"","parse-names":false,"suffix":""},{"dropping-particle":"","family":"Risca","given":"Viviana I.","non-dropping-particle":"","parse-names":false,"suffix":""},{"dropping-particle":"","family":"Kundaje","given":"Anshul","non-dropping-particle":"","parse-names":false,"suffix":""},{"dropping-particle":"","family":"Khavari","given":"Paul A.","non-dropping-particle":"","parse-names":false,"suffix":""},{"dropping-particle":"","family":"Montine","given":"Thomas J.","non-dropping-particle":"","parse-names":false,"suffix":""},{"dropping-particle":"","family":"Greenleaf","given":"William J.","non-dropping-particle":"","parse-names":false,"suffix":""},{"dropping-particle":"","family":"Chang","given":"Howard Y.","non-dropping-particle":"","parse-names":false,"suffix":""}],"container-title":"Nature Methods","id":"ITEM-1","issue":"10","issued":{"date-parts":[["2017","8","28"]]},"page":"959-962","publisher":"Nature Publishing Group","title":"An improved ATAC-seq protocol reduces background and enables interrogation of frozen tissues","type":"article-journal","volume":"14"},"uris":["http://www.mendeley.com/documents/?uuid=b82cace1-7f21-3167-857a-3bfa139cd70d"]}],"mendeley":{"formattedCitation":"(Corces et al., 2017)","plainTextFormattedCitation":"(Corces et al., 2017)","previouslyFormattedCitation":"(Corces et al., 2017)"},"properties":{"noteIndex":0},"schema":"https://github.com/citation-style-language/schema/raw/master/csl-citation.json"}</w:instrText>
      </w:r>
      <w:r w:rsidRPr="00487386">
        <w:rPr>
          <w:lang w:val="en-GB"/>
        </w:rPr>
        <w:fldChar w:fldCharType="separate"/>
      </w:r>
      <w:bookmarkStart w:id="44" w:name="__Fieldmark__12609_2742609292"/>
      <w:r w:rsidRPr="00487386">
        <w:rPr>
          <w:rFonts w:ascii="Arial" w:hAnsi="Arial" w:cs="Arial"/>
          <w:noProof/>
          <w:lang w:val="en-GB"/>
        </w:rPr>
        <w:t>(</w:t>
      </w:r>
      <w:bookmarkStart w:id="45" w:name="__Fieldmark__5952_2742609292"/>
      <w:r w:rsidRPr="00487386">
        <w:rPr>
          <w:rFonts w:ascii="Arial" w:hAnsi="Arial" w:cs="Arial"/>
          <w:noProof/>
          <w:lang w:val="en-GB"/>
        </w:rPr>
        <w:t>C</w:t>
      </w:r>
      <w:bookmarkStart w:id="46" w:name="__Fieldmark__1191_2742609292"/>
      <w:r w:rsidRPr="00487386">
        <w:rPr>
          <w:rFonts w:ascii="Arial" w:hAnsi="Arial" w:cs="Arial"/>
          <w:noProof/>
          <w:lang w:val="en-GB"/>
        </w:rPr>
        <w:t>o</w:t>
      </w:r>
      <w:bookmarkStart w:id="47" w:name="__Fieldmark__700_2468994659"/>
      <w:r w:rsidRPr="00487386">
        <w:rPr>
          <w:rFonts w:ascii="Arial" w:hAnsi="Arial" w:cs="Arial"/>
          <w:noProof/>
          <w:lang w:val="en-GB"/>
        </w:rPr>
        <w:t>rces et al., 2017)</w:t>
      </w:r>
      <w:r w:rsidRPr="00487386">
        <w:rPr>
          <w:lang w:val="en-GB"/>
        </w:rPr>
        <w:fldChar w:fldCharType="end"/>
      </w:r>
      <w:bookmarkEnd w:id="44"/>
      <w:bookmarkEnd w:id="45"/>
      <w:bookmarkEnd w:id="46"/>
      <w:bookmarkEnd w:id="47"/>
      <w:r w:rsidRPr="00487386">
        <w:rPr>
          <w:rFonts w:ascii="Arial" w:hAnsi="Arial" w:cs="Arial"/>
          <w:lang w:val="en-GB"/>
        </w:rPr>
        <w:t xml:space="preserve">. Accessible regions were identified by peak-calling on the merged nucleosome-free fragments (NFF) from all PND15 and adult samples. Following the removal of lowly enriched </w:t>
      </w:r>
      <w:r w:rsidRPr="00487386">
        <w:rPr>
          <w:rFonts w:ascii="Arial" w:hAnsi="Arial" w:cs="Arial"/>
          <w:lang w:val="en-GB"/>
        </w:rPr>
        <w:lastRenderedPageBreak/>
        <w:t>regions, we included 158,978 regions in our downstream analyses (see Methods section for details). Most of the Tn5-accesible regions were intergenic (38%), located in gene bodies (33%) or in proximity of a gene transcription starting site (TSS) (+/-1 kb from TSS, 28%) (</w:t>
      </w:r>
      <w:r w:rsidR="00A306F1" w:rsidRPr="00487386">
        <w:rPr>
          <w:rFonts w:ascii="Arial" w:hAnsi="Arial" w:cs="Arial"/>
          <w:lang w:val="en-GB"/>
        </w:rPr>
        <w:fldChar w:fldCharType="begin"/>
      </w:r>
      <w:r w:rsidR="00A306F1" w:rsidRPr="00487386">
        <w:rPr>
          <w:rFonts w:ascii="Arial" w:hAnsi="Arial" w:cs="Arial"/>
          <w:lang w:val="en-GB"/>
        </w:rPr>
        <w:instrText xml:space="preserve"> REF _Ref56332952 \h  \* MERGEFORMAT </w:instrText>
      </w:r>
      <w:r w:rsidR="00A306F1" w:rsidRPr="00487386">
        <w:rPr>
          <w:rFonts w:ascii="Arial" w:hAnsi="Arial" w:cs="Arial"/>
          <w:lang w:val="en-GB"/>
        </w:rPr>
      </w:r>
      <w:r w:rsidR="00A306F1" w:rsidRPr="00487386">
        <w:rPr>
          <w:rFonts w:ascii="Arial" w:hAnsi="Arial" w:cs="Arial"/>
          <w:lang w:val="en-GB"/>
        </w:rPr>
        <w:fldChar w:fldCharType="separate"/>
      </w:r>
      <w:r w:rsidR="007A2A35" w:rsidRPr="007A2A35">
        <w:rPr>
          <w:rFonts w:ascii="Arial" w:hAnsi="Arial" w:cs="Arial"/>
          <w:lang w:val="en-GB"/>
        </w:rPr>
        <w:t xml:space="preserve">Figure S </w:t>
      </w:r>
      <w:r w:rsidR="007A2A35" w:rsidRPr="007A2A35">
        <w:rPr>
          <w:rFonts w:ascii="Arial" w:hAnsi="Arial" w:cs="Arial"/>
          <w:noProof/>
          <w:lang w:val="en-GB"/>
        </w:rPr>
        <w:t>2</w:t>
      </w:r>
      <w:r w:rsidR="007A2A35" w:rsidRPr="007A2A35">
        <w:rPr>
          <w:rFonts w:ascii="Arial" w:hAnsi="Arial" w:cs="Arial"/>
          <w:noProof/>
          <w:lang w:val="en-GB"/>
        </w:rPr>
        <w:noBreakHyphen/>
        <w:t>2</w:t>
      </w:r>
      <w:r w:rsidR="00A306F1" w:rsidRPr="00487386">
        <w:rPr>
          <w:rFonts w:ascii="Arial" w:hAnsi="Arial" w:cs="Arial"/>
          <w:lang w:val="en-GB"/>
        </w:rPr>
        <w:fldChar w:fldCharType="end"/>
      </w:r>
      <w:r w:rsidRPr="00487386">
        <w:rPr>
          <w:rFonts w:ascii="Arial" w:hAnsi="Arial" w:cs="Arial"/>
          <w:lang w:val="en-GB"/>
        </w:rPr>
        <w:t>A). Differential accessibility analysis revealed 3212 differentially accessible regions between PND15 and adult spermatogonia (FDR ≤ 0.05, abs Log</w:t>
      </w:r>
      <w:r w:rsidRPr="00487386">
        <w:rPr>
          <w:rFonts w:ascii="Arial" w:hAnsi="Arial" w:cs="Arial"/>
          <w:vertAlign w:val="subscript"/>
          <w:lang w:val="en-GB"/>
        </w:rPr>
        <w:t>2</w:t>
      </w:r>
      <w:r w:rsidRPr="00487386">
        <w:rPr>
          <w:rFonts w:ascii="Arial" w:hAnsi="Arial" w:cs="Arial"/>
          <w:lang w:val="en-GB"/>
        </w:rPr>
        <w:t xml:space="preserve"> fold change</w:t>
      </w:r>
      <w:r w:rsidR="004E2C3A" w:rsidRPr="00487386">
        <w:rPr>
          <w:rFonts w:ascii="Arial" w:hAnsi="Arial" w:cs="Arial"/>
          <w:lang w:val="en-GB"/>
        </w:rPr>
        <w:t xml:space="preserve"> (FC)</w:t>
      </w:r>
      <w:r w:rsidRPr="00487386">
        <w:rPr>
          <w:rFonts w:ascii="Arial" w:hAnsi="Arial" w:cs="Arial"/>
          <w:lang w:val="en-GB"/>
        </w:rPr>
        <w:t xml:space="preserve"> ≥ 1), with the majority of the regions showing a gain in accessibility in adult stage </w:t>
      </w:r>
      <w:r w:rsidR="0067155D" w:rsidRPr="00487386">
        <w:rPr>
          <w:rFonts w:ascii="Arial" w:hAnsi="Arial" w:cs="Arial"/>
          <w:lang w:val="en-GB"/>
        </w:rPr>
        <w:t>(</w:t>
      </w:r>
      <w:r w:rsidR="0067155D" w:rsidRPr="00487386">
        <w:rPr>
          <w:rFonts w:ascii="Arial" w:hAnsi="Arial" w:cs="Arial"/>
          <w:lang w:val="en-GB"/>
        </w:rPr>
        <w:fldChar w:fldCharType="begin"/>
      </w:r>
      <w:r w:rsidR="0067155D" w:rsidRPr="00487386">
        <w:rPr>
          <w:rFonts w:ascii="Arial" w:hAnsi="Arial" w:cs="Arial"/>
          <w:lang w:val="en-GB"/>
        </w:rPr>
        <w:instrText xml:space="preserve"> REF _Ref55212401 \h  \* MERGEFORMAT </w:instrText>
      </w:r>
      <w:r w:rsidR="0067155D" w:rsidRPr="00487386">
        <w:rPr>
          <w:rFonts w:ascii="Arial" w:hAnsi="Arial" w:cs="Arial"/>
          <w:lang w:val="en-GB"/>
        </w:rPr>
      </w:r>
      <w:r w:rsidR="0067155D" w:rsidRPr="00487386">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1</w:t>
      </w:r>
      <w:r w:rsidR="0067155D" w:rsidRPr="00487386">
        <w:rPr>
          <w:rFonts w:ascii="Arial" w:hAnsi="Arial" w:cs="Arial"/>
          <w:lang w:val="en-GB"/>
        </w:rPr>
        <w:fldChar w:fldCharType="end"/>
      </w:r>
      <w:r w:rsidRPr="00487386">
        <w:rPr>
          <w:rFonts w:ascii="Arial" w:hAnsi="Arial" w:cs="Arial"/>
          <w:lang w:val="en-GB"/>
        </w:rPr>
        <w:t>A and Table S1). The regions of differential accessibility were predominantly localized in intergenic regions and introns (34% in introns and 45% in intergenic regions). Only 15% of all differentially accessible regions resided +/- 1kb from the TSS of a gene (</w:t>
      </w:r>
      <w:r w:rsidR="0067155D" w:rsidRPr="00487386">
        <w:rPr>
          <w:rFonts w:ascii="Arial" w:hAnsi="Arial" w:cs="Arial"/>
          <w:lang w:val="en-GB"/>
        </w:rPr>
        <w:fldChar w:fldCharType="begin"/>
      </w:r>
      <w:r w:rsidR="0067155D" w:rsidRPr="00487386">
        <w:rPr>
          <w:rFonts w:ascii="Arial" w:hAnsi="Arial" w:cs="Arial"/>
          <w:lang w:val="en-GB"/>
        </w:rPr>
        <w:instrText xml:space="preserve"> REF _Ref55212401 \h  \* MERGEFORMAT </w:instrText>
      </w:r>
      <w:r w:rsidR="0067155D" w:rsidRPr="00487386">
        <w:rPr>
          <w:rFonts w:ascii="Arial" w:hAnsi="Arial" w:cs="Arial"/>
          <w:lang w:val="en-GB"/>
        </w:rPr>
      </w:r>
      <w:r w:rsidR="0067155D" w:rsidRPr="00487386">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1</w:t>
      </w:r>
      <w:r w:rsidR="0067155D" w:rsidRPr="00487386">
        <w:rPr>
          <w:rFonts w:ascii="Arial" w:hAnsi="Arial" w:cs="Arial"/>
          <w:lang w:val="en-GB"/>
        </w:rPr>
        <w:fldChar w:fldCharType="end"/>
      </w:r>
      <w:r w:rsidRPr="00487386">
        <w:rPr>
          <w:rFonts w:ascii="Arial" w:hAnsi="Arial" w:cs="Arial"/>
          <w:lang w:val="en-GB"/>
        </w:rPr>
        <w:t xml:space="preserve">B). </w:t>
      </w:r>
    </w:p>
    <w:p w14:paraId="25F124A4" w14:textId="163E5097" w:rsidR="00E77110" w:rsidRPr="00487386" w:rsidRDefault="00E77110" w:rsidP="004E2C3A">
      <w:pPr>
        <w:spacing w:before="120" w:line="360" w:lineRule="auto"/>
        <w:jc w:val="both"/>
        <w:rPr>
          <w:lang w:val="en-GB"/>
        </w:rPr>
      </w:pPr>
      <w:r w:rsidRPr="00487386">
        <w:rPr>
          <w:rFonts w:ascii="Arial" w:hAnsi="Arial" w:cs="Arial"/>
          <w:lang w:val="en-GB"/>
        </w:rPr>
        <w:t xml:space="preserve">To investigate the biological significance of the regions with differential accessibility, we performed Gene Ontology (GO) analysis using the Genomic Regions Enrichment of Annotations Tool (GREAT) </w:t>
      </w:r>
      <w:r w:rsidRPr="00487386">
        <w:rPr>
          <w:lang w:val="en-GB"/>
        </w:rPr>
        <w:fldChar w:fldCharType="begin" w:fldLock="1"/>
      </w:r>
      <w:r w:rsidRPr="00487386">
        <w:rPr>
          <w:lang w:val="en-GB"/>
        </w:rPr>
        <w:instrText>ADDIN CSL_CITATION {"citationItems":[{"id":"ITEM-1","itemData":{"DOI":"10.1038/nbt.1630","ISSN":"10870156","PMID":"20436461","abstract":"We developed the Genomic Regions Enrichment of Annotations Tool (GREAT) to analyze the functional significance of cis-regulatory regions identified by localized measurements of DNA binding events across an entire genome. Whereas previous methods took into account only binding proximal to genes, GREAT is able to properly incorporate distal binding sites and control for false positives using a binomial test over the input genomic regions. GREAT incorporates annotations from 20 ontologies and is available as a web application. Applying GREAT to data sets from chromatin immunoprecipitation coupled with massively parallel sequencing (ChIP-seq) of multiple transcription-associated factors, including SRF, NRSF, GABP, Stat3 and p300 in different developmental contexts, we recover many functions of these factors that are missed by existing gene-based tools, and we generate testable hypotheses. The utility of GREAT is not limited to ChIP-seq, as it could also be applied to open chromatin, localized epigenomic markers and similar functional data sets, as well as comparative genomics sets. © 2010 Nature America, Inc. All rights reserved.","author":[{"dropping-particle":"","family":"McLean","given":"Cory Y.","non-dropping-particle":"","parse-names":false,"suffix":""},{"dropping-particle":"","family":"Bristor","given":"Dave","non-dropping-particle":"","parse-names":false,"suffix":""},{"dropping-particle":"","family":"Hiller","given":"Michael","non-dropping-particle":"","parse-names":false,"suffix":""},{"dropping-particle":"","family":"Clarke","given":"Shoa L.","non-dropping-particle":"","parse-names":false,"suffix":""},{"dropping-particle":"","family":"Schaar","given":"Bruce T.","non-dropping-particle":"","parse-names":false,"suffix":""},{"dropping-particle":"","family":"Lowe","given":"Craig B.","non-dropping-particle":"","parse-names":false,"suffix":""},{"dropping-particle":"","family":"Wenger","given":"Aaron M.","non-dropping-particle":"","parse-names":false,"suffix":""},{"dropping-particle":"","family":"Bejerano","given":"Gill","non-dropping-particle":"","parse-names":false,"suffix":""}],"container-title":"Nature Biotechnology","id":"ITEM-1","issue":"5","issued":{"date-parts":[["2010","5","2"]]},"page":"495-501","publisher":"Nature Publishing Group","title":"GREAT improves functional interpretation of cis-regulatory regions","type":"article-journal","volume":"28"},"uris":["http://www.mendeley.com/documents/?uuid=93d4b88e-5cd7-32b1-89f4-db6d27c1da66"]}],"mendeley":{"formattedCitation":"(McLean et al., 2010)","plainTextFormattedCitation":"(McLean et al., 2010)","previouslyFormattedCitation":"(McLean et al., 2010)"},"properties":{"noteIndex":0},"schema":"https://github.com/citation-style-language/schema/raw/master/csl-citation.json"}</w:instrText>
      </w:r>
      <w:r w:rsidRPr="00487386">
        <w:rPr>
          <w:lang w:val="en-GB"/>
        </w:rPr>
        <w:fldChar w:fldCharType="separate"/>
      </w:r>
      <w:bookmarkStart w:id="48" w:name="__Fieldmark__12631_2742609292"/>
      <w:r w:rsidRPr="00487386">
        <w:rPr>
          <w:rFonts w:ascii="Arial" w:hAnsi="Arial" w:cs="Arial"/>
          <w:noProof/>
          <w:lang w:val="en-GB"/>
        </w:rPr>
        <w:t>(</w:t>
      </w:r>
      <w:bookmarkStart w:id="49" w:name="__Fieldmark__5975_2742609292"/>
      <w:r w:rsidRPr="00487386">
        <w:rPr>
          <w:rFonts w:ascii="Arial" w:hAnsi="Arial" w:cs="Arial"/>
          <w:noProof/>
          <w:lang w:val="en-GB"/>
        </w:rPr>
        <w:t>McLean et al., 2010)</w:t>
      </w:r>
      <w:r w:rsidRPr="00487386">
        <w:rPr>
          <w:lang w:val="en-GB"/>
        </w:rPr>
        <w:fldChar w:fldCharType="end"/>
      </w:r>
      <w:bookmarkStart w:id="50" w:name="__Fieldmark__1280_2742609292"/>
      <w:bookmarkStart w:id="51" w:name="__Fieldmark__766_2468994659"/>
      <w:bookmarkEnd w:id="48"/>
      <w:bookmarkEnd w:id="49"/>
      <w:bookmarkEnd w:id="50"/>
      <w:bookmarkEnd w:id="51"/>
      <w:r w:rsidRPr="00487386">
        <w:rPr>
          <w:rFonts w:ascii="Arial" w:hAnsi="Arial" w:cs="Arial"/>
          <w:lang w:val="en-GB"/>
        </w:rPr>
        <w:t>. Overall, regions of increased accessibility in adult spermatogonia were enriched in pathways associated with cell fate and stem cell population maintenance, protein metabolism and RNA metabolic processes (</w:t>
      </w:r>
      <w:r w:rsidR="0067155D" w:rsidRPr="00487386">
        <w:rPr>
          <w:rFonts w:ascii="Arial" w:hAnsi="Arial" w:cs="Arial"/>
          <w:lang w:val="en-GB"/>
        </w:rPr>
        <w:fldChar w:fldCharType="begin"/>
      </w:r>
      <w:r w:rsidR="0067155D" w:rsidRPr="00487386">
        <w:rPr>
          <w:rFonts w:ascii="Arial" w:hAnsi="Arial" w:cs="Arial"/>
          <w:lang w:val="en-GB"/>
        </w:rPr>
        <w:instrText xml:space="preserve"> REF _Ref55212401 \h  \* MERGEFORMAT </w:instrText>
      </w:r>
      <w:r w:rsidR="0067155D" w:rsidRPr="00487386">
        <w:rPr>
          <w:rFonts w:ascii="Arial" w:hAnsi="Arial" w:cs="Arial"/>
          <w:lang w:val="en-GB"/>
        </w:rPr>
      </w:r>
      <w:r w:rsidR="0067155D" w:rsidRPr="00487386">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1</w:t>
      </w:r>
      <w:r w:rsidR="0067155D" w:rsidRPr="00487386">
        <w:rPr>
          <w:rFonts w:ascii="Arial" w:hAnsi="Arial" w:cs="Arial"/>
          <w:lang w:val="en-GB"/>
        </w:rPr>
        <w:fldChar w:fldCharType="end"/>
      </w:r>
      <w:r w:rsidRPr="00487386">
        <w:rPr>
          <w:rFonts w:ascii="Arial" w:hAnsi="Arial" w:cs="Arial"/>
          <w:lang w:val="en-GB"/>
        </w:rPr>
        <w:t xml:space="preserve">C and Table S1). </w:t>
      </w:r>
      <w:r w:rsidR="002A4DD6" w:rsidRPr="00487386">
        <w:rPr>
          <w:rFonts w:ascii="Arial" w:hAnsi="Arial" w:cs="Arial"/>
          <w:lang w:val="en-GB"/>
        </w:rPr>
        <w:t xml:space="preserve">Given the high number of more accessible regions situated at different genomic locations, we asked if </w:t>
      </w:r>
      <w:r w:rsidR="00D6667F" w:rsidRPr="00487386">
        <w:rPr>
          <w:rFonts w:ascii="Arial" w:hAnsi="Arial" w:cs="Arial"/>
          <w:lang w:val="en-GB"/>
        </w:rPr>
        <w:t xml:space="preserve">this genomic distribution is associated with </w:t>
      </w:r>
      <w:r w:rsidR="002A4DD6" w:rsidRPr="00487386">
        <w:rPr>
          <w:rFonts w:ascii="Arial" w:hAnsi="Arial" w:cs="Arial"/>
          <w:lang w:val="en-GB"/>
        </w:rPr>
        <w:t>distinct biological functions</w:t>
      </w:r>
      <w:r w:rsidR="00D6667F" w:rsidRPr="00487386">
        <w:rPr>
          <w:rFonts w:ascii="Arial" w:hAnsi="Arial" w:cs="Arial"/>
          <w:lang w:val="en-GB"/>
        </w:rPr>
        <w:t>.</w:t>
      </w:r>
      <w:r w:rsidR="002A4DD6" w:rsidRPr="00487386">
        <w:rPr>
          <w:rFonts w:ascii="Arial" w:hAnsi="Arial" w:cs="Arial"/>
          <w:lang w:val="en-GB"/>
        </w:rPr>
        <w:t xml:space="preserve"> </w:t>
      </w:r>
      <w:r w:rsidR="00D6667F" w:rsidRPr="00487386">
        <w:rPr>
          <w:rFonts w:ascii="Arial" w:hAnsi="Arial" w:cs="Arial"/>
          <w:lang w:val="en-GB"/>
        </w:rPr>
        <w:t>W</w:t>
      </w:r>
      <w:r w:rsidRPr="00487386">
        <w:rPr>
          <w:rFonts w:ascii="Arial" w:hAnsi="Arial" w:cs="Arial"/>
          <w:lang w:val="en-GB"/>
        </w:rPr>
        <w:t xml:space="preserve">e found that regions located in gene bodies (mainly introns) were </w:t>
      </w:r>
      <w:r w:rsidR="00D6667F" w:rsidRPr="00487386">
        <w:rPr>
          <w:rFonts w:ascii="Arial" w:hAnsi="Arial" w:cs="Arial"/>
          <w:lang w:val="en-GB"/>
        </w:rPr>
        <w:t xml:space="preserve">specifically </w:t>
      </w:r>
      <w:r w:rsidRPr="00487386">
        <w:rPr>
          <w:rFonts w:ascii="Arial" w:hAnsi="Arial" w:cs="Arial"/>
          <w:lang w:val="en-GB"/>
        </w:rPr>
        <w:t>enriched for GO terms related to reproduction and protein metabolism, whilst regions close to (+/- 1 kb), or overlapping TSSs of genes, were enriched for cell fate specification and tissue morphogenesis (</w:t>
      </w:r>
      <w:r w:rsidR="00A306F1" w:rsidRPr="00487386">
        <w:rPr>
          <w:rFonts w:ascii="Arial" w:hAnsi="Arial" w:cs="Arial"/>
          <w:lang w:val="en-GB"/>
        </w:rPr>
        <w:fldChar w:fldCharType="begin"/>
      </w:r>
      <w:r w:rsidR="00A306F1" w:rsidRPr="00487386">
        <w:rPr>
          <w:rFonts w:ascii="Arial" w:hAnsi="Arial" w:cs="Arial"/>
          <w:lang w:val="en-GB"/>
        </w:rPr>
        <w:instrText xml:space="preserve"> REF _Ref56332952 \h  \* MERGEFORMAT </w:instrText>
      </w:r>
      <w:r w:rsidR="00A306F1" w:rsidRPr="00487386">
        <w:rPr>
          <w:rFonts w:ascii="Arial" w:hAnsi="Arial" w:cs="Arial"/>
          <w:lang w:val="en-GB"/>
        </w:rPr>
      </w:r>
      <w:r w:rsidR="00A306F1" w:rsidRPr="00487386">
        <w:rPr>
          <w:rFonts w:ascii="Arial" w:hAnsi="Arial" w:cs="Arial"/>
          <w:lang w:val="en-GB"/>
        </w:rPr>
        <w:fldChar w:fldCharType="separate"/>
      </w:r>
      <w:r w:rsidR="007A2A35" w:rsidRPr="007A2A35">
        <w:rPr>
          <w:rFonts w:ascii="Arial" w:hAnsi="Arial" w:cs="Arial"/>
          <w:lang w:val="en-GB"/>
        </w:rPr>
        <w:t xml:space="preserve">Figure S </w:t>
      </w:r>
      <w:r w:rsidR="007A2A35" w:rsidRPr="007A2A35">
        <w:rPr>
          <w:rFonts w:ascii="Arial" w:hAnsi="Arial" w:cs="Arial"/>
          <w:noProof/>
          <w:lang w:val="en-GB"/>
        </w:rPr>
        <w:t>2</w:t>
      </w:r>
      <w:r w:rsidR="007A2A35" w:rsidRPr="007A2A35">
        <w:rPr>
          <w:rFonts w:ascii="Arial" w:hAnsi="Arial" w:cs="Arial"/>
          <w:noProof/>
          <w:lang w:val="en-GB"/>
        </w:rPr>
        <w:noBreakHyphen/>
        <w:t>2</w:t>
      </w:r>
      <w:r w:rsidR="00A306F1" w:rsidRPr="00487386">
        <w:rPr>
          <w:rFonts w:ascii="Arial" w:hAnsi="Arial" w:cs="Arial"/>
          <w:lang w:val="en-GB"/>
        </w:rPr>
        <w:fldChar w:fldCharType="end"/>
      </w:r>
      <w:r w:rsidRPr="00487386">
        <w:rPr>
          <w:rFonts w:ascii="Arial" w:hAnsi="Arial" w:cs="Arial"/>
          <w:lang w:val="en-GB"/>
        </w:rPr>
        <w:t xml:space="preserve">B and Table S1). </w:t>
      </w:r>
      <w:r w:rsidR="00D6667F" w:rsidRPr="00487386">
        <w:rPr>
          <w:rFonts w:ascii="Arial" w:hAnsi="Arial" w:cs="Arial"/>
          <w:lang w:val="en-GB"/>
        </w:rPr>
        <w:t xml:space="preserve">We observed that the regions of less accessibility in adult spermatogonial cells were predominantly localized in intergenic regions (Table S1). </w:t>
      </w:r>
      <w:r w:rsidRPr="00487386">
        <w:rPr>
          <w:rFonts w:ascii="Arial" w:hAnsi="Arial" w:cs="Arial"/>
          <w:lang w:val="en-GB"/>
        </w:rPr>
        <w:t xml:space="preserve">GO enrichment </w:t>
      </w:r>
      <w:r w:rsidR="00F7489A" w:rsidRPr="00487386">
        <w:rPr>
          <w:rFonts w:ascii="Arial" w:hAnsi="Arial" w:cs="Arial"/>
          <w:lang w:val="en-GB"/>
        </w:rPr>
        <w:t xml:space="preserve">in less accessible chromatin regions </w:t>
      </w:r>
      <w:r w:rsidRPr="00487386">
        <w:rPr>
          <w:rFonts w:ascii="Arial" w:hAnsi="Arial" w:cs="Arial"/>
          <w:lang w:val="en-GB"/>
        </w:rPr>
        <w:t xml:space="preserve">revealed </w:t>
      </w:r>
      <w:r w:rsidR="00F7489A" w:rsidRPr="00487386">
        <w:rPr>
          <w:rFonts w:ascii="Arial" w:hAnsi="Arial" w:cs="Arial"/>
          <w:lang w:val="en-GB"/>
        </w:rPr>
        <w:t xml:space="preserve">enrichment of </w:t>
      </w:r>
      <w:r w:rsidR="00487386" w:rsidRPr="00487386">
        <w:rPr>
          <w:rFonts w:ascii="Arial" w:hAnsi="Arial" w:cs="Arial"/>
          <w:lang w:val="en-GB"/>
        </w:rPr>
        <w:t>pathways related</w:t>
      </w:r>
      <w:r w:rsidRPr="00487386">
        <w:rPr>
          <w:rFonts w:ascii="Arial" w:hAnsi="Arial" w:cs="Arial"/>
          <w:lang w:val="en-GB"/>
        </w:rPr>
        <w:t xml:space="preserve"> to embryonic development (</w:t>
      </w:r>
      <w:r w:rsidR="0067155D" w:rsidRPr="00487386">
        <w:rPr>
          <w:rFonts w:ascii="Arial" w:hAnsi="Arial" w:cs="Arial"/>
          <w:lang w:val="en-GB"/>
        </w:rPr>
        <w:fldChar w:fldCharType="begin"/>
      </w:r>
      <w:r w:rsidR="0067155D" w:rsidRPr="00487386">
        <w:rPr>
          <w:rFonts w:ascii="Arial" w:hAnsi="Arial" w:cs="Arial"/>
          <w:lang w:val="en-GB"/>
        </w:rPr>
        <w:instrText xml:space="preserve"> REF _Ref55212401 \h </w:instrText>
      </w:r>
      <w:r w:rsidR="00EA3046" w:rsidRPr="00487386">
        <w:rPr>
          <w:rFonts w:ascii="Arial" w:hAnsi="Arial" w:cs="Arial"/>
          <w:lang w:val="en-GB"/>
        </w:rPr>
        <w:instrText xml:space="preserve"> \* MERGEFORMAT </w:instrText>
      </w:r>
      <w:r w:rsidR="0067155D" w:rsidRPr="00487386">
        <w:rPr>
          <w:rFonts w:ascii="Arial" w:hAnsi="Arial" w:cs="Arial"/>
          <w:lang w:val="en-GB"/>
        </w:rPr>
      </w:r>
      <w:r w:rsidR="0067155D" w:rsidRPr="00487386">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1</w:t>
      </w:r>
      <w:r w:rsidR="0067155D" w:rsidRPr="00487386">
        <w:rPr>
          <w:rFonts w:ascii="Arial" w:hAnsi="Arial" w:cs="Arial"/>
          <w:lang w:val="en-GB"/>
        </w:rPr>
        <w:fldChar w:fldCharType="end"/>
      </w:r>
      <w:r w:rsidRPr="00487386">
        <w:rPr>
          <w:rFonts w:ascii="Arial" w:hAnsi="Arial" w:cs="Arial"/>
          <w:lang w:val="en-GB"/>
        </w:rPr>
        <w:t xml:space="preserve">C and Table S1). </w:t>
      </w:r>
    </w:p>
    <w:p w14:paraId="0AA43F2B" w14:textId="09305160" w:rsidR="00EB49AC" w:rsidRDefault="002C0D10" w:rsidP="00372DEE">
      <w:pPr>
        <w:rPr>
          <w:lang w:val="en-US"/>
        </w:rPr>
      </w:pPr>
      <w:r>
        <w:rPr>
          <w:noProof/>
        </w:rPr>
        <w:lastRenderedPageBreak/>
        <mc:AlternateContent>
          <mc:Choice Requires="wps">
            <w:drawing>
              <wp:anchor distT="0" distB="0" distL="114300" distR="114300" simplePos="0" relativeHeight="251721728" behindDoc="0" locked="0" layoutInCell="1" allowOverlap="1" wp14:anchorId="1B2B1713" wp14:editId="23C48F02">
                <wp:simplePos x="0" y="0"/>
                <wp:positionH relativeFrom="margin">
                  <wp:align>center</wp:align>
                </wp:positionH>
                <wp:positionV relativeFrom="paragraph">
                  <wp:posOffset>6535420</wp:posOffset>
                </wp:positionV>
                <wp:extent cx="5800725" cy="635"/>
                <wp:effectExtent l="0" t="0" r="3175" b="0"/>
                <wp:wrapSquare wrapText="bothSides"/>
                <wp:docPr id="39" name="Text Box 39"/>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14:paraId="01B872DD" w14:textId="52251635" w:rsidR="00833515" w:rsidRPr="00123557" w:rsidRDefault="00833515" w:rsidP="00123557">
                            <w:pPr>
                              <w:pStyle w:val="Caption"/>
                              <w:spacing w:after="120" w:line="276" w:lineRule="auto"/>
                              <w:jc w:val="both"/>
                              <w:rPr>
                                <w:rFonts w:ascii="Arial" w:hAnsi="Arial" w:cs="Arial"/>
                                <w:i w:val="0"/>
                                <w:iCs w:val="0"/>
                                <w:color w:val="000000" w:themeColor="text1"/>
                                <w:sz w:val="20"/>
                                <w:szCs w:val="20"/>
                                <w:lang w:val="en-GB"/>
                              </w:rPr>
                            </w:pPr>
                            <w:bookmarkStart w:id="52" w:name="_Ref55212401"/>
                            <w:bookmarkStart w:id="53" w:name="_Ref55212389"/>
                            <w:r w:rsidRPr="00123557">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1</w:t>
                            </w:r>
                            <w:r>
                              <w:rPr>
                                <w:rFonts w:ascii="Arial" w:hAnsi="Arial" w:cs="Arial"/>
                                <w:i w:val="0"/>
                                <w:iCs w:val="0"/>
                                <w:color w:val="000000" w:themeColor="text1"/>
                                <w:sz w:val="20"/>
                                <w:szCs w:val="20"/>
                                <w:lang w:val="en-GB"/>
                              </w:rPr>
                              <w:fldChar w:fldCharType="end"/>
                            </w:r>
                            <w:bookmarkEnd w:id="52"/>
                            <w:r w:rsidRPr="00123557">
                              <w:rPr>
                                <w:rFonts w:ascii="Arial" w:hAnsi="Arial" w:cs="Arial"/>
                                <w:i w:val="0"/>
                                <w:iCs w:val="0"/>
                                <w:color w:val="000000" w:themeColor="text1"/>
                                <w:sz w:val="20"/>
                                <w:szCs w:val="20"/>
                                <w:lang w:val="en-GB"/>
                              </w:rPr>
                              <w:t xml:space="preserve"> </w:t>
                            </w:r>
                            <w:r w:rsidRPr="00123557">
                              <w:rPr>
                                <w:rFonts w:ascii="Arial" w:hAnsi="Arial" w:cs="Arial"/>
                                <w:b/>
                                <w:bCs/>
                                <w:i w:val="0"/>
                                <w:iCs w:val="0"/>
                                <w:color w:val="000000" w:themeColor="text1"/>
                                <w:sz w:val="20"/>
                                <w:szCs w:val="20"/>
                                <w:lang w:val="en-GB"/>
                              </w:rPr>
                              <w:t>Regions of differential chromatin accessibility from PND15 to adult spermatogonial cells associate with distinct gene pathways</w:t>
                            </w:r>
                            <w:bookmarkEnd w:id="53"/>
                            <w:r>
                              <w:rPr>
                                <w:rFonts w:ascii="Arial" w:hAnsi="Arial" w:cs="Arial"/>
                                <w:b/>
                                <w:bCs/>
                                <w:i w:val="0"/>
                                <w:iCs w:val="0"/>
                                <w:color w:val="000000" w:themeColor="text1"/>
                                <w:sz w:val="20"/>
                                <w:szCs w:val="20"/>
                                <w:lang w:val="en-GB"/>
                              </w:rPr>
                              <w:t>.</w:t>
                            </w:r>
                            <w:r w:rsidRPr="00123557">
                              <w:rPr>
                                <w:rFonts w:ascii="Arial" w:hAnsi="Arial" w:cs="Arial"/>
                                <w:i w:val="0"/>
                                <w:iCs w:val="0"/>
                                <w:color w:val="000000" w:themeColor="text1"/>
                                <w:sz w:val="20"/>
                                <w:szCs w:val="20"/>
                                <w:lang w:val="en-GB"/>
                              </w:rPr>
                              <w:t xml:space="preserve"> </w:t>
                            </w:r>
                          </w:p>
                          <w:p w14:paraId="1C1B402F" w14:textId="77777777" w:rsidR="00833515" w:rsidRPr="00123557" w:rsidRDefault="00833515" w:rsidP="00123557">
                            <w:pPr>
                              <w:pStyle w:val="Caption"/>
                              <w:spacing w:after="120" w:line="276" w:lineRule="auto"/>
                              <w:jc w:val="both"/>
                              <w:rPr>
                                <w:rFonts w:ascii="Arial" w:hAnsi="Arial" w:cs="Arial"/>
                                <w:i w:val="0"/>
                                <w:iCs w:val="0"/>
                                <w:color w:val="000000" w:themeColor="text1"/>
                                <w:sz w:val="20"/>
                                <w:szCs w:val="20"/>
                                <w:lang w:val="en-GB"/>
                              </w:rPr>
                            </w:pPr>
                            <w:r w:rsidRPr="00123557">
                              <w:rPr>
                                <w:rFonts w:ascii="Arial" w:hAnsi="Arial" w:cs="Arial"/>
                                <w:i w:val="0"/>
                                <w:iCs w:val="0"/>
                                <w:color w:val="000000" w:themeColor="text1"/>
                                <w:sz w:val="20"/>
                                <w:szCs w:val="20"/>
                                <w:lang w:val="en-GB"/>
                              </w:rPr>
                              <w:t>(A) Volcano plot of differentially accessible ATAC-seq regions (adjusted P ≤ 0.05 and absolute Log</w:t>
                            </w:r>
                            <w:r w:rsidRPr="00203329">
                              <w:rPr>
                                <w:rFonts w:ascii="Arial" w:hAnsi="Arial" w:cs="Arial"/>
                                <w:i w:val="0"/>
                                <w:iCs w:val="0"/>
                                <w:color w:val="000000" w:themeColor="text1"/>
                                <w:sz w:val="20"/>
                                <w:szCs w:val="20"/>
                                <w:vertAlign w:val="subscript"/>
                                <w:lang w:val="en-GB"/>
                              </w:rPr>
                              <w:t>2</w:t>
                            </w:r>
                            <w:r w:rsidRPr="00123557">
                              <w:rPr>
                                <w:rFonts w:ascii="Arial" w:hAnsi="Arial" w:cs="Arial"/>
                                <w:i w:val="0"/>
                                <w:iCs w:val="0"/>
                                <w:color w:val="000000" w:themeColor="text1"/>
                                <w:sz w:val="20"/>
                                <w:szCs w:val="20"/>
                                <w:lang w:val="en-GB"/>
                              </w:rPr>
                              <w:t xml:space="preserve"> FC ≥ 1) between adult and PND15 spermatogonial cells;</w:t>
                            </w:r>
                          </w:p>
                          <w:p w14:paraId="5C7A11E2" w14:textId="77777777" w:rsidR="00833515" w:rsidRPr="00123557" w:rsidRDefault="00833515" w:rsidP="00123557">
                            <w:pPr>
                              <w:pStyle w:val="Caption"/>
                              <w:spacing w:after="120" w:line="276" w:lineRule="auto"/>
                              <w:jc w:val="both"/>
                              <w:rPr>
                                <w:rFonts w:ascii="Arial" w:hAnsi="Arial" w:cs="Arial"/>
                                <w:i w:val="0"/>
                                <w:iCs w:val="0"/>
                                <w:color w:val="000000" w:themeColor="text1"/>
                                <w:sz w:val="20"/>
                                <w:szCs w:val="20"/>
                                <w:lang w:val="en-GB"/>
                              </w:rPr>
                            </w:pPr>
                            <w:r w:rsidRPr="00123557">
                              <w:rPr>
                                <w:rFonts w:ascii="Arial" w:hAnsi="Arial" w:cs="Arial"/>
                                <w:i w:val="0"/>
                                <w:iCs w:val="0"/>
                                <w:color w:val="000000" w:themeColor="text1"/>
                                <w:sz w:val="20"/>
                                <w:szCs w:val="20"/>
                                <w:lang w:val="en-GB"/>
                              </w:rPr>
                              <w:t>(B) Bar plot illustrating the genomic distribution of differentially accessible ATAC-seq regions between adult and PND15 spermatogonial cells. Genomic regions were categorized in intronic, exonic, intergenic and +/- 1kbp from the TSS of a gene;</w:t>
                            </w:r>
                          </w:p>
                          <w:p w14:paraId="2CB6318A" w14:textId="28FBCA56" w:rsidR="00833515" w:rsidRPr="00123557" w:rsidRDefault="00833515" w:rsidP="00123557">
                            <w:pPr>
                              <w:pStyle w:val="Caption"/>
                              <w:spacing w:after="120" w:line="276" w:lineRule="auto"/>
                              <w:jc w:val="both"/>
                              <w:rPr>
                                <w:rFonts w:ascii="Arial" w:hAnsi="Arial" w:cs="Arial"/>
                                <w:i w:val="0"/>
                                <w:iCs w:val="0"/>
                                <w:noProof/>
                                <w:color w:val="000000" w:themeColor="text1"/>
                                <w:sz w:val="20"/>
                                <w:szCs w:val="20"/>
                                <w:lang w:val="en-GB"/>
                              </w:rPr>
                            </w:pPr>
                            <w:r w:rsidRPr="00123557">
                              <w:rPr>
                                <w:rFonts w:ascii="Arial" w:hAnsi="Arial" w:cs="Arial"/>
                                <w:i w:val="0"/>
                                <w:iCs w:val="0"/>
                                <w:color w:val="000000" w:themeColor="text1"/>
                                <w:sz w:val="20"/>
                                <w:szCs w:val="20"/>
                                <w:lang w:val="en-GB"/>
                              </w:rPr>
                              <w:t>(C) Dot plots of top enriched GO biological processes (BP) terms for regions with increased and decreased chromatin accessibility in adult spermatogonia compared to PND15. The size of the dot indicates the number of genes in the term, and the colour of each dot corresponds to the adjusted P value of the term’s enrichment.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2B1713" id="Text Box 39" o:spid="_x0000_s1034" type="#_x0000_t202" style="position:absolute;margin-left:0;margin-top:514.6pt;width:456.75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" stroked="f">
                <v:textbox style="mso-fit-shape-to-text:t" inset="0,0,0,0">
                  <w:txbxContent>
                    <w:p w14:paraId="01B872DD" w14:textId="52251635" w:rsidR="00833515" w:rsidRPr="00123557" w:rsidRDefault="00833515" w:rsidP="00123557">
                      <w:pPr>
                        <w:pStyle w:val="Caption"/>
                        <w:spacing w:after="120" w:line="276" w:lineRule="auto"/>
                        <w:jc w:val="both"/>
                        <w:rPr>
                          <w:rFonts w:ascii="Arial" w:hAnsi="Arial" w:cs="Arial"/>
                          <w:i w:val="0"/>
                          <w:iCs w:val="0"/>
                          <w:color w:val="000000" w:themeColor="text1"/>
                          <w:sz w:val="20"/>
                          <w:szCs w:val="20"/>
                          <w:lang w:val="en-GB"/>
                        </w:rPr>
                      </w:pPr>
                      <w:bookmarkStart w:id="54" w:name="_Ref55212401"/>
                      <w:bookmarkStart w:id="55" w:name="_Ref55212389"/>
                      <w:r w:rsidRPr="00123557">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1</w:t>
                      </w:r>
                      <w:r>
                        <w:rPr>
                          <w:rFonts w:ascii="Arial" w:hAnsi="Arial" w:cs="Arial"/>
                          <w:i w:val="0"/>
                          <w:iCs w:val="0"/>
                          <w:color w:val="000000" w:themeColor="text1"/>
                          <w:sz w:val="20"/>
                          <w:szCs w:val="20"/>
                          <w:lang w:val="en-GB"/>
                        </w:rPr>
                        <w:fldChar w:fldCharType="end"/>
                      </w:r>
                      <w:bookmarkEnd w:id="54"/>
                      <w:r w:rsidRPr="00123557">
                        <w:rPr>
                          <w:rFonts w:ascii="Arial" w:hAnsi="Arial" w:cs="Arial"/>
                          <w:i w:val="0"/>
                          <w:iCs w:val="0"/>
                          <w:color w:val="000000" w:themeColor="text1"/>
                          <w:sz w:val="20"/>
                          <w:szCs w:val="20"/>
                          <w:lang w:val="en-GB"/>
                        </w:rPr>
                        <w:t xml:space="preserve"> </w:t>
                      </w:r>
                      <w:r w:rsidRPr="00123557">
                        <w:rPr>
                          <w:rFonts w:ascii="Arial" w:hAnsi="Arial" w:cs="Arial"/>
                          <w:b/>
                          <w:bCs/>
                          <w:i w:val="0"/>
                          <w:iCs w:val="0"/>
                          <w:color w:val="000000" w:themeColor="text1"/>
                          <w:sz w:val="20"/>
                          <w:szCs w:val="20"/>
                          <w:lang w:val="en-GB"/>
                        </w:rPr>
                        <w:t>Regions of differential chromatin accessibility from PND15 to adult spermatogonial cells associate with distinct gene pathways</w:t>
                      </w:r>
                      <w:bookmarkEnd w:id="55"/>
                      <w:r>
                        <w:rPr>
                          <w:rFonts w:ascii="Arial" w:hAnsi="Arial" w:cs="Arial"/>
                          <w:b/>
                          <w:bCs/>
                          <w:i w:val="0"/>
                          <w:iCs w:val="0"/>
                          <w:color w:val="000000" w:themeColor="text1"/>
                          <w:sz w:val="20"/>
                          <w:szCs w:val="20"/>
                          <w:lang w:val="en-GB"/>
                        </w:rPr>
                        <w:t>.</w:t>
                      </w:r>
                      <w:r w:rsidRPr="00123557">
                        <w:rPr>
                          <w:rFonts w:ascii="Arial" w:hAnsi="Arial" w:cs="Arial"/>
                          <w:i w:val="0"/>
                          <w:iCs w:val="0"/>
                          <w:color w:val="000000" w:themeColor="text1"/>
                          <w:sz w:val="20"/>
                          <w:szCs w:val="20"/>
                          <w:lang w:val="en-GB"/>
                        </w:rPr>
                        <w:t xml:space="preserve"> </w:t>
                      </w:r>
                    </w:p>
                    <w:p w14:paraId="1C1B402F" w14:textId="77777777" w:rsidR="00833515" w:rsidRPr="00123557" w:rsidRDefault="00833515" w:rsidP="00123557">
                      <w:pPr>
                        <w:pStyle w:val="Caption"/>
                        <w:spacing w:after="120" w:line="276" w:lineRule="auto"/>
                        <w:jc w:val="both"/>
                        <w:rPr>
                          <w:rFonts w:ascii="Arial" w:hAnsi="Arial" w:cs="Arial"/>
                          <w:i w:val="0"/>
                          <w:iCs w:val="0"/>
                          <w:color w:val="000000" w:themeColor="text1"/>
                          <w:sz w:val="20"/>
                          <w:szCs w:val="20"/>
                          <w:lang w:val="en-GB"/>
                        </w:rPr>
                      </w:pPr>
                      <w:r w:rsidRPr="00123557">
                        <w:rPr>
                          <w:rFonts w:ascii="Arial" w:hAnsi="Arial" w:cs="Arial"/>
                          <w:i w:val="0"/>
                          <w:iCs w:val="0"/>
                          <w:color w:val="000000" w:themeColor="text1"/>
                          <w:sz w:val="20"/>
                          <w:szCs w:val="20"/>
                          <w:lang w:val="en-GB"/>
                        </w:rPr>
                        <w:t>(A) Volcano plot of differentially accessible ATAC-seq regions (adjusted P ≤ 0.05 and absolute Log</w:t>
                      </w:r>
                      <w:r w:rsidRPr="00203329">
                        <w:rPr>
                          <w:rFonts w:ascii="Arial" w:hAnsi="Arial" w:cs="Arial"/>
                          <w:i w:val="0"/>
                          <w:iCs w:val="0"/>
                          <w:color w:val="000000" w:themeColor="text1"/>
                          <w:sz w:val="20"/>
                          <w:szCs w:val="20"/>
                          <w:vertAlign w:val="subscript"/>
                          <w:lang w:val="en-GB"/>
                        </w:rPr>
                        <w:t>2</w:t>
                      </w:r>
                      <w:r w:rsidRPr="00123557">
                        <w:rPr>
                          <w:rFonts w:ascii="Arial" w:hAnsi="Arial" w:cs="Arial"/>
                          <w:i w:val="0"/>
                          <w:iCs w:val="0"/>
                          <w:color w:val="000000" w:themeColor="text1"/>
                          <w:sz w:val="20"/>
                          <w:szCs w:val="20"/>
                          <w:lang w:val="en-GB"/>
                        </w:rPr>
                        <w:t xml:space="preserve"> FC ≥ 1) between adult and PND15 spermatogonial cells;</w:t>
                      </w:r>
                    </w:p>
                    <w:p w14:paraId="5C7A11E2" w14:textId="77777777" w:rsidR="00833515" w:rsidRPr="00123557" w:rsidRDefault="00833515" w:rsidP="00123557">
                      <w:pPr>
                        <w:pStyle w:val="Caption"/>
                        <w:spacing w:after="120" w:line="276" w:lineRule="auto"/>
                        <w:jc w:val="both"/>
                        <w:rPr>
                          <w:rFonts w:ascii="Arial" w:hAnsi="Arial" w:cs="Arial"/>
                          <w:i w:val="0"/>
                          <w:iCs w:val="0"/>
                          <w:color w:val="000000" w:themeColor="text1"/>
                          <w:sz w:val="20"/>
                          <w:szCs w:val="20"/>
                          <w:lang w:val="en-GB"/>
                        </w:rPr>
                      </w:pPr>
                      <w:r w:rsidRPr="00123557">
                        <w:rPr>
                          <w:rFonts w:ascii="Arial" w:hAnsi="Arial" w:cs="Arial"/>
                          <w:i w:val="0"/>
                          <w:iCs w:val="0"/>
                          <w:color w:val="000000" w:themeColor="text1"/>
                          <w:sz w:val="20"/>
                          <w:szCs w:val="20"/>
                          <w:lang w:val="en-GB"/>
                        </w:rPr>
                        <w:t>(B) Bar plot illustrating the genomic distribution of differentially accessible ATAC-seq regions between adult and PND15 spermatogonial cells. Genomic regions were categorized in intronic, exonic, intergenic and +/- 1kbp from the TSS of a gene;</w:t>
                      </w:r>
                    </w:p>
                    <w:p w14:paraId="2CB6318A" w14:textId="28FBCA56" w:rsidR="00833515" w:rsidRPr="00123557" w:rsidRDefault="00833515" w:rsidP="00123557">
                      <w:pPr>
                        <w:pStyle w:val="Caption"/>
                        <w:spacing w:after="120" w:line="276" w:lineRule="auto"/>
                        <w:jc w:val="both"/>
                        <w:rPr>
                          <w:rFonts w:ascii="Arial" w:hAnsi="Arial" w:cs="Arial"/>
                          <w:i w:val="0"/>
                          <w:iCs w:val="0"/>
                          <w:noProof/>
                          <w:color w:val="000000" w:themeColor="text1"/>
                          <w:sz w:val="20"/>
                          <w:szCs w:val="20"/>
                          <w:lang w:val="en-GB"/>
                        </w:rPr>
                      </w:pPr>
                      <w:r w:rsidRPr="00123557">
                        <w:rPr>
                          <w:rFonts w:ascii="Arial" w:hAnsi="Arial" w:cs="Arial"/>
                          <w:i w:val="0"/>
                          <w:iCs w:val="0"/>
                          <w:color w:val="000000" w:themeColor="text1"/>
                          <w:sz w:val="20"/>
                          <w:szCs w:val="20"/>
                          <w:lang w:val="en-GB"/>
                        </w:rPr>
                        <w:t>(C) Dot plots of top enriched GO biological processes (BP) terms for regions with increased and decreased chromatin accessibility in adult spermatogonia compared to PND15. The size of the dot indicates the number of genes in the term, and the colour of each dot corresponds to the adjusted P value of the term’s enrichment.</w:t>
                      </w:r>
                    </w:p>
                  </w:txbxContent>
                </v:textbox>
                <w10:wrap type="square" anchorx="margin"/>
              </v:shape>
            </w:pict>
          </mc:Fallback>
        </mc:AlternateContent>
      </w:r>
      <w:r w:rsidR="009203E3">
        <w:rPr>
          <w:noProof/>
          <w:lang w:val="en-US"/>
        </w:rPr>
        <w:drawing>
          <wp:anchor distT="0" distB="0" distL="114300" distR="114300" simplePos="0" relativeHeight="251719680" behindDoc="0" locked="0" layoutInCell="1" allowOverlap="1" wp14:anchorId="7681D277" wp14:editId="7F3ABC28">
            <wp:simplePos x="0" y="0"/>
            <wp:positionH relativeFrom="margin">
              <wp:posOffset>-138430</wp:posOffset>
            </wp:positionH>
            <wp:positionV relativeFrom="paragraph">
              <wp:posOffset>20</wp:posOffset>
            </wp:positionV>
            <wp:extent cx="6008400" cy="63144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5"/>
                    <a:stretch>
                      <a:fillRect/>
                    </a:stretch>
                  </pic:blipFill>
                  <pic:spPr bwMode="auto">
                    <a:xfrm>
                      <a:off x="0" y="0"/>
                      <a:ext cx="6008400" cy="63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C0CFE3" w14:textId="1E37F4AF" w:rsidR="00242AC7" w:rsidRPr="00203329" w:rsidRDefault="003A12B2" w:rsidP="009808A0">
      <w:pPr>
        <w:pStyle w:val="Heading3"/>
        <w:spacing w:line="276" w:lineRule="auto"/>
      </w:pPr>
      <w:bookmarkStart w:id="56" w:name="_Toc56419731"/>
      <w:r w:rsidRPr="00203329">
        <w:lastRenderedPageBreak/>
        <w:t>Differentially accessible chromatin regions associate with distinct gene expression dynamics and histone marks</w:t>
      </w:r>
      <w:bookmarkEnd w:id="56"/>
    </w:p>
    <w:p w14:paraId="03C7AF6E" w14:textId="068F6E76" w:rsidR="007C09A9" w:rsidRPr="00487386" w:rsidRDefault="002830A9" w:rsidP="002830A9">
      <w:pPr>
        <w:spacing w:line="360" w:lineRule="auto"/>
        <w:jc w:val="both"/>
        <w:rPr>
          <w:rFonts w:ascii="Arial" w:hAnsi="Arial" w:cs="Arial"/>
          <w:lang w:val="en-GB"/>
        </w:rPr>
      </w:pPr>
      <w:r w:rsidRPr="00487386">
        <w:rPr>
          <w:rFonts w:ascii="Arial" w:hAnsi="Arial" w:cs="Arial"/>
          <w:lang w:val="en-GB"/>
        </w:rPr>
        <w:t>To better understand the chromatin accessibility – transcriptome relationship across postnatal age, we conducted RNA-seq on spermatogonial cells from PND8 and PND15 testis, and further used previously generated literature datasets from PND14 and postnatal week (PNW) 8 THY1</w:t>
      </w:r>
      <w:r w:rsidRPr="00487386">
        <w:rPr>
          <w:rFonts w:ascii="Arial" w:hAnsi="Arial" w:cs="Arial"/>
          <w:vertAlign w:val="superscript"/>
          <w:lang w:val="en-GB"/>
        </w:rPr>
        <w:t>+</w:t>
      </w:r>
      <w:r w:rsidRPr="00487386">
        <w:rPr>
          <w:rFonts w:ascii="Arial" w:hAnsi="Arial" w:cs="Arial"/>
          <w:lang w:val="en-GB"/>
        </w:rPr>
        <w:t xml:space="preserve"> spermatogonial cells</w:t>
      </w:r>
      <w:r w:rsidR="00194C75">
        <w:rPr>
          <w:rFonts w:ascii="Arial" w:hAnsi="Arial" w:cs="Arial"/>
          <w:lang w:val="en-GB"/>
        </w:rPr>
        <w:t xml:space="preserve"> which were categorized as adult spermatogonia</w:t>
      </w:r>
      <w:r w:rsidRPr="00487386">
        <w:rPr>
          <w:rFonts w:ascii="Arial" w:hAnsi="Arial" w:cs="Arial"/>
          <w:lang w:val="en-GB"/>
        </w:rPr>
        <w:t xml:space="preserve"> </w:t>
      </w:r>
      <w:r w:rsidRPr="00487386">
        <w:rPr>
          <w:rFonts w:ascii="Arial" w:hAnsi="Arial" w:cs="Arial"/>
          <w:lang w:val="en-GB"/>
        </w:rPr>
        <w:fldChar w:fldCharType="begin" w:fldLock="1"/>
      </w:r>
      <w:r w:rsidRPr="00487386">
        <w:rPr>
          <w:rFonts w:ascii="Arial" w:hAnsi="Arial" w:cs="Arial"/>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Spermatogenesis","type":"article-journal","volume":"15"},"uris":["http://www.mendeley.com/documents/?uuid=bfca7768-d420-354a-9ffd-4769b8c4c4d7"]},{"id":"ITEM-2","itemData":{"DOI":"10.1101/gad.261925.115","ISSN":"1549-5477","PMID":"26545815","abstract":"Postnatal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development","id":"ITEM-2","issue":"21","issued":{"date-parts":[["2015","11","1"]]},"page":"2312-24","title":"Transcription and imprinting dynamics in developing postnatal male germline stem cells.","type":"article-journal","volume":"29"},"uris":["http://www.mendeley.com/documents/?uuid=095420d7-c539-49c9-9a60-ce3b20536421"]}],"mendeley":{"formattedCitation":"(Hammoud et al., 2014, 2015)","plainTextFormattedCitation":"(Hammoud et al., 2014, 2015)","previouslyFormattedCitation":"(Hammoud et al., 2014, 2015)"},"properties":{"noteIndex":0},"schema":"https://github.com/citation-style-language/schema/raw/master/csl-citation.json"}</w:instrText>
      </w:r>
      <w:r w:rsidRPr="00487386">
        <w:rPr>
          <w:rFonts w:ascii="Arial" w:hAnsi="Arial" w:cs="Arial"/>
          <w:lang w:val="en-GB"/>
        </w:rPr>
        <w:fldChar w:fldCharType="separate"/>
      </w:r>
      <w:r w:rsidRPr="00487386">
        <w:rPr>
          <w:rFonts w:ascii="Arial" w:hAnsi="Arial" w:cs="Arial"/>
          <w:noProof/>
          <w:lang w:val="en-GB"/>
        </w:rPr>
        <w:t>(Hammoud et al., 2014, 2015)</w:t>
      </w:r>
      <w:r w:rsidRPr="00487386">
        <w:rPr>
          <w:rFonts w:ascii="Arial" w:hAnsi="Arial" w:cs="Arial"/>
          <w:lang w:val="en-GB"/>
        </w:rPr>
        <w:fldChar w:fldCharType="end"/>
      </w:r>
      <w:r w:rsidRPr="00487386">
        <w:rPr>
          <w:rFonts w:ascii="Arial" w:hAnsi="Arial" w:cs="Arial"/>
          <w:lang w:val="en-GB"/>
        </w:rPr>
        <w:t>. We found 719 differentially expressed genes (FDR ≤ 0.05, abs Log</w:t>
      </w:r>
      <w:r w:rsidRPr="00487386">
        <w:rPr>
          <w:rFonts w:ascii="Arial" w:hAnsi="Arial" w:cs="Arial"/>
          <w:vertAlign w:val="subscript"/>
          <w:lang w:val="en-GB"/>
        </w:rPr>
        <w:t xml:space="preserve">2 </w:t>
      </w:r>
      <w:r w:rsidR="007C09A9" w:rsidRPr="00487386">
        <w:rPr>
          <w:rFonts w:ascii="Arial" w:hAnsi="Arial" w:cs="Arial"/>
          <w:lang w:val="en-GB"/>
        </w:rPr>
        <w:t xml:space="preserve">FC </w:t>
      </w:r>
      <w:r w:rsidRPr="00487386">
        <w:rPr>
          <w:rFonts w:ascii="Arial" w:hAnsi="Arial" w:cs="Arial"/>
          <w:lang w:val="en-GB"/>
        </w:rPr>
        <w:t>≥ 1) between PND8 and PND15 cells, indicative of dynamic transcriptional programs during early phases of spermatogonial cell proliferation and differentiation (</w:t>
      </w:r>
      <w:r w:rsidR="00A4256E" w:rsidRPr="00487386">
        <w:rPr>
          <w:rFonts w:ascii="Arial" w:hAnsi="Arial" w:cs="Arial"/>
          <w:lang w:val="en-GB"/>
        </w:rPr>
        <w:fldChar w:fldCharType="begin"/>
      </w:r>
      <w:r w:rsidR="00A4256E" w:rsidRPr="00487386">
        <w:rPr>
          <w:rFonts w:ascii="Arial" w:hAnsi="Arial" w:cs="Arial"/>
          <w:lang w:val="en-GB"/>
        </w:rPr>
        <w:instrText xml:space="preserve"> REF _Ref55212571 \h  \* MERGEFORMAT </w:instrText>
      </w:r>
      <w:r w:rsidR="00A4256E" w:rsidRPr="00487386">
        <w:rPr>
          <w:rFonts w:ascii="Arial" w:hAnsi="Arial" w:cs="Arial"/>
          <w:lang w:val="en-GB"/>
        </w:rPr>
      </w:r>
      <w:r w:rsidR="00A4256E" w:rsidRPr="00487386">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2</w:t>
      </w:r>
      <w:r w:rsidR="00A4256E" w:rsidRPr="00487386">
        <w:rPr>
          <w:rFonts w:ascii="Arial" w:hAnsi="Arial" w:cs="Arial"/>
          <w:lang w:val="en-GB"/>
        </w:rPr>
        <w:fldChar w:fldCharType="end"/>
      </w:r>
      <w:r w:rsidRPr="00487386">
        <w:rPr>
          <w:rFonts w:ascii="Arial" w:hAnsi="Arial" w:cs="Arial"/>
          <w:lang w:val="en-GB"/>
        </w:rPr>
        <w:t xml:space="preserve">A and Table S2). </w:t>
      </w:r>
    </w:p>
    <w:p w14:paraId="25B3AB6B" w14:textId="714B7843" w:rsidR="007C09A9" w:rsidRPr="00487386" w:rsidRDefault="002830A9" w:rsidP="007C09A9">
      <w:pPr>
        <w:spacing w:before="120" w:line="360" w:lineRule="auto"/>
        <w:jc w:val="both"/>
        <w:rPr>
          <w:rFonts w:ascii="Arial" w:hAnsi="Arial" w:cs="Arial"/>
          <w:lang w:val="en-GB"/>
        </w:rPr>
      </w:pPr>
      <w:r w:rsidRPr="00487386">
        <w:rPr>
          <w:rFonts w:ascii="Arial" w:hAnsi="Arial" w:cs="Arial"/>
          <w:lang w:val="en-GB"/>
        </w:rPr>
        <w:t>The comparison between PND14 and adult spermatogonia transcriptomes, while not affording the same type of analysis due to the low sample size, suggested even broader transcriptional changes taking place between early postnatal and steady -state adult spermatogonial cells (Log</w:t>
      </w:r>
      <w:r w:rsidRPr="00487386">
        <w:rPr>
          <w:rFonts w:ascii="Arial" w:hAnsi="Arial" w:cs="Arial"/>
          <w:vertAlign w:val="subscript"/>
          <w:lang w:val="en-GB"/>
        </w:rPr>
        <w:t>2</w:t>
      </w:r>
      <w:r w:rsidRPr="00487386">
        <w:rPr>
          <w:rFonts w:ascii="Arial" w:hAnsi="Arial" w:cs="Arial"/>
          <w:lang w:val="en-GB"/>
        </w:rPr>
        <w:t>CPM ≥ 1 and abs Log</w:t>
      </w:r>
      <w:r w:rsidRPr="00487386">
        <w:rPr>
          <w:rFonts w:ascii="Arial" w:hAnsi="Arial" w:cs="Arial"/>
          <w:vertAlign w:val="subscript"/>
          <w:lang w:val="en-GB"/>
        </w:rPr>
        <w:t>2</w:t>
      </w:r>
      <w:r w:rsidRPr="00487386">
        <w:rPr>
          <w:rFonts w:ascii="Arial" w:hAnsi="Arial" w:cs="Arial"/>
          <w:lang w:val="en-GB"/>
        </w:rPr>
        <w:t xml:space="preserve"> </w:t>
      </w:r>
      <w:r w:rsidR="00487386">
        <w:rPr>
          <w:rFonts w:ascii="Arial" w:hAnsi="Arial" w:cs="Arial"/>
          <w:lang w:val="en-GB"/>
        </w:rPr>
        <w:t>FC</w:t>
      </w:r>
      <w:r w:rsidRPr="00487386">
        <w:rPr>
          <w:rFonts w:ascii="Arial" w:hAnsi="Arial" w:cs="Arial"/>
          <w:lang w:val="en-GB"/>
        </w:rPr>
        <w:t xml:space="preserve"> ≥ 1) (</w:t>
      </w:r>
      <w:r w:rsidR="00A4256E" w:rsidRPr="00487386">
        <w:rPr>
          <w:rFonts w:ascii="Arial" w:hAnsi="Arial" w:cs="Arial"/>
          <w:lang w:val="en-GB"/>
        </w:rPr>
        <w:fldChar w:fldCharType="begin"/>
      </w:r>
      <w:r w:rsidR="00A4256E" w:rsidRPr="00487386">
        <w:rPr>
          <w:rFonts w:ascii="Arial" w:hAnsi="Arial" w:cs="Arial"/>
          <w:lang w:val="en-GB"/>
        </w:rPr>
        <w:instrText xml:space="preserve"> REF _Ref55212571 \h  \* MERGEFORMAT </w:instrText>
      </w:r>
      <w:r w:rsidR="00A4256E" w:rsidRPr="00487386">
        <w:rPr>
          <w:rFonts w:ascii="Arial" w:hAnsi="Arial" w:cs="Arial"/>
          <w:lang w:val="en-GB"/>
        </w:rPr>
      </w:r>
      <w:r w:rsidR="00A4256E" w:rsidRPr="00487386">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2</w:t>
      </w:r>
      <w:r w:rsidR="00A4256E" w:rsidRPr="00487386">
        <w:rPr>
          <w:rFonts w:ascii="Arial" w:hAnsi="Arial" w:cs="Arial"/>
          <w:lang w:val="en-GB"/>
        </w:rPr>
        <w:fldChar w:fldCharType="end"/>
      </w:r>
      <w:r w:rsidRPr="00487386">
        <w:rPr>
          <w:rFonts w:ascii="Arial" w:hAnsi="Arial" w:cs="Arial"/>
          <w:lang w:val="en-GB"/>
        </w:rPr>
        <w:t xml:space="preserve">B and Table S2). To identify the biological significance of these dynamic gene expression profiles, we conducted pathway analysis using Fast Gene Set Enrichment Analysis (FGSEA) </w:t>
      </w:r>
      <w:r w:rsidRPr="00487386">
        <w:rPr>
          <w:rFonts w:ascii="Arial" w:hAnsi="Arial" w:cs="Arial"/>
          <w:lang w:val="en-GB"/>
        </w:rPr>
        <w:fldChar w:fldCharType="begin" w:fldLock="1"/>
      </w:r>
      <w:r w:rsidRPr="00487386">
        <w:rPr>
          <w:rFonts w:ascii="Arial" w:hAnsi="Arial" w:cs="Arial"/>
          <w:lang w:val="en-GB"/>
        </w:rPr>
        <w:instrText>ADDIN CSL_CITATION {"citationItems":[{"id":"ITEM-1","itemData":{"DOI":"10.1073/pnas.0506580102","ISSN":"00278424","PMID":"16199517","abstract":"Although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 © 2005 by The National Academy of Sciences of the USA.","author":[{"dropping-particle":"","family":"Subramanian","given":"Aravind","non-dropping-particle":"","parse-names":false,"suffix":""},{"dropping-particle":"","family":"Tamayo","given":"Pablo","non-dropping-particle":"","parse-names":false,"suffix":""},{"dropping-particle":"","family":"Mootha","given":"Vamsi K.","non-dropping-particle":"","parse-names":false,"suffix":""},{"dropping-particle":"","family":"Mukherjee","given":"Sayan","non-dropping-particle":"","parse-names":false,"suffix":""},{"dropping-particle":"","family":"Ebert","given":"Benjamin L.","non-dropping-particle":"","parse-names":false,"suffix":""},{"dropping-particle":"","family":"Gillette","given":"Michael A.","non-dropping-particle":"","parse-names":false,"suffix":""},{"dropping-particle":"","family":"Paulovich","given":"Amanda","non-dropping-particle":"","parse-names":false,"suffix":""},{"dropping-particle":"","family":"Pomeroy","given":"Scott L.","non-dropping-particle":"","parse-names":false,"suffix":""},{"dropping-particle":"","family":"Golub","given":"Todd R.","non-dropping-particle":"","parse-names":false,"suffix":""},{"dropping-particle":"","family":"Lander","given":"Eric S.","non-dropping-particle":"","parse-names":false,"suffix":""},{"dropping-particle":"","family":"Mesirov","given":"Jill P.","non-dropping-particle":"","parse-names":false,"suffix":""}],"container-title":"Proceedings of the National Academy of Sciences of the United States of America","id":"ITEM-1","issue":"43","issued":{"date-parts":[["2005","10","25"]]},"page":"15545-15550","publisher":"National Academy of Sciences","title":"Gene set enrichment analysis: A knowledge-based approach for interpreting genome-wide expression profiles","type":"article-journal","volume":"102"},"uris":["http://www.mendeley.com/documents/?uuid=530cc152-8a23-3b96-932b-6929fe5e1e13"]},{"id":"ITEM-2","itemData":{"DOI":"10.1101/060012","abstract":"Preranked gene set enrichment analysis (GSEA) is a widely used method for interpretation of gene expression data in terms of biological processes. Here we present FGSEA method that is able to estimate arbitrarily low GSEA P-values with a higher accuracy and much faster compared to other implementations. We also present a polynomial algorithm to calculate GSEA P-values exactly, which we use to practically confirm the accuracy of the method.","author":[{"dropping-particle":"","family":"Korotkevich","given":"Gennady","non-dropping-particle":"","parse-names":false,"suffix":""},{"dropping-particle":"","family":"Sukhov","given":"Vladimir","non-dropping-particle":"","parse-names":false,"suffix":""},{"dropping-particle":"","family":"Sergushichev","given":"Alexey","non-dropping-particle":"","parse-names":false,"suffix":""}],"container-title":"bioRxiv","id":"ITEM-2","issued":{"date-parts":[["2016","10","22"]]},"page":"060012","publisher":"Cold Spring Harbor Laboratory","title":"Fast gene set enrichment analysis","type":"article-journal"},"uris":["http://www.mendeley.com/documents/?uuid=c159af7e-19e4-3be2-8aad-f29867841a48"]}],"mendeley":{"formattedCitation":"(Korotkevich et al., 2016; Subramanian et al., 2005)","plainTextFormattedCitation":"(Korotkevich et al., 2016; Subramanian et al., 2005)","previouslyFormattedCitation":"(Korotkevich et al., 2016; Subramanian et al., 2005)"},"properties":{"noteIndex":0},"schema":"https://github.com/citation-style-language/schema/raw/master/csl-citation.json"}</w:instrText>
      </w:r>
      <w:r w:rsidRPr="00487386">
        <w:rPr>
          <w:rFonts w:ascii="Arial" w:hAnsi="Arial" w:cs="Arial"/>
          <w:lang w:val="en-GB"/>
        </w:rPr>
        <w:fldChar w:fldCharType="separate"/>
      </w:r>
      <w:r w:rsidRPr="00487386">
        <w:rPr>
          <w:rFonts w:ascii="Arial" w:hAnsi="Arial" w:cs="Arial"/>
          <w:noProof/>
          <w:lang w:val="en-GB"/>
        </w:rPr>
        <w:t>(Korotkevich et al., 2016; Subramanian et al., 2005)</w:t>
      </w:r>
      <w:r w:rsidRPr="00487386">
        <w:rPr>
          <w:rFonts w:ascii="Arial" w:hAnsi="Arial" w:cs="Arial"/>
          <w:lang w:val="en-GB"/>
        </w:rPr>
        <w:fldChar w:fldCharType="end"/>
      </w:r>
      <w:r w:rsidRPr="00487386">
        <w:rPr>
          <w:rFonts w:ascii="Arial" w:hAnsi="Arial" w:cs="Arial"/>
          <w:lang w:val="en-GB"/>
        </w:rPr>
        <w:t>. Between PND8 and PND15 spermatogonia we revealed a downregulation of pathways related to RNA processing and splicing, cell cycle, redox homeostasis and protein catabolism, and an upregulation of terms associated with cellular transport, exocytosis and signal transduction (</w:t>
      </w:r>
      <w:r w:rsidR="00A4256E" w:rsidRPr="00487386">
        <w:rPr>
          <w:rFonts w:ascii="Arial" w:hAnsi="Arial" w:cs="Arial"/>
          <w:lang w:val="en-GB"/>
        </w:rPr>
        <w:fldChar w:fldCharType="begin"/>
      </w:r>
      <w:r w:rsidR="00A4256E" w:rsidRPr="00487386">
        <w:rPr>
          <w:rFonts w:ascii="Arial" w:hAnsi="Arial" w:cs="Arial"/>
          <w:lang w:val="en-GB"/>
        </w:rPr>
        <w:instrText xml:space="preserve"> REF _Ref55212571 \h  \* MERGEFORMAT </w:instrText>
      </w:r>
      <w:r w:rsidR="00A4256E" w:rsidRPr="00487386">
        <w:rPr>
          <w:rFonts w:ascii="Arial" w:hAnsi="Arial" w:cs="Arial"/>
          <w:lang w:val="en-GB"/>
        </w:rPr>
      </w:r>
      <w:r w:rsidR="00A4256E" w:rsidRPr="00487386">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2</w:t>
      </w:r>
      <w:r w:rsidR="00A4256E" w:rsidRPr="00487386">
        <w:rPr>
          <w:rFonts w:ascii="Arial" w:hAnsi="Arial" w:cs="Arial"/>
          <w:lang w:val="en-GB"/>
        </w:rPr>
        <w:fldChar w:fldCharType="end"/>
      </w:r>
      <w:r w:rsidRPr="00487386">
        <w:rPr>
          <w:rFonts w:ascii="Arial" w:hAnsi="Arial" w:cs="Arial"/>
          <w:lang w:val="en-GB"/>
        </w:rPr>
        <w:t xml:space="preserve">C and Table S2). </w:t>
      </w:r>
    </w:p>
    <w:p w14:paraId="78393625" w14:textId="21FCCE4B" w:rsidR="002830A9" w:rsidRPr="00487386" w:rsidRDefault="002830A9" w:rsidP="007C09A9">
      <w:pPr>
        <w:spacing w:before="120" w:line="360" w:lineRule="auto"/>
        <w:jc w:val="both"/>
        <w:rPr>
          <w:rFonts w:ascii="Arial" w:hAnsi="Arial" w:cs="Arial"/>
          <w:lang w:val="en-GB"/>
        </w:rPr>
      </w:pPr>
      <w:r w:rsidRPr="00487386">
        <w:rPr>
          <w:rFonts w:ascii="Arial" w:hAnsi="Arial" w:cs="Arial"/>
          <w:lang w:val="en-GB"/>
        </w:rPr>
        <w:t>GSEA from PND14 and adult spermatogonia revealed that, similarly to the transition from PND8 to PND15, pathways related to RNA processing, ribosome biogenesis, and cell cycle were downregulated in adult spermatogonia (</w:t>
      </w:r>
      <w:r w:rsidR="00E41A43" w:rsidRPr="00487386">
        <w:rPr>
          <w:rFonts w:ascii="Arial" w:hAnsi="Arial" w:cs="Arial"/>
          <w:lang w:val="en-GB"/>
        </w:rPr>
        <w:fldChar w:fldCharType="begin"/>
      </w:r>
      <w:r w:rsidR="00E41A43" w:rsidRPr="00487386">
        <w:rPr>
          <w:rFonts w:ascii="Arial" w:hAnsi="Arial" w:cs="Arial"/>
          <w:lang w:val="en-GB"/>
        </w:rPr>
        <w:instrText xml:space="preserve"> REF _Ref55212571 \h  \* MERGEFORMAT </w:instrText>
      </w:r>
      <w:r w:rsidR="00E41A43" w:rsidRPr="00487386">
        <w:rPr>
          <w:rFonts w:ascii="Arial" w:hAnsi="Arial" w:cs="Arial"/>
          <w:lang w:val="en-GB"/>
        </w:rPr>
      </w:r>
      <w:r w:rsidR="00E41A43" w:rsidRPr="00487386">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2</w:t>
      </w:r>
      <w:r w:rsidR="00E41A43" w:rsidRPr="00487386">
        <w:rPr>
          <w:rFonts w:ascii="Arial" w:hAnsi="Arial" w:cs="Arial"/>
          <w:lang w:val="en-GB"/>
        </w:rPr>
        <w:fldChar w:fldCharType="end"/>
      </w:r>
      <w:r w:rsidRPr="00487386">
        <w:rPr>
          <w:rFonts w:ascii="Arial" w:hAnsi="Arial" w:cs="Arial"/>
          <w:lang w:val="en-GB"/>
        </w:rPr>
        <w:t xml:space="preserve">D and Table S2). We also found a downregulation of pathways related to developmental programs and mitochondrial functions. In contrast, upregulated pathways were related to spermatogenesis, as well as numerous processes involving cytokine </w:t>
      </w:r>
      <w:r w:rsidR="00487386" w:rsidRPr="00487386">
        <w:rPr>
          <w:rFonts w:ascii="Arial" w:hAnsi="Arial" w:cs="Arial"/>
          <w:lang w:val="en-GB"/>
        </w:rPr>
        <w:t>signalling</w:t>
      </w:r>
      <w:r w:rsidRPr="00487386">
        <w:rPr>
          <w:rFonts w:ascii="Arial" w:hAnsi="Arial" w:cs="Arial"/>
          <w:lang w:val="en-GB"/>
        </w:rPr>
        <w:t xml:space="preserve"> (</w:t>
      </w:r>
      <w:r w:rsidR="00A4256E" w:rsidRPr="00487386">
        <w:rPr>
          <w:rFonts w:ascii="Arial" w:hAnsi="Arial" w:cs="Arial"/>
          <w:lang w:val="en-GB"/>
        </w:rPr>
        <w:fldChar w:fldCharType="begin"/>
      </w:r>
      <w:r w:rsidR="00A4256E" w:rsidRPr="00487386">
        <w:rPr>
          <w:rFonts w:ascii="Arial" w:hAnsi="Arial" w:cs="Arial"/>
          <w:lang w:val="en-GB"/>
        </w:rPr>
        <w:instrText xml:space="preserve"> REF _Ref55212571 \h  \* MERGEFORMAT </w:instrText>
      </w:r>
      <w:r w:rsidR="00A4256E" w:rsidRPr="00487386">
        <w:rPr>
          <w:rFonts w:ascii="Arial" w:hAnsi="Arial" w:cs="Arial"/>
          <w:lang w:val="en-GB"/>
        </w:rPr>
      </w:r>
      <w:r w:rsidR="00A4256E" w:rsidRPr="00487386">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2</w:t>
      </w:r>
      <w:r w:rsidR="00A4256E" w:rsidRPr="00487386">
        <w:rPr>
          <w:rFonts w:ascii="Arial" w:hAnsi="Arial" w:cs="Arial"/>
          <w:lang w:val="en-GB"/>
        </w:rPr>
        <w:fldChar w:fldCharType="end"/>
      </w:r>
      <w:r w:rsidRPr="00487386">
        <w:rPr>
          <w:rFonts w:ascii="Arial" w:hAnsi="Arial" w:cs="Arial"/>
          <w:lang w:val="en-GB"/>
        </w:rPr>
        <w:t xml:space="preserve">D and Table S2). </w:t>
      </w:r>
    </w:p>
    <w:p w14:paraId="254FBC12" w14:textId="7EEEBE99" w:rsidR="00242AC7" w:rsidRPr="002830A9" w:rsidRDefault="00242AC7" w:rsidP="00372DEE"/>
    <w:p w14:paraId="0FE1D30E" w14:textId="77777777" w:rsidR="007C09A9" w:rsidRDefault="007C09A9" w:rsidP="00372DEE">
      <w:pPr>
        <w:rPr>
          <w:lang w:val="en-US"/>
        </w:rPr>
      </w:pPr>
    </w:p>
    <w:p w14:paraId="098385CE" w14:textId="202F0EB5" w:rsidR="00E3007D" w:rsidRDefault="00777B6A" w:rsidP="00E3007D">
      <w:pPr>
        <w:keepNext/>
      </w:pPr>
      <w:r>
        <w:rPr>
          <w:noProof/>
        </w:rPr>
        <w:lastRenderedPageBreak/>
        <mc:AlternateContent>
          <mc:Choice Requires="wps">
            <w:drawing>
              <wp:anchor distT="0" distB="0" distL="114300" distR="114300" simplePos="0" relativeHeight="251727872" behindDoc="0" locked="0" layoutInCell="1" allowOverlap="1" wp14:anchorId="6E97F757" wp14:editId="22C76080">
                <wp:simplePos x="0" y="0"/>
                <wp:positionH relativeFrom="column">
                  <wp:posOffset>6985</wp:posOffset>
                </wp:positionH>
                <wp:positionV relativeFrom="paragraph">
                  <wp:posOffset>5935980</wp:posOffset>
                </wp:positionV>
                <wp:extent cx="5538470" cy="278511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538470" cy="2785110"/>
                        </a:xfrm>
                        <a:prstGeom prst="rect">
                          <a:avLst/>
                        </a:prstGeom>
                        <a:solidFill>
                          <a:prstClr val="white"/>
                        </a:solidFill>
                        <a:ln>
                          <a:noFill/>
                        </a:ln>
                      </wps:spPr>
                      <wps:txbx>
                        <w:txbxContent>
                          <w:p w14:paraId="729E6C6A" w14:textId="072FF0DF" w:rsidR="00833515" w:rsidRPr="00203329" w:rsidRDefault="00833515" w:rsidP="00594F58">
                            <w:pPr>
                              <w:pStyle w:val="Caption"/>
                              <w:spacing w:after="120" w:line="276" w:lineRule="auto"/>
                              <w:jc w:val="both"/>
                              <w:rPr>
                                <w:rFonts w:ascii="Arial" w:hAnsi="Arial" w:cs="Arial"/>
                                <w:i w:val="0"/>
                                <w:iCs w:val="0"/>
                                <w:color w:val="000000" w:themeColor="text1"/>
                                <w:sz w:val="20"/>
                                <w:szCs w:val="20"/>
                                <w:lang w:val="en-GB"/>
                              </w:rPr>
                            </w:pPr>
                            <w:bookmarkStart w:id="57" w:name="_Ref55212571"/>
                            <w:r w:rsidRPr="00203329">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bookmarkEnd w:id="57"/>
                            <w:r w:rsidRPr="00203329">
                              <w:rPr>
                                <w:rFonts w:ascii="Arial" w:hAnsi="Arial" w:cs="Arial"/>
                                <w:i w:val="0"/>
                                <w:iCs w:val="0"/>
                                <w:color w:val="000000" w:themeColor="text1"/>
                                <w:sz w:val="20"/>
                                <w:szCs w:val="20"/>
                                <w:lang w:val="en-GB"/>
                              </w:rPr>
                              <w:t xml:space="preserve"> </w:t>
                            </w:r>
                            <w:r w:rsidRPr="00203329">
                              <w:rPr>
                                <w:rFonts w:ascii="Arial" w:hAnsi="Arial" w:cs="Arial"/>
                                <w:b/>
                                <w:bCs/>
                                <w:i w:val="0"/>
                                <w:iCs w:val="0"/>
                                <w:color w:val="000000" w:themeColor="text1"/>
                                <w:sz w:val="20"/>
                                <w:szCs w:val="20"/>
                                <w:lang w:val="en-GB"/>
                              </w:rPr>
                              <w:t>Transcriptome dynamics between early postnatal and adult stage spermatogonial cells</w:t>
                            </w:r>
                            <w:r>
                              <w:rPr>
                                <w:rFonts w:ascii="Arial" w:hAnsi="Arial" w:cs="Arial"/>
                                <w:b/>
                                <w:bCs/>
                                <w:i w:val="0"/>
                                <w:iCs w:val="0"/>
                                <w:color w:val="000000" w:themeColor="text1"/>
                                <w:sz w:val="20"/>
                                <w:szCs w:val="20"/>
                                <w:lang w:val="en-GB"/>
                              </w:rPr>
                              <w:t>.</w:t>
                            </w:r>
                            <w:r w:rsidRPr="00203329">
                              <w:rPr>
                                <w:rFonts w:ascii="Arial" w:hAnsi="Arial" w:cs="Arial"/>
                                <w:i w:val="0"/>
                                <w:iCs w:val="0"/>
                                <w:color w:val="000000" w:themeColor="text1"/>
                                <w:sz w:val="20"/>
                                <w:szCs w:val="20"/>
                                <w:lang w:val="en-GB"/>
                              </w:rPr>
                              <w:t xml:space="preserve"> </w:t>
                            </w:r>
                          </w:p>
                          <w:p w14:paraId="42B206A9" w14:textId="77777777" w:rsidR="00833515" w:rsidRPr="00203329" w:rsidRDefault="00833515" w:rsidP="00594F58">
                            <w:pPr>
                              <w:pStyle w:val="Caption"/>
                              <w:spacing w:after="120" w:line="276" w:lineRule="auto"/>
                              <w:jc w:val="both"/>
                              <w:rPr>
                                <w:rFonts w:ascii="Arial" w:hAnsi="Arial" w:cs="Arial"/>
                                <w:i w:val="0"/>
                                <w:iCs w:val="0"/>
                                <w:color w:val="000000" w:themeColor="text1"/>
                                <w:sz w:val="20"/>
                                <w:szCs w:val="20"/>
                                <w:lang w:val="en-GB"/>
                              </w:rPr>
                            </w:pPr>
                            <w:r w:rsidRPr="00203329">
                              <w:rPr>
                                <w:rFonts w:ascii="Arial" w:hAnsi="Arial" w:cs="Arial"/>
                                <w:i w:val="0"/>
                                <w:iCs w:val="0"/>
                                <w:color w:val="000000" w:themeColor="text1"/>
                                <w:sz w:val="20"/>
                                <w:szCs w:val="20"/>
                                <w:lang w:val="en-GB"/>
                              </w:rPr>
                              <w:t xml:space="preserve">(A) Heatmap of differentially expressed genes (adjusted </w:t>
                            </w:r>
                            <w:r w:rsidRPr="00AD6469">
                              <w:rPr>
                                <w:rFonts w:ascii="Arial" w:hAnsi="Arial" w:cs="Arial"/>
                                <w:color w:val="000000" w:themeColor="text1"/>
                                <w:sz w:val="20"/>
                                <w:szCs w:val="20"/>
                                <w:lang w:val="en-GB"/>
                              </w:rPr>
                              <w:t>P</w:t>
                            </w:r>
                            <w:r w:rsidRPr="00203329">
                              <w:rPr>
                                <w:rFonts w:ascii="Arial" w:hAnsi="Arial" w:cs="Arial"/>
                                <w:i w:val="0"/>
                                <w:iCs w:val="0"/>
                                <w:color w:val="000000" w:themeColor="text1"/>
                                <w:sz w:val="20"/>
                                <w:szCs w:val="20"/>
                                <w:lang w:val="en-GB"/>
                              </w:rPr>
                              <w:t xml:space="preserve"> ≤ 0.05 and abs Log</w:t>
                            </w:r>
                            <w:r w:rsidRPr="00203329">
                              <w:rPr>
                                <w:rFonts w:ascii="Arial" w:hAnsi="Arial" w:cs="Arial"/>
                                <w:i w:val="0"/>
                                <w:iCs w:val="0"/>
                                <w:color w:val="000000" w:themeColor="text1"/>
                                <w:sz w:val="20"/>
                                <w:szCs w:val="20"/>
                                <w:vertAlign w:val="subscript"/>
                                <w:lang w:val="en-GB"/>
                              </w:rPr>
                              <w:t>2</w:t>
                            </w:r>
                            <w:r w:rsidRPr="00203329">
                              <w:rPr>
                                <w:rFonts w:ascii="Arial" w:hAnsi="Arial" w:cs="Arial"/>
                                <w:i w:val="0"/>
                                <w:iCs w:val="0"/>
                                <w:color w:val="000000" w:themeColor="text1"/>
                                <w:sz w:val="20"/>
                                <w:szCs w:val="20"/>
                                <w:lang w:val="en-GB"/>
                              </w:rPr>
                              <w:t xml:space="preserve"> FC ≥ 1) between PND15 (n = 8) and PND8 (n = 9) spermatogonial cells. Shown are the Log</w:t>
                            </w:r>
                            <w:r w:rsidRPr="00203329">
                              <w:rPr>
                                <w:rFonts w:ascii="Arial" w:hAnsi="Arial" w:cs="Arial"/>
                                <w:i w:val="0"/>
                                <w:iCs w:val="0"/>
                                <w:color w:val="000000" w:themeColor="text1"/>
                                <w:sz w:val="20"/>
                                <w:szCs w:val="20"/>
                                <w:vertAlign w:val="subscript"/>
                                <w:lang w:val="en-GB"/>
                              </w:rPr>
                              <w:t>2</w:t>
                            </w:r>
                            <w:r w:rsidRPr="00203329">
                              <w:rPr>
                                <w:rFonts w:ascii="Arial" w:hAnsi="Arial" w:cs="Arial"/>
                                <w:i w:val="0"/>
                                <w:iCs w:val="0"/>
                                <w:color w:val="000000" w:themeColor="text1"/>
                                <w:sz w:val="20"/>
                                <w:szCs w:val="20"/>
                                <w:lang w:val="en-GB"/>
                              </w:rPr>
                              <w:t xml:space="preserve"> FC with respect to the average of the PND8;</w:t>
                            </w:r>
                          </w:p>
                          <w:p w14:paraId="564EAF2D" w14:textId="77777777" w:rsidR="00833515" w:rsidRDefault="00833515" w:rsidP="00594F58">
                            <w:pPr>
                              <w:pStyle w:val="Caption"/>
                              <w:spacing w:after="120" w:line="276" w:lineRule="auto"/>
                              <w:jc w:val="both"/>
                              <w:rPr>
                                <w:rFonts w:ascii="Arial" w:hAnsi="Arial" w:cs="Arial"/>
                                <w:i w:val="0"/>
                                <w:iCs w:val="0"/>
                                <w:color w:val="000000" w:themeColor="text1"/>
                                <w:sz w:val="20"/>
                                <w:szCs w:val="20"/>
                                <w:lang w:val="en-GB"/>
                              </w:rPr>
                            </w:pPr>
                            <w:r w:rsidRPr="00203329">
                              <w:rPr>
                                <w:rFonts w:ascii="Arial" w:hAnsi="Arial" w:cs="Arial"/>
                                <w:i w:val="0"/>
                                <w:iCs w:val="0"/>
                                <w:color w:val="000000" w:themeColor="text1"/>
                                <w:sz w:val="20"/>
                                <w:szCs w:val="20"/>
                                <w:lang w:val="en-GB"/>
                              </w:rPr>
                              <w:t xml:space="preserve">(B) Heatmap of </w:t>
                            </w:r>
                            <w:r>
                              <w:rPr>
                                <w:rFonts w:ascii="Arial" w:hAnsi="Arial" w:cs="Arial"/>
                                <w:i w:val="0"/>
                                <w:iCs w:val="0"/>
                                <w:color w:val="000000" w:themeColor="text1"/>
                                <w:sz w:val="20"/>
                                <w:szCs w:val="20"/>
                                <w:lang w:val="en-GB"/>
                              </w:rPr>
                              <w:t xml:space="preserve">differentially </w:t>
                            </w:r>
                            <w:r w:rsidRPr="00203329">
                              <w:rPr>
                                <w:rFonts w:ascii="Arial" w:hAnsi="Arial" w:cs="Arial"/>
                                <w:i w:val="0"/>
                                <w:iCs w:val="0"/>
                                <w:color w:val="000000" w:themeColor="text1"/>
                                <w:sz w:val="20"/>
                                <w:szCs w:val="20"/>
                                <w:lang w:val="en-GB"/>
                              </w:rPr>
                              <w:t>expressed genes (Log</w:t>
                            </w:r>
                            <w:r w:rsidRPr="00203329">
                              <w:rPr>
                                <w:rFonts w:ascii="Arial" w:hAnsi="Arial" w:cs="Arial"/>
                                <w:i w:val="0"/>
                                <w:iCs w:val="0"/>
                                <w:color w:val="000000" w:themeColor="text1"/>
                                <w:sz w:val="20"/>
                                <w:szCs w:val="20"/>
                                <w:vertAlign w:val="subscript"/>
                                <w:lang w:val="en-GB"/>
                              </w:rPr>
                              <w:t>2</w:t>
                            </w:r>
                            <w:r w:rsidRPr="00203329">
                              <w:rPr>
                                <w:rFonts w:ascii="Arial" w:hAnsi="Arial" w:cs="Arial"/>
                                <w:i w:val="0"/>
                                <w:iCs w:val="0"/>
                                <w:color w:val="000000" w:themeColor="text1"/>
                                <w:sz w:val="20"/>
                                <w:szCs w:val="20"/>
                                <w:lang w:val="en-GB"/>
                              </w:rPr>
                              <w:t xml:space="preserve"> CPM ≥ 1 and abs Log</w:t>
                            </w:r>
                            <w:r w:rsidRPr="00203329">
                              <w:rPr>
                                <w:rFonts w:ascii="Arial" w:hAnsi="Arial" w:cs="Arial"/>
                                <w:i w:val="0"/>
                                <w:iCs w:val="0"/>
                                <w:color w:val="000000" w:themeColor="text1"/>
                                <w:sz w:val="20"/>
                                <w:szCs w:val="20"/>
                                <w:vertAlign w:val="subscript"/>
                                <w:lang w:val="en-GB"/>
                              </w:rPr>
                              <w:t>2</w:t>
                            </w:r>
                            <w:r w:rsidRPr="00203329">
                              <w:rPr>
                                <w:rFonts w:ascii="Arial" w:hAnsi="Arial" w:cs="Arial"/>
                                <w:i w:val="0"/>
                                <w:iCs w:val="0"/>
                                <w:color w:val="000000" w:themeColor="text1"/>
                                <w:sz w:val="20"/>
                                <w:szCs w:val="20"/>
                                <w:lang w:val="en-GB"/>
                              </w:rPr>
                              <w:t xml:space="preserve"> FC ≥ 1) between adult (PNW8) spermatogonia (n = 1) and PND14 (n = 1) from literature RNA-seq datasets;</w:t>
                            </w:r>
                          </w:p>
                          <w:p w14:paraId="42B64774" w14:textId="4D2C1E20" w:rsidR="00833515" w:rsidRPr="00203329" w:rsidRDefault="00833515" w:rsidP="00594F58">
                            <w:pPr>
                              <w:pStyle w:val="Caption"/>
                              <w:spacing w:after="120" w:line="276" w:lineRule="auto"/>
                              <w:jc w:val="both"/>
                              <w:rPr>
                                <w:rFonts w:ascii="Arial" w:hAnsi="Arial" w:cs="Arial"/>
                                <w:i w:val="0"/>
                                <w:iCs w:val="0"/>
                                <w:color w:val="000000" w:themeColor="text1"/>
                                <w:sz w:val="20"/>
                                <w:szCs w:val="20"/>
                                <w:lang w:val="en-GB"/>
                              </w:rPr>
                            </w:pPr>
                            <w:r w:rsidRPr="004E02C1">
                              <w:rPr>
                                <w:rFonts w:ascii="Arial" w:hAnsi="Arial" w:cs="Arial"/>
                                <w:i w:val="0"/>
                                <w:iCs w:val="0"/>
                                <w:color w:val="000000" w:themeColor="text1"/>
                                <w:sz w:val="20"/>
                                <w:szCs w:val="20"/>
                                <w:lang w:val="en-GB"/>
                              </w:rPr>
                              <w:t>(A, B) Genes are ordered by Principal Component Analysis (PCA) method using seriation (R package);</w:t>
                            </w:r>
                            <w:r w:rsidRPr="00203329">
                              <w:rPr>
                                <w:rFonts w:ascii="Arial" w:hAnsi="Arial" w:cs="Arial"/>
                                <w:i w:val="0"/>
                                <w:iCs w:val="0"/>
                                <w:color w:val="000000" w:themeColor="text1"/>
                                <w:sz w:val="20"/>
                                <w:szCs w:val="20"/>
                                <w:lang w:val="en-GB"/>
                              </w:rPr>
                              <w:t xml:space="preserve"> </w:t>
                            </w:r>
                          </w:p>
                          <w:p w14:paraId="47C76E3B" w14:textId="65E0009C" w:rsidR="00833515" w:rsidRPr="00203329" w:rsidRDefault="00833515" w:rsidP="00594F58">
                            <w:pPr>
                              <w:pStyle w:val="Caption"/>
                              <w:spacing w:after="120" w:line="276" w:lineRule="auto"/>
                              <w:jc w:val="both"/>
                              <w:rPr>
                                <w:rFonts w:ascii="Arial" w:hAnsi="Arial" w:cs="Arial"/>
                                <w:i w:val="0"/>
                                <w:iCs w:val="0"/>
                                <w:noProof/>
                                <w:color w:val="000000" w:themeColor="text1"/>
                                <w:sz w:val="20"/>
                                <w:szCs w:val="20"/>
                                <w:lang w:val="en-GB"/>
                              </w:rPr>
                            </w:pPr>
                            <w:r w:rsidRPr="00203329">
                              <w:rPr>
                                <w:rFonts w:ascii="Arial" w:hAnsi="Arial" w:cs="Arial"/>
                                <w:i w:val="0"/>
                                <w:iCs w:val="0"/>
                                <w:color w:val="000000" w:themeColor="text1"/>
                                <w:sz w:val="20"/>
                                <w:szCs w:val="20"/>
                                <w:lang w:val="en-GB"/>
                              </w:rPr>
                              <w:t xml:space="preserve">(C, D) Dot plots of top 10 enriched GO BP terms (adjusted P ≤ 0.05) from GSEA analysis of PND15 vs PND8 and PNW8 vs PND14 comparison, respectively. GO terms are summarized by REVIGO and ordered by their normalized enrichment scores (NES). The size of the dot indicates the number of expressed genes annotated in the GO term, and the colour corresponds to the adjusted </w:t>
                            </w:r>
                            <w:r w:rsidRPr="00AD6469">
                              <w:rPr>
                                <w:rFonts w:ascii="Arial" w:hAnsi="Arial" w:cs="Arial"/>
                                <w:color w:val="000000" w:themeColor="text1"/>
                                <w:sz w:val="20"/>
                                <w:szCs w:val="20"/>
                                <w:lang w:val="en-GB"/>
                              </w:rPr>
                              <w:t>P</w:t>
                            </w:r>
                            <w:r w:rsidRPr="00203329">
                              <w:rPr>
                                <w:rFonts w:ascii="Arial" w:hAnsi="Arial" w:cs="Arial"/>
                                <w:i w:val="0"/>
                                <w:iCs w:val="0"/>
                                <w:color w:val="000000" w:themeColor="text1"/>
                                <w:sz w:val="20"/>
                                <w:szCs w:val="20"/>
                                <w:lang w:val="en-GB"/>
                              </w:rPr>
                              <w:t xml:space="preserve">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7F757" id="Text Box 37" o:spid="_x0000_s1035" type="#_x0000_t202" style="position:absolute;margin-left:.55pt;margin-top:467.4pt;width:436.1pt;height:219.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" stroked="f">
                <v:textbox inset="0,0,0,0">
                  <w:txbxContent>
                    <w:p w14:paraId="729E6C6A" w14:textId="072FF0DF" w:rsidR="00833515" w:rsidRPr="00203329" w:rsidRDefault="00833515" w:rsidP="00594F58">
                      <w:pPr>
                        <w:pStyle w:val="Caption"/>
                        <w:spacing w:after="120" w:line="276" w:lineRule="auto"/>
                        <w:jc w:val="both"/>
                        <w:rPr>
                          <w:rFonts w:ascii="Arial" w:hAnsi="Arial" w:cs="Arial"/>
                          <w:i w:val="0"/>
                          <w:iCs w:val="0"/>
                          <w:color w:val="000000" w:themeColor="text1"/>
                          <w:sz w:val="20"/>
                          <w:szCs w:val="20"/>
                          <w:lang w:val="en-GB"/>
                        </w:rPr>
                      </w:pPr>
                      <w:bookmarkStart w:id="58" w:name="_Ref55212571"/>
                      <w:r w:rsidRPr="00203329">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bookmarkEnd w:id="58"/>
                      <w:r w:rsidRPr="00203329">
                        <w:rPr>
                          <w:rFonts w:ascii="Arial" w:hAnsi="Arial" w:cs="Arial"/>
                          <w:i w:val="0"/>
                          <w:iCs w:val="0"/>
                          <w:color w:val="000000" w:themeColor="text1"/>
                          <w:sz w:val="20"/>
                          <w:szCs w:val="20"/>
                          <w:lang w:val="en-GB"/>
                        </w:rPr>
                        <w:t xml:space="preserve"> </w:t>
                      </w:r>
                      <w:r w:rsidRPr="00203329">
                        <w:rPr>
                          <w:rFonts w:ascii="Arial" w:hAnsi="Arial" w:cs="Arial"/>
                          <w:b/>
                          <w:bCs/>
                          <w:i w:val="0"/>
                          <w:iCs w:val="0"/>
                          <w:color w:val="000000" w:themeColor="text1"/>
                          <w:sz w:val="20"/>
                          <w:szCs w:val="20"/>
                          <w:lang w:val="en-GB"/>
                        </w:rPr>
                        <w:t>Transcriptome dynamics between early postnatal and adult stage spermatogonial cells</w:t>
                      </w:r>
                      <w:r>
                        <w:rPr>
                          <w:rFonts w:ascii="Arial" w:hAnsi="Arial" w:cs="Arial"/>
                          <w:b/>
                          <w:bCs/>
                          <w:i w:val="0"/>
                          <w:iCs w:val="0"/>
                          <w:color w:val="000000" w:themeColor="text1"/>
                          <w:sz w:val="20"/>
                          <w:szCs w:val="20"/>
                          <w:lang w:val="en-GB"/>
                        </w:rPr>
                        <w:t>.</w:t>
                      </w:r>
                      <w:r w:rsidRPr="00203329">
                        <w:rPr>
                          <w:rFonts w:ascii="Arial" w:hAnsi="Arial" w:cs="Arial"/>
                          <w:i w:val="0"/>
                          <w:iCs w:val="0"/>
                          <w:color w:val="000000" w:themeColor="text1"/>
                          <w:sz w:val="20"/>
                          <w:szCs w:val="20"/>
                          <w:lang w:val="en-GB"/>
                        </w:rPr>
                        <w:t xml:space="preserve"> </w:t>
                      </w:r>
                    </w:p>
                    <w:p w14:paraId="42B206A9" w14:textId="77777777" w:rsidR="00833515" w:rsidRPr="00203329" w:rsidRDefault="00833515" w:rsidP="00594F58">
                      <w:pPr>
                        <w:pStyle w:val="Caption"/>
                        <w:spacing w:after="120" w:line="276" w:lineRule="auto"/>
                        <w:jc w:val="both"/>
                        <w:rPr>
                          <w:rFonts w:ascii="Arial" w:hAnsi="Arial" w:cs="Arial"/>
                          <w:i w:val="0"/>
                          <w:iCs w:val="0"/>
                          <w:color w:val="000000" w:themeColor="text1"/>
                          <w:sz w:val="20"/>
                          <w:szCs w:val="20"/>
                          <w:lang w:val="en-GB"/>
                        </w:rPr>
                      </w:pPr>
                      <w:r w:rsidRPr="00203329">
                        <w:rPr>
                          <w:rFonts w:ascii="Arial" w:hAnsi="Arial" w:cs="Arial"/>
                          <w:i w:val="0"/>
                          <w:iCs w:val="0"/>
                          <w:color w:val="000000" w:themeColor="text1"/>
                          <w:sz w:val="20"/>
                          <w:szCs w:val="20"/>
                          <w:lang w:val="en-GB"/>
                        </w:rPr>
                        <w:t xml:space="preserve">(A) Heatmap of differentially expressed genes (adjusted </w:t>
                      </w:r>
                      <w:r w:rsidRPr="00AD6469">
                        <w:rPr>
                          <w:rFonts w:ascii="Arial" w:hAnsi="Arial" w:cs="Arial"/>
                          <w:color w:val="000000" w:themeColor="text1"/>
                          <w:sz w:val="20"/>
                          <w:szCs w:val="20"/>
                          <w:lang w:val="en-GB"/>
                        </w:rPr>
                        <w:t>P</w:t>
                      </w:r>
                      <w:r w:rsidRPr="00203329">
                        <w:rPr>
                          <w:rFonts w:ascii="Arial" w:hAnsi="Arial" w:cs="Arial"/>
                          <w:i w:val="0"/>
                          <w:iCs w:val="0"/>
                          <w:color w:val="000000" w:themeColor="text1"/>
                          <w:sz w:val="20"/>
                          <w:szCs w:val="20"/>
                          <w:lang w:val="en-GB"/>
                        </w:rPr>
                        <w:t xml:space="preserve"> ≤ 0.05 and abs Log</w:t>
                      </w:r>
                      <w:r w:rsidRPr="00203329">
                        <w:rPr>
                          <w:rFonts w:ascii="Arial" w:hAnsi="Arial" w:cs="Arial"/>
                          <w:i w:val="0"/>
                          <w:iCs w:val="0"/>
                          <w:color w:val="000000" w:themeColor="text1"/>
                          <w:sz w:val="20"/>
                          <w:szCs w:val="20"/>
                          <w:vertAlign w:val="subscript"/>
                          <w:lang w:val="en-GB"/>
                        </w:rPr>
                        <w:t>2</w:t>
                      </w:r>
                      <w:r w:rsidRPr="00203329">
                        <w:rPr>
                          <w:rFonts w:ascii="Arial" w:hAnsi="Arial" w:cs="Arial"/>
                          <w:i w:val="0"/>
                          <w:iCs w:val="0"/>
                          <w:color w:val="000000" w:themeColor="text1"/>
                          <w:sz w:val="20"/>
                          <w:szCs w:val="20"/>
                          <w:lang w:val="en-GB"/>
                        </w:rPr>
                        <w:t xml:space="preserve"> FC ≥ 1) between PND15 (n = 8) and PND8 (n = 9) spermatogonial cells. Shown are the Log</w:t>
                      </w:r>
                      <w:r w:rsidRPr="00203329">
                        <w:rPr>
                          <w:rFonts w:ascii="Arial" w:hAnsi="Arial" w:cs="Arial"/>
                          <w:i w:val="0"/>
                          <w:iCs w:val="0"/>
                          <w:color w:val="000000" w:themeColor="text1"/>
                          <w:sz w:val="20"/>
                          <w:szCs w:val="20"/>
                          <w:vertAlign w:val="subscript"/>
                          <w:lang w:val="en-GB"/>
                        </w:rPr>
                        <w:t>2</w:t>
                      </w:r>
                      <w:r w:rsidRPr="00203329">
                        <w:rPr>
                          <w:rFonts w:ascii="Arial" w:hAnsi="Arial" w:cs="Arial"/>
                          <w:i w:val="0"/>
                          <w:iCs w:val="0"/>
                          <w:color w:val="000000" w:themeColor="text1"/>
                          <w:sz w:val="20"/>
                          <w:szCs w:val="20"/>
                          <w:lang w:val="en-GB"/>
                        </w:rPr>
                        <w:t xml:space="preserve"> FC with respect to the average of the PND8;</w:t>
                      </w:r>
                    </w:p>
                    <w:p w14:paraId="564EAF2D" w14:textId="77777777" w:rsidR="00833515" w:rsidRDefault="00833515" w:rsidP="00594F58">
                      <w:pPr>
                        <w:pStyle w:val="Caption"/>
                        <w:spacing w:after="120" w:line="276" w:lineRule="auto"/>
                        <w:jc w:val="both"/>
                        <w:rPr>
                          <w:rFonts w:ascii="Arial" w:hAnsi="Arial" w:cs="Arial"/>
                          <w:i w:val="0"/>
                          <w:iCs w:val="0"/>
                          <w:color w:val="000000" w:themeColor="text1"/>
                          <w:sz w:val="20"/>
                          <w:szCs w:val="20"/>
                          <w:lang w:val="en-GB"/>
                        </w:rPr>
                      </w:pPr>
                      <w:r w:rsidRPr="00203329">
                        <w:rPr>
                          <w:rFonts w:ascii="Arial" w:hAnsi="Arial" w:cs="Arial"/>
                          <w:i w:val="0"/>
                          <w:iCs w:val="0"/>
                          <w:color w:val="000000" w:themeColor="text1"/>
                          <w:sz w:val="20"/>
                          <w:szCs w:val="20"/>
                          <w:lang w:val="en-GB"/>
                        </w:rPr>
                        <w:t xml:space="preserve">(B) Heatmap of </w:t>
                      </w:r>
                      <w:r>
                        <w:rPr>
                          <w:rFonts w:ascii="Arial" w:hAnsi="Arial" w:cs="Arial"/>
                          <w:i w:val="0"/>
                          <w:iCs w:val="0"/>
                          <w:color w:val="000000" w:themeColor="text1"/>
                          <w:sz w:val="20"/>
                          <w:szCs w:val="20"/>
                          <w:lang w:val="en-GB"/>
                        </w:rPr>
                        <w:t xml:space="preserve">differentially </w:t>
                      </w:r>
                      <w:r w:rsidRPr="00203329">
                        <w:rPr>
                          <w:rFonts w:ascii="Arial" w:hAnsi="Arial" w:cs="Arial"/>
                          <w:i w:val="0"/>
                          <w:iCs w:val="0"/>
                          <w:color w:val="000000" w:themeColor="text1"/>
                          <w:sz w:val="20"/>
                          <w:szCs w:val="20"/>
                          <w:lang w:val="en-GB"/>
                        </w:rPr>
                        <w:t>expressed genes (Log</w:t>
                      </w:r>
                      <w:r w:rsidRPr="00203329">
                        <w:rPr>
                          <w:rFonts w:ascii="Arial" w:hAnsi="Arial" w:cs="Arial"/>
                          <w:i w:val="0"/>
                          <w:iCs w:val="0"/>
                          <w:color w:val="000000" w:themeColor="text1"/>
                          <w:sz w:val="20"/>
                          <w:szCs w:val="20"/>
                          <w:vertAlign w:val="subscript"/>
                          <w:lang w:val="en-GB"/>
                        </w:rPr>
                        <w:t>2</w:t>
                      </w:r>
                      <w:r w:rsidRPr="00203329">
                        <w:rPr>
                          <w:rFonts w:ascii="Arial" w:hAnsi="Arial" w:cs="Arial"/>
                          <w:i w:val="0"/>
                          <w:iCs w:val="0"/>
                          <w:color w:val="000000" w:themeColor="text1"/>
                          <w:sz w:val="20"/>
                          <w:szCs w:val="20"/>
                          <w:lang w:val="en-GB"/>
                        </w:rPr>
                        <w:t xml:space="preserve"> CPM ≥ 1 and abs Log</w:t>
                      </w:r>
                      <w:r w:rsidRPr="00203329">
                        <w:rPr>
                          <w:rFonts w:ascii="Arial" w:hAnsi="Arial" w:cs="Arial"/>
                          <w:i w:val="0"/>
                          <w:iCs w:val="0"/>
                          <w:color w:val="000000" w:themeColor="text1"/>
                          <w:sz w:val="20"/>
                          <w:szCs w:val="20"/>
                          <w:vertAlign w:val="subscript"/>
                          <w:lang w:val="en-GB"/>
                        </w:rPr>
                        <w:t>2</w:t>
                      </w:r>
                      <w:r w:rsidRPr="00203329">
                        <w:rPr>
                          <w:rFonts w:ascii="Arial" w:hAnsi="Arial" w:cs="Arial"/>
                          <w:i w:val="0"/>
                          <w:iCs w:val="0"/>
                          <w:color w:val="000000" w:themeColor="text1"/>
                          <w:sz w:val="20"/>
                          <w:szCs w:val="20"/>
                          <w:lang w:val="en-GB"/>
                        </w:rPr>
                        <w:t xml:space="preserve"> FC ≥ 1) between adult (PNW8) spermatogonia (n = 1) and PND14 (n = 1) from literature RNA-seq datasets;</w:t>
                      </w:r>
                    </w:p>
                    <w:p w14:paraId="42B64774" w14:textId="4D2C1E20" w:rsidR="00833515" w:rsidRPr="00203329" w:rsidRDefault="00833515" w:rsidP="00594F58">
                      <w:pPr>
                        <w:pStyle w:val="Caption"/>
                        <w:spacing w:after="120" w:line="276" w:lineRule="auto"/>
                        <w:jc w:val="both"/>
                        <w:rPr>
                          <w:rFonts w:ascii="Arial" w:hAnsi="Arial" w:cs="Arial"/>
                          <w:i w:val="0"/>
                          <w:iCs w:val="0"/>
                          <w:color w:val="000000" w:themeColor="text1"/>
                          <w:sz w:val="20"/>
                          <w:szCs w:val="20"/>
                          <w:lang w:val="en-GB"/>
                        </w:rPr>
                      </w:pPr>
                      <w:r w:rsidRPr="004E02C1">
                        <w:rPr>
                          <w:rFonts w:ascii="Arial" w:hAnsi="Arial" w:cs="Arial"/>
                          <w:i w:val="0"/>
                          <w:iCs w:val="0"/>
                          <w:color w:val="000000" w:themeColor="text1"/>
                          <w:sz w:val="20"/>
                          <w:szCs w:val="20"/>
                          <w:lang w:val="en-GB"/>
                        </w:rPr>
                        <w:t>(A, B) Genes are ordered by Principal Component Analysis (PCA) method using seriation (R package);</w:t>
                      </w:r>
                      <w:r w:rsidRPr="00203329">
                        <w:rPr>
                          <w:rFonts w:ascii="Arial" w:hAnsi="Arial" w:cs="Arial"/>
                          <w:i w:val="0"/>
                          <w:iCs w:val="0"/>
                          <w:color w:val="000000" w:themeColor="text1"/>
                          <w:sz w:val="20"/>
                          <w:szCs w:val="20"/>
                          <w:lang w:val="en-GB"/>
                        </w:rPr>
                        <w:t xml:space="preserve"> </w:t>
                      </w:r>
                    </w:p>
                    <w:p w14:paraId="47C76E3B" w14:textId="65E0009C" w:rsidR="00833515" w:rsidRPr="00203329" w:rsidRDefault="00833515" w:rsidP="00594F58">
                      <w:pPr>
                        <w:pStyle w:val="Caption"/>
                        <w:spacing w:after="120" w:line="276" w:lineRule="auto"/>
                        <w:jc w:val="both"/>
                        <w:rPr>
                          <w:rFonts w:ascii="Arial" w:hAnsi="Arial" w:cs="Arial"/>
                          <w:i w:val="0"/>
                          <w:iCs w:val="0"/>
                          <w:noProof/>
                          <w:color w:val="000000" w:themeColor="text1"/>
                          <w:sz w:val="20"/>
                          <w:szCs w:val="20"/>
                          <w:lang w:val="en-GB"/>
                        </w:rPr>
                      </w:pPr>
                      <w:r w:rsidRPr="00203329">
                        <w:rPr>
                          <w:rFonts w:ascii="Arial" w:hAnsi="Arial" w:cs="Arial"/>
                          <w:i w:val="0"/>
                          <w:iCs w:val="0"/>
                          <w:color w:val="000000" w:themeColor="text1"/>
                          <w:sz w:val="20"/>
                          <w:szCs w:val="20"/>
                          <w:lang w:val="en-GB"/>
                        </w:rPr>
                        <w:t xml:space="preserve">(C, D) Dot plots of top 10 enriched GO BP terms (adjusted P ≤ 0.05) from GSEA analysis of PND15 vs PND8 and PNW8 vs PND14 comparison, respectively. GO terms are summarized by REVIGO and ordered by their normalized enrichment scores (NES). The size of the dot indicates the number of expressed genes annotated in the GO term, and the colour corresponds to the adjusted </w:t>
                      </w:r>
                      <w:r w:rsidRPr="00AD6469">
                        <w:rPr>
                          <w:rFonts w:ascii="Arial" w:hAnsi="Arial" w:cs="Arial"/>
                          <w:color w:val="000000" w:themeColor="text1"/>
                          <w:sz w:val="20"/>
                          <w:szCs w:val="20"/>
                          <w:lang w:val="en-GB"/>
                        </w:rPr>
                        <w:t>P</w:t>
                      </w:r>
                      <w:r w:rsidRPr="00203329">
                        <w:rPr>
                          <w:rFonts w:ascii="Arial" w:hAnsi="Arial" w:cs="Arial"/>
                          <w:i w:val="0"/>
                          <w:iCs w:val="0"/>
                          <w:color w:val="000000" w:themeColor="text1"/>
                          <w:sz w:val="20"/>
                          <w:szCs w:val="20"/>
                          <w:lang w:val="en-GB"/>
                        </w:rPr>
                        <w:t xml:space="preserve"> value.</w:t>
                      </w:r>
                    </w:p>
                  </w:txbxContent>
                </v:textbox>
                <w10:wrap type="square"/>
              </v:shape>
            </w:pict>
          </mc:Fallback>
        </mc:AlternateContent>
      </w:r>
      <w:r w:rsidR="00EA3046">
        <w:rPr>
          <w:noProof/>
        </w:rPr>
        <w:drawing>
          <wp:anchor distT="0" distB="0" distL="114300" distR="114300" simplePos="0" relativeHeight="251726848" behindDoc="0" locked="0" layoutInCell="1" allowOverlap="1" wp14:anchorId="6C5A48E5" wp14:editId="421E6D58">
            <wp:simplePos x="0" y="0"/>
            <wp:positionH relativeFrom="margin">
              <wp:align>center</wp:align>
            </wp:positionH>
            <wp:positionV relativeFrom="paragraph">
              <wp:posOffset>29210</wp:posOffset>
            </wp:positionV>
            <wp:extent cx="5835600" cy="5792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a:stretch>
                      <a:fillRect/>
                    </a:stretch>
                  </pic:blipFill>
                  <pic:spPr bwMode="auto">
                    <a:xfrm>
                      <a:off x="0" y="0"/>
                      <a:ext cx="5835600" cy="57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9EAA8" w14:textId="0C4DEAF3" w:rsidR="001056C8" w:rsidRDefault="001056C8" w:rsidP="00FC45A7">
      <w:pPr>
        <w:spacing w:before="120" w:line="360" w:lineRule="auto"/>
        <w:jc w:val="both"/>
        <w:rPr>
          <w:rFonts w:ascii="Arial" w:hAnsi="Arial" w:cs="Arial"/>
          <w:lang w:val="en-GB"/>
        </w:rPr>
      </w:pPr>
    </w:p>
    <w:p w14:paraId="4F8B26DF" w14:textId="0773E46D" w:rsidR="009A148D" w:rsidRPr="00384F68" w:rsidRDefault="009A148D" w:rsidP="009A148D">
      <w:pPr>
        <w:spacing w:before="120" w:line="360" w:lineRule="auto"/>
        <w:jc w:val="both"/>
        <w:rPr>
          <w:rFonts w:ascii="Arial" w:hAnsi="Arial" w:cs="Arial"/>
          <w:lang w:val="en-GB"/>
        </w:rPr>
      </w:pPr>
      <w:r w:rsidRPr="00384F68">
        <w:rPr>
          <w:rFonts w:ascii="Arial" w:hAnsi="Arial" w:cs="Arial"/>
          <w:lang w:val="en-GB"/>
        </w:rPr>
        <w:t>Next, we integrated the chromatin accessibility and transcriptome findings from early postnatal to adult spermatogonial stage. Additionally, we mined previously published ChIP-seq and BS data from THY1</w:t>
      </w:r>
      <w:r w:rsidRPr="00384F68">
        <w:rPr>
          <w:rFonts w:ascii="Arial" w:hAnsi="Arial" w:cs="Arial"/>
          <w:vertAlign w:val="superscript"/>
          <w:lang w:val="en-GB"/>
        </w:rPr>
        <w:t>+</w:t>
      </w:r>
      <w:r w:rsidRPr="00384F68">
        <w:rPr>
          <w:rFonts w:ascii="Arial" w:hAnsi="Arial" w:cs="Arial"/>
          <w:lang w:val="en-GB"/>
        </w:rPr>
        <w:t xml:space="preserve"> spermatogonia and investigated histone mark (H3K4me3, H3K27ac, H3K27me3) distribution and DNAme patterns </w:t>
      </w:r>
      <w:r w:rsidRPr="00384F68">
        <w:rPr>
          <w:rFonts w:ascii="Arial" w:hAnsi="Arial" w:cs="Arial"/>
          <w:lang w:val="en-GB"/>
        </w:rPr>
        <w:fldChar w:fldCharType="begin" w:fldLock="1"/>
      </w:r>
      <w:r w:rsidRPr="00384F68">
        <w:rPr>
          <w:rFonts w:ascii="Arial" w:hAnsi="Arial" w:cs="Arial"/>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Spermatogenesis","type":"article-journal","volume":"15"},"uris":["http://www.mendeley.com/documents/?uuid=bfca7768-d420-354a-9ffd-4769b8c4c4d7"]},{"id":"ITEM-2","itemData":{"DOI":"10.1101/gad.261925.115","ISSN":"1549-5477","PMID":"26545815","abstract":"Postnatal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development","id":"ITEM-2","issue":"21","issued":{"date-parts":[["2015","11","1"]]},"page":"2312-24","title":"Transcription and imprinting dynamics in developing postnatal male germline stem cells.","type":"article-journal","volume":"29"},"uris":["http://www.mendeley.com/documents/?uuid=095420d7-c539-49c9-9a60-ce3b20536421"]}],"mendeley":{"formattedCitation":"(Hammoud et al., 2014, 2015)","plainTextFormattedCitation":"(Hammoud et al., 2014, 2015)","previouslyFormattedCitation":"(Hammoud et al., 2014, 2015)"},"properties":{"noteIndex":0},"schema":"https://github.com/citation-style-language/schema/raw/master/csl-citation.json"}</w:instrText>
      </w:r>
      <w:r w:rsidRPr="00384F68">
        <w:rPr>
          <w:rFonts w:ascii="Arial" w:hAnsi="Arial" w:cs="Arial"/>
          <w:lang w:val="en-GB"/>
        </w:rPr>
        <w:fldChar w:fldCharType="separate"/>
      </w:r>
      <w:bookmarkStart w:id="59" w:name="__Fieldmark__12742_2742609292"/>
      <w:r w:rsidRPr="00384F68">
        <w:rPr>
          <w:rFonts w:ascii="Arial" w:hAnsi="Arial" w:cs="Arial"/>
          <w:noProof/>
          <w:lang w:val="en-GB"/>
        </w:rPr>
        <w:t>(</w:t>
      </w:r>
      <w:bookmarkStart w:id="60" w:name="__Fieldmark__6126_2742609292"/>
      <w:r w:rsidRPr="00384F68">
        <w:rPr>
          <w:rFonts w:ascii="Arial" w:hAnsi="Arial" w:cs="Arial"/>
          <w:noProof/>
          <w:lang w:val="en-GB"/>
        </w:rPr>
        <w:t>H</w:t>
      </w:r>
      <w:bookmarkStart w:id="61" w:name="__Fieldmark__1502_2742609292"/>
      <w:r w:rsidRPr="00384F68">
        <w:rPr>
          <w:rFonts w:ascii="Arial" w:hAnsi="Arial" w:cs="Arial"/>
          <w:noProof/>
          <w:lang w:val="en-GB"/>
        </w:rPr>
        <w:t>ammoud et al., 2014, 2015)</w:t>
      </w:r>
      <w:r w:rsidRPr="00384F68">
        <w:rPr>
          <w:rFonts w:ascii="Arial" w:hAnsi="Arial" w:cs="Arial"/>
          <w:lang w:val="en-GB"/>
        </w:rPr>
        <w:fldChar w:fldCharType="end"/>
      </w:r>
      <w:bookmarkEnd w:id="59"/>
      <w:bookmarkEnd w:id="60"/>
      <w:bookmarkEnd w:id="61"/>
      <w:r w:rsidRPr="00384F68">
        <w:rPr>
          <w:rFonts w:ascii="Arial" w:hAnsi="Arial" w:cs="Arial"/>
          <w:lang w:val="en-GB"/>
        </w:rPr>
        <w:t xml:space="preserve"> at the regions of differentially accessible chromatin. Notably, ChIP-seq data was only available for adult spermatogonial cells (PNW8), whilst DNAme was available for PND7, PND14 and adult stages.</w:t>
      </w:r>
      <w:r w:rsidRPr="00384F68">
        <w:rPr>
          <w:rFonts w:ascii="Times New Roman" w:hAnsi="Times New Roman" w:cs="Times New Roman"/>
          <w:lang w:val="en-GB"/>
        </w:rPr>
        <w:t xml:space="preserve"> </w:t>
      </w:r>
    </w:p>
    <w:p w14:paraId="285F1301" w14:textId="67A08FFE" w:rsidR="009A148D" w:rsidRPr="00384F68" w:rsidRDefault="009A148D" w:rsidP="009A148D">
      <w:pPr>
        <w:spacing w:before="120" w:line="360" w:lineRule="auto"/>
        <w:jc w:val="both"/>
        <w:rPr>
          <w:lang w:val="en-GB"/>
        </w:rPr>
      </w:pPr>
      <w:r w:rsidRPr="00384F68">
        <w:rPr>
          <w:rFonts w:ascii="Arial" w:hAnsi="Arial" w:cs="Arial"/>
          <w:lang w:val="en-GB"/>
        </w:rPr>
        <w:t xml:space="preserve">For integrating our ATAC-seq data with the RNA-seq, ChIP-seq and BS datasets, we first divided differentially accessible regions into proximal (situated less than +/- 2.5 kb from a TSS) and distal (situated more than +/- 2.5 kb from a TSS), following ENCODE practice </w:t>
      </w:r>
      <w:r w:rsidRPr="00384F68">
        <w:rPr>
          <w:rFonts w:ascii="Arial" w:hAnsi="Arial" w:cs="Arial"/>
          <w:lang w:val="en-GB"/>
        </w:rPr>
        <w:fldChar w:fldCharType="begin" w:fldLock="1"/>
      </w:r>
      <w:r w:rsidR="00981E68">
        <w:rPr>
          <w:rFonts w:ascii="Arial" w:hAnsi="Arial" w:cs="Arial"/>
          <w:lang w:val="en-GB"/>
        </w:rPr>
        <w:instrText>ADDIN CSL_CITATION {"citationItems":[{"id":"ITEM-1","itemData":{"DOI":"10.1101/gr.135350.111","ISSN":"10889051","PMID":"22955987","abstract":"The GENCODE Consortium aims to identify all gene features in the human genome using a combination of computational analysis, manual annotation, and experimental validation. Since the first public release of this annotation data set, few new protein-coding loci have been added, yet the number of alternative splicing transcripts annotated has steadily increased. The GENCODE 7 release contains 20,687 protein-coding and 9640 long noncoding RNA loci and has 33,977 coding transcripts not represented in UCSC genes and RefSeq. It also has the most comprehensive annotation of long noncoding RNA (lncRNA) loci publicly available with the predominant transcript form consisting of two exons. We have examined the completeness of the transcript annotation and found that 35% of transcriptional start sites are supported by CAGE clusters and 62% of protein-coding genes have annotated polyA sites. Over one-third of GENCODE protein-coding genes are supported by peptide hits derived from mass spectrometry spectra submitted to Peptide Atlas. New models derived from the Illumina Body Map 2.0 RNA-seq data identify 3689 new loci not currently in GENCODE, of which 3127 consist of two exon models indicating that they are possibly unannotated long noncoding loci. GENCODE 7 is publicly available from gencodegenes.org and via the Ensembl and UCSC Genome Browsers. © 2012, Published by Cold Spring Harbor Laboratory Press.","author":[{"dropping-particle":"","family":"Harrow","given":"Jennifer","non-dropping-particle":"","parse-names":false,"suffix":""},{"dropping-particle":"","family":"Frankish","given":"Adam","non-dropping-particle":"","parse-names":false,"suffix":""},{"dropping-particle":"","family":"Gonzalez","given":"Jose M.","non-dropping-particle":"","parse-names":false,"suffix":""},{"dropping-particle":"","family":"Tapanari","given":"Electra","non-dropping-particle":"","parse-names":false,"suffix":""},{"dropping-particle":"","family":"Diekhans","given":"Mark","non-dropping-particle":"","parse-names":false,"suffix":""},{"dropping-particle":"","family":"Kokocinski","given":"Felix","non-dropping-particle":"","parse-names":false,"suffix":""},{"dropping-particle":"","family":"Aken","given":"Bronwen L.","non-dropping-particle":"","parse-names":false,"suffix":""},{"dropping-particle":"","family":"Barrell","given":"Daniel","non-dropping-particle":"","parse-names":false,"suffix":""},{"dropping-particle":"","family":"Zadissa","given":"Amonida","non-dropping-particle":"","parse-names":false,"suffix":""},{"dropping-particle":"","family":"Searle","given":"Stephen","non-dropping-particle":"","parse-names":false,"suffix":""},{"dropping-particle":"","family":"Barnes","given":"If","non-dropping-particle":"","parse-names":false,"suffix":""},{"dropping-particle":"","family":"Bignell","given":"Alexandra","non-dropping-particle":"","parse-names":false,"suffix":""},{"dropping-particle":"","family":"Boychenko","given":"Veronika","non-dropping-particle":"","parse-names":false,"suffix":""},{"dropping-particle":"","family":"Hunt","given":"Toby","non-dropping-particle":"","parse-names":false,"suffix":""},{"dropping-particle":"","family":"Kay","given":"Mike","non-dropping-particle":"","parse-names":false,"suffix":""},{"dropping-particle":"","family":"Mukherjee","given":"Gaurab","non-dropping-particle":"","parse-names":false,"suffix":""},{"dropping-particle":"","family":"Rajan","given":"Jeena","non-dropping-particle":"","parse-names":false,"suffix":""},{"dropping-particle":"","family":"Despacio-Reyes","given":"Gloria","non-dropping-particle":"","parse-names":false,"suffix":""},{"dropping-particle":"","family":"Saunders","given":"Gary","non-dropping-particle":"","parse-names":false,"suffix":""},{"dropping-particle":"","family":"Steward","given":"Charles","non-dropping-particle":"","parse-names":false,"suffix":""},{"dropping-particle":"","family":"Harte","given":"Rachel","non-dropping-particle":"","parse-names":false,"suffix":""},{"dropping-particle":"","family":"Lin","given":"Michael","non-dropping-particle":"","parse-names":false,"suffix":""},{"dropping-particle":"","family":"Howald","given":"Cédric","non-dropping-particle":"","parse-names":false,"suffix":""},{"dropping-particle":"","family":"Tanzer","given":"Andrea","non-dropping-particle":"","parse-names":false,"suffix":""},{"dropping-particle":"","family":"Derrien","given":"Thomas","non-dropping-particle":"","parse-names":false,"suffix":""},{"dropping-particle":"","family":"Chrast","given":"Jacqueline","non-dropping-particle":"","parse-names":false,"suffix":""},{"dropping-particle":"","family":"Walters","given":"Nathalie","non-dropping-particle":"","parse-names":false,"suffix":""},{"dropping-particle":"","family":"Balasubramanian","given":"Suganthi","non-dropping-particle":"","parse-names":false,"suffix":""},{"dropping-particle":"","family":"Pei","given":"Baikang","non-dropping-particle":"","parse-names":false,"suffix":""},{"dropping-particle":"","family":"Tress","given":"Michael","non-dropping-particle":"","parse-names":false,"suffix":""},{"dropping-particle":"","family":"Rodriguez","given":"Jose Manuel","non-dropping-particle":"","parse-names":false,"suffix":""},{"dropping-particle":"","family":"Ezkurdia","given":"Iakes","non-dropping-particle":"","parse-names":false,"suffix":""},{"dropping-particle":"","family":"Baren","given":"Jeltje","non-dropping-particle":"Van","parse-names":false,"suffix":""},{"dropping-particle":"","family":"Brent","given":"Michael","non-dropping-particle":"","parse-names":false,"suffix":""},{"dropping-particle":"","family":"Haussler","given":"David","non-dropping-particle":"","parse-names":false,"suffix":""},{"dropping-particle":"","family":"Kellis","given":"Manolis","non-dropping-particle":"","parse-names":false,"suffix":""},{"dropping-particle":"","family":"Valencia","given":"Alfonso","non-dropping-particle":"","parse-names":false,"suffix":""},{"dropping-particle":"","family":"Reymond","given":"Alexandre","non-dropping-particle":"","parse-names":false,"suffix":""},{"dropping-particle":"","family":"Gerstein","given":"Mark","non-dropping-particle":"","parse-names":false,"suffix":""},{"dropping-particle":"","family":"Guigó","given":"Roderic","non-dropping-particle":"","parse-names":false,"suffix":""},{"dropping-particle":"","family":"Hubbard","given":"Tim J.","non-dropping-particle":"","parse-names":false,"suffix":""}],"container-title":"Genome Research","id":"ITEM-1","issue":"9","issued":{"date-parts":[["2012","9","1"]]},"page":"1760-1774","publisher":"Cold Spring Harbor Laboratory Press","title":"GENCODE: The reference human genome annotation for the ENCODE project","type":"article-journal","volume":"22"},"uris":["http://www.mendeley.com/documents/?uuid=cd606c58-2067-3c4c-bab2-9855d2fc7d5f"]},{"id":"ITEM-2","itemData":{"DOI":"10.1371/journal.pbio.1001046","ISSN":"15457885","abstract":"The mission of the Encyclopedia of DNA Elements (ENCODE) Project is to enable the scientific and medical communities to interpret the human genome sequence and apply it to understand human biology and improve health. The ENCODE Consortium is integrating multiple technologies and approaches in a collective effort to discover and define the functional elements encoded in the human genome, including genes, transcripts, and transcriptional regulatory regions, together with their attendant chromatin states and DNA methylation patterns. In the process, standards to ensure high-quality data have been implemented, and novel algorithms have been developed to facilitate analysis. Data and derived results are made available through a freely accessible database. Here we provide an overview of the project and the resources it is generating and illustrate the application of ENCODE data to interpret the human genome. © 2011 The ENCODE Project Consortium. This is an open-access article distributed under the terms of the Creative Commons Attribution License, which permits unrestricted use, distribution, and reproduction in any medium, provided the original author and source are credited.","author":[{"dropping-particle":"","family":"Myers","given":"Richard M.","non-dropping-particle":"","parse-names":false,"suffix":""},{"dropping-particle":"","family":"Stamatoyannopoulos","given":"John","non-dropping-particle":"","parse-names":false,"suffix":""},{"dropping-particle":"","family":"Snyder","given":"Michael","non-dropping-particle":"","parse-names":false,"suffix":""},{"dropping-particle":"","family":"Dunham","given":"Ian","non-dropping-particle":"","parse-names":false,"suffix":""},{"dropping-particle":"","family":"Hardison","given":"Ross C.","non-dropping-particle":"","parse-names":false,"suffix":""},{"dropping-particle":"","family":"Bernstein","given":"Bradley E.","non-dropping-particle":"","parse-names":false,"suffix":""},{"dropping-particle":"","family":"Gingeras","given":"Thomas R.","non-dropping-particle":"","parse-names":false,"suffix":""},{"dropping-particle":"","family":"Kent","given":"W. James","non-dropping-particle":"","parse-names":false,"suffix":""},{"dropping-particle":"","family":"Birney","given":"Ewan","non-dropping-particle":"","parse-names":false,"suffix":""},{"dropping-particle":"","family":"Wold","given":"Barbara","non-dropping-particle":"","parse-names":false,"suffix":""},{"dropping-particle":"","family":"Crawford","given":"Gregory E.","non-dropping-particle":"","parse-names":false,"suffix":""},{"dropping-particle":"","family":"Epstein","given":"Charles B.","non-dropping-particle":"","parse-names":false,"suffix":""},{"dropping-particle":"","family":"Shoresh","given":"Noam","non-dropping-particle":"","parse-names":false,"suffix":""},{"dropping-particle":"","family":"Ernst","given":"Jason","non-dropping-particle":"","parse-names":false,"suffix":""},{"dropping-particle":"","family":"Mikkelsen","given":"Tarjei S.","non-dropping-particle":"","parse-names":false,"suffix":""},{"dropping-particle":"","family":"Kheradpour","given":"Pouya","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Ward","given":"Lucas D.","non-dropping-particle":"","parse-names":false,"suffix":""},{"dropping-particle":"","family":"Altshuler","given":"Robert C.","non-dropping-particle":"","parse-names":false,"suffix":""},{"dropping-particle":"","family":"Lin","given":"Michael F.","non-dropping-particle":"","parse-names":false,"suffix":""},{"dropping-particle":"","family":"Kellis","given":"Manolis","non-dropping-particle":"","parse-names":false,"suffix":""},{"dropping-particle":"","family":"Davis","given":"Carrie A.","non-dropping-particle":"","parse-names":false,"suffix":""},{"dropping-particle":"","family":"Kapranov","given":"Philipp","non-dropping-particle":"","parse-names":false,"suffix":""},{"dropping-particle":"","family":"Dobin","given":"Alexander","non-dropping-particle":"","parse-names":false,"suffix":""},{"dropping-particle":"","family":"Zaleski","given":"Christopher","non-dropping-particle":"","parse-names":false,"suffix":""},{"dropping-particle":"","family":"Schlesinger","given":"Felix","non-dropping-particle":"","parse-names":false,"suffix":""},{"dropping-particle":"","family":"Batut","given":"Philippe","non-dropping-particle":"","parse-names":false,"suffix":""},{"dropping-particle":"","family":"Chakrabortty","given":"Sudipto","non-dropping-particle":"","parse-names":false,"suffix":""},{"dropping-particle":"","family":"Jha","given":"Sonali","non-dropping-particle":"","parse-names":false,"suffix":""},{"dropping-particle":"","family":"Lin","given":"Wei","non-dropping-particle":"","parse-names":false,"suffix":""},{"dropping-particle":"","family":"Drenkow","given":"Jorg","non-dropping-particle":"","parse-names":false,"suffix":""},{"dropping-particle":"","family":"Wang","given":"Huaien","non-dropping-particle":"","parse-names":false,"suffix":""},{"dropping-particle":"","family":"Bell","given":"Kim","non-dropping-particle":"","parse-names":false,"suffix":""},{"dropping-particle":"","family":"Bell","given":"Ian","non-dropping-particle":"","parse-names":false,"suffix":""},{"dropping-particle":"","family":"Gao","given":"Hui","non-dropping-particle":"","parse-names":false,"suffix":""},{"dropping-particle":"","family":"Dumais","given":"Erica","non-dropping-particle":"","parse-names":false,"suffix":""},{"dropping-particle":"","family":"Dumais","given":"Jacqueline","non-dropping-particle":"","parse-names":false,"suffix":""},{"dropping-particle":"","family":"Antonarakis","given":"Stylianos E.","non-dropping-particle":"","parse-names":false,"suffix":""},{"dropping-particle":"","family":"Ucla","given":"Catherine","non-dropping-particle":"","parse-names":false,"suffix":""},{"dropping-particle":"","family":"Borel","given":"Christelle","non-dropping-particle":"","parse-names":false,"suffix":""},{"dropping-particle":"","family":"Guigo","given":"Roderic","non-dropping-particle":"","parse-names":false,"suffix":""},{"dropping-particle":"","family":"Djebali","given":"Sarah","non-dropping-particle":"","parse-names":false,"suffix":""},{"dropping-particle":"","family":"Lagarde","given":"Julien","non-dropping-particle":"","parse-names":false,"suffix":""},{"dropping-particle":"","family":"Kingswood","given":"Colin","non-dropping-particle":"","parse-names":false,"suffix":""},{"dropping-particle":"","family":"Ribeca","given":"Paolo","non-dropping-particle":"","parse-names":false,"suffix":""},{"dropping-particle":"","family":"Sammeth","given":"Micha","non-dropping-particle":"","parse-names":false,"suffix":""},{"dropping-particle":"","family":"Alioto","given":"Tyler","non-dropping-particle":"","parse-names":false,"suffix":""},{"dropping-particle":"","family":"Merkel","given":"Angelika","non-dropping-particle":"","parse-names":false,"suffix":""},{"dropping-particle":"","family":"Tilgner","given":"Hagen","non-dropping-particle":"","parse-names":false,"suffix":""},{"dropping-particle":"","family":"Carninci","given":"Piero","non-dropping-particle":"","parse-names":false,"suffix":""},{"dropping-particle":"","family":"Hayashizaki","given":"Yoshihide","non-dropping-particle":"","parse-names":false,"suffix":""},{"dropping-particle":"","family":"Lassmann","given":"Timo","non-dropping-particle":"","parse-names":false,"suffix":""},{"dropping-particle":"","family":"Takahashi","given":"Hazuki","non-dropping-particle":"","parse-names":false,"suffix":""},{"dropping-particle":"","family":"Abdelhamid","given":"Rehab F.","non-dropping-particle":"","parse-names":false,"suffix":""},{"dropping-particle":"","family":"Hannon","given":"Gregory","non-dropping-particle":"","parse-names":false,"suffix":""},{"dropping-particle":"","family":"Fejes","given":"Katalin Toth","non-dropping-particle":"","parse-names":false,"suffix":""},{"dropping-particle":"","family":"Preall","given":"Jonathan","non-dropping-particle":"","parse-names":false,"suffix":""},{"dropping-particle":"","family":"Gordon","given":"Assaf","non-dropping-particle":"","parse-names":false,"suffix":""},{"dropping-particle":"","family":"Sotirova","given":"Vihra","non-dropping-particle":"","parse-names":false,"suffix":""},{"dropping-particle":"","family":"Reymond","given":"Alexandre","non-dropping-particle":"","parse-names":false,"suffix":""},{"dropping-particle":"","family":"Howald","given":"Cedric","non-dropping-particle":"","parse-names":false,"suffix":""},{"dropping-particle":"","family":"Graison","given":"Emilie Aït Yahya","non-dropping-particle":"","parse-names":false,"suffix":""},{"dropping-particle":"","family":"Chrast","given":"Jacqueline","non-dropping-particle":"","parse-names":false,"suffix":""},{"dropping-particle":"","family":"Ruan","given":"Yijun","non-dropping-particle":"","parse-names":false,"suffix":""},{"dropping-particle":"","family":"Ruan","given":"Xiaoan","non-dropping-particle":"","parse-names":false,"suffix":""},{"dropping-particle":"","family":"Shahab","given":"Atif","non-dropping-particle":"","parse-names":false,"suffix":""},{"dropping-particle":"","family":"Poh","given":"Wan Ting","non-dropping-particle":"","parse-names":false,"suffix":""},{"dropping-particle":"","family":"Wei","given":"Chia Lin","non-dropping-particle":"","parse-names":false,"suffix":""},{"dropping-particle":"","family":"Furey","given":"Terrence S.","non-dropping-particle":"","parse-names":false,"suffix":""},{"dropping-particle":"","family":"Boyle","given":"Alan P.","non-dropping-particle":"","parse-names":false,"suffix":""},{"dropping-particle":"","family":"Sheffield","given":"Nathan C.","non-dropping-particle":"","parse-names":false,"suffix":""},{"dropping-particle":"","family":"Song","given":"Lingyun","non-dropping-particle":"","parse-names":false,"suffix":""},{"dropping-particle":"","family":"Shibata","given":"Yoichiro","non-dropping-particle":"","parse-names":false,"suffix":""},{"dropping-particle":"","family":"Vales","given":"Teresa","non-dropping-particle":"","parse-names":false,"suffix":""},{"dropping-particle":"","family":"Winter","given":"Deborah","non-dropping-particle":"","parse-names":false,"suffix":""},{"dropping-particle":"","family":"Zhang","given":"Zhancheng","non-dropping-particle":"","parse-names":false,"suffix":""},{"dropping-particle":"","family":"London","given":"Darin","non-dropping-particle":"","parse-names":false,"suffix":""},{"dropping-particle":"","family":"Wang","given":"Tianyuan","non-dropping-particle":"","parse-names":false,"suffix":""},{"dropping-particle":"","family":"Keefe","given":"Damian","non-dropping-particle":"","parse-names":false,"suffix":""},{"dropping-particle":"","family":"Iyer","given":"Vishwanath R.","non-dropping-particle":"","parse-names":false,"suffix":""},{"dropping-particle":"","family":"Lee","given":"Bum Kyu","non-dropping-particle":"","parse-names":false,"suffix":""},{"dropping-particle":"","family":"McDaniell","given":"Ryan M.","non-dropping-particle":"","parse-names":false,"suffix":""},{"dropping-particle":"","family":"Liu","given":"Zheng","non-dropping-particle":"","parse-names":false,"suffix":""},{"dropping-particle":"","family":"Battenhouse","given":"Anna","non-dropping-particle":"","parse-names":false,"suffix":""},{"dropping-particle":"","family":"Bhinge","given":"Akshay A.","non-dropping-particle":"","parse-names":false,"suffix":""},{"dropping-particle":"","family":"Lieb","given":"Jason D.","non-dropping-particle":"","parse-names":false,"suffix":""},{"dropping-particle":"","family":"Grasfeder","given":"Linda L.","non-dropping-particle":"","parse-names":false,"suffix":""},{"dropping-particle":"","family":"Showers","given":"Kimberly A.","non-dropping-particle":"","parse-names":false,"suffix":""},{"dropping-particle":"","family":"Giresi","given":"Paul G.","non-dropping-particle":"","parse-names":false,"suffix":""},{"dropping-particle":"","family":"Kim","given":"Seul K.C.","non-dropping-particle":"","parse-names":false,"suffix":""},{"dropping-particle":"","family":"Shestak","given":"Christopher","non-dropping-particle":"","parse-names":false,"suffix":""},{"dropping-particle":"","family":"Pauli","given":"Florencia","non-dropping-particle":"","parse-names":false,"suffix":""},{"dropping-particle":"","family":"Reddy","given":"Timothy E.","non-dropping-particle":"","parse-names":false,"suffix":""},{"dropping-particle":"","family":"Gertz","given":"Jason","non-dropping-particle":"","parse-names":false,"suffix":""},{"dropping-particle":"","family":"Partridge","given":"E. Christopher","non-dropping-particle":"","parse-names":false,"suffix":""},{"dropping-particle":"","family":"Jain","given":"Preti","non-dropping-particle":"","parse-names":false,"suffix":""},{"dropping-particle":"","family":"Sprouse","given":"Rebekka O.","non-dropping-particle":"","parse-names":false,"suffix":""},{"dropping-particle":"","family":"Bansal","given":"Anita","non-dropping-particle":"","parse-names":false,"suffix":""},{"dropping-particle":"","family":"Pusey","given":"Barbara","non-dropping-particle":"","parse-names":false,"suffix":""},{"dropping-particle":"","family":"Muratet","given":"Michael A.","non-dropping-particle":"","parse-names":false,"suffix":""},{"dropping-particle":"","family":"Varley","given":"Katherine E.","non-dropping-particle":"","parse-names":false,"suffix":""},{"dropping-particle":"","family":"Bowling","given":"Kevin M.","non-dropping-particle":"","parse-names":false,"suffix":""},{"dropping-particle":"","family":"Newberry","given":"Kimberly M.","non-dropping-particle":"","parse-names":false,"suffix":""},{"dropping-particle":"","family":"Nesmith","given":"Amy S.","non-dropping-particle":"","parse-names":false,"suffix":""},{"dropping-particle":"","family":"Dilocker","given":"Jason A.","non-dropping-particle":"","parse-names":false,"suffix":""},{"dropping-particle":"","family":"Parker","given":"Stephanie L.","non-dropping-particle":"","parse-names":false,"suffix":""},{"dropping-particle":"","family":"Waite","given":"Lindsay L.","non-dropping-particle":"","parse-names":false,"suffix":""},{"dropping-particle":"","family":"Thibeault","given":"Krista","non-dropping-particle":"","parse-names":false,"suffix":""},{"dropping-particle":"","family":"Roberts","given":"Kevin","non-dropping-particle":"","parse-names":false,"suffix":""},{"dropping-particle":"","family":"Absher","given":"Devin M.","non-dropping-particle":"","parse-names":false,"suffix":""},{"dropping-particle":"","family":"Mortazavi","given":"Ali","non-dropping-particle":"","parse-names":false,"suffix":""},{"dropping-particle":"","family":"Williams","given":"Brian","non-dropping-particle":"","parse-names":false,"suffix":""},{"dropping-particle":"","family":"Marinov","given":"Georgi","non-dropping-particle":"","parse-names":false,"suffix":""},{"dropping-particle":"","family":"Trout","given":"Diane","non-dropping-particle":"","parse-names":false,"suffix":""},{"dropping-particle":"","family":"King","given":"Brandon","non-dropping-particle":"","parse-names":false,"suffix":""},{"dropping-particle":"","family":"McCue","given":"Kenneth","non-dropping-particle":"","parse-names":false,"suffix":""},{"dropping-particle":"","family":"Kirilusha","given":"Anthony","non-dropping-particle":"","parse-names":false,"suffix":""},{"dropping-particle":"","family":"DeSalvo","given":"Gilberto","non-dropping-particle":"","parse-names":false,"suffix":""},{"dropping-particle":"","family":"Fisher","given":"Katherine Aylor","non-dropping-particle":"","parse-names":false,"suffix":""},{"dropping-particle":"","family":"Amrhein","given":"Henry","non-dropping-particle":"","parse-names":false,"suffix":""},{"dropping-particle":"","family":"Pepke","given":"Shirley","non-dropping-particle":"","parse-names":false,"suffix":""},{"dropping-particle":"","family":"Vielmetter","given":"Jost","non-dropping-particle":"","parse-names":false,"suffix":""},{"dropping-particle":"","family":"Sherlock","given":"Gavin","non-dropping-particle":"","parse-names":false,"suffix":""},{"dropping-particle":"","family":"Sidow","given":"Arend","non-dropping-particle":"","parse-names":false,"suffix":""},{"dropping-particle":"","family":"Batzoglou","given":"Serafim","non-dropping-particle":"","parse-names":false,"suffix":""},{"dropping-particle":"","family":"Rauch","given":"Rami","non-dropping-particle":"","parse-names":false,"suffix":""},{"dropping-particle":"","family":"Kundaje","given":"Anshul","non-dropping-particle":"","parse-names":false,"suffix":""},{"dropping-particle":"","family":"Libbrecht","given":"Max","non-dropping-particle":"","parse-names":false,"suffix":""},{"dropping-particle":"","family":"Margulies","given":"Elliott H.","non-dropping-particle":"","parse-names":false,"suffix":""},{"dropping-particle":"","family":"Parker","given":"Stephen C.J.","non-dropping-particle":"","parse-names":false,"suffix":""},{"dropping-particle":"","family":"Elnitski","given":"Laura","non-dropping-particle":"","parse-names":false,"suffix":""},{"dropping-particle":"","family":"Green","given":"Eric D.","non-dropping-particle":"","parse-names":false,"suffix":""},{"dropping-particle":"","family":"Hubbard","given":"Tim","non-dropping-particle":"","parse-names":false,"suffix":""},{"dropping-particle":"","family":"Harrow","given":"Jennifer","non-dropping-particle":"","parse-names":false,"suffix":""},{"dropping-particle":"","family":"Searle","given":"Stephen","non-dropping-particle":"","parse-names":false,"suffix":""},{"dropping-particle":"","family":"Parker","given":"Stephen C.J.","non-dropping-particle":"","parse-names":false,"suffix":""},{"dropping-particle":"","family":"Aken","given":"Browen","non-dropping-particle":"","parse-names":false,"suffix":""},{"dropping-particle":"","family":"Frankish","given":"Adam","non-dropping-particle":"","parse-names":false,"suffix":""},{"dropping-particle":"","family":"Hunt","given":"Toby","non-dropping-particle":"","parse-names":false,"suffix":""},{"dropping-particle":"","family":"Despacio-Reyes","given":"Gloria","non-dropping-particle":"","parse-names":false,"suffix":""},{"dropping-particle":"","family":"Kay","given":"Mike","non-dropping-particle":"","parse-names":false,"suffix":""},{"dropping-particle":"","family":"Mukherjee","given":"Gaurab","non-dropping-particle":"","parse-names":false,"suffix":""},{"dropping-particle":"","family":"Bignell","given":"Alexandra","non-dropping-particle":"","parse-names":false,"suffix":""},{"dropping-particle":"","family":"Saunders","given":"Gary","non-dropping-particle":"","parse-names":false,"suffix":""},{"dropping-particle":"","family":"Boychenko","given":"Veronika","non-dropping-particle":"","parse-names":false,"suffix":""},{"dropping-particle":"","family":"Brent","given":"Michael","non-dropping-particle":"","parse-names":false,"suffix":""},{"dropping-particle":"","family":"Baren","given":"M. J.","non-dropping-particle":"van","parse-names":false,"suffix":""},{"dropping-particle":"","family":"Brown","given":"Randall H.","non-dropping-particle":"","parse-names":false,"suffix":""},{"dropping-particle":"","family":"Gerstein","given":"Mark","non-dropping-particle":"","parse-names":false,"suffix":""},{"dropping-particle":"","family":"Khurana","given":"Ekta","non-dropping-particle":"","parse-names":false,"suffix":""},{"dropping-particle":"","family":"Balasubramanian","given":"Suganthi","non-dropping-particle":"","parse-names":false,"suffix":""},{"dropping-particle":"","family":"Lam","given":"Hugo","non-dropping-particle":"","parse-names":false,"suffix":""},{"dropping-particle":"","family":"Cayting","given":"Philip","non-dropping-particle":"","parse-names":false,"suffix":""},{"dropping-particle":"","family":"Robilotto","given":"Rebecca","non-dropping-particle":"","parse-names":false,"suffix":""},{"dropping-particle":"","family":"Lu","given":"Zhi","non-dropping-particle":"","parse-names":false,"suffix":""},{"dropping-particle":"","family":"Derrien","given":"Thomas","non-dropping-particle":"","parse-names":false,"suffix":""},{"dropping-particle":"","family":"Tanzer","given":"Andrea","non-dropping-particle":"","parse-names":false,"suffix":""},{"dropping-particle":"","family":"Knowles","given":"David G.","non-dropping-particle":"","parse-names":false,"suffix":""},{"dropping-particle":"","family":"Mariotti","given":"Marco","non-dropping-particle":"","parse-names":false,"suffix":""},{"dropping-particle":"","family":"Haussler","given":"David","non-dropping-particle":"","parse-names":false,"suffix":""},{"dropping-particle":"","family":"Harte","given":"Rachel","non-dropping-particle":"","parse-names":false,"suffix":""},{"dropping-particle":"","family":"Diekhans","given":"Mark","non-dropping-particle":"","parse-names":false,"suffix":""},{"dropping-particle":"","family":"Lin","given":"Mike","non-dropping-particle":"","parse-names":false,"suffix":""},{"dropping-particle":"","family":"Valencia","given":"Alfonso","non-dropping-particle":"","parse-names":false,"suffix":""},{"dropping-particle":"","family":"Tress","given":"Michael","non-dropping-particle":"","parse-names":false,"suffix":""},{"dropping-particle":"","family":"Rodriguez","given":"Jose Manuel","non-dropping-particle":"","parse-names":false,"suffix":""},{"dropping-particle":"","family":"Raha","given":"Debasish","non-dropping-particle":"","parse-names":false,"suffix":""},{"dropping-particle":"","family":"Shi","given":"Minyi","non-dropping-particle":"","parse-names":false,"suffix":""},{"dropping-particle":"","family":"Euskirchen","given":"Ghia","non-dropping-particle":"","parse-names":false,"suffix":""},{"dropping-particle":"","family":"Grubert","given":"Fabian","non-dropping-particle":"","parse-names":false,"suffix":""},{"dropping-particle":"","family":"Kasowski","given":"Maya","non-dropping-particle":"","parse-names":false,"suffix":""},{"dropping-particle":"","family":"Lian","given":"Jin","non-dropping-particle":"","parse-names":false,"suffix":""},{"dropping-particle":"","family":"Lacroute","given":"Phil","non-dropping-particle":"","parse-names":false,"suffix":""},{"dropping-particle":"","family":"Xu","given":"Youhan","non-dropping-particle":"","parse-names":false,"suffix":""},{"dropping-particle":"","family":"Monahan","given":"Hannah","non-dropping-particle":"","parse-names":false,"suffix":""},{"dropping-particle":"","family":"Patacsil","given":"Dorrelyn","non-dropping-particle":"","parse-names":false,"suffix":""},{"dropping-particle":"","family":"Slifer","given":"Teri","non-dropping-particle":"","parse-names":false,"suffix":""},{"dropping-particle":"","family":"Yang","given":"Xinqiong","non-dropping-particle":"","parse-names":false,"suffix":""},{"dropping-particle":"","family":"Charos","given":"Alexandra","non-dropping-particle":"","parse-names":false,"suffix":""},{"dropping-particle":"","family":"Reed","given":"Brian","non-dropping-particle":"","parse-names":false,"suffix":""},{"dropping-particle":"","family":"Wu","given":"Linfeng","non-dropping-particle":"","parse-names":false,"suffix":""},{"dropping-particle":"","family":"Auerbach","given":"Raymond K.","non-dropping-particle":"","parse-names":false,"suffix":""},{"dropping-particle":"","family":"Habegger","given":"Lukas","non-dropping-particle":"","parse-names":false,"suffix":""},{"dropping-particle":"","family":"Hariharan","given":"Manoj","non-dropping-particle":"","parse-names":false,"suffix":""},{"dropping-particle":"","family":"Rozowsky","given":"Joel","non-dropping-particle":"","parse-names":false,"suffix":""},{"dropping-particle":"","family":"Abyzov","given":"Alexej","non-dropping-particle":"","parse-names":false,"suffix":""},{"dropping-particle":"","family":"Weissman","given":"Sherman M.","non-dropping-particle":"","parse-names":false,"suffix":""},{"dropping-particle":"","family":"Struhl","given":"Kevin","non-dropping-particle":"","parse-names":false,"suffix":""},{"dropping-particle":"","family":"Lamarre-Vincent","given":"Nathan","non-dropping-particle":"","parse-names":false,"suffix":""},{"dropping-particle":"","family":"Lindahl-Allen","given":"Marianne","non-dropping-particle":"","parse-names":false,"suffix":""},{"dropping-particle":"","family":"Miotto","given":"Benoit","non-dropping-particle":"","parse-names":false,"suffix":""},{"dropping-particle":"","family":"Moqtaderi","given":"Zarmik","non-dropping-particle":"","parse-names":false,"suffix":""},{"dropping-particle":"","family":"Fleming","given":"Joseph D.","non-dropping-particle":"","parse-names":false,"suffix":""},{"dropping-particle":"","family":"Newburger","given":"Peter","non-dropping-particle":"","parse-names":false,"suffix":""},{"dropping-particle":"","family":"Farnham","given":"Peggy J.","non-dropping-particle":"","parse-names":false,"suffix":""},{"dropping-particle":"","family":"Frietze","given":"Seth","non-dropping-particle":"","parse-names":false,"suffix":""},{"dropping-particle":"","family":"O'Geen","given":"Henriette","non-dropping-particle":"","parse-names":false,"suffix":""},{"dropping-particle":"","family":"Xu","given":"Xiaoqin","non-dropping-particle":"","parse-names":false,"suffix":""},{"dropping-particle":"","family":"Blahnik","given":"Kim R.","non-dropping-particle":"","parse-names":false,"suffix":""},{"dropping-particle":"","family":"Cao","given":"Alina R.","non-dropping-particle":"","parse-names":false,"suffix":""},{"dropping-particle":"","family":"Iyengar","given":"Sushma","non-dropping-particle":"","parse-names":false,"suffix":""},{"dropping-particle":"","family":"Kaul","given":"Rajinder","non-dropping-particle":"","parse-names":false,"suffix":""},{"dropping-particle":"","family":"Thurman","given":"Robert E.","non-dropping-particle":"","parse-names":false,"suffix":""},{"dropping-particle":"","family":"Wang","given":"Hao","non-dropping-particle":"","parse-names":false,"suffix":""},{"dropping-particle":"","family":"Navas","given":"Patrick A.","non-dropping-particle":"","parse-names":false,"suffix":""},{"dropping-particle":"","family":"Sandstrom","given":"Richard","non-dropping-particle":"","parse-names":false,"suffix":""},{"dropping-particle":"","family":"Sabo","given":"Peter J.","non-dropping-particle":"","parse-names":false,"suffix":""},{"dropping-particle":"","family":"Weaver","given":"Molly","non-dropping-particle":"","parse-names":false,"suffix":""},{"dropping-particle":"","family":"Canfield","given":"Theresa","non-dropping-particle":"","parse-names":false,"suffix":""},{"dropping-particle":"","family":"Lee","given":"Kristen","non-dropping-particle":"","parse-names":false,"suffix":""},{"dropping-particle":"","family":"Neph","given":"Shane","non-dropping-particle":"","parse-names":false,"suffix":""},{"dropping-particle":"","family":"Roach","given":"Vaughan","non-dropping-particle":"","parse-names":false,"suffix":""},{"dropping-particle":"","family":"Reynolds","given":"Alex","non-dropping-particle":"","parse-names":false,"suffix":""},{"dropping-particle":"","family":"Johnson","given":"Audra","non-dropping-particle":"","parse-names":false,"suffix":""},{"dropping-particle":"","family":"Rynes","given":"Eric","non-dropping-particle":"","parse-names":false,"suffix":""},{"dropping-particle":"","family":"Giste","given":"Erika","non-dropping-particle":"","parse-names":false,"suffix":""},{"dropping-particle":"","family":"Vong","given":"Shinny","non-dropping-particle":"","parse-names":false,"suffix":""},{"dropping-particle":"","family":"Neri","given":"Jun","non-dropping-particle":"","parse-names":false,"suffix":""},{"dropping-particle":"","family":"Frum","given":"Tristan","non-dropping-particle":"","parse-names":false,"suffix":""},{"dropping-particle":"","family":"Nguyen","given":"Eric D.","non-dropping-particle":"","parse-names":false,"suffix":""},{"dropping-particle":"","family":"Ebersol","given":"Abigail K.","non-dropping-particle":"","parse-names":false,"suffix":""},{"dropping-particle":"","family":"Sanchez","given":"Minerva E.","non-dropping-particle":"","parse-names":false,"suffix":""},{"dropping-particle":"","family":"Sheffer","given":"Hadar H.","non-dropping-particle":"","parse-names":false,"suffix":""},{"dropping-particle":"","family":"Lotakis","given":"Dimitra","non-dropping-particle":"","parse-names":false,"suffix":""},{"dropping-particle":"","family":"Haugen","given":"Eric","non-dropping-particle":"","parse-names":false,"suffix":""},{"dropping-particle":"","family":"Humbert","given":"Richard","non-dropping-particle":"","parse-names":false,"suffix":""},{"dropping-particle":"","family":"Kutyavin","given":"Tanya","non-dropping-particle":"","parse-names":false,"suffix":""},{"dropping-particle":"","family":"Shafer","given":"Tony","non-dropping-particle":"","parse-names":false,"suffix":""},{"dropping-particle":"","family":"Noble","given":"William S.","non-dropping-particle":"","parse-names":false,"suffix":""},{"dropping-particle":"","family":"Dekker","given":"Job","non-dropping-particle":"","parse-names":false,"suffix":""},{"dropping-particle":"","family":"Lajoie","given":"Bryan R.","non-dropping-particle":"","parse-names":false,"suffix":""},{"dropping-particle":"","family":"Sanyal","given":"Amartya","non-dropping-particle":"","parse-names":false,"suffix":""},{"dropping-particle":"","family":"Rosenbloom","given":"Kate R.","non-dropping-particle":"","parse-names":false,"suffix":""},{"dropping-particle":"","family":"Dreszer","given":"Timothy R.","non-dropping-particle":"","parse-names":false,"suffix":""},{"dropping-particle":"","family":"Raney","given":"Brian J.","non-dropping-particle":"","parse-names":false,"suffix":""},{"dropping-particle":"","family":"Barber","given":"Galt P.","non-dropping-particle":"","parse-names":false,"suffix":""},{"dropping-particle":"","family":"Meyer","given":"Laurence R.","non-dropping-particle":"","parse-names":false,"suffix":""},{"dropping-particle":"","family":"Sloan","given":"Cricket A.","non-dropping-particle":"","parse-names":false,"suffix":""},{"dropping-particle":"","family":"Malladi","given":"Venkat S.","non-dropping-particle":"","parse-names":false,"suffix":""},{"dropping-particle":"","family":"Cline","given":"Melissa S.","non-dropping-particle":"","parse-names":false,"suffix":""},{"dropping-particle":"","family":"Learned","given":"Katrina","non-dropping-particle":"","parse-names":false,"suffix":""},{"dropping-particle":"","family":"Swing","given":"Vanessa K.","non-dropping-particle":"","parse-names":false,"suffix":""},{"dropping-particle":"","family":"Zweig","given":"Ann S.","non-dropping-particle":"","parse-names":false,"suffix":""},{"dropping-particle":"","family":"Rhead","given":"Brooke","non-dropping-particle":"","parse-names":false,"suffix":""},{"dropping-particle":"","family":"Fujita","given":"Pauline A.","non-dropping-particle":"","parse-names":false,"suffix":""},{"dropping-particle":"","family":"Roskin","given":"Krishna","non-dropping-particle":"","parse-names":false,"suffix":""},{"dropping-particle":"","family":"Karolchik","given":"Donna","non-dropping-particle":"","parse-names":false,"suffix":""},{"dropping-particle":"","family":"Kuhn","given":"Robert M.","non-dropping-particle":"","parse-names":false,"suffix":""},{"dropping-particle":"","family":"Wilder","given":"Steven P.","non-dropping-particle":"","parse-names":false,"suffix":""},{"dropping-particle":"","family":"Sobral","given":"Daniel","non-dropping-particle":"","parse-names":false,"suffix":""},{"dropping-particle":"","family":"Herrero","given":"Javier","non-dropping-particle":"","parse-names":false,"suffix":""},{"dropping-particle":"","family":"Beal","given":"Kathryn","non-dropping-particle":"","parse-names":false,"suffix":""},{"dropping-particle":"","family":"Lukk","given":"Margus","non-dropping-particle":"","parse-names":false,"suffix":""},{"dropping-particle":"","family":"Brazma","given":"Alvis","non-dropping-particle":"","parse-names":false,"suffix":""},{"dropping-particle":"","family":"Vaquerizas","given":"Juan M.","non-dropping-particle":"","parse-names":false,"suffix":""},{"dropping-particle":"","family":"Luscombe","given":"Nicholas M.","non-dropping-particle":"","parse-names":false,"suffix":""},{"dropping-particle":"","family":"Bickel","given":"Peter J.","non-dropping-particle":"","parse-names":false,"suffix":""},{"dropping-particle":"","family":"Boley","given":"Nathan","non-dropping-particle":"","parse-names":false,"suffix":""},{"dropping-particle":"","family":"Brown","given":"James B.","non-dropping-particle":"","parse-names":false,"suffix":""},{"dropping-particle":"","family":"Li","given":"Qunhua","non-dropping-particle":"","parse-names":false,"suffix":""},{"dropping-particle":"","family":"Huang","given":"Haiyan","non-dropping-particle":"","parse-names":false,"suffix":""},{"dropping-particle":"","family":"Sboner","given":"Andrea","non-dropping-particle":"","parse-names":false,"suffix":""},{"dropping-particle":"","family":"Yip","given":"Kevin Y.","non-dropping-particle":"","parse-names":false,"suffix":""},{"dropping-particle":"","family":"Cheng","given":"Chao","non-dropping-particle":"","parse-names":false,"suffix":""},{"dropping-particle":"","family":"Yan","given":"Koon Kiu","non-dropping-particle":"","parse-names":false,"suffix":""},{"dropping-particle":"","family":"Bhardwaj","given":"Nitin","non-dropping-particle":"","parse-names":false,"suffix":""},{"dropping-particle":"","family":"Wang","given":"Jing","non-dropping-particle":"","parse-names":false,"suffix":""},{"dropping-particle":"","family":"Lochovsky","given":"Lucas","non-dropping-particle":"","parse-names":false,"suffix":""},{"dropping-particle":"","family":"Jee","given":"Justin","non-dropping-particle":"","parse-names":false,"suffix":""},{"dropping-particle":"","family":"Gibson","given":"Theodore","non-dropping-particle":"","parse-names":false,"suffix":""},{"dropping-particle":"","family":"Leng","given":"Jing","non-dropping-particle":"","parse-names":false,"suffix":""},{"dropping-particle":"","family":"Du","given":"Jiang","non-dropping-particle":"","parse-names":false,"suffix":""},{"dropping-particle":"","family":"Harris","given":"Robert S.","non-dropping-particle":"","parse-names":false,"suffix":""},{"dropping-particle":"","family":"Song","given":"Giltae","non-dropping-particle":"","parse-names":false,"suffix":""},{"dropping-particle":"","family":"Miller","given":"Webb","non-dropping-particle":"","parse-names":false,"suffix":""},{"dropping-particle":"","family":"Suh","given":"Bernard","non-dropping-particle":"","parse-names":false,"suffix":""},{"dropping-particle":"","family":"Paten","given":"Benedict","non-dropping-particle":"","parse-names":false,"suffix":""},{"dropping-particle":"","family":"Hoffman","given":"Michael M.","non-dropping-particle":"","parse-names":false,"suffix":""},{"dropping-particle":"","family":"Buske","given":"Orion J.","non-dropping-particle":"","parse-names":false,"suffix":""},{"dropping-particle":"","family":"Weng","given":"Zhiping","non-dropping-particle":"","parse-names":false,"suffix":""},{"dropping-particle":"","family":"Dong","given":"Xianjun","non-dropping-particle":"","parse-names":false,"suffix":""},{"dropping-particle":"","family":"Wang","given":"Jie","non-dropping-particle":"","parse-names":false,"suffix":""},{"dropping-particle":"","family":"Xi","given":"Hualin","non-dropping-particle":"","parse-names":false,"suffix":""},{"dropping-particle":"","family":"Tenenbaum","given":"Scott A.","non-dropping-particle":"","parse-names":false,"suffix":""},{"dropping-particle":"","family":"Doyle","given":"Frank","non-dropping-particle":"","parse-names":false,"suffix":""},{"dropping-particle":"","family":"Chittur","given":"Sridar","non-dropping-particle":"","parse-names":false,"suffix":""},{"dropping-particle":"","family":"Penalva","given":"Luiz O.","non-dropping-particle":"","parse-names":false,"suffix":""},{"dropping-particle":"","family":"Tullius","given":"Thomas D.","non-dropping-particle":"","parse-names":false,"suffix":""},{"dropping-particle":"","family":"White","given":"Kevin P.","non-dropping-particle":"","parse-names":false,"suffix":""},{"dropping-particle":"","family":"Karmakar","given":"Subhradip","non-dropping-particle":"","parse-names":false,"suffix":""},{"dropping-particle":"","family":"Victorsen","given":"Alec","non-dropping-particle":"","parse-names":false,"suffix":""},{"dropping-particle":"","family":"Jameel","given":"Nader","non-dropping-particle":"","parse-names":false,"suffix":""},{"dropping-particle":"","family":"Bild","given":"Nick","non-dropping-particle":"","parse-names":false,"suffix":""},{"dropping-particle":"","family":"Grossman","given":"Robert L.","non-dropping-particle":"","parse-names":false,"suffix":""},{"dropping-particle":"","family":"Collins","given":"Patrick J.","non-dropping-particle":"","parse-names":false,"suffix":""},{"dropping-particle":"","family":"Trinklein","given":"Nathan D.","non-dropping-particle":"","parse-names":false,"suffix":""},{"dropping-particle":"","family":"Giddings","given":"Morgan C.","non-dropping-particle":"","parse-names":false,"suffix":""},{"dropping-particle":"","family":"Khatun","given":"Jainab","non-dropping-particle":"","parse-names":false,"suffix":""},{"dropping-particle":"","family":"Maier","given":"Chris","non-dropping-particle":"","parse-names":false,"suffix":""},{"dropping-particle":"","family":"Wang","given":"Ting","non-dropping-particle":"","parse-names":false,"suffix":""},{"dropping-particle":"","family":"Whitfield","given":"Troy W.","non-dropping-particle":"","parse-names":false,"suffix":""},{"dropping-particle":"","family":"Chen","given":"Xian","non-dropping-particle":"","parse-names":false,"suffix":""},{"dropping-particle":"","family":"Yu","given":"Yanbao","non-dropping-particle":"","parse-names":false,"suffix":""},{"dropping-particle":"","family":"Gunawardena","given":"Harsha","non-dropping-particle":"","parse-names":false,"suffix":""},{"dropping-particle":"","family":"Feingold","given":"Elise A.","non-dropping-particle":"","parse-names":false,"suffix":""},{"dropping-particle":"","family":"Lowdon","given":"Rebecca F.","non-dropping-particle":"","parse-names":false,"suffix":""},{"dropping-particle":"","family":"Dillon","given":"Laura A.L.","non-dropping-particle":"","parse-names":false,"suffix":""},{"dropping-particle":"","family":"Good","given":"Peter J.","non-dropping-particle":"","parse-names":false,"suffix":""},{"dropping-particle":"","family":"Risk","given":"Brian","non-dropping-particle":"","parse-names":false,"suffix":""}],"container-title":"PLoS Biology","id":"ITEM-2","issue":"4","issued":{"date-parts":[["2011","4","1"]]},"page":"e1001046","publisher":"Public Library of Science","title":"A user's guide to the Encyclopedia of DNA elements (ENCODE)","type":"article-journal","volume":"9"},"uris":["http://www.mendeley.com/documents/?uuid=492922ab-13a5-3528-91a2-63d0b5f49ba1"]},{"id":"ITEM-3","itemData":{"DOI":"10.1038/nature11232","ISSN":"00280836","PMID":"22955617","abstract":"DNaseĝ€‰I hypersensitive sites (DHSs) are markers of regulatory DNA and have underpinned the discovery of all classes of cis-regulatory elements including enhancers, promoters, insulators, silencers and locus control regions. Here we present the first extensive map of human DHSs identified through genome-wide profiling in 125 diverse cell and tissue types. We identify ĝ̂1/42.9 million DHSs that encompass virtually all known experimentally validated cis-regulatory sequences and expose a vast trove of novel elements, most with highly cell-selective regulation. Annotating these elements using ENCODE data reveals novel relationships between chromatin accessibility, transcription, DNA methylation and regulatory factor occupancy patterns. We connect ĝ̂1/4580,000 distal DHSs with their target promoters, revealing systematic pairing of different classes of distal DHSs and specific promoter types. Patterning of chromatin accessibility at many regulatory regions is organized with dozens to hundreds of co-activated elements, and the transcellular DNaseĝ€‰I sensitivity pattern at a given region can predict cell-type-specific functional behaviours. The DHS landscape shows signatures of recent functional evolutionary constraint. However, the DHS compartment in pluripotent and immortalized cells exhibits higher mutation rates than that in highly differentiated cells, exposing an unexpected link between chromatin accessibility, proliferative potential and patterns of human variation. © 2012 Macmillan Publishers Limited. All rights reserved.","author":[{"dropping-particle":"","family":"Thurman","given":"Robert E.","non-dropping-particle":"","parse-names":false,"suffix":""},{"dropping-particle":"","family":"Rynes","given":"Eric","non-dropping-particle":"","parse-names":false,"suffix":""},{"dropping-particle":"","family":"Humbert","given":"Richard","non-dropping-particle":"","parse-names":false,"suffix":""},{"dropping-particle":"","family":"Vierstra","given":"Jeff","non-dropping-particle":"","parse-names":false,"suffix":""},{"dropping-particle":"","family":"Maurano","given":"Matthew T.","non-dropping-particle":"","parse-names":false,"suffix":""},{"dropping-particle":"","family":"Haugen","given":"Eric","non-dropping-particle":"","parse-names":false,"suffix":""},{"dropping-particle":"","family":"Sheffield","given":"Nathan C.","non-dropping-particle":"","parse-names":false,"suffix":""},{"dropping-particle":"","family":"Stergachis","given":"Andrew B.","non-dropping-particle":"","parse-names":false,"suffix":""},{"dropping-particle":"","family":"Wang","given":"Hao","non-dropping-particle":"","parse-names":false,"suffix":""},{"dropping-particle":"","family":"Vernot","given":"Benjamin","non-dropping-particle":"","parse-names":false,"suffix":""},{"dropping-particle":"","family":"Garg","given":"Kavita","non-dropping-particle":"","parse-names":false,"suffix":""},{"dropping-particle":"","family":"John","given":"Sam","non-dropping-particle":"","parse-names":false,"suffix":""},{"dropping-particle":"","family":"Sandstrom","given":"Richard","non-dropping-particle":"","parse-names":false,"suffix":""},{"dropping-particle":"","family":"Bates","given":"Daniel","non-dropping-particle":"","parse-names":false,"suffix":""},{"dropping-particle":"","family":"Boatman","given":"Lisa","non-dropping-particle":"","parse-names":false,"suffix":""},{"dropping-particle":"","family":"Canfield","given":"Theresa K.","non-dropping-particle":"","parse-names":false,"suffix":""},{"dropping-particle":"","family":"Diegel","given":"Morgan","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iste","given":"Erika","non-dropping-particle":"","parse-names":false,"suffix":""},{"dropping-particle":"","family":"Johnson","given":"Audra K.","non-dropping-particle":"","parse-names":false,"suffix":""},{"dropping-particle":"","family":"Johnson","given":"Ericka M.","non-dropping-particle":"","parse-names":false,"suffix":""},{"dropping-particle":"","family":"Kutyavin","given":"Tanya","non-dropping-particle":"","parse-names":false,"suffix":""},{"dropping-particle":"","family":"Lajoie","given":"Bryan","non-dropping-particle":"","parse-names":false,"suffix":""},{"dropping-particle":"","family":"Lee","given":"Bum Kyu","non-dropping-particle":"","parse-names":false,"suffix":""},{"dropping-particle":"","family":"Lee","given":"Kristen","non-dropping-particle":"","parse-names":false,"suffix":""},{"dropping-particle":"","family":"London","given":"Darin","non-dropping-particle":"","parse-names":false,"suffix":""},{"dropping-particle":"","family":"Lotakis","given":"Dimitra","non-dropping-particle":"","parse-names":false,"suffix":""},{"dropping-particle":"","family":"Neph","given":"Shane","non-dropping-particle":"","parse-names":false,"suffix":""},{"dropping-particle":"","family":"Neri","given":"Fi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Safi","given":"Alexias","non-dropping-particle":"","parse-names":false,"suffix":""},{"dropping-particle":"","family":"Sanchez","given":"Minerva E.","non-dropping-particle":"","parse-names":false,"suffix":""},{"dropping-particle":"","family":"Sanyal","given":"Amartya","non-dropping-particle":"","parse-names":false,"suffix":""},{"dropping-particle":"","family":"Shafer","given":"Anthony","non-dropping-particle":"","parse-names":false,"suffix":""},{"dropping-particle":"","family":"Simon","given":"Jeremy M.","non-dropping-particle":"","parse-names":false,"suffix":""},{"dropping-particle":"","family":"Song","given":"Lingyun","non-dropping-particle":"","parse-names":false,"suffix":""},{"dropping-particle":"","family":"Vong","given":"Shinny","non-dropping-particle":"","parse-names":false,"suffix":""},{"dropping-particle":"","family":"Weaver","given":"Molly","non-dropping-particle":"","parse-names":false,"suffix":""},{"dropping-particle":"","family":"Yan","given":"Yongqi","non-dropping-particle":"","parse-names":false,"suffix":""},{"dropping-particle":"","family":"Zhang","given":"Zhancheng","non-dropping-particle":"","parse-names":false,"suffix":""},{"dropping-particle":"","family":"Zhang","given":"Zhuzhu","non-dropping-particle":"","parse-names":false,"suffix":""},{"dropping-particle":"","family":"Lenhard","given":"Boris","non-dropping-particle":"","parse-names":false,"suffix":""},{"dropping-particle":"","family":"Tewari","given":"Muneesh","non-dropping-particle":"","parse-names":false,"suffix":""},{"dropping-particle":"","family":"Dorschner","given":"Michael O.","non-dropping-particle":"","parse-names":false,"suffix":""},{"dropping-particle":"","family":"Hansen","given":"R. Scott","non-dropping-particle":"","parse-names":false,"suffix":""},{"dropping-particle":"","family":"Navas","given":"Patrick A.","non-dropping-particle":"","parse-names":false,"suffix":""},{"dropping-particle":"","family":"Stamatoyannopoulos","given":"George","non-dropping-particle":"","parse-names":false,"suffix":""},{"dropping-particle":"","family":"Iyer","given":"Vishwanath R.","non-dropping-particle":"","parse-names":false,"suffix":""},{"dropping-particle":"","family":"Lieb","given":"Jason D.","non-dropping-particle":"","parse-names":false,"suffix":""},{"dropping-particle":"","family":"Sunyaev","given":"Shamil R.","non-dropping-particle":"","parse-names":false,"suffix":""},{"dropping-particle":"","family":"Akey","given":"Joshua M.","non-dropping-particle":"","parse-names":false,"suffix":</w:instrText>
      </w:r>
      <w:r w:rsidR="00981E68" w:rsidRPr="00DD3307">
        <w:rPr>
          <w:rFonts w:ascii="Arial" w:hAnsi="Arial" w:cs="Arial"/>
          <w:lang w:val="fr-CH"/>
        </w:rPr>
        <w:instrText>""},{"dropping-particle":"","family":"Sabo","given":"Peter J.","non-dropping-particle":"","parse-names":false,"suffix":""},{"dropping-particle":"","family":"Kaul","given":"Rajinder","non-dropping-particle":"","parse-names":false,"suffix":""},{"dropping-particle":"","family":"Furey","given":"Terrence S.","non-dropping-particle":"","parse-names":false,"suffix":""},{"dropping-particle":"","family":"Dekker","given":"Job","non-dropping-particle":"","parse-names":false,"suffix":""},{"dropping-particle":"","family":"Crawford","given":"Gregory E.","non-dropping-particle":"","parse-names":false,"suffix":""},{"dropping-particle":"","family":"Stamatoyannopoulos","given":"John A.","non-dropping-particle":"","parse-names":false,"suffix":""}],"container-title":"Nature","id":"ITEM-3","issue":"7414","issued":{"date-parts":[["2012","9","6"]]},"page":"75-82","publisher":"Nature Publishing Group","title":"The accessible chromatin landscape of the human genome","type":"article-journal","volume":"489"},"uris":["http://www.mendeley.com/documents/?uuid=c1d6495f-1a3d-34e7-b3dd-5c1b049f93c8"]}],"mendeley":{"formattedCitation":"(Harrow et al., 2012a; Myers et al., 2011; Thurman et al., 2012)","plainTextFormattedCitation":"(Harrow et al., 2012a; Myers et al., 2011; Thurman et al., 2012)","previouslyFormattedCitation":"(Harrow et al., 2012a; Myers et al., 2011; Thurman et al., 2012)"},"properties":{"noteIndex":0},"schema":"https://github.com/citation-style-language/schema/raw/master/csl-citation.json"}</w:instrText>
      </w:r>
      <w:r w:rsidRPr="00384F68">
        <w:rPr>
          <w:rFonts w:ascii="Arial" w:hAnsi="Arial" w:cs="Arial"/>
          <w:lang w:val="en-GB"/>
        </w:rPr>
        <w:fldChar w:fldCharType="separate"/>
      </w:r>
      <w:r w:rsidR="00F43351" w:rsidRPr="00F43351">
        <w:rPr>
          <w:rFonts w:ascii="Arial" w:hAnsi="Arial" w:cs="Arial"/>
          <w:noProof/>
          <w:lang w:val="fr-CH"/>
        </w:rPr>
        <w:t>(Harrow et al., 2012a; Myers et al., 2011; Thurman et al., 2012)</w:t>
      </w:r>
      <w:r w:rsidRPr="00384F68">
        <w:rPr>
          <w:rFonts w:ascii="Arial" w:hAnsi="Arial" w:cs="Arial"/>
          <w:lang w:val="en-GB"/>
        </w:rPr>
        <w:fldChar w:fldCharType="end"/>
      </w:r>
      <w:r w:rsidRPr="00F43351">
        <w:rPr>
          <w:rFonts w:ascii="Arial" w:hAnsi="Arial" w:cs="Arial"/>
          <w:lang w:val="fr-CH"/>
        </w:rPr>
        <w:t xml:space="preserve">. </w:t>
      </w:r>
      <w:r w:rsidRPr="00384F68">
        <w:rPr>
          <w:rFonts w:ascii="Arial" w:hAnsi="Arial" w:cs="Arial"/>
          <w:lang w:val="en-GB"/>
        </w:rPr>
        <w:t xml:space="preserve">We further </w:t>
      </w:r>
      <w:r w:rsidR="002A0F79" w:rsidRPr="00384F68">
        <w:rPr>
          <w:rFonts w:ascii="Arial" w:hAnsi="Arial" w:cs="Arial"/>
          <w:lang w:val="en-GB"/>
        </w:rPr>
        <w:t>grouped</w:t>
      </w:r>
      <w:r w:rsidRPr="00384F68">
        <w:rPr>
          <w:rFonts w:ascii="Arial" w:hAnsi="Arial" w:cs="Arial"/>
          <w:lang w:val="en-GB"/>
        </w:rPr>
        <w:t xml:space="preserve"> proximal regions based on the change in </w:t>
      </w:r>
      <w:r w:rsidR="0073286C">
        <w:rPr>
          <w:rFonts w:ascii="Arial" w:hAnsi="Arial" w:cs="Arial"/>
          <w:lang w:val="en-GB"/>
        </w:rPr>
        <w:t xml:space="preserve">chromatin accessibility and </w:t>
      </w:r>
      <w:r w:rsidRPr="00384F68">
        <w:rPr>
          <w:rFonts w:ascii="Arial" w:hAnsi="Arial" w:cs="Arial"/>
          <w:lang w:val="en-GB"/>
        </w:rPr>
        <w:t>expression of the nearest gene</w:t>
      </w:r>
      <w:r w:rsidR="0073286C">
        <w:rPr>
          <w:rFonts w:ascii="Arial" w:hAnsi="Arial" w:cs="Arial"/>
          <w:lang w:val="en-GB"/>
        </w:rPr>
        <w:t xml:space="preserve"> between PND14 and adult spermatogonia</w:t>
      </w:r>
      <w:r w:rsidRPr="00384F68">
        <w:rPr>
          <w:rFonts w:ascii="Arial" w:hAnsi="Arial" w:cs="Arial"/>
          <w:lang w:val="en-GB"/>
        </w:rPr>
        <w:t>, which led to 6 distinct categories. The first 2 most abundant categories contained regions with increased chromatin accessibility and upregulated nearby genes - Category 1, and increased chromatin accessibility and downregulated nearby genes - Category 2. Category 3 and 4 comprised proximal regions of decreased chromatin accessibility for which gene expression was either downregulated or upregulated, respectively. Categories 5 and 6 were proximal regions with increased and decreased chromatin accessibility respectively, for which the expression of the nearest gene was not detected in spermatogonial cells (</w:t>
      </w:r>
      <w:r w:rsidR="009D711F" w:rsidRPr="009D711F">
        <w:rPr>
          <w:rFonts w:ascii="Arial" w:hAnsi="Arial" w:cs="Arial"/>
          <w:lang w:val="en-GB"/>
        </w:rPr>
        <w:fldChar w:fldCharType="begin"/>
      </w:r>
      <w:r w:rsidR="009D711F" w:rsidRPr="009D711F">
        <w:rPr>
          <w:rFonts w:ascii="Arial" w:hAnsi="Arial" w:cs="Arial"/>
          <w:lang w:val="en-GB"/>
        </w:rPr>
        <w:instrText xml:space="preserve"> REF _Ref56249688 \h  \* MERGEFORMAT </w:instrText>
      </w:r>
      <w:r w:rsidR="009D711F" w:rsidRPr="009D711F">
        <w:rPr>
          <w:rFonts w:ascii="Arial" w:hAnsi="Arial" w:cs="Arial"/>
          <w:lang w:val="en-GB"/>
        </w:rPr>
      </w:r>
      <w:r w:rsidR="009D711F" w:rsidRPr="009D711F">
        <w:rPr>
          <w:rFonts w:ascii="Arial" w:hAnsi="Arial" w:cs="Arial"/>
          <w:lang w:val="en-GB"/>
        </w:rPr>
        <w:fldChar w:fldCharType="separate"/>
      </w:r>
      <w:r w:rsidR="007A2A35" w:rsidRPr="007A2A35">
        <w:rPr>
          <w:rFonts w:ascii="Arial" w:hAnsi="Arial" w:cs="Arial"/>
          <w:color w:val="000000" w:themeColor="text1"/>
        </w:rPr>
        <w:t xml:space="preserve">Figure </w:t>
      </w:r>
      <w:r w:rsidR="007A2A35" w:rsidRPr="007A2A35">
        <w:rPr>
          <w:rFonts w:ascii="Arial" w:hAnsi="Arial" w:cs="Arial"/>
          <w:noProof/>
          <w:color w:val="000000" w:themeColor="text1"/>
        </w:rPr>
        <w:t>2</w:t>
      </w:r>
      <w:r w:rsidR="007A2A35" w:rsidRPr="007A2A35">
        <w:rPr>
          <w:rFonts w:ascii="Arial" w:hAnsi="Arial" w:cs="Arial"/>
          <w:noProof/>
          <w:color w:val="000000" w:themeColor="text1"/>
        </w:rPr>
        <w:noBreakHyphen/>
        <w:t>3</w:t>
      </w:r>
      <w:r w:rsidR="009D711F" w:rsidRPr="009D711F">
        <w:rPr>
          <w:rFonts w:ascii="Arial" w:hAnsi="Arial" w:cs="Arial"/>
          <w:lang w:val="en-GB"/>
        </w:rPr>
        <w:fldChar w:fldCharType="end"/>
      </w:r>
      <w:r w:rsidRPr="009D711F">
        <w:rPr>
          <w:rFonts w:ascii="Arial" w:hAnsi="Arial" w:cs="Arial"/>
          <w:lang w:val="en-GB"/>
        </w:rPr>
        <w:t>A</w:t>
      </w:r>
      <w:r w:rsidRPr="00384F68">
        <w:rPr>
          <w:rFonts w:ascii="Arial" w:hAnsi="Arial" w:cs="Arial"/>
          <w:lang w:val="en-GB"/>
        </w:rPr>
        <w:t xml:space="preserve"> and Table S3).</w:t>
      </w:r>
    </w:p>
    <w:p w14:paraId="0DA3AF33" w14:textId="2FDE6FB9" w:rsidR="002A0F79" w:rsidRPr="00384F68" w:rsidRDefault="002A0F79" w:rsidP="002A0F79">
      <w:pPr>
        <w:spacing w:before="120" w:line="360" w:lineRule="auto"/>
        <w:jc w:val="both"/>
        <w:rPr>
          <w:lang w:val="en-GB"/>
        </w:rPr>
      </w:pPr>
      <w:r w:rsidRPr="00384F68">
        <w:rPr>
          <w:rFonts w:ascii="Arial" w:hAnsi="Arial" w:cs="Arial"/>
          <w:lang w:val="en-GB"/>
        </w:rPr>
        <w:t>For a subset of regions in Category 1, ChIP-seq overlap revealed the presence of active H3K4me3, H3K27ac or dual H3K4me3/H3K27ac, and an overall lack of H3K27me3 (</w:t>
      </w:r>
      <w:r w:rsidR="009D711F" w:rsidRPr="009D711F">
        <w:rPr>
          <w:rFonts w:ascii="Arial" w:hAnsi="Arial" w:cs="Arial"/>
          <w:lang w:val="en-GB"/>
        </w:rPr>
        <w:fldChar w:fldCharType="begin"/>
      </w:r>
      <w:r w:rsidR="009D711F" w:rsidRPr="009D711F">
        <w:rPr>
          <w:rFonts w:ascii="Arial" w:hAnsi="Arial" w:cs="Arial"/>
          <w:lang w:val="en-GB"/>
        </w:rPr>
        <w:instrText xml:space="preserve"> REF _Ref56249688 \h  \* MERGEFORMAT </w:instrText>
      </w:r>
      <w:r w:rsidR="009D711F" w:rsidRPr="009D711F">
        <w:rPr>
          <w:rFonts w:ascii="Arial" w:hAnsi="Arial" w:cs="Arial"/>
          <w:lang w:val="en-GB"/>
        </w:rPr>
      </w:r>
      <w:r w:rsidR="009D711F" w:rsidRPr="009D711F">
        <w:rPr>
          <w:rFonts w:ascii="Arial" w:hAnsi="Arial" w:cs="Arial"/>
          <w:lang w:val="en-GB"/>
        </w:rPr>
        <w:fldChar w:fldCharType="separate"/>
      </w:r>
      <w:r w:rsidR="007A2A35" w:rsidRPr="007A2A35">
        <w:rPr>
          <w:rFonts w:ascii="Arial" w:hAnsi="Arial" w:cs="Arial"/>
          <w:color w:val="000000" w:themeColor="text1"/>
        </w:rPr>
        <w:t xml:space="preserve">Figure </w:t>
      </w:r>
      <w:r w:rsidR="007A2A35" w:rsidRPr="007A2A35">
        <w:rPr>
          <w:rFonts w:ascii="Arial" w:hAnsi="Arial" w:cs="Arial"/>
          <w:noProof/>
          <w:color w:val="000000" w:themeColor="text1"/>
        </w:rPr>
        <w:t>2</w:t>
      </w:r>
      <w:r w:rsidR="007A2A35" w:rsidRPr="007A2A35">
        <w:rPr>
          <w:rFonts w:ascii="Arial" w:hAnsi="Arial" w:cs="Arial"/>
          <w:noProof/>
          <w:color w:val="000000" w:themeColor="text1"/>
        </w:rPr>
        <w:noBreakHyphen/>
        <w:t>3</w:t>
      </w:r>
      <w:r w:rsidR="009D711F" w:rsidRPr="009D711F">
        <w:rPr>
          <w:rFonts w:ascii="Arial" w:hAnsi="Arial" w:cs="Arial"/>
          <w:lang w:val="en-GB"/>
        </w:rPr>
        <w:fldChar w:fldCharType="end"/>
      </w:r>
      <w:r w:rsidRPr="009D711F">
        <w:rPr>
          <w:rFonts w:ascii="Arial" w:hAnsi="Arial" w:cs="Arial"/>
          <w:lang w:val="en-GB"/>
        </w:rPr>
        <w:t>B</w:t>
      </w:r>
      <w:r w:rsidRPr="00384F68">
        <w:rPr>
          <w:rFonts w:ascii="Arial" w:hAnsi="Arial" w:cs="Arial"/>
          <w:lang w:val="en-GB"/>
        </w:rPr>
        <w:t xml:space="preserve"> and Table S3). Notably, several of the genes in Category 1 for which chromatin was also marked by histone modifications, are known regulators of stem cell potential. </w:t>
      </w:r>
      <w:r w:rsidRPr="00384F68">
        <w:rPr>
          <w:rFonts w:ascii="Arial" w:hAnsi="Arial" w:cs="Arial"/>
          <w:i/>
          <w:iCs/>
          <w:lang w:val="en-GB"/>
        </w:rPr>
        <w:t>Pdpk1</w:t>
      </w:r>
      <w:r w:rsidRPr="00384F68">
        <w:rPr>
          <w:rFonts w:ascii="Arial" w:hAnsi="Arial" w:cs="Arial"/>
          <w:lang w:val="en-GB"/>
        </w:rPr>
        <w:t xml:space="preserve"> promoter region was marked by a dual H3K4me3/H3K27ac, while </w:t>
      </w:r>
      <w:r w:rsidRPr="00384F68">
        <w:rPr>
          <w:rFonts w:ascii="Arial" w:hAnsi="Arial" w:cs="Arial"/>
          <w:i/>
          <w:iCs/>
          <w:lang w:val="en-GB"/>
        </w:rPr>
        <w:t>Pdpk1</w:t>
      </w:r>
      <w:r w:rsidRPr="00384F68">
        <w:rPr>
          <w:rFonts w:ascii="Arial" w:hAnsi="Arial" w:cs="Arial"/>
          <w:lang w:val="en-GB"/>
        </w:rPr>
        <w:t xml:space="preserve"> mRNA showed a slight upregulation in adult spermatogonia </w:t>
      </w:r>
      <w:r w:rsidRPr="00626C36">
        <w:rPr>
          <w:rFonts w:ascii="Arial" w:hAnsi="Arial" w:cs="Arial"/>
          <w:color w:val="000000" w:themeColor="text1"/>
          <w:lang w:val="en-GB"/>
        </w:rPr>
        <w:t>(</w:t>
      </w:r>
      <w:r w:rsidR="00626C36" w:rsidRPr="00626C36">
        <w:rPr>
          <w:rFonts w:ascii="Arial" w:hAnsi="Arial" w:cs="Arial"/>
          <w:color w:val="000000" w:themeColor="text1"/>
          <w:lang w:val="en-GB"/>
        </w:rPr>
        <w:fldChar w:fldCharType="begin"/>
      </w:r>
      <w:r w:rsidR="00626C36" w:rsidRPr="00626C36">
        <w:rPr>
          <w:rFonts w:ascii="Arial" w:hAnsi="Arial" w:cs="Arial"/>
          <w:color w:val="000000" w:themeColor="text1"/>
          <w:lang w:val="en-GB"/>
        </w:rPr>
        <w:instrText xml:space="preserve"> REF _Ref56333188 \h  \* MERGEFORMAT </w:instrText>
      </w:r>
      <w:r w:rsidR="00626C36" w:rsidRPr="00626C36">
        <w:rPr>
          <w:rFonts w:ascii="Arial" w:hAnsi="Arial" w:cs="Arial"/>
          <w:color w:val="000000" w:themeColor="text1"/>
          <w:lang w:val="en-GB"/>
        </w:rPr>
      </w:r>
      <w:r w:rsidR="00626C36" w:rsidRPr="00626C36">
        <w:rPr>
          <w:rFonts w:ascii="Arial" w:hAnsi="Arial" w:cs="Arial"/>
          <w:color w:val="000000" w:themeColor="text1"/>
          <w:lang w:val="en-GB"/>
        </w:rPr>
        <w:fldChar w:fldCharType="separate"/>
      </w:r>
      <w:r w:rsidR="007A2A35" w:rsidRPr="007A2A35">
        <w:rPr>
          <w:rFonts w:ascii="Arial" w:hAnsi="Arial" w:cs="Arial"/>
          <w:color w:val="000000" w:themeColor="text1"/>
        </w:rPr>
        <w:t xml:space="preserve">Figure S </w:t>
      </w:r>
      <w:r w:rsidR="007A2A35" w:rsidRPr="007A2A35">
        <w:rPr>
          <w:rFonts w:ascii="Arial" w:hAnsi="Arial" w:cs="Arial"/>
          <w:noProof/>
          <w:color w:val="000000" w:themeColor="text1"/>
        </w:rPr>
        <w:t>2</w:t>
      </w:r>
      <w:r w:rsidR="007A2A35" w:rsidRPr="007A2A35">
        <w:rPr>
          <w:rFonts w:ascii="Arial" w:hAnsi="Arial" w:cs="Arial"/>
          <w:noProof/>
          <w:color w:val="000000" w:themeColor="text1"/>
        </w:rPr>
        <w:noBreakHyphen/>
        <w:t>3</w:t>
      </w:r>
      <w:r w:rsidR="00626C36" w:rsidRPr="00626C36">
        <w:rPr>
          <w:rFonts w:ascii="Arial" w:hAnsi="Arial" w:cs="Arial"/>
          <w:color w:val="000000" w:themeColor="text1"/>
          <w:lang w:val="en-GB"/>
        </w:rPr>
        <w:fldChar w:fldCharType="end"/>
      </w:r>
      <w:r w:rsidRPr="00626C36">
        <w:rPr>
          <w:rFonts w:ascii="Arial" w:hAnsi="Arial" w:cs="Arial"/>
          <w:color w:val="000000" w:themeColor="text1"/>
          <w:lang w:val="en-GB"/>
        </w:rPr>
        <w:t xml:space="preserve">A). </w:t>
      </w:r>
      <w:r w:rsidRPr="00384F68">
        <w:rPr>
          <w:rFonts w:ascii="Arial" w:hAnsi="Arial" w:cs="Arial"/>
          <w:i/>
          <w:iCs/>
          <w:lang w:val="en-GB"/>
        </w:rPr>
        <w:t>Pdpk1</w:t>
      </w:r>
      <w:r w:rsidRPr="00384F68">
        <w:rPr>
          <w:rFonts w:ascii="Arial" w:hAnsi="Arial" w:cs="Arial"/>
          <w:lang w:val="en-GB"/>
        </w:rPr>
        <w:t xml:space="preserve"> (phosphoinositide-dependent protein kinase 1) is a glycolysis factor, important for spermatogonial stem cell self-renewal </w:t>
      </w:r>
      <w:r w:rsidRPr="00384F68">
        <w:rPr>
          <w:lang w:val="en-GB"/>
        </w:rPr>
        <w:fldChar w:fldCharType="begin" w:fldLock="1"/>
      </w:r>
      <w:r w:rsidRPr="00384F68">
        <w:rPr>
          <w:lang w:val="en-GB"/>
        </w:rPr>
        <w:instrText>ADDIN CSL_CITATION {"citationItems":[{"id":"ITEM-1","itemData":{"DOI":"10.1101/gad.287045.116","ISSN":"15495477","PMID":"28007786","abstract":"Myc plays critical roles in the self-renewal division of various stem cell types. In spermatogonial stem cells (SSCs), Myc controls SSC fate decisions because Myc overexpression induces enhanced self-renewal division, while depletion of Max, a Myc-binding partner, leads to meiotic induction. However, the mechanism by which Myc acts on SSC fate is unclear. Here we demonstrate a critical link between Myc/Mycn gene activity and glycolysis in SSC selfrenewal. In SSCs, Myc/Mycn are regulated by Foxo1, whose deficiency impairs SSC self-renewal. Myc/Mycn-deficient SSCs not only undergo limited self-renewal division but also display diminished glycolytic activity. While inhibition of glycolysis decreased SSC activity, chemical stimulation of glycolysis or transfection of active Akt1 or Pdpk1 (phosphoinositide-dependent protein kinase 1) augmented self-renewal division, and long-term SSC cultures were derived from a nonpermissive strain that showed limited self-renewal division. These results suggested that Myc-mediated glycolysis is an important factor that increases the frequency of SSC self-renewal division.","author":[{"dropping-particle":"","family":"Kanatsu-Shinohara","given":"Mito","non-dropping-particle":"","parse-names":false,"suffix":""},{"dropping-particle":"","family":"Tanaka","given":"Takashi","non-dropping-particle":"","parse-names":false,"suffix":""},{"dropping-particle":"","family":"Ogonuki","given":"Narumi","non-dropping-particle":"","parse-names":false,"suffix":""},{"dropping-particle":"","family":"Ogura","given":"Atsuo","non-dropping-particle":"","parse-names":false,"suffix":""},{"dropping-particle":"","family":"Morimoto","given":"Hiroko","non-dropping-particle":"","parse-names":false,"suffix":""},{"dropping-particle":"","family":"Cheng","given":"Pei Feng","non-dropping-particle":"","parse-names":false,"suffix":""},{"dropping-particle":"","family":"Eisenman","given":"Robert N.","non-dropping-particle":"","parse-names":false,"suffix":""},{"dropping-particle":"","family":"Trumpp","given":"Andreas","non-dropping-particle":"","parse-names":false,"suffix":""},{"dropping-particle":"","family":"Shinohara","given":"Takashi","non-dropping-particle":"","parse-names":false,"suffix":""}],"container-title":"Genes and Development","id":"ITEM-1","issue":"23","issued":{"date-parts":[["2016","12","1"]]},"page":"2637-2648","publisher":"Cold Spring Harbor Laboratory Press","title":"Myc/Mycn-mediated glycolysis enhances mouse spermatogonial stem cell self-renewal","type":"article-journal","volume":"30"},"uris":["http://www.mendeley.com/documents/?uuid=6a887de3-488b-3bc1-a79f-94c91c10c9d4"]},{"id":"ITEM-2","itemData":{"DOI":"10.1038/s41421-020-0183-x","ISSN":"20565968","abstract":"A bioenergetic balance between glycolysis and mitochondrial respiration is particularly important for stem cell fate specification. It however remains to be determined whether undifferentiated spermatogonia switch their preference for bioenergy production during differentiation. In this study, we found that ATP generation in spermatogonia was gradually increased upon retinoic acid (RA)-induced differentiation. To accommodate this elevated energy demand, RA signaling concomitantly switched ATP production in spermatogonia from glycolysis to mitochondrial respiration, accompanied by increased levels of reactive oxygen species. Disrupting mitochondrial respiration significantly blocked spermatogonial differentiation. Inhibition of glucose conversion to glucose-6-phosphate or pentose phosphate pathway also repressed the formation of c-Kit+ differentiating germ cells, suggesting that metabolites produced from glycolysis are required for spermatogonial differentiation. We further demonstrated that the expression levels of several metabolic regulators and enzymes were significantly altered upon RA-induced differentiation, with both RNA-seq and quantitative proteomic analyses. Taken together, our data unveil a critically regulated bioenergetic balance between glycolysis and mitochondrial respiration that is required for spermatogonial proliferation and differentiation.","author":[{"dropping-particle":"","family":"Chen","given":"Wei","non-dropping-particle":"","parse-names":false,"suffix":""},{"dropping-particle":"","family":"Zhang","given":"Zhaoran","non-dropping-particle":"","parse-names":false,"suffix":""},{"dropping-particle":"","family":"Chang","given":"Chingwen","non-dropping-particle":"","parse-names":false,"suffix":""},{"dropping-particle":"","family":"Yang","given":"Zhichang","non-dropping-particle":"","parse-names":false,"suffix":""},{"dropping-particle":"","family":"Wang","given":"Pengxiang","non-dropping-particle":"","parse-names":false,"suffix":""},{"dropping-particle":"","family":"Fu","given":"Haihui","non-dropping-particle":"","parse-names":false,"suffix":""},{"dropping-particle":"","family":"Wei","given":"Xiao","non-dropping-particle":"","parse-names":false,"suffix":""},{"dropping-particle":"","family":"Chen","given":"Eric","non-dropping-particle":"","parse-names":false,"suffix":""},{"dropping-particle":"","family":"Tan","given":"Suxu","non-dropping-particle":"","parse-names":false,"suffix":""},{"dropping-particle":"","family":"Huang","given":"Wen","non-dropping-particle":"","parse-names":false,"suffix":""},{"dropping-particle":"","family":"Sun","given":"Liangliang","non-dropping-particle":"","parse-names":false,"suffix":""},{"dropping-particle":"","family":"Ni","given":"Ting","non-dropping-particle":"","parse-names":false,"suffix":""},{"dropping-particle":"","family":"Yang","given":"Yi","non-dropping-particle":"","parse-names":false,"suffix":""},{"dropping-particle":"","family":"Wang","given":"Yuan","non-dropping-particle":"","parse-names":false,"suffix":""}],"container-title":"Cell Discovery","id":"ITEM-2","issue":"1","issued":{"date-parts":[["2020","12","1"]]},"page":"1-17","publisher":"Springer Nature","title":"A bioenergetic shift is required for spermatogonial differentiation","type":"article-journal","volume":"6"},"uris":["http://www.mendeley.com/documents/?uuid=9e7921bb-711b-3994-a848-5307ce9b0788"]}],"mendeley":{"formattedCitation":"(Chen et al., 2020; Kanatsu-Shinohara et al., 2016)","plainTextFormattedCitation":"(Chen et al., 2020; Kanatsu-Shinohara et al., 2016)","previouslyFormattedCitation":"(Chen et al., 2020; Kanatsu-Shinohara et al., 2016)"},"properties":{"noteIndex":0},"schema":"https://github.com/citation-style-language/schema/raw/master/csl-citation.json"}</w:instrText>
      </w:r>
      <w:r w:rsidRPr="00384F68">
        <w:rPr>
          <w:lang w:val="en-GB"/>
        </w:rPr>
        <w:fldChar w:fldCharType="separate"/>
      </w:r>
      <w:bookmarkStart w:id="62" w:name="__Fieldmark__12802_2742609292"/>
      <w:r w:rsidRPr="00384F68">
        <w:rPr>
          <w:rFonts w:ascii="Arial" w:hAnsi="Arial" w:cs="Arial"/>
          <w:noProof/>
          <w:lang w:val="en-GB"/>
        </w:rPr>
        <w:t>(</w:t>
      </w:r>
      <w:bookmarkStart w:id="63" w:name="__Fieldmark__6182_2742609292"/>
      <w:r w:rsidRPr="00384F68">
        <w:rPr>
          <w:rFonts w:ascii="Arial" w:hAnsi="Arial" w:cs="Arial"/>
          <w:noProof/>
          <w:lang w:val="en-GB"/>
        </w:rPr>
        <w:t>C</w:t>
      </w:r>
      <w:bookmarkStart w:id="64" w:name="__Fieldmark__1602_2742609292"/>
      <w:r w:rsidRPr="00384F68">
        <w:rPr>
          <w:rFonts w:ascii="Arial" w:hAnsi="Arial" w:cs="Arial"/>
          <w:noProof/>
          <w:lang w:val="en-GB"/>
        </w:rPr>
        <w:t>hen et al., 2020; Kanatsu-Shinohara et al., 2016)</w:t>
      </w:r>
      <w:r w:rsidRPr="00384F68">
        <w:rPr>
          <w:lang w:val="en-GB"/>
        </w:rPr>
        <w:fldChar w:fldCharType="end"/>
      </w:r>
      <w:bookmarkEnd w:id="62"/>
      <w:bookmarkEnd w:id="63"/>
      <w:bookmarkEnd w:id="64"/>
      <w:r w:rsidRPr="00384F68">
        <w:rPr>
          <w:rFonts w:ascii="Arial" w:hAnsi="Arial" w:cs="Arial"/>
          <w:lang w:val="en-GB"/>
        </w:rPr>
        <w:t xml:space="preserve">. In contrast, </w:t>
      </w:r>
      <w:r w:rsidRPr="00384F68">
        <w:rPr>
          <w:rFonts w:ascii="Arial" w:hAnsi="Arial" w:cs="Arial"/>
          <w:i/>
          <w:iCs/>
          <w:lang w:val="en-GB"/>
        </w:rPr>
        <w:t>Gata2</w:t>
      </w:r>
      <w:r w:rsidRPr="00384F68">
        <w:rPr>
          <w:rFonts w:ascii="Arial" w:hAnsi="Arial" w:cs="Arial"/>
          <w:lang w:val="en-GB"/>
        </w:rPr>
        <w:t xml:space="preserve"> promoter region was marked by a bivalent H3K4me3/H3K27me3 mark, while its expression showed a slight upregulation across testis maturation </w:t>
      </w:r>
      <w:r w:rsidRPr="00626C36">
        <w:rPr>
          <w:rFonts w:ascii="Arial" w:hAnsi="Arial" w:cs="Arial"/>
          <w:lang w:val="en-GB"/>
        </w:rPr>
        <w:t>(</w:t>
      </w:r>
      <w:r w:rsidR="00626C36" w:rsidRPr="00626C36">
        <w:rPr>
          <w:rFonts w:ascii="Arial" w:hAnsi="Arial" w:cs="Arial"/>
          <w:lang w:val="en-GB"/>
        </w:rPr>
        <w:fldChar w:fldCharType="begin"/>
      </w:r>
      <w:r w:rsidR="00626C36" w:rsidRPr="00626C36">
        <w:rPr>
          <w:rFonts w:ascii="Arial" w:hAnsi="Arial" w:cs="Arial"/>
          <w:lang w:val="en-GB"/>
        </w:rPr>
        <w:instrText xml:space="preserve"> REF _Ref56333188 \h  \* MERGEFORMAT </w:instrText>
      </w:r>
      <w:r w:rsidR="00626C36" w:rsidRPr="00626C36">
        <w:rPr>
          <w:rFonts w:ascii="Arial" w:hAnsi="Arial" w:cs="Arial"/>
          <w:lang w:val="en-GB"/>
        </w:rPr>
      </w:r>
      <w:r w:rsidR="00626C36" w:rsidRPr="00626C36">
        <w:rPr>
          <w:rFonts w:ascii="Arial" w:hAnsi="Arial" w:cs="Arial"/>
          <w:lang w:val="en-GB"/>
        </w:rPr>
        <w:fldChar w:fldCharType="separate"/>
      </w:r>
      <w:r w:rsidR="007A2A35" w:rsidRPr="007A2A35">
        <w:rPr>
          <w:rFonts w:ascii="Arial" w:hAnsi="Arial" w:cs="Arial"/>
        </w:rPr>
        <w:t xml:space="preserve">Figure S </w:t>
      </w:r>
      <w:r w:rsidR="007A2A35" w:rsidRPr="007A2A35">
        <w:rPr>
          <w:rFonts w:ascii="Arial" w:hAnsi="Arial" w:cs="Arial"/>
          <w:noProof/>
        </w:rPr>
        <w:t>2</w:t>
      </w:r>
      <w:r w:rsidR="007A2A35" w:rsidRPr="007A2A35">
        <w:rPr>
          <w:rFonts w:ascii="Arial" w:hAnsi="Arial" w:cs="Arial"/>
          <w:noProof/>
        </w:rPr>
        <w:noBreakHyphen/>
        <w:t>3</w:t>
      </w:r>
      <w:r w:rsidR="00626C36" w:rsidRPr="00626C36">
        <w:rPr>
          <w:rFonts w:ascii="Arial" w:hAnsi="Arial" w:cs="Arial"/>
          <w:lang w:val="en-GB"/>
        </w:rPr>
        <w:fldChar w:fldCharType="end"/>
      </w:r>
      <w:r w:rsidRPr="00626C36">
        <w:rPr>
          <w:rFonts w:ascii="Arial" w:hAnsi="Arial" w:cs="Arial"/>
          <w:lang w:val="en-GB"/>
        </w:rPr>
        <w:t>A).</w:t>
      </w:r>
      <w:r w:rsidRPr="00384F68">
        <w:rPr>
          <w:rFonts w:ascii="Arial" w:hAnsi="Arial" w:cs="Arial"/>
          <w:lang w:val="en-GB"/>
        </w:rPr>
        <w:t xml:space="preserve"> </w:t>
      </w:r>
      <w:r w:rsidRPr="00384F68">
        <w:rPr>
          <w:rFonts w:ascii="Arial" w:hAnsi="Arial" w:cs="Arial"/>
          <w:i/>
          <w:iCs/>
          <w:lang w:val="en-GB"/>
        </w:rPr>
        <w:t>Gata2</w:t>
      </w:r>
      <w:r w:rsidRPr="00384F68">
        <w:rPr>
          <w:rFonts w:ascii="Arial" w:hAnsi="Arial" w:cs="Arial"/>
          <w:lang w:val="en-GB"/>
        </w:rPr>
        <w:t xml:space="preserve"> is a known target of </w:t>
      </w:r>
      <w:r w:rsidRPr="00384F68">
        <w:rPr>
          <w:rFonts w:ascii="Arial" w:hAnsi="Arial" w:cs="Arial"/>
          <w:lang w:val="en-GB"/>
        </w:rPr>
        <w:lastRenderedPageBreak/>
        <w:t xml:space="preserve">NANOS2, an essential regulator of spermatogonial stem cell potential </w:t>
      </w:r>
      <w:r w:rsidRPr="00384F68">
        <w:rPr>
          <w:lang w:val="en-GB"/>
        </w:rPr>
        <w:fldChar w:fldCharType="begin" w:fldLock="1"/>
      </w:r>
      <w:r w:rsidRPr="00384F68">
        <w:rPr>
          <w:lang w:val="en-GB"/>
        </w:rPr>
        <w:instrText>ADDIN CSL_CITATION {"citationItems":[{"id":"ITEM-1","itemData":{"DOI":"10.1242/jcs.057968","ISSN":"00219533","PMID":"20159962","abstract":"In the mouse, three genes that are homologous to the Drosophila Nanos (Nos) gene have been identified. Deletion of one of these genes, Nanos2, results in male sterility, owing to loss of germ cells during fetal life. Before apoptosis, Nanos2-null gonocytes enter meiosis, suggesting that Nanos2 functions as a meiotic repressor. Here, we show that Nanos2 is continuously expressed in male germ cells from fetal gonocytes to postnatal spermatogonial stem cells. We observed that the promeiotic factor AtRA, an analog of retinoic acid (RA), downregulates NANOS2 levels, in both fetal and postnatal gonocytes, while promoting meiosis. Interestingly, FGF9, a growth factor crucial for sex differentiation and survival of fetal gonocytes, upregulates levels of NANOS2 in both male and female primordial germ cells (PGCs) and in premeiotic spermatogonia. This effect was paralleled by an impairment of meiotic entry, suggesting that FGF9 acts as an inhibitor of meiosis through the upregulation of Nanos2. We found that NANOS2 interacts with PUM2, and that these two proteins colocalize in the ribonucleoparticle and polysomal fractions on sucrose gradients, supporting the notion that they bind RNA. Finally, we found that recombinant NANOS2 binds to two spermatogonial mRNAs, Gata2 and Taf7l, which are involved in germ-cell differentiation.","author":[{"dropping-particle":"","family":"Barrios","given":"Florencia","non-dropping-particle":"","parse-names":false,"suffix":""},{"dropping-particle":"","family":"Filipponi","given":"Doria","non-dropping-particle":"","parse-names":false,"suffix":""},{"dropping-particle":"","family":"Pellegrini","given":"Manuela","non-dropping-particle":"","parse-names":false,"suffix":""},{"dropping-particle":"","family":"Paronetto","given":"Maria Paola","non-dropping-particle":"","parse-names":false,"suffix":""},{"dropping-particle":"","family":"Siena","given":"Sara","non-dropping-particle":"Di","parse-names":false,"suffix":""},{"dropping-particle":"","family":"Geremia","given":"Raffaele","non-dropping-particle":"","parse-names":false,"suffix":""},{"dropping-particle":"","family":"Rossi","given":"Pellegrino","non-dropping-particle":"","parse-names":false,"suffix":""},{"dropping-particle":"","family":"Felici","given":"Massimo","non-dropping-particle":"De","parse-names":false,"suffix":""},{"dropping-particle":"","family":"Jannini","given":"Emmanuele A.","non-dropping-particle":"","parse-names":false,"suffix":""},{"dropping-particle":"","family":"Dolci","given":"Susanna","non-dropping-particle":"","parse-names":false,"suffix":""}],"container-title":"Journal of Cell Science","id":"ITEM-1","issue":"6","issued":{"date-parts":[["2010","3","15"]]},"page":"871-880","publisher":"The Company of Biologists Ltd","title":"Opposing effects of retinoic acid and FGF9 on Nanos2 expression and meiotic entry of mouse germ cells","type":"article-journal","volume":"123"},"uris":["http://www.mendeley.com/documents/?uuid=b9a72bb4-b381-3408-8d7c-9492217c896b"]},{"id":"ITEM-2","itemData":{"DOI":"10.1126/science.1172645","ISSN":"00368075","PMID":"19745153","abstract":"Stem cells give rise to differentiated cell types but also preserve their undifferentiated state through cell self-renewal. With the use of transgenic mice, we found that the RNA-binding protein NANOS2 is essential for maintaining spermatogonial stem cells. Lineage-tracing analyses revealed that undifferentiated spermatogonia expressing Nanos2 self-renew and generate the entire spermatogenic cell lineage. Conditional disruption of postnatal Nanos2 depleted spermatogonial stem cell reserves, whereas mouse testes in which Nanos2 had been overexpressed accumulated spermatogonia with undifferentiated, stem cell-like properties. Thus, NANOS2 is a key stem cell regulator that is expressed in self-renewing spermatogonial stem cells and maintains the stem cell state during murine spermatogenesis.","author":[{"dropping-particle":"","family":"Sada","given":"Aiko","non-dropping-particle":"","parse-names":false,"suffix":""},{"dropping-particle":"","family":"Suzuki","given":"Atsushi","non-dropping-particle":"","parse-names":false,"suffix":""},{"dropping-particle":"","family":"Suzuki","given":"Hitomi","non-dropping-particle":"","parse-names":false,"suffix":""},{"dropping-particle":"","family":"Saga","given":"Yumiko","non-dropping-particle":"","parse-names":false,"suffix":""}],"container-title":"Science","id":"ITEM-2","issue":"5946","issued":{"date-parts":[["2009"]]},"page":"1394-1398","publisher":"Science","title":"The RNA-binding protein NANOS2 is required to maintain murine spermatogonia! Stem Cells","type":"article-journal","volume":"325"},"uris":["http://www.mendeley.com/documents/?uuid=48530ad3-06a8-33a9-bde1-2d678e64e75e"]}],"mendeley":{"formattedCitation":"(Barrios et al., 2010; Sada et al., 2009)","plainTextFormattedCitation":"(Barrios et al., 2010; Sada et al., 2009)","previouslyFormattedCitation":"(Barrios et al., 2010; Sada et al., 2009)"},"properties":{"noteIndex":0},"schema":"https://github.com/citation-style-language/schema/raw/master/csl-citation.json"}</w:instrText>
      </w:r>
      <w:r w:rsidRPr="00384F68">
        <w:rPr>
          <w:lang w:val="en-GB"/>
        </w:rPr>
        <w:fldChar w:fldCharType="separate"/>
      </w:r>
      <w:bookmarkStart w:id="65" w:name="__Fieldmark__12817_2742609292"/>
      <w:r w:rsidRPr="00384F68">
        <w:rPr>
          <w:rFonts w:ascii="Arial" w:hAnsi="Arial" w:cs="Arial"/>
          <w:noProof/>
          <w:lang w:val="en-GB"/>
        </w:rPr>
        <w:t>(</w:t>
      </w:r>
      <w:bookmarkStart w:id="66" w:name="__Fieldmark__6193_2742609292"/>
      <w:r w:rsidRPr="00384F68">
        <w:rPr>
          <w:rFonts w:ascii="Arial" w:hAnsi="Arial" w:cs="Arial"/>
          <w:noProof/>
          <w:lang w:val="en-GB"/>
        </w:rPr>
        <w:t>B</w:t>
      </w:r>
      <w:bookmarkStart w:id="67" w:name="__Fieldmark__1620_2742609292"/>
      <w:r w:rsidRPr="00384F68">
        <w:rPr>
          <w:rFonts w:ascii="Arial" w:hAnsi="Arial" w:cs="Arial"/>
          <w:noProof/>
          <w:lang w:val="en-GB"/>
        </w:rPr>
        <w:t>arrios et al., 2010; Sada et al., 2009)</w:t>
      </w:r>
      <w:r w:rsidRPr="00384F68">
        <w:rPr>
          <w:lang w:val="en-GB"/>
        </w:rPr>
        <w:fldChar w:fldCharType="end"/>
      </w:r>
      <w:bookmarkEnd w:id="65"/>
      <w:bookmarkEnd w:id="66"/>
      <w:bookmarkEnd w:id="67"/>
      <w:r w:rsidRPr="00384F68">
        <w:rPr>
          <w:rFonts w:ascii="Arial" w:hAnsi="Arial" w:cs="Arial"/>
          <w:lang w:val="en-GB"/>
        </w:rPr>
        <w:t xml:space="preserve">. Other exemplary genes in Category 1 included pyruvate cellular carriers </w:t>
      </w:r>
      <w:r w:rsidRPr="00384F68">
        <w:rPr>
          <w:rFonts w:ascii="Arial" w:hAnsi="Arial" w:cs="Arial"/>
          <w:i/>
          <w:lang w:val="en-GB"/>
        </w:rPr>
        <w:t>Slc25a18, Slc23a1</w:t>
      </w:r>
      <w:r w:rsidRPr="00384F68">
        <w:rPr>
          <w:rFonts w:ascii="Arial" w:hAnsi="Arial" w:cs="Arial"/>
          <w:lang w:val="en-GB"/>
        </w:rPr>
        <w:t xml:space="preserve"> and </w:t>
      </w:r>
      <w:r w:rsidRPr="00384F68">
        <w:rPr>
          <w:rFonts w:ascii="Arial" w:hAnsi="Arial" w:cs="Arial"/>
          <w:i/>
          <w:lang w:val="en-GB"/>
        </w:rPr>
        <w:t>Slc2a5</w:t>
      </w:r>
      <w:r w:rsidRPr="00384F68">
        <w:rPr>
          <w:rFonts w:ascii="Arial" w:hAnsi="Arial" w:cs="Arial"/>
          <w:lang w:val="en-GB"/>
        </w:rPr>
        <w:t xml:space="preserve">, suggesting differences in glycolysis regulation in adult spermatogonial cells (Table S3). Notably, we found an increased chromatin accessibility at the TSS of GDNF receptor </w:t>
      </w:r>
      <w:r w:rsidRPr="00384F68">
        <w:rPr>
          <w:rFonts w:ascii="Arial" w:hAnsi="Arial" w:cs="Arial"/>
          <w:i/>
          <w:lang w:val="en-GB"/>
        </w:rPr>
        <w:t xml:space="preserve">Gfra2 </w:t>
      </w:r>
      <w:r w:rsidRPr="00933129">
        <w:rPr>
          <w:rFonts w:ascii="Arial" w:hAnsi="Arial" w:cs="Arial"/>
          <w:iCs/>
          <w:lang w:val="en-GB"/>
        </w:rPr>
        <w:t>(</w:t>
      </w:r>
      <w:r w:rsidR="009D711F" w:rsidRPr="00933129">
        <w:rPr>
          <w:rFonts w:ascii="Arial" w:hAnsi="Arial" w:cs="Arial"/>
          <w:iCs/>
          <w:lang w:val="en-GB"/>
        </w:rPr>
        <w:fldChar w:fldCharType="begin"/>
      </w:r>
      <w:r w:rsidR="009D711F" w:rsidRPr="00933129">
        <w:rPr>
          <w:rFonts w:ascii="Arial" w:hAnsi="Arial" w:cs="Arial"/>
          <w:iCs/>
          <w:lang w:val="en-GB"/>
        </w:rPr>
        <w:instrText xml:space="preserve"> REF _Ref56249688 \h </w:instrText>
      </w:r>
      <w:r w:rsidR="00933129" w:rsidRPr="00933129">
        <w:rPr>
          <w:rFonts w:ascii="Arial" w:hAnsi="Arial" w:cs="Arial"/>
          <w:iCs/>
          <w:lang w:val="en-GB"/>
        </w:rPr>
        <w:instrText xml:space="preserve"> \* MERGEFORMAT </w:instrText>
      </w:r>
      <w:r w:rsidR="009D711F" w:rsidRPr="00933129">
        <w:rPr>
          <w:rFonts w:ascii="Arial" w:hAnsi="Arial" w:cs="Arial"/>
          <w:iCs/>
          <w:lang w:val="en-GB"/>
        </w:rPr>
      </w:r>
      <w:r w:rsidR="009D711F" w:rsidRPr="00933129">
        <w:rPr>
          <w:rFonts w:ascii="Arial" w:hAnsi="Arial" w:cs="Arial"/>
          <w:iCs/>
          <w:lang w:val="en-GB"/>
        </w:rPr>
        <w:fldChar w:fldCharType="separate"/>
      </w:r>
      <w:r w:rsidR="007A2A35" w:rsidRPr="007A2A35">
        <w:rPr>
          <w:rFonts w:ascii="Arial" w:hAnsi="Arial" w:cs="Arial"/>
          <w:iCs/>
          <w:color w:val="000000" w:themeColor="text1"/>
        </w:rPr>
        <w:t xml:space="preserve">Figure </w:t>
      </w:r>
      <w:r w:rsidR="007A2A35" w:rsidRPr="007A2A35">
        <w:rPr>
          <w:rFonts w:ascii="Arial" w:hAnsi="Arial" w:cs="Arial"/>
          <w:iCs/>
          <w:noProof/>
          <w:color w:val="000000" w:themeColor="text1"/>
        </w:rPr>
        <w:t>2</w:t>
      </w:r>
      <w:r w:rsidR="007A2A35" w:rsidRPr="007A2A35">
        <w:rPr>
          <w:rFonts w:ascii="Arial" w:hAnsi="Arial" w:cs="Arial"/>
          <w:iCs/>
          <w:noProof/>
          <w:color w:val="000000" w:themeColor="text1"/>
        </w:rPr>
        <w:noBreakHyphen/>
        <w:t>3</w:t>
      </w:r>
      <w:r w:rsidR="009D711F" w:rsidRPr="00933129">
        <w:rPr>
          <w:rFonts w:ascii="Arial" w:hAnsi="Arial" w:cs="Arial"/>
          <w:iCs/>
          <w:lang w:val="en-GB"/>
        </w:rPr>
        <w:fldChar w:fldCharType="end"/>
      </w:r>
      <w:r w:rsidRPr="00933129">
        <w:rPr>
          <w:rFonts w:ascii="Arial" w:hAnsi="Arial" w:cs="Arial"/>
          <w:iCs/>
          <w:lang w:val="en-GB"/>
        </w:rPr>
        <w:t xml:space="preserve">C). </w:t>
      </w:r>
      <w:r w:rsidRPr="00384F68">
        <w:rPr>
          <w:rFonts w:ascii="Arial" w:hAnsi="Arial" w:cs="Arial"/>
          <w:iCs/>
          <w:lang w:val="en-GB"/>
        </w:rPr>
        <w:t>At mRNA level,</w:t>
      </w:r>
      <w:r w:rsidRPr="00384F68">
        <w:rPr>
          <w:rFonts w:ascii="Arial" w:hAnsi="Arial" w:cs="Arial"/>
          <w:i/>
          <w:lang w:val="en-GB"/>
        </w:rPr>
        <w:t xml:space="preserve"> Gfra2  </w:t>
      </w:r>
      <w:r w:rsidRPr="00384F68">
        <w:rPr>
          <w:rFonts w:ascii="Arial" w:hAnsi="Arial" w:cs="Arial"/>
          <w:iCs/>
          <w:lang w:val="en-GB"/>
        </w:rPr>
        <w:t xml:space="preserve">displayed a marked upregulation in adult spermatogonial cells, indicating an increased utilization of GFRA2 receptors in adult spermatogonial cells compared to early postnatal stages, in which GFRA1-mediated </w:t>
      </w:r>
      <w:r w:rsidR="00384F68" w:rsidRPr="00384F68">
        <w:rPr>
          <w:rFonts w:ascii="Arial" w:hAnsi="Arial" w:cs="Arial"/>
          <w:iCs/>
          <w:lang w:val="en-GB"/>
        </w:rPr>
        <w:t>signalling</w:t>
      </w:r>
      <w:r w:rsidRPr="00384F68">
        <w:rPr>
          <w:rFonts w:ascii="Arial" w:hAnsi="Arial" w:cs="Arial"/>
          <w:iCs/>
          <w:lang w:val="en-GB"/>
        </w:rPr>
        <w:t xml:space="preserve"> is dominant </w:t>
      </w:r>
      <w:r w:rsidRPr="00933129">
        <w:rPr>
          <w:rFonts w:ascii="Arial" w:hAnsi="Arial" w:cs="Arial"/>
          <w:iCs/>
          <w:lang w:val="en-GB"/>
        </w:rPr>
        <w:t>(</w:t>
      </w:r>
      <w:r w:rsidR="009D711F" w:rsidRPr="00933129">
        <w:rPr>
          <w:rFonts w:ascii="Arial" w:hAnsi="Arial" w:cs="Arial"/>
          <w:iCs/>
          <w:lang w:val="en-GB"/>
        </w:rPr>
        <w:fldChar w:fldCharType="begin"/>
      </w:r>
      <w:r w:rsidR="009D711F" w:rsidRPr="00933129">
        <w:rPr>
          <w:rFonts w:ascii="Arial" w:hAnsi="Arial" w:cs="Arial"/>
          <w:iCs/>
          <w:lang w:val="en-GB"/>
        </w:rPr>
        <w:instrText xml:space="preserve"> REF _Ref56249688 \h </w:instrText>
      </w:r>
      <w:r w:rsidR="00933129" w:rsidRPr="00933129">
        <w:rPr>
          <w:rFonts w:ascii="Arial" w:hAnsi="Arial" w:cs="Arial"/>
          <w:iCs/>
          <w:lang w:val="en-GB"/>
        </w:rPr>
        <w:instrText xml:space="preserve"> \* MERGEFORMAT </w:instrText>
      </w:r>
      <w:r w:rsidR="009D711F" w:rsidRPr="00933129">
        <w:rPr>
          <w:rFonts w:ascii="Arial" w:hAnsi="Arial" w:cs="Arial"/>
          <w:iCs/>
          <w:lang w:val="en-GB"/>
        </w:rPr>
      </w:r>
      <w:r w:rsidR="009D711F" w:rsidRPr="00933129">
        <w:rPr>
          <w:rFonts w:ascii="Arial" w:hAnsi="Arial" w:cs="Arial"/>
          <w:iCs/>
          <w:lang w:val="en-GB"/>
        </w:rPr>
        <w:fldChar w:fldCharType="separate"/>
      </w:r>
      <w:r w:rsidR="007A2A35" w:rsidRPr="007A2A35">
        <w:rPr>
          <w:rFonts w:ascii="Arial" w:hAnsi="Arial" w:cs="Arial"/>
          <w:iCs/>
          <w:color w:val="000000" w:themeColor="text1"/>
        </w:rPr>
        <w:t xml:space="preserve">Figure </w:t>
      </w:r>
      <w:r w:rsidR="007A2A35" w:rsidRPr="007A2A35">
        <w:rPr>
          <w:rFonts w:ascii="Arial" w:hAnsi="Arial" w:cs="Arial"/>
          <w:iCs/>
          <w:noProof/>
          <w:color w:val="000000" w:themeColor="text1"/>
        </w:rPr>
        <w:t>2</w:t>
      </w:r>
      <w:r w:rsidR="007A2A35" w:rsidRPr="007A2A35">
        <w:rPr>
          <w:rFonts w:ascii="Arial" w:hAnsi="Arial" w:cs="Arial"/>
          <w:iCs/>
          <w:noProof/>
          <w:color w:val="000000" w:themeColor="text1"/>
        </w:rPr>
        <w:noBreakHyphen/>
        <w:t>3</w:t>
      </w:r>
      <w:r w:rsidR="009D711F" w:rsidRPr="00933129">
        <w:rPr>
          <w:rFonts w:ascii="Arial" w:hAnsi="Arial" w:cs="Arial"/>
          <w:iCs/>
          <w:lang w:val="en-GB"/>
        </w:rPr>
        <w:fldChar w:fldCharType="end"/>
      </w:r>
      <w:r w:rsidRPr="00933129">
        <w:rPr>
          <w:rFonts w:ascii="Arial" w:hAnsi="Arial" w:cs="Arial"/>
          <w:iCs/>
          <w:lang w:val="en-GB"/>
        </w:rPr>
        <w:t xml:space="preserve">C) </w:t>
      </w:r>
      <w:r w:rsidRPr="00384F68">
        <w:rPr>
          <w:lang w:val="en-GB"/>
        </w:rPr>
        <w:fldChar w:fldCharType="begin" w:fldLock="1"/>
      </w:r>
      <w:r w:rsidRPr="00384F68">
        <w:rPr>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cells.","type":"article-journal","volume":"29"},"uris":["http://www.mendeley.com/documents/?uuid=095420d7-c539-49c9-9a60-ce3b20536421"]},{"id":"ITEM-2","itemData":{"DOI":"10.1371/journal.pgen.1007810","ISSN":"15537404","PMID":"30893341","abstract":"Spermatogenesis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Genetics","id":"ITEM-2","issue":"3","issued":{"date-parts":[["2019","3","1"]]},"page":"e1007810","publisher":"Public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sequencing","type":"article-journal","volume":"15"},"uris":["http://www.mendeley.com/documents/?uuid=b9f86010-78d3-39ad-9438-485bdc8d3f5c"]}],"mendeley":{"formattedCitation":"(Grive et al., 2019; Hammoud et al., 2015)","plainTextFormattedCitation":"(Grive et al., 2019; Hammoud et al., 2015)","previouslyFormattedCitation":"(Grive et al., 2019; Hammoud et al., 2015)"},"properties":{"noteIndex":0},"schema":"https://github.com/citation-style-language/schema/raw/master/csl-citation.json"}</w:instrText>
      </w:r>
      <w:r w:rsidRPr="00384F68">
        <w:rPr>
          <w:lang w:val="en-GB"/>
        </w:rPr>
        <w:fldChar w:fldCharType="separate"/>
      </w:r>
      <w:bookmarkStart w:id="68" w:name="__Fieldmark__12835_2742609292"/>
      <w:r w:rsidRPr="00384F68">
        <w:rPr>
          <w:rFonts w:ascii="Arial" w:hAnsi="Arial" w:cs="Arial"/>
          <w:noProof/>
          <w:lang w:val="en-GB"/>
        </w:rPr>
        <w:t>(</w:t>
      </w:r>
      <w:bookmarkStart w:id="69" w:name="__Fieldmark__6207_2742609292"/>
      <w:r w:rsidRPr="00384F68">
        <w:rPr>
          <w:rFonts w:ascii="Arial" w:hAnsi="Arial" w:cs="Arial"/>
          <w:noProof/>
          <w:lang w:val="en-GB"/>
        </w:rPr>
        <w:t>G</w:t>
      </w:r>
      <w:bookmarkStart w:id="70" w:name="__Fieldmark__1651_2742609292"/>
      <w:r w:rsidRPr="00384F68">
        <w:rPr>
          <w:rFonts w:ascii="Arial" w:hAnsi="Arial" w:cs="Arial"/>
          <w:noProof/>
          <w:lang w:val="en-GB"/>
        </w:rPr>
        <w:t>rive et al., 2019; Hammoud et al., 2015)</w:t>
      </w:r>
      <w:r w:rsidRPr="00384F68">
        <w:rPr>
          <w:lang w:val="en-GB"/>
        </w:rPr>
        <w:fldChar w:fldCharType="end"/>
      </w:r>
      <w:bookmarkEnd w:id="68"/>
      <w:bookmarkEnd w:id="69"/>
      <w:bookmarkEnd w:id="70"/>
      <w:r w:rsidRPr="00384F68">
        <w:rPr>
          <w:rFonts w:ascii="Arial" w:hAnsi="Arial" w:cs="Arial"/>
          <w:iCs/>
          <w:lang w:val="en-GB"/>
        </w:rPr>
        <w:t>.</w:t>
      </w:r>
      <w:r w:rsidRPr="00384F68">
        <w:rPr>
          <w:rFonts w:ascii="Arial" w:hAnsi="Arial" w:cs="Arial"/>
          <w:lang w:val="en-GB"/>
        </w:rPr>
        <w:t xml:space="preserve"> </w:t>
      </w:r>
    </w:p>
    <w:p w14:paraId="520DD248" w14:textId="6253063B" w:rsidR="00AF681C" w:rsidRPr="00384F68" w:rsidRDefault="00AF681C" w:rsidP="00AF681C">
      <w:pPr>
        <w:spacing w:before="120" w:line="360" w:lineRule="auto"/>
        <w:jc w:val="both"/>
        <w:rPr>
          <w:lang w:val="en-GB"/>
        </w:rPr>
      </w:pPr>
      <w:r w:rsidRPr="00384F68">
        <w:rPr>
          <w:rFonts w:ascii="Arial" w:hAnsi="Arial" w:cs="Arial"/>
          <w:lang w:val="en-GB"/>
        </w:rPr>
        <w:t>Interestingly, the highest number of differentially accessible chromatin regions were in Category 2, and included proximal regions with increased chromatin accessibility and decreased expression of nearby genes in adult spermatogonia, indicative of active repression taking place (</w:t>
      </w:r>
      <w:r w:rsidR="009D711F" w:rsidRPr="00933129">
        <w:rPr>
          <w:rFonts w:ascii="Arial" w:hAnsi="Arial" w:cs="Arial"/>
          <w:lang w:val="en-GB"/>
        </w:rPr>
        <w:fldChar w:fldCharType="begin"/>
      </w:r>
      <w:r w:rsidR="009D711F" w:rsidRPr="00933129">
        <w:rPr>
          <w:rFonts w:ascii="Arial" w:hAnsi="Arial" w:cs="Arial"/>
          <w:lang w:val="en-GB"/>
        </w:rPr>
        <w:instrText xml:space="preserve"> REF _Ref56249688 \h </w:instrText>
      </w:r>
      <w:r w:rsidR="00933129" w:rsidRPr="00933129">
        <w:rPr>
          <w:rFonts w:ascii="Arial" w:hAnsi="Arial" w:cs="Arial"/>
          <w:lang w:val="en-GB"/>
        </w:rPr>
        <w:instrText xml:space="preserve"> \* MERGEFORMAT </w:instrText>
      </w:r>
      <w:r w:rsidR="009D711F" w:rsidRPr="00933129">
        <w:rPr>
          <w:rFonts w:ascii="Arial" w:hAnsi="Arial" w:cs="Arial"/>
          <w:lang w:val="en-GB"/>
        </w:rPr>
      </w:r>
      <w:r w:rsidR="009D711F" w:rsidRPr="00933129">
        <w:rPr>
          <w:rFonts w:ascii="Arial" w:hAnsi="Arial" w:cs="Arial"/>
          <w:lang w:val="en-GB"/>
        </w:rPr>
        <w:fldChar w:fldCharType="separate"/>
      </w:r>
      <w:r w:rsidR="007A2A35" w:rsidRPr="007A2A35">
        <w:rPr>
          <w:rFonts w:ascii="Arial" w:hAnsi="Arial" w:cs="Arial"/>
          <w:color w:val="000000" w:themeColor="text1"/>
        </w:rPr>
        <w:t xml:space="preserve">Figure </w:t>
      </w:r>
      <w:r w:rsidR="007A2A35" w:rsidRPr="007A2A35">
        <w:rPr>
          <w:rFonts w:ascii="Arial" w:hAnsi="Arial" w:cs="Arial"/>
          <w:noProof/>
          <w:color w:val="000000" w:themeColor="text1"/>
        </w:rPr>
        <w:t>2</w:t>
      </w:r>
      <w:r w:rsidR="007A2A35" w:rsidRPr="007A2A35">
        <w:rPr>
          <w:rFonts w:ascii="Arial" w:hAnsi="Arial" w:cs="Arial"/>
          <w:noProof/>
          <w:color w:val="000000" w:themeColor="text1"/>
        </w:rPr>
        <w:noBreakHyphen/>
        <w:t>3</w:t>
      </w:r>
      <w:r w:rsidR="009D711F" w:rsidRPr="00933129">
        <w:rPr>
          <w:rFonts w:ascii="Arial" w:hAnsi="Arial" w:cs="Arial"/>
          <w:lang w:val="en-GB"/>
        </w:rPr>
        <w:fldChar w:fldCharType="end"/>
      </w:r>
      <w:r w:rsidRPr="00933129">
        <w:rPr>
          <w:rFonts w:ascii="Arial" w:hAnsi="Arial" w:cs="Arial"/>
          <w:lang w:val="en-GB"/>
        </w:rPr>
        <w:t>A</w:t>
      </w:r>
      <w:r w:rsidRPr="00384F68">
        <w:rPr>
          <w:rFonts w:ascii="Arial" w:hAnsi="Arial" w:cs="Arial"/>
          <w:lang w:val="en-GB"/>
        </w:rPr>
        <w:t xml:space="preserve"> and Table S3). </w:t>
      </w:r>
      <w:r w:rsidR="00225EA7">
        <w:rPr>
          <w:rFonts w:ascii="Arial" w:hAnsi="Arial" w:cs="Arial"/>
          <w:lang w:val="en-GB"/>
        </w:rPr>
        <w:t xml:space="preserve">Members of this category included </w:t>
      </w:r>
      <w:r w:rsidR="00E0491D" w:rsidRPr="00384F68">
        <w:rPr>
          <w:rFonts w:ascii="Arial" w:hAnsi="Arial" w:cs="Arial"/>
          <w:lang w:val="en-GB"/>
        </w:rPr>
        <w:t xml:space="preserve">developmental genes such as </w:t>
      </w:r>
      <w:r w:rsidR="00E0491D" w:rsidRPr="00384F68">
        <w:rPr>
          <w:rFonts w:ascii="Arial" w:hAnsi="Arial" w:cs="Arial"/>
          <w:i/>
          <w:iCs/>
          <w:lang w:val="en-GB"/>
        </w:rPr>
        <w:t>Tbx4</w:t>
      </w:r>
      <w:r w:rsidR="00E0491D" w:rsidRPr="00384F68">
        <w:rPr>
          <w:rFonts w:ascii="Arial" w:hAnsi="Arial" w:cs="Arial"/>
          <w:lang w:val="en-GB"/>
        </w:rPr>
        <w:t xml:space="preserve">, </w:t>
      </w:r>
      <w:r w:rsidR="00E0491D" w:rsidRPr="00384F68">
        <w:rPr>
          <w:rFonts w:ascii="Arial" w:hAnsi="Arial" w:cs="Arial"/>
          <w:i/>
          <w:iCs/>
          <w:lang w:val="en-GB"/>
        </w:rPr>
        <w:t>Satb1</w:t>
      </w:r>
      <w:r w:rsidR="00E0491D" w:rsidRPr="00384F68">
        <w:rPr>
          <w:rFonts w:ascii="Arial" w:hAnsi="Arial" w:cs="Arial"/>
          <w:lang w:val="en-GB"/>
        </w:rPr>
        <w:t xml:space="preserve"> and </w:t>
      </w:r>
      <w:r w:rsidR="00E0491D" w:rsidRPr="00384F68">
        <w:rPr>
          <w:rFonts w:ascii="Arial" w:hAnsi="Arial" w:cs="Arial"/>
          <w:i/>
          <w:iCs/>
          <w:lang w:val="en-GB"/>
        </w:rPr>
        <w:t>Hmx1</w:t>
      </w:r>
      <w:r w:rsidR="00225EA7">
        <w:rPr>
          <w:rFonts w:ascii="Arial" w:hAnsi="Arial" w:cs="Arial"/>
          <w:i/>
          <w:iCs/>
          <w:lang w:val="en-GB"/>
        </w:rPr>
        <w:t xml:space="preserve"> </w:t>
      </w:r>
      <w:r w:rsidR="00225EA7" w:rsidRPr="00225EA7">
        <w:rPr>
          <w:rFonts w:ascii="Arial" w:hAnsi="Arial" w:cs="Arial"/>
          <w:lang w:val="en-GB"/>
        </w:rPr>
        <w:t>(</w:t>
      </w:r>
      <w:r w:rsidR="009D711F" w:rsidRPr="00933129">
        <w:rPr>
          <w:rFonts w:ascii="Arial" w:hAnsi="Arial" w:cs="Arial"/>
          <w:lang w:val="en-GB"/>
        </w:rPr>
        <w:fldChar w:fldCharType="begin"/>
      </w:r>
      <w:r w:rsidR="009D711F" w:rsidRPr="00933129">
        <w:rPr>
          <w:rFonts w:ascii="Arial" w:hAnsi="Arial" w:cs="Arial"/>
          <w:lang w:val="en-GB"/>
        </w:rPr>
        <w:instrText xml:space="preserve"> REF _Ref56249688 \h </w:instrText>
      </w:r>
      <w:r w:rsidR="00933129" w:rsidRPr="00933129">
        <w:rPr>
          <w:rFonts w:ascii="Arial" w:hAnsi="Arial" w:cs="Arial"/>
          <w:lang w:val="en-GB"/>
        </w:rPr>
        <w:instrText xml:space="preserve"> \* MERGEFORMAT </w:instrText>
      </w:r>
      <w:r w:rsidR="009D711F" w:rsidRPr="00933129">
        <w:rPr>
          <w:rFonts w:ascii="Arial" w:hAnsi="Arial" w:cs="Arial"/>
          <w:lang w:val="en-GB"/>
        </w:rPr>
      </w:r>
      <w:r w:rsidR="009D711F" w:rsidRPr="00933129">
        <w:rPr>
          <w:rFonts w:ascii="Arial" w:hAnsi="Arial" w:cs="Arial"/>
          <w:lang w:val="en-GB"/>
        </w:rPr>
        <w:fldChar w:fldCharType="separate"/>
      </w:r>
      <w:r w:rsidR="007A2A35" w:rsidRPr="007A2A35">
        <w:rPr>
          <w:rFonts w:ascii="Arial" w:hAnsi="Arial" w:cs="Arial"/>
          <w:color w:val="000000" w:themeColor="text1"/>
        </w:rPr>
        <w:t xml:space="preserve">Figure </w:t>
      </w:r>
      <w:r w:rsidR="007A2A35" w:rsidRPr="007A2A35">
        <w:rPr>
          <w:rFonts w:ascii="Arial" w:hAnsi="Arial" w:cs="Arial"/>
          <w:noProof/>
          <w:color w:val="000000" w:themeColor="text1"/>
        </w:rPr>
        <w:t>2</w:t>
      </w:r>
      <w:r w:rsidR="007A2A35" w:rsidRPr="007A2A35">
        <w:rPr>
          <w:rFonts w:ascii="Arial" w:hAnsi="Arial" w:cs="Arial"/>
          <w:noProof/>
          <w:color w:val="000000" w:themeColor="text1"/>
        </w:rPr>
        <w:noBreakHyphen/>
        <w:t>3</w:t>
      </w:r>
      <w:r w:rsidR="009D711F" w:rsidRPr="00933129">
        <w:rPr>
          <w:rFonts w:ascii="Arial" w:hAnsi="Arial" w:cs="Arial"/>
          <w:lang w:val="en-GB"/>
        </w:rPr>
        <w:fldChar w:fldCharType="end"/>
      </w:r>
      <w:r w:rsidR="00225EA7" w:rsidRPr="00933129">
        <w:rPr>
          <w:rFonts w:ascii="Arial" w:hAnsi="Arial" w:cs="Arial"/>
          <w:lang w:val="en-GB"/>
        </w:rPr>
        <w:t>B</w:t>
      </w:r>
      <w:r w:rsidR="00225EA7">
        <w:rPr>
          <w:rFonts w:ascii="Arial" w:hAnsi="Arial" w:cs="Arial"/>
          <w:lang w:val="en-GB"/>
        </w:rPr>
        <w:t xml:space="preserve"> and </w:t>
      </w:r>
      <w:r w:rsidR="00626C36" w:rsidRPr="00626C36">
        <w:rPr>
          <w:rFonts w:ascii="Arial" w:hAnsi="Arial" w:cs="Arial"/>
          <w:lang w:val="en-GB"/>
        </w:rPr>
        <w:fldChar w:fldCharType="begin"/>
      </w:r>
      <w:r w:rsidR="00626C36" w:rsidRPr="00626C36">
        <w:rPr>
          <w:rFonts w:ascii="Arial" w:hAnsi="Arial" w:cs="Arial"/>
          <w:lang w:val="en-GB"/>
        </w:rPr>
        <w:instrText xml:space="preserve"> REF _Ref56333188 \h  \* MERGEFORMAT </w:instrText>
      </w:r>
      <w:r w:rsidR="00626C36" w:rsidRPr="00626C36">
        <w:rPr>
          <w:rFonts w:ascii="Arial" w:hAnsi="Arial" w:cs="Arial"/>
          <w:lang w:val="en-GB"/>
        </w:rPr>
      </w:r>
      <w:r w:rsidR="00626C36" w:rsidRPr="00626C36">
        <w:rPr>
          <w:rFonts w:ascii="Arial" w:hAnsi="Arial" w:cs="Arial"/>
          <w:lang w:val="en-GB"/>
        </w:rPr>
        <w:fldChar w:fldCharType="separate"/>
      </w:r>
      <w:r w:rsidR="007A2A35" w:rsidRPr="007A2A35">
        <w:rPr>
          <w:rFonts w:ascii="Arial" w:hAnsi="Arial" w:cs="Arial"/>
        </w:rPr>
        <w:t xml:space="preserve">Figure S </w:t>
      </w:r>
      <w:r w:rsidR="007A2A35" w:rsidRPr="007A2A35">
        <w:rPr>
          <w:rFonts w:ascii="Arial" w:hAnsi="Arial" w:cs="Arial"/>
          <w:noProof/>
        </w:rPr>
        <w:t>2</w:t>
      </w:r>
      <w:r w:rsidR="007A2A35" w:rsidRPr="007A2A35">
        <w:rPr>
          <w:rFonts w:ascii="Arial" w:hAnsi="Arial" w:cs="Arial"/>
          <w:noProof/>
        </w:rPr>
        <w:noBreakHyphen/>
        <w:t>3</w:t>
      </w:r>
      <w:r w:rsidR="00626C36" w:rsidRPr="00626C36">
        <w:rPr>
          <w:rFonts w:ascii="Arial" w:hAnsi="Arial" w:cs="Arial"/>
          <w:lang w:val="en-GB"/>
        </w:rPr>
        <w:fldChar w:fldCharType="end"/>
      </w:r>
      <w:r w:rsidR="00225EA7" w:rsidRPr="00626C36">
        <w:rPr>
          <w:rFonts w:ascii="Arial" w:hAnsi="Arial" w:cs="Arial"/>
          <w:lang w:val="en-GB"/>
        </w:rPr>
        <w:t>B)</w:t>
      </w:r>
      <w:r w:rsidR="00E0491D" w:rsidRPr="00626C36">
        <w:rPr>
          <w:rFonts w:ascii="Arial" w:hAnsi="Arial" w:cs="Arial"/>
          <w:lang w:val="en-GB"/>
        </w:rPr>
        <w:t xml:space="preserve">. </w:t>
      </w:r>
      <w:r w:rsidR="00E0491D" w:rsidRPr="00384F68">
        <w:rPr>
          <w:rFonts w:ascii="Arial" w:hAnsi="Arial" w:cs="Arial"/>
          <w:lang w:val="en-GB"/>
        </w:rPr>
        <w:t xml:space="preserve">ChIP-seq overlap </w:t>
      </w:r>
      <w:r w:rsidR="00043D40" w:rsidRPr="00384F68">
        <w:rPr>
          <w:rFonts w:ascii="Arial" w:hAnsi="Arial" w:cs="Arial"/>
          <w:lang w:val="en-GB"/>
        </w:rPr>
        <w:t>revealed</w:t>
      </w:r>
      <w:r w:rsidR="00E0491D" w:rsidRPr="00384F68">
        <w:rPr>
          <w:rFonts w:ascii="Arial" w:hAnsi="Arial" w:cs="Arial"/>
          <w:lang w:val="en-GB"/>
        </w:rPr>
        <w:t xml:space="preserve"> that some of the regions nearby developmental genes </w:t>
      </w:r>
      <w:r w:rsidR="00043D40" w:rsidRPr="00384F68">
        <w:rPr>
          <w:rFonts w:ascii="Arial" w:hAnsi="Arial" w:cs="Arial"/>
          <w:lang w:val="en-GB"/>
        </w:rPr>
        <w:t>displayed a</w:t>
      </w:r>
      <w:r w:rsidR="00E0491D" w:rsidRPr="00384F68">
        <w:rPr>
          <w:rFonts w:ascii="Arial" w:hAnsi="Arial" w:cs="Arial"/>
          <w:lang w:val="en-GB"/>
        </w:rPr>
        <w:t xml:space="preserve"> </w:t>
      </w:r>
      <w:r w:rsidR="00043D40" w:rsidRPr="00384F68">
        <w:rPr>
          <w:rFonts w:ascii="Arial" w:hAnsi="Arial" w:cs="Arial"/>
          <w:lang w:val="en-GB"/>
        </w:rPr>
        <w:t>poised</w:t>
      </w:r>
      <w:r w:rsidR="00E0491D" w:rsidRPr="00384F68">
        <w:rPr>
          <w:rFonts w:ascii="Arial" w:hAnsi="Arial" w:cs="Arial"/>
          <w:lang w:val="en-GB"/>
        </w:rPr>
        <w:t xml:space="preserve"> </w:t>
      </w:r>
      <w:r w:rsidRPr="00384F68">
        <w:rPr>
          <w:rFonts w:ascii="Arial" w:hAnsi="Arial" w:cs="Arial"/>
          <w:lang w:val="en-GB"/>
        </w:rPr>
        <w:t>H3K27me3</w:t>
      </w:r>
      <w:r w:rsidR="00E0491D" w:rsidRPr="00384F68">
        <w:rPr>
          <w:rFonts w:ascii="Arial" w:hAnsi="Arial" w:cs="Arial"/>
          <w:lang w:val="en-GB"/>
        </w:rPr>
        <w:t>/</w:t>
      </w:r>
      <w:r w:rsidRPr="00384F68">
        <w:rPr>
          <w:rFonts w:ascii="Arial" w:hAnsi="Arial" w:cs="Arial"/>
          <w:lang w:val="en-GB"/>
        </w:rPr>
        <w:t>H3K4me3</w:t>
      </w:r>
      <w:r w:rsidR="00043D40" w:rsidRPr="00384F68">
        <w:rPr>
          <w:rFonts w:ascii="Arial" w:hAnsi="Arial" w:cs="Arial"/>
          <w:lang w:val="en-GB"/>
        </w:rPr>
        <w:t xml:space="preserve"> </w:t>
      </w:r>
      <w:r w:rsidR="002334D2" w:rsidRPr="00626C36">
        <w:rPr>
          <w:rFonts w:ascii="Arial" w:hAnsi="Arial" w:cs="Arial"/>
          <w:lang w:val="en-GB"/>
        </w:rPr>
        <w:t>mark</w:t>
      </w:r>
      <w:r w:rsidR="00043D40" w:rsidRPr="00626C36">
        <w:rPr>
          <w:rFonts w:ascii="Arial" w:hAnsi="Arial" w:cs="Arial"/>
          <w:lang w:val="en-GB"/>
        </w:rPr>
        <w:t xml:space="preserve"> </w:t>
      </w:r>
      <w:r w:rsidRPr="00626C36">
        <w:rPr>
          <w:rFonts w:ascii="Arial" w:hAnsi="Arial" w:cs="Arial"/>
          <w:i/>
          <w:lang w:val="en-GB"/>
        </w:rPr>
        <w:t>(</w:t>
      </w:r>
      <w:r w:rsidR="00626C36" w:rsidRPr="00626C36">
        <w:rPr>
          <w:rFonts w:ascii="Arial" w:hAnsi="Arial" w:cs="Arial"/>
          <w:lang w:val="en-GB"/>
        </w:rPr>
        <w:fldChar w:fldCharType="begin"/>
      </w:r>
      <w:r w:rsidR="00626C36" w:rsidRPr="00626C36">
        <w:rPr>
          <w:rFonts w:ascii="Arial" w:hAnsi="Arial" w:cs="Arial"/>
          <w:i/>
          <w:lang w:val="en-GB"/>
        </w:rPr>
        <w:instrText xml:space="preserve"> REF _Ref56333188 \h </w:instrText>
      </w:r>
      <w:r w:rsidR="00626C36" w:rsidRPr="00626C36">
        <w:rPr>
          <w:rFonts w:ascii="Arial" w:hAnsi="Arial" w:cs="Arial"/>
          <w:lang w:val="en-GB"/>
        </w:rPr>
        <w:instrText xml:space="preserve"> \* MERGEFORMAT </w:instrText>
      </w:r>
      <w:r w:rsidR="00626C36" w:rsidRPr="00626C36">
        <w:rPr>
          <w:rFonts w:ascii="Arial" w:hAnsi="Arial" w:cs="Arial"/>
          <w:lang w:val="en-GB"/>
        </w:rPr>
      </w:r>
      <w:r w:rsidR="00626C36" w:rsidRPr="00626C36">
        <w:rPr>
          <w:rFonts w:ascii="Arial" w:hAnsi="Arial" w:cs="Arial"/>
          <w:lang w:val="en-GB"/>
        </w:rPr>
        <w:fldChar w:fldCharType="separate"/>
      </w:r>
      <w:r w:rsidR="007A2A35" w:rsidRPr="007A2A35">
        <w:rPr>
          <w:rFonts w:ascii="Arial" w:hAnsi="Arial" w:cs="Arial"/>
        </w:rPr>
        <w:t xml:space="preserve">Figure S </w:t>
      </w:r>
      <w:r w:rsidR="007A2A35" w:rsidRPr="007A2A35">
        <w:rPr>
          <w:rFonts w:ascii="Arial" w:hAnsi="Arial" w:cs="Arial"/>
          <w:noProof/>
        </w:rPr>
        <w:t>2</w:t>
      </w:r>
      <w:r w:rsidR="007A2A35" w:rsidRPr="007A2A35">
        <w:rPr>
          <w:rFonts w:ascii="Arial" w:hAnsi="Arial" w:cs="Arial"/>
          <w:noProof/>
        </w:rPr>
        <w:noBreakHyphen/>
        <w:t>3</w:t>
      </w:r>
      <w:r w:rsidR="00626C36" w:rsidRPr="00626C36">
        <w:rPr>
          <w:rFonts w:ascii="Arial" w:hAnsi="Arial" w:cs="Arial"/>
          <w:lang w:val="en-GB"/>
        </w:rPr>
        <w:fldChar w:fldCharType="end"/>
      </w:r>
      <w:r w:rsidRPr="00626C36">
        <w:rPr>
          <w:rFonts w:ascii="Arial" w:hAnsi="Arial" w:cs="Arial"/>
          <w:lang w:val="en-GB"/>
        </w:rPr>
        <w:t>B).</w:t>
      </w:r>
      <w:r w:rsidRPr="00384F68">
        <w:rPr>
          <w:rFonts w:ascii="Arial" w:hAnsi="Arial" w:cs="Arial"/>
          <w:lang w:val="en-GB"/>
        </w:rPr>
        <w:t xml:space="preserve"> </w:t>
      </w:r>
      <w:r w:rsidR="00D84031">
        <w:rPr>
          <w:rFonts w:ascii="Arial" w:hAnsi="Arial" w:cs="Arial"/>
          <w:lang w:val="en-GB"/>
        </w:rPr>
        <w:t xml:space="preserve">In addition, </w:t>
      </w:r>
      <w:r w:rsidRPr="00384F68">
        <w:rPr>
          <w:rFonts w:ascii="Arial" w:hAnsi="Arial" w:cs="Arial"/>
          <w:lang w:val="en-GB"/>
        </w:rPr>
        <w:t xml:space="preserve">GO enrichment analysis </w:t>
      </w:r>
      <w:r w:rsidR="002334D2" w:rsidRPr="00384F68">
        <w:rPr>
          <w:rFonts w:ascii="Arial" w:hAnsi="Arial" w:cs="Arial"/>
          <w:lang w:val="en-GB"/>
        </w:rPr>
        <w:t xml:space="preserve">on </w:t>
      </w:r>
      <w:r w:rsidR="000F2EBB">
        <w:rPr>
          <w:rFonts w:ascii="Arial" w:hAnsi="Arial" w:cs="Arial"/>
          <w:lang w:val="en-GB"/>
        </w:rPr>
        <w:t>genes</w:t>
      </w:r>
      <w:r w:rsidR="002334D2" w:rsidRPr="00384F68">
        <w:rPr>
          <w:rFonts w:ascii="Arial" w:hAnsi="Arial" w:cs="Arial"/>
          <w:lang w:val="en-GB"/>
        </w:rPr>
        <w:t xml:space="preserve"> in Category 2 found an enrichment for pathways related to</w:t>
      </w:r>
      <w:r w:rsidRPr="00384F68">
        <w:rPr>
          <w:rFonts w:ascii="Arial" w:hAnsi="Arial" w:cs="Arial"/>
          <w:lang w:val="en-GB"/>
        </w:rPr>
        <w:t xml:space="preserve"> regulation of cell cycle, RNA processing, DNA repair and cell division (Table S4). </w:t>
      </w:r>
      <w:r w:rsidR="002334D2" w:rsidRPr="00384F68">
        <w:rPr>
          <w:rFonts w:ascii="Arial" w:hAnsi="Arial" w:cs="Arial"/>
          <w:lang w:val="en-GB"/>
        </w:rPr>
        <w:t>An exemplary gene is</w:t>
      </w:r>
      <w:r w:rsidRPr="00384F68">
        <w:rPr>
          <w:rFonts w:ascii="Arial" w:hAnsi="Arial" w:cs="Arial"/>
          <w:lang w:val="en-GB"/>
        </w:rPr>
        <w:t xml:space="preserve"> </w:t>
      </w:r>
      <w:r w:rsidRPr="00384F68">
        <w:rPr>
          <w:rFonts w:ascii="Arial" w:hAnsi="Arial" w:cs="Arial"/>
          <w:i/>
          <w:iCs/>
          <w:lang w:val="en-GB"/>
        </w:rPr>
        <w:t>Fgf8</w:t>
      </w:r>
      <w:r w:rsidRPr="00384F68">
        <w:rPr>
          <w:rFonts w:ascii="Arial" w:hAnsi="Arial" w:cs="Arial"/>
          <w:lang w:val="en-GB"/>
        </w:rPr>
        <w:t>, important for maintenance of undifferentiated spermatogonia</w:t>
      </w:r>
      <w:r w:rsidR="00887ADA">
        <w:rPr>
          <w:rFonts w:ascii="Arial" w:hAnsi="Arial" w:cs="Arial"/>
          <w:lang w:val="en-GB"/>
        </w:rPr>
        <w:t xml:space="preserve"> in the testis, via FGFR1 signalling</w:t>
      </w:r>
      <w:r w:rsidRPr="00384F68">
        <w:rPr>
          <w:rFonts w:ascii="Arial" w:hAnsi="Arial" w:cs="Arial"/>
          <w:lang w:val="en-GB"/>
        </w:rPr>
        <w:t xml:space="preserve"> </w:t>
      </w:r>
      <w:r w:rsidRPr="00384F68">
        <w:rPr>
          <w:rFonts w:ascii="Arial" w:hAnsi="Arial" w:cs="Arial"/>
          <w:lang w:val="en-GB"/>
        </w:rPr>
        <w:fldChar w:fldCharType="begin" w:fldLock="1"/>
      </w:r>
      <w:r w:rsidRPr="00384F68">
        <w:rPr>
          <w:rFonts w:ascii="Arial" w:hAnsi="Arial" w:cs="Arial"/>
          <w:lang w:val="en-GB"/>
        </w:rPr>
        <w:instrText>ADDIN CSL_CITATION {"citationItems":[{"id":"ITEM-1","itemData":{"DOI":"10.1095/biolreprod.114.121012","ISSN":"15297268","PMID":"25359900","abstract":"In mammalian testes, spermatogonial stem cells (SSCs) maintain spermatogenesis over a long period of time by undergoing self-renewal and differentiation. SSCs are among the most primitive of spermatogenic cells (undifferentiated spermatogonia), and their activities are strictly regulated by extrinsic niche factors. However, the factors that constitute a testicular niche remain poorly understood. In this study, we demonstrate that fibroblast growth factor (FGF) signaling maintains undifferentiated spermatogonia through activating ERK1/2 signaling in vivo. Undifferentiated spermatogonia comprise GFRA1+ and NANOS3+ subpopulations, which are likely to undergo self-renewal and enter the differentiation pathway, respectively. In the testis, Fgfr1 was expressed in the entire population of undifferentiated spermatogonia, and deleting FGFR1 in spermatogenic cells partially inactivated ERK1/2 and resulted in reduced numbers of both GFRA1+ and NANOS3+ cells. In addition, Fgf8 was expressed in spermatogenic cells, and loss- and gain-of-function models of FGF8 demonstrated that FGF8 positively regulated the numbers of undifferentiated spermatogonia through FGFR1, particularly among NANOS3+ cells. Finally we show a possible involvement of FGF signaling in the reversion from NANOS3+ into GFRA1+ undifferentiated spermatogonia. Taken together, our data suggest that FGF signaling is an important component of the testicular niche and has a unique function for maintaining undifferentiated spermatogonia.","author":[{"dropping-particle":"","family":"Hasegawa","given":"Kazuteru","non-dropping-particle":"","parse-names":false,"suffix":""},{"dropping-particle":"","family":"Saga","given":"Yumiko","non-dropping-particle":"","parse-names":false,"suffix":""}],"container-title":"Biology of Reproduction","id":"ITEM-1","issue":"6","issued":{"date-parts":[["2014","12","1"]]},"page":"145-146","publisher":"Society for the Study of Reproduction","title":"FGF8-FGFR1 signaling acts as a niche factor for maintaining undifferentiated spermatogonia in the mouse","type":"article-journal","volume":"91"},"uris":["http://www.mendeley.com/documents/?uuid=57c76d09-26c8-3a13-b8d4-54f29c6a334c"]}],"mendeley":{"formattedCitation":"(Hasegawa and Saga, 2014)","plainTextFormattedCitation":"(Hasegawa and Saga, 2014)","previouslyFormattedCitation":"(Hasegawa and Saga, 2014)"},"properties":{"noteIndex":0},"schema":"https://github.com/citation-style-language/schema/raw/master/csl-citation.json"}</w:instrText>
      </w:r>
      <w:r w:rsidRPr="00384F68">
        <w:rPr>
          <w:rFonts w:ascii="Arial" w:hAnsi="Arial" w:cs="Arial"/>
          <w:lang w:val="en-GB"/>
        </w:rPr>
        <w:fldChar w:fldCharType="separate"/>
      </w:r>
      <w:r w:rsidRPr="00384F68">
        <w:rPr>
          <w:rFonts w:ascii="Arial" w:hAnsi="Arial" w:cs="Arial"/>
          <w:noProof/>
          <w:lang w:val="en-GB"/>
        </w:rPr>
        <w:t>(Hasegawa and Saga, 2014)</w:t>
      </w:r>
      <w:r w:rsidRPr="00384F68">
        <w:rPr>
          <w:rFonts w:ascii="Arial" w:hAnsi="Arial" w:cs="Arial"/>
          <w:lang w:val="en-GB"/>
        </w:rPr>
        <w:fldChar w:fldCharType="end"/>
      </w:r>
      <w:r w:rsidRPr="00384F68">
        <w:rPr>
          <w:rFonts w:ascii="Arial" w:hAnsi="Arial" w:cs="Arial"/>
          <w:lang w:val="en-GB"/>
        </w:rPr>
        <w:t>.</w:t>
      </w:r>
      <w:r w:rsidRPr="00384F68">
        <w:rPr>
          <w:rFonts w:ascii="Arial" w:hAnsi="Arial" w:cs="Arial"/>
          <w:i/>
          <w:iCs/>
          <w:lang w:val="en-GB"/>
        </w:rPr>
        <w:t xml:space="preserve"> Fgf8</w:t>
      </w:r>
      <w:r w:rsidRPr="00384F68">
        <w:rPr>
          <w:rFonts w:ascii="Arial" w:hAnsi="Arial" w:cs="Arial"/>
          <w:lang w:val="en-GB"/>
        </w:rPr>
        <w:t xml:space="preserve"> showed increased chromatin accessibility </w:t>
      </w:r>
      <w:r w:rsidR="00887ADA">
        <w:rPr>
          <w:rFonts w:ascii="Arial" w:hAnsi="Arial" w:cs="Arial"/>
          <w:lang w:val="en-GB"/>
        </w:rPr>
        <w:t>at the</w:t>
      </w:r>
      <w:r w:rsidRPr="00384F68">
        <w:rPr>
          <w:rFonts w:ascii="Arial" w:hAnsi="Arial" w:cs="Arial"/>
          <w:lang w:val="en-GB"/>
        </w:rPr>
        <w:t xml:space="preserve"> TSS and a downregulated expression in adult spermatogonia, in agreement with recent findings from scRNA-seq data </w:t>
      </w:r>
      <w:r w:rsidR="00384F68" w:rsidRPr="00384F68">
        <w:rPr>
          <w:rFonts w:ascii="Arial" w:hAnsi="Arial" w:cs="Arial"/>
          <w:lang w:val="en-GB"/>
        </w:rPr>
        <w:t>which reported</w:t>
      </w:r>
      <w:r w:rsidRPr="00384F68">
        <w:rPr>
          <w:rFonts w:ascii="Arial" w:hAnsi="Arial" w:cs="Arial"/>
          <w:lang w:val="en-GB"/>
        </w:rPr>
        <w:t xml:space="preserve"> a downregulation of </w:t>
      </w:r>
      <w:r w:rsidR="009C7073" w:rsidRPr="009C7073">
        <w:rPr>
          <w:rFonts w:ascii="Arial" w:hAnsi="Arial" w:cs="Arial"/>
          <w:lang w:val="en-GB"/>
        </w:rPr>
        <w:t>FGFR1</w:t>
      </w:r>
      <w:r w:rsidRPr="00384F68">
        <w:rPr>
          <w:rFonts w:ascii="Arial" w:hAnsi="Arial" w:cs="Arial"/>
          <w:lang w:val="en-GB"/>
        </w:rPr>
        <w:t xml:space="preserve">-mediated </w:t>
      </w:r>
      <w:r w:rsidR="00384F68" w:rsidRPr="00384F68">
        <w:rPr>
          <w:rFonts w:ascii="Arial" w:hAnsi="Arial" w:cs="Arial"/>
          <w:lang w:val="en-GB"/>
        </w:rPr>
        <w:t>signalling</w:t>
      </w:r>
      <w:r w:rsidRPr="00384F68">
        <w:rPr>
          <w:rFonts w:ascii="Arial" w:hAnsi="Arial" w:cs="Arial"/>
          <w:lang w:val="en-GB"/>
        </w:rPr>
        <w:t xml:space="preserve"> with age </w:t>
      </w:r>
      <w:r w:rsidRPr="00626C36">
        <w:rPr>
          <w:rFonts w:ascii="Arial" w:hAnsi="Arial" w:cs="Arial"/>
          <w:lang w:val="en-GB"/>
        </w:rPr>
        <w:t>(</w:t>
      </w:r>
      <w:r w:rsidR="00626C36" w:rsidRPr="00626C36">
        <w:rPr>
          <w:rFonts w:ascii="Arial" w:hAnsi="Arial" w:cs="Arial"/>
          <w:lang w:val="en-GB"/>
        </w:rPr>
        <w:fldChar w:fldCharType="begin"/>
      </w:r>
      <w:r w:rsidR="00626C36" w:rsidRPr="00626C36">
        <w:rPr>
          <w:rFonts w:ascii="Arial" w:hAnsi="Arial" w:cs="Arial"/>
          <w:lang w:val="en-GB"/>
        </w:rPr>
        <w:instrText xml:space="preserve"> REF _Ref56333188 \h  \* MERGEFORMAT </w:instrText>
      </w:r>
      <w:r w:rsidR="00626C36" w:rsidRPr="00626C36">
        <w:rPr>
          <w:rFonts w:ascii="Arial" w:hAnsi="Arial" w:cs="Arial"/>
          <w:lang w:val="en-GB"/>
        </w:rPr>
      </w:r>
      <w:r w:rsidR="00626C36" w:rsidRPr="00626C36">
        <w:rPr>
          <w:rFonts w:ascii="Arial" w:hAnsi="Arial" w:cs="Arial"/>
          <w:lang w:val="en-GB"/>
        </w:rPr>
        <w:fldChar w:fldCharType="separate"/>
      </w:r>
      <w:r w:rsidR="007A2A35" w:rsidRPr="007A2A35">
        <w:rPr>
          <w:rFonts w:ascii="Arial" w:hAnsi="Arial" w:cs="Arial"/>
        </w:rPr>
        <w:t xml:space="preserve">Figure S </w:t>
      </w:r>
      <w:r w:rsidR="007A2A35" w:rsidRPr="007A2A35">
        <w:rPr>
          <w:rFonts w:ascii="Arial" w:hAnsi="Arial" w:cs="Arial"/>
          <w:noProof/>
        </w:rPr>
        <w:t>2</w:t>
      </w:r>
      <w:r w:rsidR="007A2A35" w:rsidRPr="007A2A35">
        <w:rPr>
          <w:rFonts w:ascii="Arial" w:hAnsi="Arial" w:cs="Arial"/>
          <w:noProof/>
        </w:rPr>
        <w:noBreakHyphen/>
        <w:t>3</w:t>
      </w:r>
      <w:r w:rsidR="00626C36" w:rsidRPr="00626C36">
        <w:rPr>
          <w:rFonts w:ascii="Arial" w:hAnsi="Arial" w:cs="Arial"/>
          <w:lang w:val="en-GB"/>
        </w:rPr>
        <w:fldChar w:fldCharType="end"/>
      </w:r>
      <w:r w:rsidRPr="00626C36">
        <w:rPr>
          <w:rFonts w:ascii="Arial" w:hAnsi="Arial" w:cs="Arial"/>
          <w:lang w:val="en-GB"/>
        </w:rPr>
        <w:t xml:space="preserve">B) </w:t>
      </w:r>
      <w:r w:rsidRPr="00384F68">
        <w:rPr>
          <w:rFonts w:ascii="Arial" w:hAnsi="Arial" w:cs="Arial"/>
          <w:lang w:val="en-GB"/>
        </w:rPr>
        <w:fldChar w:fldCharType="begin" w:fldLock="1"/>
      </w:r>
      <w:r w:rsidRPr="00384F68">
        <w:rPr>
          <w:rFonts w:ascii="Arial" w:hAnsi="Arial" w:cs="Arial"/>
          <w:lang w:val="en-GB"/>
        </w:rPr>
        <w:instrText>ADDIN CSL_CITATION {"citationItems":[{"id":"ITEM-1","itemData":{"DOI":"10.1095/biolreprod.114.121012","ISSN":"15297268","PMID":"25359900","abstract":"In mammalian testes, spermatogonial stem cells (SSCs) maintain spermatogenesis over a long period of time by undergoing self-renewal and differentiation. SSCs are among the most primitive of spermatogenic cells (undifferentiated spermatogonia), and their activities are strictly regulated by extrinsic niche factors. However, the factors that constitute a testicular niche remain poorly understood. In this study, we demonstrate that fibroblast growth factor (FGF) signaling maintains undifferentiated spermatogonia through activating ERK1/2 signaling in vivo. Undifferentiated spermatogonia comprise GFRA1+ and NANOS3+ subpopulations, which are likely to undergo self-renewal and enter the differentiation pathway, respectively. In the testis, Fgfr1 was expressed in the entire population of undifferentiated spermatogonia, and deleting FGFR1 in spermatogenic cells partially inactivated ERK1/2 and resulted in reduced numbers of both GFRA1+ and NANOS3+ cells. In addition, Fgf8 was expressed in spermatogenic cells, and loss- and gain-of-function models of FGF8 demonstrated that FGF8 positively regulated the numbers of undifferentiated spermatogonia through FGFR1, particularly among NANOS3+ cells. Finally we show a possible involvement of FGF signaling in the reversion from NANOS3+ into GFRA1+ undifferentiated spermatogonia. Taken together, our data suggest that FGF signaling is an important component of the testicular niche and has a unique function for maintaining undifferentiated spermatogonia.","author":[{"dropping-particle":"","family":"Hasegawa","given":"Kazuteru","non-dropping-particle":"","parse-names":false,"suffix":""},{"dropping-particle":"","family":"Saga","given":"Yumiko","non-dropping-particle":"","parse-names":false,"suffix":""}],"container-title":"Biology of Reproduction","id":"ITEM-1","issue":"6","issued":{"date-parts":[["2014","12","1"]]},"page":"145-146","publisher":"Society for the Study of Reproduction","title":"FGF8-FGFR1 signaling acts as a niche factor for maintaining undifferentiated spermatogonia in the mouse","type":"article-journal","volume":"91"},"uris":["http://www.mendeley.com/documents/?uuid=57c76d09-26c8-3a13-b8d4-54f29c6a334c"]},{"id":"ITEM-2","itemData":{"DOI":"10.1371/journal.pgen.1007810","ISSN":"15537404","PMID":"30893341","abstract":"Spermatogenesis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Genetics","id":"ITEM-2","issue":"3","issued":{"date-parts":[["2019","3","1"]]},"page":"e1007810","publisher":"Public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sequencing","type":"article-journal","volume":"15"},"uris":["http://www.mendeley.com/documents/?uuid=b9f86010-78d3-39ad-9438-485bdc8d3f5c"]}],"mendeley":{"formattedCitation":"(Grive et al., 2019; Hasegawa and Saga, 2014)","plainTextFormattedCitation":"(Grive et al., 2019; Hasegawa and Saga, 2014)","previouslyFormattedCitation":"(Grive et al., 2019; Hasegawa and Saga, 2014)"},"properties":{"noteIndex":0},"schema":"https://github.com/citation-style-language/schema/raw/master/csl-citation.json"}</w:instrText>
      </w:r>
      <w:r w:rsidRPr="00384F68">
        <w:rPr>
          <w:rFonts w:ascii="Arial" w:hAnsi="Arial" w:cs="Arial"/>
          <w:lang w:val="en-GB"/>
        </w:rPr>
        <w:fldChar w:fldCharType="separate"/>
      </w:r>
      <w:r w:rsidRPr="00384F68">
        <w:rPr>
          <w:rFonts w:ascii="Arial" w:hAnsi="Arial" w:cs="Arial"/>
          <w:noProof/>
          <w:lang w:val="en-GB"/>
        </w:rPr>
        <w:t>(Grive et al., 2019; Hasegawa and Saga, 2014)</w:t>
      </w:r>
      <w:r w:rsidRPr="00384F68">
        <w:rPr>
          <w:rFonts w:ascii="Arial" w:hAnsi="Arial" w:cs="Arial"/>
          <w:lang w:val="en-GB"/>
        </w:rPr>
        <w:fldChar w:fldCharType="end"/>
      </w:r>
      <w:r w:rsidRPr="00384F68">
        <w:rPr>
          <w:rFonts w:ascii="Arial" w:hAnsi="Arial" w:cs="Arial"/>
          <w:lang w:val="en-GB"/>
        </w:rPr>
        <w:t xml:space="preserve">. </w:t>
      </w:r>
    </w:p>
    <w:p w14:paraId="4545C824" w14:textId="5C1DB1EF" w:rsidR="00955DD5" w:rsidRPr="00590860" w:rsidRDefault="00955DD5" w:rsidP="00955DD5">
      <w:pPr>
        <w:spacing w:before="120" w:line="360" w:lineRule="auto"/>
        <w:jc w:val="both"/>
        <w:rPr>
          <w:rFonts w:ascii="Arial" w:hAnsi="Arial" w:cs="Arial"/>
          <w:color w:val="000000"/>
          <w:lang w:val="en-GB"/>
        </w:rPr>
      </w:pPr>
      <w:r w:rsidRPr="00590860">
        <w:rPr>
          <w:rFonts w:ascii="Arial" w:hAnsi="Arial" w:cs="Arial"/>
          <w:lang w:val="en-GB"/>
        </w:rPr>
        <w:t>Regions in Category 3</w:t>
      </w:r>
      <w:r w:rsidRPr="00590860">
        <w:rPr>
          <w:rFonts w:ascii="Arial" w:hAnsi="Arial" w:cs="Arial"/>
          <w:color w:val="000000"/>
          <w:lang w:val="en-GB"/>
        </w:rPr>
        <w:t xml:space="preserve"> displayed decreased chromatin</w:t>
      </w:r>
      <w:r w:rsidRPr="00590860">
        <w:rPr>
          <w:rFonts w:ascii="Arial" w:hAnsi="Arial" w:cs="Arial"/>
          <w:lang w:val="en-GB"/>
        </w:rPr>
        <w:t xml:space="preserve"> accessibility and a downregulation of nearby genes in adult spermatogonia and were mostly depleted of any of the 3 histone marks investigated (</w:t>
      </w:r>
      <w:r w:rsidR="009D711F" w:rsidRPr="00590860">
        <w:rPr>
          <w:rFonts w:ascii="Arial" w:hAnsi="Arial" w:cs="Arial"/>
          <w:lang w:val="en-GB"/>
        </w:rPr>
        <w:fldChar w:fldCharType="begin"/>
      </w:r>
      <w:r w:rsidR="009D711F" w:rsidRPr="00590860">
        <w:rPr>
          <w:rFonts w:ascii="Arial" w:hAnsi="Arial" w:cs="Arial"/>
          <w:lang w:val="en-GB"/>
        </w:rPr>
        <w:instrText xml:space="preserve"> REF _Ref56249688 \h </w:instrText>
      </w:r>
      <w:r w:rsidR="00933129" w:rsidRPr="00590860">
        <w:rPr>
          <w:rFonts w:ascii="Arial" w:hAnsi="Arial" w:cs="Arial"/>
          <w:lang w:val="en-GB"/>
        </w:rPr>
        <w:instrText xml:space="preserve"> \* MERGEFORMAT </w:instrText>
      </w:r>
      <w:r w:rsidR="009D711F" w:rsidRPr="00590860">
        <w:rPr>
          <w:rFonts w:ascii="Arial" w:hAnsi="Arial" w:cs="Arial"/>
          <w:lang w:val="en-GB"/>
        </w:rPr>
      </w:r>
      <w:r w:rsidR="009D711F" w:rsidRPr="00590860">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3</w:t>
      </w:r>
      <w:r w:rsidR="009D711F" w:rsidRPr="00590860">
        <w:rPr>
          <w:rFonts w:ascii="Arial" w:hAnsi="Arial" w:cs="Arial"/>
          <w:lang w:val="en-GB"/>
        </w:rPr>
        <w:fldChar w:fldCharType="end"/>
      </w:r>
      <w:r w:rsidRPr="00590860">
        <w:rPr>
          <w:rFonts w:ascii="Arial" w:hAnsi="Arial" w:cs="Arial"/>
          <w:lang w:val="en-GB"/>
        </w:rPr>
        <w:t>B)</w:t>
      </w:r>
      <w:r w:rsidRPr="00590860">
        <w:rPr>
          <w:rFonts w:ascii="Arial" w:hAnsi="Arial" w:cs="Arial"/>
          <w:color w:val="000000"/>
          <w:lang w:val="en-GB"/>
        </w:rPr>
        <w:t xml:space="preserve">. GO enrichment on genes in this category genes revealed enrichment for developmental pathways and WNT </w:t>
      </w:r>
      <w:r w:rsidR="00590860" w:rsidRPr="00590860">
        <w:rPr>
          <w:rFonts w:ascii="Arial" w:hAnsi="Arial" w:cs="Arial"/>
          <w:color w:val="000000"/>
          <w:lang w:val="en-GB"/>
        </w:rPr>
        <w:t>signalling</w:t>
      </w:r>
      <w:r w:rsidRPr="00590860">
        <w:rPr>
          <w:rFonts w:ascii="Arial" w:hAnsi="Arial" w:cs="Arial"/>
          <w:color w:val="000000"/>
          <w:lang w:val="en-GB"/>
        </w:rPr>
        <w:t xml:space="preserve"> (Table S4). A notable example we identified in this category is </w:t>
      </w:r>
      <w:r w:rsidRPr="00590860">
        <w:rPr>
          <w:rFonts w:ascii="Arial" w:hAnsi="Arial" w:cs="Arial"/>
          <w:i/>
          <w:iCs/>
          <w:color w:val="000000"/>
          <w:lang w:val="en-GB"/>
        </w:rPr>
        <w:t xml:space="preserve">Pdgfra, </w:t>
      </w:r>
      <w:r w:rsidRPr="00590860">
        <w:rPr>
          <w:rFonts w:ascii="Arial" w:hAnsi="Arial" w:cs="Arial"/>
          <w:color w:val="000000"/>
          <w:lang w:val="en-GB"/>
        </w:rPr>
        <w:t xml:space="preserve">a gene involved in the hepatic stellate cell activation pathway, which was recently identified by scRNA-seq to be upregulated in spermatogonial stem cells in the immature testis compared to adult stage </w:t>
      </w:r>
      <w:r w:rsidRPr="00590860">
        <w:rPr>
          <w:lang w:val="en-GB"/>
        </w:rPr>
        <w:fldChar w:fldCharType="begin" w:fldLock="1"/>
      </w:r>
      <w:r w:rsidRPr="00590860">
        <w:rPr>
          <w:lang w:val="en-GB"/>
        </w:rPr>
        <w:instrText>ADDIN CSL_CITATION {"citationItems":[{"id":"ITEM-1","itemData":{"DOI":"10.1016/J.CELREP.2018.10.026","ISSN":"2211-1247","abstract":"Spermatogenesis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Reports","id":"ITEM-1","issue":"6","issued":{"date-parts":[["2018","11","6"]]},"page":"1650-1667.e8","publisher":"Cell Press","title":"The Mammalian Spermatogenesis Single-Cell Transcriptome, from Spermatogonial Stem Cells to Spermatids","type":"article-journal","volume":"25"},"uris":["http://www.mendeley.com/documents/?uuid=0ae8e1e1-e69e-3b01-aa14-545a606ec1c4"]}],"mendeley":{"formattedCitation":"(Hermann et al., 2018)","plainTextFormattedCitation":"(Hermann et al., 2018)","previouslyFormattedCitation":"(Hermann et al., 2018)"},"properties":{"noteIndex":0},"schema":"https://github.com/citation-style-language/schema/raw/master/csl-citation.json"}</w:instrText>
      </w:r>
      <w:r w:rsidRPr="00590860">
        <w:rPr>
          <w:lang w:val="en-GB"/>
        </w:rPr>
        <w:fldChar w:fldCharType="separate"/>
      </w:r>
      <w:bookmarkStart w:id="71" w:name="__Fieldmark__12915_2742609292"/>
      <w:r w:rsidRPr="00590860">
        <w:rPr>
          <w:rFonts w:ascii="Arial" w:hAnsi="Arial" w:cs="Arial"/>
          <w:noProof/>
          <w:color w:val="000000"/>
          <w:lang w:val="en-GB"/>
        </w:rPr>
        <w:t>(</w:t>
      </w:r>
      <w:bookmarkStart w:id="72" w:name="__Fieldmark__6269_2742609292"/>
      <w:r w:rsidRPr="00590860">
        <w:rPr>
          <w:rFonts w:ascii="Arial" w:hAnsi="Arial" w:cs="Arial"/>
          <w:noProof/>
          <w:color w:val="000000"/>
          <w:lang w:val="en-GB"/>
        </w:rPr>
        <w:t>H</w:t>
      </w:r>
      <w:bookmarkStart w:id="73" w:name="__Fieldmark__1762_2742609292"/>
      <w:r w:rsidRPr="00590860">
        <w:rPr>
          <w:rFonts w:ascii="Arial" w:hAnsi="Arial" w:cs="Arial"/>
          <w:noProof/>
          <w:color w:val="000000"/>
          <w:lang w:val="en-GB"/>
        </w:rPr>
        <w:t>ermann et al., 2018)</w:t>
      </w:r>
      <w:r w:rsidRPr="00590860">
        <w:rPr>
          <w:lang w:val="en-GB"/>
        </w:rPr>
        <w:fldChar w:fldCharType="end"/>
      </w:r>
      <w:bookmarkEnd w:id="71"/>
      <w:bookmarkEnd w:id="72"/>
      <w:bookmarkEnd w:id="73"/>
      <w:r w:rsidRPr="00590860">
        <w:rPr>
          <w:rFonts w:ascii="Arial" w:hAnsi="Arial" w:cs="Arial"/>
          <w:color w:val="000000"/>
          <w:lang w:val="en-GB"/>
        </w:rPr>
        <w:t xml:space="preserve">. </w:t>
      </w:r>
      <w:r w:rsidRPr="00590860">
        <w:rPr>
          <w:rFonts w:ascii="Arial" w:hAnsi="Arial" w:cs="Arial"/>
          <w:i/>
          <w:iCs/>
          <w:color w:val="000000"/>
          <w:lang w:val="en-GB"/>
        </w:rPr>
        <w:t>Pdgfra</w:t>
      </w:r>
      <w:r w:rsidRPr="00590860">
        <w:rPr>
          <w:rFonts w:ascii="Arial" w:hAnsi="Arial" w:cs="Arial"/>
          <w:color w:val="000000"/>
          <w:lang w:val="en-GB"/>
        </w:rPr>
        <w:t xml:space="preserve"> displayed a marked downregulation in adult spermatogonia, and a decrease in chromatin accessibility overlapping </w:t>
      </w:r>
      <w:r w:rsidR="00CE0A01" w:rsidRPr="00590860">
        <w:rPr>
          <w:rFonts w:ascii="Arial" w:hAnsi="Arial" w:cs="Arial"/>
          <w:color w:val="000000"/>
          <w:lang w:val="en-GB"/>
        </w:rPr>
        <w:t>the</w:t>
      </w:r>
      <w:r w:rsidRPr="00590860">
        <w:rPr>
          <w:rFonts w:ascii="Arial" w:hAnsi="Arial" w:cs="Arial"/>
          <w:color w:val="000000"/>
          <w:lang w:val="en-GB"/>
        </w:rPr>
        <w:t xml:space="preserve"> TSS </w:t>
      </w:r>
      <w:r w:rsidRPr="00590860">
        <w:rPr>
          <w:rFonts w:ascii="Arial" w:hAnsi="Arial" w:cs="Arial"/>
          <w:color w:val="000000"/>
          <w:lang w:val="en-GB"/>
        </w:rPr>
        <w:lastRenderedPageBreak/>
        <w:t>(</w:t>
      </w:r>
      <w:r w:rsidR="009D711F" w:rsidRPr="00590860">
        <w:rPr>
          <w:rFonts w:ascii="Arial" w:hAnsi="Arial" w:cs="Arial"/>
          <w:color w:val="000000"/>
          <w:lang w:val="en-GB"/>
        </w:rPr>
        <w:fldChar w:fldCharType="begin"/>
      </w:r>
      <w:r w:rsidR="009D711F" w:rsidRPr="00590860">
        <w:rPr>
          <w:rFonts w:ascii="Arial" w:hAnsi="Arial" w:cs="Arial"/>
          <w:color w:val="000000"/>
          <w:lang w:val="en-GB"/>
        </w:rPr>
        <w:instrText xml:space="preserve"> REF _Ref56249688 \h </w:instrText>
      </w:r>
      <w:r w:rsidR="00933129" w:rsidRPr="00590860">
        <w:rPr>
          <w:rFonts w:ascii="Arial" w:hAnsi="Arial" w:cs="Arial"/>
          <w:color w:val="000000"/>
          <w:lang w:val="en-GB"/>
        </w:rPr>
        <w:instrText xml:space="preserve"> \* MERGEFORMAT </w:instrText>
      </w:r>
      <w:r w:rsidR="009D711F" w:rsidRPr="00590860">
        <w:rPr>
          <w:rFonts w:ascii="Arial" w:hAnsi="Arial" w:cs="Arial"/>
          <w:color w:val="000000"/>
          <w:lang w:val="en-GB"/>
        </w:rPr>
      </w:r>
      <w:r w:rsidR="009D711F" w:rsidRPr="00590860">
        <w:rPr>
          <w:rFonts w:ascii="Arial" w:hAnsi="Arial" w:cs="Arial"/>
          <w:color w:val="000000"/>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3</w:t>
      </w:r>
      <w:r w:rsidR="009D711F" w:rsidRPr="00590860">
        <w:rPr>
          <w:rFonts w:ascii="Arial" w:hAnsi="Arial" w:cs="Arial"/>
          <w:color w:val="000000"/>
          <w:lang w:val="en-GB"/>
        </w:rPr>
        <w:fldChar w:fldCharType="end"/>
      </w:r>
      <w:r w:rsidRPr="00590860">
        <w:rPr>
          <w:rFonts w:ascii="Arial" w:hAnsi="Arial" w:cs="Arial"/>
          <w:color w:val="000000"/>
          <w:lang w:val="en-GB"/>
        </w:rPr>
        <w:t xml:space="preserve">C). Another example of a gene important for early postnatal spermatogonial cell establishment is </w:t>
      </w:r>
      <w:r w:rsidRPr="00590860">
        <w:rPr>
          <w:rFonts w:ascii="Arial" w:hAnsi="Arial" w:cs="Arial"/>
          <w:i/>
          <w:iCs/>
          <w:color w:val="000000"/>
          <w:lang w:val="en-GB"/>
        </w:rPr>
        <w:t>Dap2ip</w:t>
      </w:r>
      <w:r w:rsidRPr="00590860">
        <w:rPr>
          <w:rFonts w:ascii="Arial" w:hAnsi="Arial" w:cs="Arial"/>
          <w:color w:val="000000"/>
          <w:lang w:val="en-GB"/>
        </w:rPr>
        <w:t xml:space="preserve">, which </w:t>
      </w:r>
      <w:r w:rsidR="00CE0A01" w:rsidRPr="00590860">
        <w:rPr>
          <w:rFonts w:ascii="Arial" w:hAnsi="Arial" w:cs="Arial"/>
          <w:color w:val="000000"/>
          <w:lang w:val="en-GB"/>
        </w:rPr>
        <w:t>displayed a</w:t>
      </w:r>
      <w:r w:rsidRPr="00590860">
        <w:rPr>
          <w:rFonts w:ascii="Arial" w:hAnsi="Arial" w:cs="Arial"/>
          <w:color w:val="000000"/>
          <w:lang w:val="en-GB"/>
        </w:rPr>
        <w:t xml:space="preserve"> marked decrease in chromatin accessibility at its TSS and </w:t>
      </w:r>
      <w:r w:rsidR="00CE0A01" w:rsidRPr="00590860">
        <w:rPr>
          <w:rFonts w:ascii="Arial" w:hAnsi="Arial" w:cs="Arial"/>
          <w:color w:val="000000"/>
          <w:lang w:val="en-GB"/>
        </w:rPr>
        <w:t>a decreased</w:t>
      </w:r>
      <w:r w:rsidRPr="00590860">
        <w:rPr>
          <w:rFonts w:ascii="Arial" w:hAnsi="Arial" w:cs="Arial"/>
          <w:color w:val="000000"/>
          <w:lang w:val="en-GB"/>
        </w:rPr>
        <w:t xml:space="preserve"> expression in adult spermatogonial cells (</w:t>
      </w:r>
      <w:r w:rsidR="00626C36" w:rsidRPr="00590860">
        <w:rPr>
          <w:rFonts w:ascii="Arial" w:hAnsi="Arial" w:cs="Arial"/>
          <w:color w:val="000000"/>
          <w:lang w:val="en-GB"/>
        </w:rPr>
        <w:fldChar w:fldCharType="begin"/>
      </w:r>
      <w:r w:rsidR="00626C36" w:rsidRPr="00590860">
        <w:rPr>
          <w:rFonts w:ascii="Arial" w:hAnsi="Arial" w:cs="Arial"/>
          <w:color w:val="000000"/>
          <w:lang w:val="en-GB"/>
        </w:rPr>
        <w:instrText xml:space="preserve"> REF _Ref56333188 \h  \* MERGEFORMAT </w:instrText>
      </w:r>
      <w:r w:rsidR="00626C36" w:rsidRPr="00590860">
        <w:rPr>
          <w:rFonts w:ascii="Arial" w:hAnsi="Arial" w:cs="Arial"/>
          <w:color w:val="000000"/>
          <w:lang w:val="en-GB"/>
        </w:rPr>
      </w:r>
      <w:r w:rsidR="00626C36" w:rsidRPr="00590860">
        <w:rPr>
          <w:rFonts w:ascii="Arial" w:hAnsi="Arial" w:cs="Arial"/>
          <w:color w:val="000000"/>
          <w:lang w:val="en-GB"/>
        </w:rPr>
        <w:fldChar w:fldCharType="separate"/>
      </w:r>
      <w:r w:rsidR="007A2A35" w:rsidRPr="007A2A35">
        <w:rPr>
          <w:rFonts w:ascii="Arial" w:hAnsi="Arial" w:cs="Arial"/>
          <w:lang w:val="en-GB"/>
        </w:rPr>
        <w:t xml:space="preserve">Figure S </w:t>
      </w:r>
      <w:r w:rsidR="007A2A35" w:rsidRPr="007A2A35">
        <w:rPr>
          <w:rFonts w:ascii="Arial" w:hAnsi="Arial" w:cs="Arial"/>
          <w:noProof/>
          <w:lang w:val="en-GB"/>
        </w:rPr>
        <w:t>2</w:t>
      </w:r>
      <w:r w:rsidR="007A2A35" w:rsidRPr="007A2A35">
        <w:rPr>
          <w:rFonts w:ascii="Arial" w:hAnsi="Arial" w:cs="Arial"/>
          <w:noProof/>
          <w:lang w:val="en-GB"/>
        </w:rPr>
        <w:noBreakHyphen/>
        <w:t>3</w:t>
      </w:r>
      <w:r w:rsidR="00626C36" w:rsidRPr="00590860">
        <w:rPr>
          <w:rFonts w:ascii="Arial" w:hAnsi="Arial" w:cs="Arial"/>
          <w:color w:val="000000"/>
          <w:lang w:val="en-GB"/>
        </w:rPr>
        <w:fldChar w:fldCharType="end"/>
      </w:r>
      <w:r w:rsidRPr="00590860">
        <w:rPr>
          <w:rFonts w:ascii="Arial" w:hAnsi="Arial" w:cs="Arial"/>
          <w:color w:val="000000"/>
          <w:lang w:val="en-GB"/>
        </w:rPr>
        <w:t>C).</w:t>
      </w:r>
      <w:r w:rsidRPr="00590860">
        <w:rPr>
          <w:rFonts w:ascii="Arial" w:hAnsi="Arial" w:cs="Arial"/>
          <w:i/>
          <w:iCs/>
          <w:color w:val="000000"/>
          <w:lang w:val="en-GB"/>
        </w:rPr>
        <w:t xml:space="preserve"> </w:t>
      </w:r>
      <w:r w:rsidRPr="00590860">
        <w:rPr>
          <w:rFonts w:ascii="Arial" w:hAnsi="Arial" w:cs="Arial"/>
          <w:lang w:val="en-GB"/>
        </w:rPr>
        <w:t>Surprisingly, we also identified a category of proximal regions (Category 4) with decreased accessibility (&lt;20 regions) at genes which were upregulated in adult spermatogonial cells and with previously uncharacterized roles in spermatogonial cells (</w:t>
      </w:r>
      <w:r w:rsidR="009D711F" w:rsidRPr="00590860">
        <w:rPr>
          <w:rFonts w:ascii="Arial" w:hAnsi="Arial" w:cs="Arial"/>
          <w:lang w:val="en-GB"/>
        </w:rPr>
        <w:fldChar w:fldCharType="begin"/>
      </w:r>
      <w:r w:rsidR="009D711F" w:rsidRPr="00590860">
        <w:rPr>
          <w:rFonts w:ascii="Arial" w:hAnsi="Arial" w:cs="Arial"/>
          <w:lang w:val="en-GB"/>
        </w:rPr>
        <w:instrText xml:space="preserve"> REF _Ref56249688 \h </w:instrText>
      </w:r>
      <w:r w:rsidR="00933129" w:rsidRPr="00590860">
        <w:rPr>
          <w:rFonts w:ascii="Arial" w:hAnsi="Arial" w:cs="Arial"/>
          <w:lang w:val="en-GB"/>
        </w:rPr>
        <w:instrText xml:space="preserve"> \* MERGEFORMAT </w:instrText>
      </w:r>
      <w:r w:rsidR="009D711F" w:rsidRPr="00590860">
        <w:rPr>
          <w:rFonts w:ascii="Arial" w:hAnsi="Arial" w:cs="Arial"/>
          <w:lang w:val="en-GB"/>
        </w:rPr>
      </w:r>
      <w:r w:rsidR="009D711F" w:rsidRPr="00590860">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3</w:t>
      </w:r>
      <w:r w:rsidR="009D711F" w:rsidRPr="00590860">
        <w:rPr>
          <w:rFonts w:ascii="Arial" w:hAnsi="Arial" w:cs="Arial"/>
          <w:lang w:val="en-GB"/>
        </w:rPr>
        <w:fldChar w:fldCharType="end"/>
      </w:r>
      <w:r w:rsidRPr="00590860">
        <w:rPr>
          <w:rFonts w:ascii="Arial" w:hAnsi="Arial" w:cs="Arial"/>
          <w:lang w:val="en-GB"/>
        </w:rPr>
        <w:t>A</w:t>
      </w:r>
      <w:r w:rsidR="003210BA">
        <w:rPr>
          <w:rFonts w:ascii="Arial" w:hAnsi="Arial" w:cs="Arial"/>
          <w:lang w:val="en-GB"/>
        </w:rPr>
        <w:t xml:space="preserve"> and Table S3</w:t>
      </w:r>
      <w:r w:rsidRPr="00590860">
        <w:rPr>
          <w:rFonts w:ascii="Arial" w:hAnsi="Arial" w:cs="Arial"/>
          <w:lang w:val="en-GB"/>
        </w:rPr>
        <w:t xml:space="preserve">). </w:t>
      </w:r>
    </w:p>
    <w:p w14:paraId="712B80C6" w14:textId="7B75C3E2" w:rsidR="00E16E53" w:rsidRPr="00590860" w:rsidRDefault="00CE0A01" w:rsidP="00CE0A01">
      <w:pPr>
        <w:spacing w:before="120" w:line="360" w:lineRule="auto"/>
        <w:jc w:val="both"/>
        <w:rPr>
          <w:rFonts w:ascii="Arial" w:hAnsi="Arial" w:cs="Arial"/>
          <w:lang w:val="en-GB"/>
        </w:rPr>
      </w:pPr>
      <w:r w:rsidRPr="00590860">
        <w:rPr>
          <w:rFonts w:ascii="Arial" w:hAnsi="Arial" w:cs="Arial"/>
          <w:lang w:val="en-GB"/>
        </w:rPr>
        <w:t xml:space="preserve">Notably, DNAme profiles across postnatal stages did not show drastic changes </w:t>
      </w:r>
      <w:r w:rsidR="0068454B" w:rsidRPr="00590860">
        <w:rPr>
          <w:rFonts w:ascii="Arial" w:hAnsi="Arial" w:cs="Arial"/>
          <w:lang w:val="en-GB"/>
        </w:rPr>
        <w:t>in</w:t>
      </w:r>
      <w:r w:rsidRPr="00590860">
        <w:rPr>
          <w:rFonts w:ascii="Arial" w:hAnsi="Arial" w:cs="Arial"/>
          <w:lang w:val="en-GB"/>
        </w:rPr>
        <w:t xml:space="preserve"> any of the 6 categories of proximal regions, suggesting a relatively stable DNAme profile in the transition from early postnatal to adult stage (</w:t>
      </w:r>
      <w:r w:rsidR="00626C36" w:rsidRPr="00590860">
        <w:rPr>
          <w:rFonts w:ascii="Arial" w:hAnsi="Arial" w:cs="Arial"/>
          <w:highlight w:val="yellow"/>
          <w:lang w:val="en-GB"/>
        </w:rPr>
        <w:fldChar w:fldCharType="begin"/>
      </w:r>
      <w:r w:rsidR="00626C36" w:rsidRPr="00590860">
        <w:rPr>
          <w:rFonts w:ascii="Arial" w:hAnsi="Arial" w:cs="Arial"/>
          <w:lang w:val="en-GB"/>
        </w:rPr>
        <w:instrText xml:space="preserve"> REF _Ref56333394 \h </w:instrText>
      </w:r>
      <w:r w:rsidR="00626C36" w:rsidRPr="00590860">
        <w:rPr>
          <w:rFonts w:ascii="Arial" w:hAnsi="Arial" w:cs="Arial"/>
          <w:highlight w:val="yellow"/>
          <w:lang w:val="en-GB"/>
        </w:rPr>
        <w:instrText xml:space="preserve"> \* MERGEFORMAT </w:instrText>
      </w:r>
      <w:r w:rsidR="00626C36" w:rsidRPr="00590860">
        <w:rPr>
          <w:rFonts w:ascii="Arial" w:hAnsi="Arial" w:cs="Arial"/>
          <w:highlight w:val="yellow"/>
          <w:lang w:val="en-GB"/>
        </w:rPr>
      </w:r>
      <w:r w:rsidR="00626C36" w:rsidRPr="00590860">
        <w:rPr>
          <w:rFonts w:ascii="Arial" w:hAnsi="Arial" w:cs="Arial"/>
          <w:highlight w:val="yellow"/>
          <w:lang w:val="en-GB"/>
        </w:rPr>
        <w:fldChar w:fldCharType="separate"/>
      </w:r>
      <w:r w:rsidR="007A2A35" w:rsidRPr="007A2A35">
        <w:rPr>
          <w:rFonts w:ascii="Arial" w:hAnsi="Arial" w:cs="Arial"/>
          <w:lang w:val="en-GB"/>
        </w:rPr>
        <w:t xml:space="preserve">Figure S </w:t>
      </w:r>
      <w:r w:rsidR="007A2A35" w:rsidRPr="007A2A35">
        <w:rPr>
          <w:rFonts w:ascii="Arial" w:hAnsi="Arial" w:cs="Arial"/>
          <w:noProof/>
          <w:lang w:val="en-GB"/>
        </w:rPr>
        <w:t>2</w:t>
      </w:r>
      <w:r w:rsidR="007A2A35" w:rsidRPr="007A2A35">
        <w:rPr>
          <w:rFonts w:ascii="Arial" w:hAnsi="Arial" w:cs="Arial"/>
          <w:noProof/>
          <w:lang w:val="en-GB"/>
        </w:rPr>
        <w:noBreakHyphen/>
        <w:t>4</w:t>
      </w:r>
      <w:r w:rsidR="00626C36" w:rsidRPr="00590860">
        <w:rPr>
          <w:rFonts w:ascii="Arial" w:hAnsi="Arial" w:cs="Arial"/>
          <w:highlight w:val="yellow"/>
          <w:lang w:val="en-GB"/>
        </w:rPr>
        <w:fldChar w:fldCharType="end"/>
      </w:r>
      <w:r w:rsidRPr="00590860">
        <w:rPr>
          <w:rFonts w:ascii="Arial" w:hAnsi="Arial" w:cs="Arial"/>
          <w:lang w:val="en-GB"/>
        </w:rPr>
        <w:t>). Aside from proximal regions, we also identified numerous distal regions with differential chromatin accessibility between PND15 and adult (</w:t>
      </w:r>
      <w:r w:rsidR="00626C36" w:rsidRPr="00590860">
        <w:rPr>
          <w:rFonts w:ascii="Arial" w:hAnsi="Arial" w:cs="Arial"/>
          <w:color w:val="000000"/>
          <w:lang w:val="en-GB"/>
        </w:rPr>
        <w:fldChar w:fldCharType="begin"/>
      </w:r>
      <w:r w:rsidR="00626C36" w:rsidRPr="00590860">
        <w:rPr>
          <w:rFonts w:ascii="Arial" w:hAnsi="Arial" w:cs="Arial"/>
          <w:lang w:val="en-GB"/>
        </w:rPr>
        <w:instrText xml:space="preserve"> REF _Ref56333405 \h </w:instrText>
      </w:r>
      <w:r w:rsidR="00626C36" w:rsidRPr="00590860">
        <w:rPr>
          <w:rFonts w:ascii="Arial" w:hAnsi="Arial" w:cs="Arial"/>
          <w:color w:val="000000"/>
          <w:lang w:val="en-GB"/>
        </w:rPr>
        <w:instrText xml:space="preserve"> \* MERGEFORMAT </w:instrText>
      </w:r>
      <w:r w:rsidR="00626C36" w:rsidRPr="00590860">
        <w:rPr>
          <w:rFonts w:ascii="Arial" w:hAnsi="Arial" w:cs="Arial"/>
          <w:color w:val="000000"/>
          <w:lang w:val="en-GB"/>
        </w:rPr>
      </w:r>
      <w:r w:rsidR="00626C36" w:rsidRPr="00590860">
        <w:rPr>
          <w:rFonts w:ascii="Arial" w:hAnsi="Arial" w:cs="Arial"/>
          <w:color w:val="000000"/>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626C36" w:rsidRPr="00590860">
        <w:rPr>
          <w:rFonts w:ascii="Arial" w:hAnsi="Arial" w:cs="Arial"/>
          <w:color w:val="000000"/>
          <w:lang w:val="en-GB"/>
        </w:rPr>
        <w:fldChar w:fldCharType="end"/>
      </w:r>
      <w:r w:rsidRPr="00590860">
        <w:rPr>
          <w:rFonts w:ascii="Arial" w:hAnsi="Arial" w:cs="Arial"/>
          <w:color w:val="000000"/>
          <w:lang w:val="en-GB"/>
        </w:rPr>
        <w:t>A</w:t>
      </w:r>
      <w:r w:rsidR="005B1888" w:rsidRPr="00590860">
        <w:rPr>
          <w:rFonts w:ascii="Arial" w:hAnsi="Arial" w:cs="Arial"/>
          <w:color w:val="000000"/>
          <w:lang w:val="en-GB"/>
        </w:rPr>
        <w:t xml:space="preserve"> and B</w:t>
      </w:r>
      <w:r w:rsidRPr="00590860">
        <w:rPr>
          <w:rFonts w:ascii="Arial" w:hAnsi="Arial" w:cs="Arial"/>
          <w:lang w:val="en-GB"/>
        </w:rPr>
        <w:t>). Similar to proximal regions, accessibility in distal regions mainly increased in adult spermatogonial cells compared to early postnatal stage. When integrating the literature ChIP-seq data, we observed enrichment for H3K4me3, H3K27ac and H3K27me3 at a small number of the differentially accessible distal regions, indicative of potential regulatory roles (</w:t>
      </w:r>
      <w:r w:rsidR="00626C36" w:rsidRPr="00590860">
        <w:rPr>
          <w:rFonts w:ascii="Arial" w:hAnsi="Arial" w:cs="Arial"/>
          <w:lang w:val="en-GB"/>
        </w:rPr>
        <w:fldChar w:fldCharType="begin"/>
      </w:r>
      <w:r w:rsidR="00626C36" w:rsidRPr="00590860">
        <w:rPr>
          <w:rFonts w:ascii="Arial" w:hAnsi="Arial" w:cs="Arial"/>
          <w:lang w:val="en-GB"/>
        </w:rPr>
        <w:instrText xml:space="preserve"> REF _Ref56333405 \h  \* MERGEFORMAT </w:instrText>
      </w:r>
      <w:r w:rsidR="00626C36" w:rsidRPr="00590860">
        <w:rPr>
          <w:rFonts w:ascii="Arial" w:hAnsi="Arial" w:cs="Arial"/>
          <w:lang w:val="en-GB"/>
        </w:rPr>
      </w:r>
      <w:r w:rsidR="00626C36" w:rsidRPr="00590860">
        <w:rPr>
          <w:rFonts w:ascii="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626C36" w:rsidRPr="00590860">
        <w:rPr>
          <w:rFonts w:ascii="Arial" w:hAnsi="Arial" w:cs="Arial"/>
          <w:lang w:val="en-GB"/>
        </w:rPr>
        <w:fldChar w:fldCharType="end"/>
      </w:r>
      <w:r w:rsidR="00E16E53" w:rsidRPr="00590860">
        <w:rPr>
          <w:rFonts w:ascii="Arial" w:hAnsi="Arial" w:cs="Arial"/>
          <w:lang w:val="en-GB"/>
        </w:rPr>
        <w:t xml:space="preserve">A and </w:t>
      </w:r>
      <w:r w:rsidRPr="00590860">
        <w:rPr>
          <w:rFonts w:ascii="Arial" w:hAnsi="Arial" w:cs="Arial"/>
          <w:lang w:val="en-GB"/>
        </w:rPr>
        <w:t xml:space="preserve">B and Table S3). Similar to proximal regions, DNAme levels did not display major changes in </w:t>
      </w:r>
      <w:r w:rsidR="00E16E53" w:rsidRPr="00590860">
        <w:rPr>
          <w:rFonts w:ascii="Arial" w:hAnsi="Arial" w:cs="Arial"/>
          <w:lang w:val="en-GB"/>
        </w:rPr>
        <w:t>distal regions</w:t>
      </w:r>
      <w:r w:rsidRPr="00590860">
        <w:rPr>
          <w:rFonts w:ascii="Arial" w:hAnsi="Arial" w:cs="Arial"/>
          <w:lang w:val="en-GB"/>
        </w:rPr>
        <w:t xml:space="preserve"> (</w:t>
      </w:r>
      <w:r w:rsidR="00626C36" w:rsidRPr="00590860">
        <w:rPr>
          <w:rFonts w:ascii="Arial" w:hAnsi="Arial" w:cs="Arial"/>
          <w:lang w:val="en-GB"/>
        </w:rPr>
        <w:fldChar w:fldCharType="begin"/>
      </w:r>
      <w:r w:rsidR="00626C36" w:rsidRPr="00590860">
        <w:rPr>
          <w:rFonts w:ascii="Arial" w:hAnsi="Arial" w:cs="Arial"/>
          <w:lang w:val="en-GB"/>
        </w:rPr>
        <w:instrText xml:space="preserve"> REF _Ref56333405 \h  \* MERGEFORMAT </w:instrText>
      </w:r>
      <w:r w:rsidR="00626C36" w:rsidRPr="00590860">
        <w:rPr>
          <w:rFonts w:ascii="Arial" w:hAnsi="Arial" w:cs="Arial"/>
          <w:lang w:val="en-GB"/>
        </w:rPr>
      </w:r>
      <w:r w:rsidR="00626C36" w:rsidRPr="00590860">
        <w:rPr>
          <w:rFonts w:ascii="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626C36" w:rsidRPr="00590860">
        <w:rPr>
          <w:rFonts w:ascii="Arial" w:hAnsi="Arial" w:cs="Arial"/>
          <w:lang w:val="en-GB"/>
        </w:rPr>
        <w:fldChar w:fldCharType="end"/>
      </w:r>
      <w:r w:rsidR="00E16E53" w:rsidRPr="00590860">
        <w:rPr>
          <w:rFonts w:ascii="Arial" w:hAnsi="Arial" w:cs="Arial"/>
          <w:lang w:val="en-GB"/>
        </w:rPr>
        <w:t xml:space="preserve">A </w:t>
      </w:r>
      <w:r w:rsidR="00626C36" w:rsidRPr="00590860">
        <w:rPr>
          <w:rFonts w:ascii="Arial" w:hAnsi="Arial" w:cs="Arial"/>
          <w:lang w:val="en-GB"/>
        </w:rPr>
        <w:t xml:space="preserve">and </w:t>
      </w:r>
      <w:r w:rsidRPr="00590860">
        <w:rPr>
          <w:rFonts w:ascii="Arial" w:hAnsi="Arial" w:cs="Arial"/>
          <w:lang w:val="en-GB"/>
        </w:rPr>
        <w:t xml:space="preserve">B). </w:t>
      </w:r>
    </w:p>
    <w:p w14:paraId="05026E0B" w14:textId="77777777" w:rsidR="00BA44FF" w:rsidRPr="00590860" w:rsidRDefault="00CE0A01" w:rsidP="00BA44FF">
      <w:pPr>
        <w:spacing w:before="120" w:line="360" w:lineRule="auto"/>
        <w:jc w:val="both"/>
        <w:rPr>
          <w:lang w:val="en-GB"/>
        </w:rPr>
      </w:pPr>
      <w:r w:rsidRPr="00590860">
        <w:rPr>
          <w:rFonts w:ascii="Arial" w:hAnsi="Arial" w:cs="Arial"/>
          <w:lang w:val="en-GB"/>
        </w:rPr>
        <w:t xml:space="preserve">Taken together, our data integration reveals novel associations between open chromatin regions of differential accessibility, histone marks and dynamically expressed genes in spermatogonial cells during testis maturation, and reveal how chromatin accessibility may contribute to the differential utilization of </w:t>
      </w:r>
      <w:r w:rsidR="00E16E53" w:rsidRPr="00590860">
        <w:rPr>
          <w:rFonts w:ascii="Arial" w:hAnsi="Arial" w:cs="Arial"/>
          <w:lang w:val="en-GB"/>
        </w:rPr>
        <w:t>signalling</w:t>
      </w:r>
      <w:r w:rsidRPr="00590860">
        <w:rPr>
          <w:rFonts w:ascii="Arial" w:hAnsi="Arial" w:cs="Arial"/>
          <w:lang w:val="en-GB"/>
        </w:rPr>
        <w:t xml:space="preserve"> pathways </w:t>
      </w:r>
      <w:r w:rsidR="00E16E53" w:rsidRPr="00590860">
        <w:rPr>
          <w:rFonts w:ascii="Arial" w:hAnsi="Arial" w:cs="Arial"/>
          <w:lang w:val="en-GB"/>
        </w:rPr>
        <w:t>across age</w:t>
      </w:r>
      <w:r w:rsidRPr="00590860">
        <w:rPr>
          <w:rFonts w:ascii="Arial" w:hAnsi="Arial" w:cs="Arial"/>
          <w:lang w:val="en-GB"/>
        </w:rPr>
        <w:t xml:space="preserve">. </w:t>
      </w:r>
    </w:p>
    <w:p w14:paraId="53E8BEDE" w14:textId="399AE332" w:rsidR="0093468F" w:rsidRPr="00BA44FF" w:rsidRDefault="007213FF" w:rsidP="00BA44FF">
      <w:pPr>
        <w:spacing w:before="120" w:line="360" w:lineRule="auto"/>
        <w:jc w:val="both"/>
        <w:rPr>
          <w:lang w:val="en-GB"/>
        </w:rPr>
      </w:pPr>
      <w:bookmarkStart w:id="74" w:name="_Ref56249688"/>
      <w:r w:rsidRPr="00BA44FF">
        <w:rPr>
          <w:noProof/>
          <w:lang w:val="en-GB"/>
        </w:rPr>
        <w:lastRenderedPageBreak/>
        <w:drawing>
          <wp:anchor distT="0" distB="0" distL="114300" distR="114300" simplePos="0" relativeHeight="251736064" behindDoc="0" locked="0" layoutInCell="1" allowOverlap="1" wp14:anchorId="273D882F" wp14:editId="79E5E5B2">
            <wp:simplePos x="0" y="0"/>
            <wp:positionH relativeFrom="margin">
              <wp:align>center</wp:align>
            </wp:positionH>
            <wp:positionV relativeFrom="paragraph">
              <wp:posOffset>0</wp:posOffset>
            </wp:positionV>
            <wp:extent cx="5666400" cy="8006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stretch>
                      <a:fillRect/>
                    </a:stretch>
                  </pic:blipFill>
                  <pic:spPr bwMode="auto">
                    <a:xfrm>
                      <a:off x="0" y="0"/>
                      <a:ext cx="5666400" cy="800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75" w:name="_Ref55213251"/>
      <w:r w:rsidR="0093468F" w:rsidRPr="00BA44FF">
        <w:rPr>
          <w:rFonts w:ascii="Arial" w:hAnsi="Arial" w:cs="Arial"/>
          <w:color w:val="000000" w:themeColor="text1"/>
          <w:sz w:val="20"/>
          <w:szCs w:val="20"/>
        </w:rPr>
        <w:t xml:space="preserve">Figure </w:t>
      </w:r>
      <w:r w:rsidR="00E934D9">
        <w:rPr>
          <w:rFonts w:ascii="Arial" w:hAnsi="Arial" w:cs="Arial"/>
          <w:color w:val="000000" w:themeColor="text1"/>
          <w:sz w:val="20"/>
          <w:szCs w:val="20"/>
        </w:rPr>
        <w:fldChar w:fldCharType="begin"/>
      </w:r>
      <w:r w:rsidR="00E934D9">
        <w:rPr>
          <w:rFonts w:ascii="Arial" w:hAnsi="Arial" w:cs="Arial"/>
          <w:color w:val="000000" w:themeColor="text1"/>
          <w:sz w:val="20"/>
          <w:szCs w:val="20"/>
        </w:rPr>
        <w:instrText xml:space="preserve"> STYLEREF 1 \s </w:instrText>
      </w:r>
      <w:r w:rsidR="00E934D9">
        <w:rPr>
          <w:rFonts w:ascii="Arial" w:hAnsi="Arial" w:cs="Arial"/>
          <w:color w:val="000000" w:themeColor="text1"/>
          <w:sz w:val="20"/>
          <w:szCs w:val="20"/>
        </w:rPr>
        <w:fldChar w:fldCharType="separate"/>
      </w:r>
      <w:r w:rsidR="007A2A35">
        <w:rPr>
          <w:rFonts w:ascii="Arial" w:hAnsi="Arial" w:cs="Arial"/>
          <w:noProof/>
          <w:color w:val="000000" w:themeColor="text1"/>
          <w:sz w:val="20"/>
          <w:szCs w:val="20"/>
        </w:rPr>
        <w:t>2</w:t>
      </w:r>
      <w:r w:rsidR="00E934D9">
        <w:rPr>
          <w:rFonts w:ascii="Arial" w:hAnsi="Arial" w:cs="Arial"/>
          <w:color w:val="000000" w:themeColor="text1"/>
          <w:sz w:val="20"/>
          <w:szCs w:val="20"/>
        </w:rPr>
        <w:fldChar w:fldCharType="end"/>
      </w:r>
      <w:r w:rsidR="00E934D9">
        <w:rPr>
          <w:rFonts w:ascii="Arial" w:hAnsi="Arial" w:cs="Arial"/>
          <w:color w:val="000000" w:themeColor="text1"/>
          <w:sz w:val="20"/>
          <w:szCs w:val="20"/>
        </w:rPr>
        <w:noBreakHyphen/>
      </w:r>
      <w:r w:rsidR="00E934D9">
        <w:rPr>
          <w:rFonts w:ascii="Arial" w:hAnsi="Arial" w:cs="Arial"/>
          <w:color w:val="000000" w:themeColor="text1"/>
          <w:sz w:val="20"/>
          <w:szCs w:val="20"/>
        </w:rPr>
        <w:fldChar w:fldCharType="begin"/>
      </w:r>
      <w:r w:rsidR="00E934D9">
        <w:rPr>
          <w:rFonts w:ascii="Arial" w:hAnsi="Arial" w:cs="Arial"/>
          <w:color w:val="000000" w:themeColor="text1"/>
          <w:sz w:val="20"/>
          <w:szCs w:val="20"/>
        </w:rPr>
        <w:instrText xml:space="preserve"> SEQ Figure \* ARABIC \s 1 </w:instrText>
      </w:r>
      <w:r w:rsidR="00E934D9">
        <w:rPr>
          <w:rFonts w:ascii="Arial" w:hAnsi="Arial" w:cs="Arial"/>
          <w:color w:val="000000" w:themeColor="text1"/>
          <w:sz w:val="20"/>
          <w:szCs w:val="20"/>
        </w:rPr>
        <w:fldChar w:fldCharType="separate"/>
      </w:r>
      <w:r w:rsidR="007A2A35">
        <w:rPr>
          <w:rFonts w:ascii="Arial" w:hAnsi="Arial" w:cs="Arial"/>
          <w:noProof/>
          <w:color w:val="000000" w:themeColor="text1"/>
          <w:sz w:val="20"/>
          <w:szCs w:val="20"/>
        </w:rPr>
        <w:t>3</w:t>
      </w:r>
      <w:r w:rsidR="00E934D9">
        <w:rPr>
          <w:rFonts w:ascii="Arial" w:hAnsi="Arial" w:cs="Arial"/>
          <w:color w:val="000000" w:themeColor="text1"/>
          <w:sz w:val="20"/>
          <w:szCs w:val="20"/>
        </w:rPr>
        <w:fldChar w:fldCharType="end"/>
      </w:r>
      <w:bookmarkEnd w:id="74"/>
      <w:bookmarkEnd w:id="75"/>
      <w:r w:rsidR="0093468F" w:rsidRPr="00BA44FF">
        <w:rPr>
          <w:rFonts w:ascii="Arial" w:hAnsi="Arial" w:cs="Arial"/>
          <w:color w:val="000000" w:themeColor="text1"/>
          <w:sz w:val="20"/>
          <w:szCs w:val="20"/>
          <w:lang w:val="en-US"/>
        </w:rPr>
        <w:t xml:space="preserve"> </w:t>
      </w:r>
      <w:r w:rsidR="0093468F" w:rsidRPr="00BA44FF">
        <w:rPr>
          <w:rFonts w:ascii="Arial" w:hAnsi="Arial" w:cs="Arial"/>
          <w:b/>
          <w:bCs/>
          <w:color w:val="000000" w:themeColor="text1"/>
          <w:sz w:val="20"/>
          <w:szCs w:val="20"/>
          <w:lang w:val="en-GB"/>
        </w:rPr>
        <w:t>Chromatin accessibility and histone modifications at proximal regions of genes dynamically expressed between adult and PND15 spermatogonial cells</w:t>
      </w:r>
      <w:r w:rsidR="00C5493A">
        <w:rPr>
          <w:rFonts w:ascii="Arial" w:hAnsi="Arial" w:cs="Arial"/>
          <w:b/>
          <w:bCs/>
          <w:color w:val="000000" w:themeColor="text1"/>
          <w:sz w:val="20"/>
          <w:szCs w:val="20"/>
          <w:lang w:val="en-GB"/>
        </w:rPr>
        <w:t>.</w:t>
      </w:r>
    </w:p>
    <w:p w14:paraId="22EF27F0" w14:textId="253DDF7A" w:rsidR="0093468F" w:rsidRPr="009C3E41" w:rsidRDefault="0093468F" w:rsidP="0093468F">
      <w:pPr>
        <w:pStyle w:val="Caption"/>
        <w:spacing w:after="120" w:line="276" w:lineRule="auto"/>
        <w:jc w:val="both"/>
        <w:rPr>
          <w:rFonts w:ascii="Arial" w:hAnsi="Arial" w:cs="Arial"/>
          <w:i w:val="0"/>
          <w:iCs w:val="0"/>
          <w:color w:val="000000" w:themeColor="text1"/>
          <w:sz w:val="20"/>
          <w:szCs w:val="20"/>
          <w:lang w:val="en-GB"/>
        </w:rPr>
      </w:pPr>
      <w:r w:rsidRPr="009C3E41">
        <w:rPr>
          <w:rFonts w:ascii="Arial" w:hAnsi="Arial" w:cs="Arial"/>
          <w:i w:val="0"/>
          <w:iCs w:val="0"/>
          <w:color w:val="000000" w:themeColor="text1"/>
          <w:sz w:val="20"/>
          <w:szCs w:val="20"/>
          <w:lang w:val="en-GB"/>
        </w:rPr>
        <w:t xml:space="preserve">(A) Heatmap of </w:t>
      </w:r>
      <w:r w:rsidR="00022018">
        <w:rPr>
          <w:rFonts w:ascii="Arial" w:hAnsi="Arial" w:cs="Arial"/>
          <w:i w:val="0"/>
          <w:iCs w:val="0"/>
          <w:color w:val="000000" w:themeColor="text1"/>
          <w:sz w:val="20"/>
          <w:szCs w:val="20"/>
          <w:lang w:val="en-GB"/>
        </w:rPr>
        <w:t>chromatin accessibility</w:t>
      </w:r>
      <w:r w:rsidR="007463B7">
        <w:rPr>
          <w:rFonts w:ascii="Arial" w:hAnsi="Arial" w:cs="Arial"/>
          <w:i w:val="0"/>
          <w:iCs w:val="0"/>
          <w:color w:val="000000" w:themeColor="text1"/>
          <w:sz w:val="20"/>
          <w:szCs w:val="20"/>
          <w:lang w:val="en-GB"/>
        </w:rPr>
        <w:t xml:space="preserve"> differences</w:t>
      </w:r>
      <w:r w:rsidR="00022018">
        <w:rPr>
          <w:rFonts w:ascii="Arial" w:hAnsi="Arial" w:cs="Arial"/>
          <w:i w:val="0"/>
          <w:iCs w:val="0"/>
          <w:color w:val="000000" w:themeColor="text1"/>
          <w:sz w:val="20"/>
          <w:szCs w:val="20"/>
          <w:lang w:val="en-GB"/>
        </w:rPr>
        <w:t xml:space="preserve"> deduced by Omni-ATAC</w:t>
      </w:r>
      <w:r w:rsidR="007463B7">
        <w:rPr>
          <w:rFonts w:ascii="Arial" w:hAnsi="Arial" w:cs="Arial"/>
          <w:i w:val="0"/>
          <w:iCs w:val="0"/>
          <w:color w:val="000000" w:themeColor="text1"/>
          <w:sz w:val="20"/>
          <w:szCs w:val="20"/>
          <w:lang w:val="en-GB"/>
        </w:rPr>
        <w:t xml:space="preserve"> between PND15 and adult spermatogonial cells. </w:t>
      </w:r>
      <w:r w:rsidR="001211E6">
        <w:rPr>
          <w:rFonts w:ascii="Arial" w:hAnsi="Arial" w:cs="Arial"/>
          <w:i w:val="0"/>
          <w:iCs w:val="0"/>
          <w:color w:val="000000" w:themeColor="text1"/>
          <w:sz w:val="20"/>
          <w:szCs w:val="20"/>
          <w:lang w:val="en-GB"/>
        </w:rPr>
        <w:t xml:space="preserve">Differentially accessible regions were grouped based on the </w:t>
      </w:r>
      <w:r w:rsidR="007463B7">
        <w:rPr>
          <w:rFonts w:ascii="Arial" w:hAnsi="Arial" w:cs="Arial"/>
          <w:i w:val="0"/>
          <w:iCs w:val="0"/>
          <w:color w:val="000000" w:themeColor="text1"/>
          <w:sz w:val="20"/>
          <w:szCs w:val="20"/>
          <w:lang w:val="en-GB"/>
        </w:rPr>
        <w:t xml:space="preserve">correlation with the </w:t>
      </w:r>
      <w:r w:rsidR="007463B7">
        <w:rPr>
          <w:rFonts w:ascii="Arial" w:hAnsi="Arial" w:cs="Arial"/>
          <w:i w:val="0"/>
          <w:iCs w:val="0"/>
          <w:color w:val="000000" w:themeColor="text1"/>
          <w:sz w:val="20"/>
          <w:szCs w:val="20"/>
          <w:lang w:val="en-GB"/>
        </w:rPr>
        <w:lastRenderedPageBreak/>
        <w:t>expression of the nearest gen</w:t>
      </w:r>
      <w:r w:rsidR="001211E6">
        <w:rPr>
          <w:rFonts w:ascii="Arial" w:hAnsi="Arial" w:cs="Arial"/>
          <w:i w:val="0"/>
          <w:iCs w:val="0"/>
          <w:color w:val="000000" w:themeColor="text1"/>
          <w:sz w:val="20"/>
          <w:szCs w:val="20"/>
          <w:lang w:val="en-GB"/>
        </w:rPr>
        <w:t>e</w:t>
      </w:r>
      <w:r w:rsidR="002B23FC">
        <w:rPr>
          <w:rFonts w:ascii="Arial" w:hAnsi="Arial" w:cs="Arial"/>
          <w:i w:val="0"/>
          <w:iCs w:val="0"/>
          <w:color w:val="000000" w:themeColor="text1"/>
          <w:sz w:val="20"/>
          <w:szCs w:val="20"/>
          <w:lang w:val="en-GB"/>
        </w:rPr>
        <w:t xml:space="preserve"> between PND14 and adult spermatogonia</w:t>
      </w:r>
      <w:r w:rsidR="001211E6">
        <w:rPr>
          <w:rFonts w:ascii="Arial" w:hAnsi="Arial" w:cs="Arial"/>
          <w:i w:val="0"/>
          <w:iCs w:val="0"/>
          <w:color w:val="000000" w:themeColor="text1"/>
          <w:sz w:val="20"/>
          <w:szCs w:val="20"/>
          <w:lang w:val="en-GB"/>
        </w:rPr>
        <w:t xml:space="preserve"> in 6 distinct categories:</w:t>
      </w:r>
      <w:r w:rsidR="007463B7">
        <w:rPr>
          <w:rFonts w:ascii="Arial" w:hAnsi="Arial" w:cs="Arial"/>
          <w:i w:val="0"/>
          <w:iCs w:val="0"/>
          <w:color w:val="000000" w:themeColor="text1"/>
          <w:sz w:val="20"/>
          <w:szCs w:val="20"/>
          <w:lang w:val="en-GB"/>
        </w:rPr>
        <w:t xml:space="preserve"> </w:t>
      </w:r>
      <w:r w:rsidRPr="009C3E41">
        <w:rPr>
          <w:rFonts w:ascii="Arial" w:hAnsi="Arial" w:cs="Arial"/>
          <w:i w:val="0"/>
          <w:iCs w:val="0"/>
          <w:color w:val="000000" w:themeColor="text1"/>
          <w:sz w:val="20"/>
          <w:szCs w:val="20"/>
          <w:lang w:val="en-GB"/>
        </w:rPr>
        <w:t>proximal regions of increased chromatin accessibility and increased gene expression (Category 1, n = 171), increased chromatin accessibility and decreased gene expression (Category 2, n = 233), decreased chromatin accessibility and decreased gene expression (Category 3, n = 32) and decreased chromatin accessibility and increased gene expression (Category 4, n = 14). Proximal inactive regions were defined as regions of increased accessibility (Category 5, n = 291) or decreased accessibility (Category 6, n = 88) for which the nearest gene expression was not detected from RNA-seq</w:t>
      </w:r>
      <w:r w:rsidR="00022018">
        <w:rPr>
          <w:rFonts w:ascii="Arial" w:hAnsi="Arial" w:cs="Arial"/>
          <w:i w:val="0"/>
          <w:iCs w:val="0"/>
          <w:color w:val="000000" w:themeColor="text1"/>
          <w:sz w:val="20"/>
          <w:szCs w:val="20"/>
          <w:lang w:val="en-GB"/>
        </w:rPr>
        <w:t>;</w:t>
      </w:r>
    </w:p>
    <w:p w14:paraId="4BDBDB22" w14:textId="3C94D28D" w:rsidR="0093468F" w:rsidRPr="009C3E41" w:rsidRDefault="0093468F" w:rsidP="0093468F">
      <w:pPr>
        <w:pStyle w:val="Caption"/>
        <w:spacing w:after="120" w:line="276" w:lineRule="auto"/>
        <w:jc w:val="both"/>
        <w:rPr>
          <w:rFonts w:ascii="Arial" w:hAnsi="Arial" w:cs="Arial"/>
          <w:i w:val="0"/>
          <w:iCs w:val="0"/>
          <w:color w:val="000000" w:themeColor="text1"/>
          <w:sz w:val="20"/>
          <w:szCs w:val="20"/>
          <w:lang w:val="en-GB"/>
        </w:rPr>
      </w:pPr>
      <w:r w:rsidRPr="009C3E41">
        <w:rPr>
          <w:rFonts w:ascii="Arial" w:hAnsi="Arial" w:cs="Arial"/>
          <w:i w:val="0"/>
          <w:iCs w:val="0"/>
          <w:color w:val="000000" w:themeColor="text1"/>
          <w:sz w:val="20"/>
          <w:szCs w:val="20"/>
          <w:lang w:val="en-GB"/>
        </w:rPr>
        <w:t>(B) Heatmaps showing the overlap between Category 1-4 regions</w:t>
      </w:r>
      <w:r w:rsidR="001211E6">
        <w:rPr>
          <w:rFonts w:ascii="Arial" w:hAnsi="Arial" w:cs="Arial"/>
          <w:i w:val="0"/>
          <w:iCs w:val="0"/>
          <w:color w:val="000000" w:themeColor="text1"/>
          <w:sz w:val="20"/>
          <w:szCs w:val="20"/>
          <w:lang w:val="en-GB"/>
        </w:rPr>
        <w:t xml:space="preserve"> and genes</w:t>
      </w:r>
      <w:r w:rsidR="002B23FC">
        <w:rPr>
          <w:rFonts w:ascii="Arial" w:hAnsi="Arial" w:cs="Arial"/>
          <w:i w:val="0"/>
          <w:iCs w:val="0"/>
          <w:color w:val="000000" w:themeColor="text1"/>
          <w:sz w:val="20"/>
          <w:szCs w:val="20"/>
          <w:lang w:val="en-GB"/>
        </w:rPr>
        <w:t>,</w:t>
      </w:r>
      <w:r w:rsidRPr="009C3E41">
        <w:rPr>
          <w:rFonts w:ascii="Arial" w:hAnsi="Arial" w:cs="Arial"/>
          <w:i w:val="0"/>
          <w:iCs w:val="0"/>
          <w:color w:val="000000" w:themeColor="text1"/>
          <w:sz w:val="20"/>
          <w:szCs w:val="20"/>
          <w:lang w:val="en-GB"/>
        </w:rPr>
        <w:t xml:space="preserve"> and literature ChIP-seq data in PNW8 spermatogonia for H3K4me3, H3K27ac and H3K27me3. For each of the Category 1-4 the following sub-categorization was applied: regions that are enriched for H3K4me3 (with or w/o H3K27ac and/or H3K27me3), regions that are enriched for H3K27ac (and lack both H3K4me3 and H3K27me3) and regions that are enriched for H3K27me3 (and lack both H3K4me3 and H3K27ac);</w:t>
      </w:r>
    </w:p>
    <w:p w14:paraId="4C7282FD" w14:textId="541FCB25" w:rsidR="0093468F" w:rsidRPr="009C3E41" w:rsidRDefault="0093468F" w:rsidP="0093468F">
      <w:pPr>
        <w:pStyle w:val="Caption"/>
        <w:spacing w:after="120" w:line="276" w:lineRule="auto"/>
        <w:jc w:val="both"/>
        <w:rPr>
          <w:rFonts w:ascii="Arial" w:hAnsi="Arial" w:cs="Arial"/>
          <w:i w:val="0"/>
          <w:iCs w:val="0"/>
          <w:color w:val="000000" w:themeColor="text1"/>
          <w:sz w:val="20"/>
          <w:szCs w:val="20"/>
          <w:lang w:val="en-GB"/>
        </w:rPr>
      </w:pPr>
      <w:r w:rsidRPr="009C3E41">
        <w:rPr>
          <w:rFonts w:ascii="Arial" w:hAnsi="Arial" w:cs="Arial"/>
          <w:i w:val="0"/>
          <w:iCs w:val="0"/>
          <w:color w:val="000000" w:themeColor="text1"/>
          <w:sz w:val="20"/>
          <w:szCs w:val="20"/>
          <w:lang w:val="en-GB"/>
        </w:rPr>
        <w:t xml:space="preserve">(A, B) Each line represents a peak region and the regions are ordered within a category by the ATAC-seq signal. Mid-x-axis corresponds to the middle of a peak region and is extended to +/- 1 kb. The </w:t>
      </w:r>
      <w:r w:rsidR="00537FAB" w:rsidRPr="009C3E41">
        <w:rPr>
          <w:rFonts w:ascii="Arial" w:hAnsi="Arial" w:cs="Arial"/>
          <w:i w:val="0"/>
          <w:iCs w:val="0"/>
          <w:color w:val="000000" w:themeColor="text1"/>
          <w:sz w:val="20"/>
          <w:szCs w:val="20"/>
          <w:lang w:val="en-GB"/>
        </w:rPr>
        <w:t>colour</w:t>
      </w:r>
      <w:r w:rsidRPr="009C3E41">
        <w:rPr>
          <w:rFonts w:ascii="Arial" w:hAnsi="Arial" w:cs="Arial"/>
          <w:i w:val="0"/>
          <w:iCs w:val="0"/>
          <w:color w:val="000000" w:themeColor="text1"/>
          <w:sz w:val="20"/>
          <w:szCs w:val="20"/>
          <w:lang w:val="en-GB"/>
        </w:rPr>
        <w:t>-key of the ATAC-seq heatmap represents the ATAC-seq signal in Log</w:t>
      </w:r>
      <w:r w:rsidRPr="00DD3307">
        <w:rPr>
          <w:rFonts w:ascii="Arial" w:hAnsi="Arial" w:cs="Arial"/>
          <w:i w:val="0"/>
          <w:iCs w:val="0"/>
          <w:color w:val="000000" w:themeColor="text1"/>
          <w:sz w:val="20"/>
          <w:szCs w:val="20"/>
          <w:vertAlign w:val="subscript"/>
          <w:lang w:val="en-GB"/>
        </w:rPr>
        <w:t>2</w:t>
      </w:r>
      <w:r w:rsidRPr="009C3E41">
        <w:rPr>
          <w:rFonts w:ascii="Arial" w:hAnsi="Arial" w:cs="Arial"/>
          <w:i w:val="0"/>
          <w:iCs w:val="0"/>
          <w:color w:val="000000" w:themeColor="text1"/>
          <w:sz w:val="20"/>
          <w:szCs w:val="20"/>
          <w:lang w:val="en-GB"/>
        </w:rPr>
        <w:t xml:space="preserve"> Reads Per Kilobase per Million (RPKM) reads sequenced. For RNA-seq, log</w:t>
      </w:r>
      <w:r w:rsidRPr="00DD3307">
        <w:rPr>
          <w:rFonts w:ascii="Arial" w:hAnsi="Arial" w:cs="Arial"/>
          <w:i w:val="0"/>
          <w:iCs w:val="0"/>
          <w:color w:val="000000" w:themeColor="text1"/>
          <w:sz w:val="20"/>
          <w:szCs w:val="20"/>
          <w:vertAlign w:val="subscript"/>
          <w:lang w:val="en-GB"/>
        </w:rPr>
        <w:t>2</w:t>
      </w:r>
      <w:r w:rsidRPr="009C3E41">
        <w:rPr>
          <w:rFonts w:ascii="Arial" w:hAnsi="Arial" w:cs="Arial"/>
          <w:i w:val="0"/>
          <w:iCs w:val="0"/>
          <w:color w:val="000000" w:themeColor="text1"/>
          <w:sz w:val="20"/>
          <w:szCs w:val="20"/>
          <w:lang w:val="en-GB"/>
        </w:rPr>
        <w:t xml:space="preserve"> FC is shown from PND15 vs PND8 and PNW8 vs PND14 comparisons;</w:t>
      </w:r>
    </w:p>
    <w:p w14:paraId="1306E635" w14:textId="0946B131" w:rsidR="00303672" w:rsidRPr="00500659" w:rsidRDefault="0093468F" w:rsidP="0093468F">
      <w:pPr>
        <w:pStyle w:val="Caption"/>
        <w:spacing w:after="120" w:line="276" w:lineRule="auto"/>
        <w:jc w:val="both"/>
        <w:rPr>
          <w:rFonts w:ascii="Arial" w:hAnsi="Arial" w:cs="Arial"/>
          <w:i w:val="0"/>
          <w:iCs w:val="0"/>
          <w:color w:val="000000" w:themeColor="text1"/>
          <w:sz w:val="20"/>
          <w:szCs w:val="20"/>
        </w:rPr>
      </w:pPr>
      <w:r w:rsidRPr="009C3E41">
        <w:rPr>
          <w:rFonts w:ascii="Arial" w:hAnsi="Arial" w:cs="Arial"/>
          <w:i w:val="0"/>
          <w:iCs w:val="0"/>
          <w:color w:val="000000" w:themeColor="text1"/>
          <w:sz w:val="20"/>
          <w:szCs w:val="20"/>
          <w:lang w:val="en-GB"/>
        </w:rPr>
        <w:t xml:space="preserve">(C) </w:t>
      </w:r>
      <w:r w:rsidR="00500659" w:rsidRPr="00500659">
        <w:rPr>
          <w:rFonts w:ascii="Arial" w:hAnsi="Arial" w:cs="Arial"/>
          <w:i w:val="0"/>
          <w:iCs w:val="0"/>
          <w:color w:val="000000" w:themeColor="text1"/>
          <w:sz w:val="20"/>
          <w:szCs w:val="20"/>
          <w:lang w:val="en-GB"/>
        </w:rPr>
        <w:t>Genomic snapshots from the Integrative Genomics Viewer (IGV, Broad Institute) of exemplary genes from Category 1 (</w:t>
      </w:r>
      <w:r w:rsidR="00500659" w:rsidRPr="00351B4E">
        <w:rPr>
          <w:rFonts w:ascii="Arial" w:hAnsi="Arial" w:cs="Arial"/>
          <w:color w:val="000000" w:themeColor="text1"/>
          <w:sz w:val="20"/>
          <w:szCs w:val="20"/>
          <w:lang w:val="en-GB"/>
        </w:rPr>
        <w:t>Gfra2</w:t>
      </w:r>
      <w:r w:rsidR="00500659" w:rsidRPr="00500659">
        <w:rPr>
          <w:rFonts w:ascii="Arial" w:hAnsi="Arial" w:cs="Arial"/>
          <w:i w:val="0"/>
          <w:iCs w:val="0"/>
          <w:color w:val="000000" w:themeColor="text1"/>
          <w:sz w:val="20"/>
          <w:szCs w:val="20"/>
          <w:lang w:val="en-GB"/>
        </w:rPr>
        <w:t>), Category 2 (</w:t>
      </w:r>
      <w:r w:rsidR="00500659" w:rsidRPr="00351B4E">
        <w:rPr>
          <w:rFonts w:ascii="Arial" w:hAnsi="Arial" w:cs="Arial"/>
          <w:color w:val="000000" w:themeColor="text1"/>
          <w:sz w:val="20"/>
          <w:szCs w:val="20"/>
          <w:lang w:val="en-GB"/>
        </w:rPr>
        <w:t>Hmx1</w:t>
      </w:r>
      <w:r w:rsidR="00500659" w:rsidRPr="00500659">
        <w:rPr>
          <w:rFonts w:ascii="Arial" w:hAnsi="Arial" w:cs="Arial"/>
          <w:i w:val="0"/>
          <w:iCs w:val="0"/>
          <w:color w:val="000000" w:themeColor="text1"/>
          <w:sz w:val="20"/>
          <w:szCs w:val="20"/>
          <w:lang w:val="en-GB"/>
        </w:rPr>
        <w:t>) and Category 3 (</w:t>
      </w:r>
      <w:r w:rsidR="00500659" w:rsidRPr="00351B4E">
        <w:rPr>
          <w:rFonts w:ascii="Arial" w:hAnsi="Arial" w:cs="Arial"/>
          <w:color w:val="000000" w:themeColor="text1"/>
          <w:sz w:val="20"/>
          <w:szCs w:val="20"/>
          <w:lang w:val="en-GB"/>
        </w:rPr>
        <w:t>Pdgfra</w:t>
      </w:r>
      <w:r w:rsidR="00500659" w:rsidRPr="00500659">
        <w:rPr>
          <w:rFonts w:ascii="Arial" w:hAnsi="Arial" w:cs="Arial"/>
          <w:i w:val="0"/>
          <w:iCs w:val="0"/>
          <w:color w:val="000000" w:themeColor="text1"/>
          <w:sz w:val="20"/>
          <w:szCs w:val="20"/>
          <w:lang w:val="en-GB"/>
        </w:rPr>
        <w:t>) showing relative abundance of transcripts from RNA-seq and chromatin accessibility from ATAC-seq. RNA-seq data corresponds to literature PND14 and adult (PNW8) spermatogonial cells and ATAC-seq data to PND15 and adult (PNW20) spermatogonial cells, respectively.</w:t>
      </w:r>
    </w:p>
    <w:p w14:paraId="22AC5374" w14:textId="27636ED1" w:rsidR="00303672" w:rsidRDefault="00303672" w:rsidP="00372DEE">
      <w:pPr>
        <w:rPr>
          <w:lang w:val="en-US"/>
        </w:rPr>
      </w:pPr>
    </w:p>
    <w:p w14:paraId="50701545" w14:textId="76ECDD71" w:rsidR="00303672" w:rsidRDefault="00303672" w:rsidP="00372DEE">
      <w:pPr>
        <w:rPr>
          <w:lang w:val="en-US"/>
        </w:rPr>
      </w:pPr>
    </w:p>
    <w:p w14:paraId="77F82F09" w14:textId="07315732" w:rsidR="00303672" w:rsidRDefault="00303672" w:rsidP="00372DEE">
      <w:pPr>
        <w:rPr>
          <w:lang w:val="en-US"/>
        </w:rPr>
      </w:pPr>
    </w:p>
    <w:p w14:paraId="0AEAD470" w14:textId="6DE473CC" w:rsidR="00303672" w:rsidRDefault="00303672" w:rsidP="00372DEE">
      <w:pPr>
        <w:rPr>
          <w:lang w:val="en-US"/>
        </w:rPr>
      </w:pPr>
    </w:p>
    <w:p w14:paraId="703B5244" w14:textId="2ECFEFF8" w:rsidR="00303672" w:rsidRDefault="00303672" w:rsidP="00372DEE">
      <w:pPr>
        <w:rPr>
          <w:lang w:val="en-US"/>
        </w:rPr>
      </w:pPr>
    </w:p>
    <w:p w14:paraId="7A35BAE8" w14:textId="7A5050DC" w:rsidR="00303672" w:rsidRDefault="00303672" w:rsidP="00372DEE">
      <w:pPr>
        <w:rPr>
          <w:lang w:val="en-US"/>
        </w:rPr>
      </w:pPr>
    </w:p>
    <w:p w14:paraId="763B0E6A" w14:textId="52A4FA82" w:rsidR="00303672" w:rsidRDefault="00303672" w:rsidP="00372DEE">
      <w:pPr>
        <w:rPr>
          <w:lang w:val="en-US"/>
        </w:rPr>
      </w:pPr>
    </w:p>
    <w:p w14:paraId="1E2B2CC3" w14:textId="7960FF04" w:rsidR="00303672" w:rsidRDefault="00303672" w:rsidP="00372DEE">
      <w:pPr>
        <w:rPr>
          <w:lang w:val="en-US"/>
        </w:rPr>
      </w:pPr>
    </w:p>
    <w:p w14:paraId="192435EA" w14:textId="1D35166B" w:rsidR="00303672" w:rsidRDefault="00303672" w:rsidP="00372DEE">
      <w:pPr>
        <w:rPr>
          <w:lang w:val="en-US"/>
        </w:rPr>
      </w:pPr>
    </w:p>
    <w:p w14:paraId="18A9DA7E" w14:textId="472FE286" w:rsidR="00303672" w:rsidRDefault="00303672" w:rsidP="00372DEE">
      <w:pPr>
        <w:rPr>
          <w:lang w:val="en-US"/>
        </w:rPr>
      </w:pPr>
    </w:p>
    <w:p w14:paraId="131204DA" w14:textId="3550CE54" w:rsidR="00303672" w:rsidRDefault="00303672" w:rsidP="00372DEE">
      <w:pPr>
        <w:rPr>
          <w:lang w:val="en-US"/>
        </w:rPr>
      </w:pPr>
    </w:p>
    <w:p w14:paraId="780829A7" w14:textId="6C32F443" w:rsidR="00303672" w:rsidRDefault="00303672" w:rsidP="00372DEE">
      <w:pPr>
        <w:rPr>
          <w:lang w:val="en-US"/>
        </w:rPr>
      </w:pPr>
    </w:p>
    <w:p w14:paraId="79D18D45" w14:textId="772595A9" w:rsidR="00303672" w:rsidRDefault="00303672" w:rsidP="00372DEE">
      <w:pPr>
        <w:rPr>
          <w:lang w:val="en-US"/>
        </w:rPr>
      </w:pPr>
    </w:p>
    <w:p w14:paraId="77EB6F80" w14:textId="1E216C20" w:rsidR="00303672" w:rsidRDefault="00303672" w:rsidP="00372DEE">
      <w:pPr>
        <w:rPr>
          <w:lang w:val="en-US"/>
        </w:rPr>
      </w:pPr>
    </w:p>
    <w:p w14:paraId="033DCD63" w14:textId="74FD068F" w:rsidR="00303672" w:rsidRDefault="00303672" w:rsidP="00372DEE">
      <w:pPr>
        <w:rPr>
          <w:lang w:val="en-US"/>
        </w:rPr>
      </w:pPr>
    </w:p>
    <w:p w14:paraId="29F1939D" w14:textId="33B8BB96" w:rsidR="00303672" w:rsidRDefault="00303672" w:rsidP="00372DEE">
      <w:pPr>
        <w:rPr>
          <w:lang w:val="en-US"/>
        </w:rPr>
      </w:pPr>
    </w:p>
    <w:p w14:paraId="51014341" w14:textId="387E05AE" w:rsidR="00303672" w:rsidRDefault="00303672" w:rsidP="00372DEE">
      <w:pPr>
        <w:rPr>
          <w:lang w:val="en-US"/>
        </w:rPr>
      </w:pPr>
    </w:p>
    <w:p w14:paraId="55ACC1B8" w14:textId="5F90A40E" w:rsidR="00303672" w:rsidRDefault="00303672" w:rsidP="00372DEE">
      <w:pPr>
        <w:rPr>
          <w:lang w:val="en-US"/>
        </w:rPr>
      </w:pPr>
    </w:p>
    <w:p w14:paraId="4AF2A2B9" w14:textId="595973CA" w:rsidR="00303672" w:rsidRDefault="00303672" w:rsidP="00372DEE">
      <w:pPr>
        <w:rPr>
          <w:lang w:val="en-US"/>
        </w:rPr>
      </w:pPr>
    </w:p>
    <w:p w14:paraId="57BBEB64" w14:textId="5F424174" w:rsidR="00303672" w:rsidRDefault="00303672" w:rsidP="00372DEE">
      <w:pPr>
        <w:rPr>
          <w:lang w:val="en-US"/>
        </w:rPr>
      </w:pPr>
    </w:p>
    <w:p w14:paraId="7E77EFA9" w14:textId="5A321031" w:rsidR="00D2059D" w:rsidRDefault="00D2059D" w:rsidP="00372DEE">
      <w:pPr>
        <w:rPr>
          <w:lang w:val="en-US"/>
        </w:rPr>
      </w:pPr>
    </w:p>
    <w:p w14:paraId="05CFC78D" w14:textId="77FE8B9B" w:rsidR="00F75AA8" w:rsidRPr="009C3E41" w:rsidRDefault="002B23FC" w:rsidP="009808A0">
      <w:pPr>
        <w:pStyle w:val="Heading3"/>
        <w:spacing w:line="276" w:lineRule="auto"/>
      </w:pPr>
      <w:bookmarkStart w:id="76" w:name="_Toc56419732"/>
      <w:r>
        <w:lastRenderedPageBreak/>
        <w:t>Differentially accessible chromatin regions are</w:t>
      </w:r>
      <w:r w:rsidR="00F75AA8" w:rsidRPr="009C3E41">
        <w:t xml:space="preserve"> marked by binding sites for distinct families of transcription factors</w:t>
      </w:r>
      <w:r w:rsidR="00981E68">
        <w:t xml:space="preserve"> (TFs)</w:t>
      </w:r>
      <w:bookmarkEnd w:id="76"/>
      <w:r w:rsidR="00F75AA8" w:rsidRPr="009C3E41">
        <w:t xml:space="preserve"> </w:t>
      </w:r>
    </w:p>
    <w:p w14:paraId="6B992E71" w14:textId="2985A5AE" w:rsidR="00C33F36" w:rsidRPr="002B23FC" w:rsidRDefault="00F75AA8" w:rsidP="00F75AA8">
      <w:pPr>
        <w:spacing w:line="360" w:lineRule="auto"/>
        <w:jc w:val="both"/>
        <w:rPr>
          <w:rFonts w:ascii="Arial" w:hAnsi="Arial" w:cs="Arial"/>
          <w:lang w:val="en-GB"/>
        </w:rPr>
      </w:pPr>
      <w:r w:rsidRPr="002B23FC">
        <w:rPr>
          <w:rFonts w:ascii="Arial" w:hAnsi="Arial" w:cs="Arial"/>
          <w:lang w:val="en-GB"/>
        </w:rPr>
        <w:t xml:space="preserve">TFs </w:t>
      </w:r>
      <w:r w:rsidR="00D775F2" w:rsidRPr="002B23FC">
        <w:rPr>
          <w:rFonts w:ascii="Arial" w:hAnsi="Arial" w:cs="Arial"/>
          <w:lang w:val="en-GB"/>
        </w:rPr>
        <w:t>are important in</w:t>
      </w:r>
      <w:r w:rsidRPr="002B23FC">
        <w:rPr>
          <w:rFonts w:ascii="Arial" w:hAnsi="Arial" w:cs="Arial"/>
          <w:lang w:val="en-GB"/>
        </w:rPr>
        <w:t xml:space="preserve"> establishing and maintaining distinct transcriptional signatures across the developmental trajectory of a cell population </w:t>
      </w:r>
      <w:r w:rsidRPr="002B23FC">
        <w:rPr>
          <w:rFonts w:ascii="Arial" w:hAnsi="Arial" w:cs="Arial"/>
          <w:lang w:val="en-GB"/>
        </w:rPr>
        <w:fldChar w:fldCharType="begin" w:fldLock="1"/>
      </w:r>
      <w:r w:rsidRPr="002B23FC">
        <w:rPr>
          <w:rFonts w:ascii="Arial" w:hAnsi="Arial" w:cs="Arial"/>
          <w:lang w:val="en-GB"/>
        </w:rPr>
        <w:instrText>ADDIN CSL_CITATION {"citationItems":[{"id":"ITEM-1","itemData":{"DOI":"10.1016/j.celrep.2019.08.043","ISSN":"22111247","PMID":"31533046","abstract":"To understand the changes in gene expression that occur as a result of age, which might create a permissive or causal environment for age-related diseases, we produce a multi-time point age-related gene expression signature (AGES) from liver, kidney, skeletal muscle, and hippocampus of rats, comparing 6-, 9-, 12-, 18-, 21-, 24-, and 27-month-old animals. We focus on genes that changed in one direction throughout the lifespan of the animal, either early in life (early logistic changes), at mid-age (mid-logistic), late in life (late-logistic), or linearly, throughout the lifespan of the animal. The pathways perturbed because of chronological age demonstrate organ-specific and more-global effects of aging and point to mechanisms that could potentially be counter-regulated pharmacologically to treat age-associated diseases. A small number of genes are regulated by aging in the same manner in every tissue, suggesting they may be more-universal markers of aging.","author":[{"dropping-particle":"","family":"Shavlakadze","given":"Tea","non-dropping-particle":"","parse-names":false,"suffix":""},{"dropping-particle":"","family":"Morris","given":"Melody","non-dropping-particle":"","parse-names":false,"suffix":""},{"dropping-particle":"","family":"Fang","given":"Jian","non-dropping-particle":"","parse-names":false,"suffix":""},{"dropping-particle":"","family":"Wang","given":"Sharon X.","non-dropping-particle":"","parse-names":false,"suffix":""},{"dropping-particle":"","family":"Zhu","given":"Jiang","non-dropping-particle":"","parse-names":false,"suffix":""},{"dropping-particle":"","family":"Zhou","given":"Weihua","non-dropping-particle":"","parse-names":false,"suffix":""},{"dropping-particle":"","family":"Tse","given":"Herman W.","non-dropping-particle":"","parse-names":false,"suffix":""},{"dropping-particle":"","family":"Mondragon-Gonzalez","given":"Ricardo","non-dropping-particle":"","parse-names":false,"suffix":""},{"dropping-particle":"","family":"Roma","given":"Guglielmo","non-dropping-particle":"","parse-names":false,"suffix":""},{"dropping-particle":"","family":"Glass","given":"David J.","non-dropping-particle":"","parse-names":false,"suffix":""}],"container-title":"Cell Reports","id":"ITEM-1","issue":"12","issued":{"date-parts":[["2019","9","17"]]},"page":"3263-3273.e3","publisher":"Elsevier B.V.","title":"Age-Related Gene Expression Signature in Rats Demonstrate Early, Late, and Linear Transcriptional Changes from Multiple Tissues","type":"article-journal","volume":"28"},"uris":["http://www.mendeley.com/documents/?uuid=ce3be83c-ae30-3d3b-864b-31959c3f8612"]},{"id":"ITEM-2","itemData":{"DOI":"10.1111/acel.12283","ISSN":"14749726","PMID":"25677554","abstract":"Mammals differ more than 100-fold in maximum lifespan, which can be altered in either direction during evolution, but the molecular basis for natural changes in longevity is not understood. Divergent evolution of mammals also led to extensive changes in gene expression within and between lineages. To understand the relationship between lifespan and variation in gene expression, we carried out RNA-seq-based gene expression analyses of liver, kidney, and brain of 33 diverse species of mammals. Our analysis uncovered parallel evolution of gene expression and lifespan, as well as the associated life-history traits, and identified the processes and pathways involved. These findings provide direct insights into how nature reversibly adjusts lifespan and other traits during adaptive radiation of lineages.","author":[{"dropping-particle":"","family":"Fushan","given":"Alexey A.","non-dropping-particle":"","parse-names":false,"suffix":""},{"dropping-particle":"","family":"Turanov","given":"Anton A.","non-dropping-particle":"","parse-names":false,"suffix":""},{"dropping-particle":"","family":"Lee","given":"Sang Goo","non-dropping-particle":"","parse-names":false,"suffix":""},{"dropping-particle":"","family":"Kim","given":"Eun Bae","non-dropping-particle":"","parse-names":false,"suffix":""},{"dropping-particle":"V.","family":"Lobanov","given":"Alexei","non-dropping-particle":"","parse-names":false,"suffix":""},{"dropping-particle":"","family":"Yim","given":"Sun Hee","non-dropping-particle":"","parse-names":false,"suffix":""},{"dropping-particle":"","family":"Buffenstein","given":"Rochelle","non-dropping-particle":"","parse-names":false,"suffix":""},{"dropping-particle":"","family":"Lee","given":"Sang Rae","non-dropping-particle":"","parse-names":false,"suffix":""},{"dropping-particle":"","family":"Chang","given":"Kyu Tae","non-dropping-particle":"","parse-names":false,"suffix":""},{"dropping-particle":"","family":"Rhee","given":"Hwanseok","non-dropping-particle":"","parse-names":false,"suffix":""},{"dropping-particle":"","family":"Kim","given":"Jong So","non-dropping-particle":"","parse-names":false,"suffix":""},{"dropping-particle":"","family":"Yang","given":"Kap Seok","non-dropping-particle":"","parse-names":false,"suffix":""},{"dropping-particle":"","family":"Gladyshev","given":"Vadim N.","non-dropping-particle":"","parse-names":false,"suffix":""}],"container-title":"Aging Cell","id":"ITEM-2","issue":"3","issued":{"date-parts":[["2015","6","1"]]},"page":"352-365","publisher":"Blackwell Publishing Ltd","title":"Gene expression defines natural changes in mammalian lifespan","type":"article-journal","volume":"14"},"uris":["http://www.mendeley.com/documents/?uuid=c2d1ba96-24c5-3508-9146-79926e0b90a5"]}],"mendeley":{"formattedCitation":"(Fushan et al., 2015; Shavlakadze et al., 2019)","plainTextFormattedCitation":"(Fushan et al., 2015; Shavlakadze et al., 2019)","previouslyFormattedCitation":"(Fushan et al., 2015; Shavlakadze et al., 2019)"},"properties":{"noteIndex":0},"schema":"https://github.com/citation-style-language/schema/raw/master/csl-citation.json"}</w:instrText>
      </w:r>
      <w:r w:rsidRPr="002B23FC">
        <w:rPr>
          <w:rFonts w:ascii="Arial" w:hAnsi="Arial" w:cs="Arial"/>
          <w:lang w:val="en-GB"/>
        </w:rPr>
        <w:fldChar w:fldCharType="separate"/>
      </w:r>
      <w:bookmarkStart w:id="77" w:name="__Fieldmark__12962_2742609292"/>
      <w:r w:rsidRPr="002B23FC">
        <w:rPr>
          <w:rFonts w:ascii="Arial" w:hAnsi="Arial" w:cs="Arial"/>
          <w:noProof/>
          <w:lang w:val="en-GB"/>
        </w:rPr>
        <w:t>(</w:t>
      </w:r>
      <w:bookmarkStart w:id="78" w:name="__Fieldmark__6289_2742609292"/>
      <w:r w:rsidRPr="002B23FC">
        <w:rPr>
          <w:rFonts w:ascii="Arial" w:hAnsi="Arial" w:cs="Arial"/>
          <w:noProof/>
          <w:lang w:val="en-GB"/>
        </w:rPr>
        <w:t>F</w:t>
      </w:r>
      <w:bookmarkStart w:id="79" w:name="__Fieldmark__1832_2742609292"/>
      <w:r w:rsidRPr="002B23FC">
        <w:rPr>
          <w:rFonts w:ascii="Arial" w:hAnsi="Arial" w:cs="Arial"/>
          <w:noProof/>
          <w:lang w:val="en-GB"/>
        </w:rPr>
        <w:t>u</w:t>
      </w:r>
      <w:bookmarkStart w:id="80" w:name="__Fieldmark__830_2468994659"/>
      <w:r w:rsidRPr="002B23FC">
        <w:rPr>
          <w:rFonts w:ascii="Arial" w:hAnsi="Arial" w:cs="Arial"/>
          <w:noProof/>
          <w:lang w:val="en-GB"/>
        </w:rPr>
        <w:t>shan et al., 2015; Shavlakadze et al., 2019)</w:t>
      </w:r>
      <w:r w:rsidRPr="002B23FC">
        <w:rPr>
          <w:rFonts w:ascii="Arial" w:hAnsi="Arial" w:cs="Arial"/>
          <w:lang w:val="en-GB"/>
        </w:rPr>
        <w:fldChar w:fldCharType="end"/>
      </w:r>
      <w:bookmarkEnd w:id="77"/>
      <w:bookmarkEnd w:id="78"/>
      <w:bookmarkEnd w:id="79"/>
      <w:bookmarkEnd w:id="80"/>
      <w:r w:rsidRPr="002B23FC">
        <w:rPr>
          <w:rFonts w:ascii="Arial" w:hAnsi="Arial" w:cs="Arial"/>
          <w:lang w:val="en-GB"/>
        </w:rPr>
        <w:t xml:space="preserve">. </w:t>
      </w:r>
      <w:r w:rsidR="00D775F2" w:rsidRPr="002B23FC">
        <w:rPr>
          <w:rFonts w:ascii="Arial" w:hAnsi="Arial" w:cs="Arial"/>
          <w:lang w:val="en-GB"/>
        </w:rPr>
        <w:t xml:space="preserve">TF </w:t>
      </w:r>
      <w:r w:rsidR="00005479" w:rsidRPr="002B23FC">
        <w:rPr>
          <w:rFonts w:ascii="Arial" w:hAnsi="Arial" w:cs="Arial"/>
          <w:lang w:val="en-GB"/>
        </w:rPr>
        <w:t>predominantly bind</w:t>
      </w:r>
      <w:r w:rsidR="00D775F2" w:rsidRPr="002B23FC">
        <w:rPr>
          <w:rFonts w:ascii="Arial" w:hAnsi="Arial" w:cs="Arial"/>
          <w:lang w:val="en-GB"/>
        </w:rPr>
        <w:t xml:space="preserve"> regions of open chromatin </w:t>
      </w:r>
      <w:r w:rsidR="00005479" w:rsidRPr="002B23FC">
        <w:rPr>
          <w:rFonts w:ascii="Arial" w:hAnsi="Arial" w:cs="Arial"/>
          <w:lang w:val="en-GB"/>
        </w:rPr>
        <w:t>throughout the genome and allow</w:t>
      </w:r>
      <w:r w:rsidR="00D775F2" w:rsidRPr="002B23FC">
        <w:rPr>
          <w:rFonts w:ascii="Arial" w:hAnsi="Arial" w:cs="Arial"/>
          <w:lang w:val="en-GB"/>
        </w:rPr>
        <w:t xml:space="preserve"> for </w:t>
      </w:r>
      <w:r w:rsidR="00005479" w:rsidRPr="002B23FC">
        <w:rPr>
          <w:rFonts w:ascii="Arial" w:hAnsi="Arial" w:cs="Arial"/>
          <w:lang w:val="en-GB"/>
        </w:rPr>
        <w:t xml:space="preserve">a </w:t>
      </w:r>
      <w:r w:rsidR="00D775F2" w:rsidRPr="002B23FC">
        <w:rPr>
          <w:rFonts w:ascii="Arial" w:hAnsi="Arial" w:cs="Arial"/>
          <w:lang w:val="en-GB"/>
        </w:rPr>
        <w:t>dynamic regulation of gene expression</w:t>
      </w:r>
      <w:r w:rsidR="00981E68">
        <w:rPr>
          <w:rFonts w:ascii="Arial" w:hAnsi="Arial" w:cs="Arial"/>
          <w:lang w:val="en-GB"/>
        </w:rPr>
        <w:t xml:space="preserve"> </w:t>
      </w:r>
      <w:r w:rsidR="00981E68">
        <w:rPr>
          <w:rFonts w:ascii="Arial" w:hAnsi="Arial" w:cs="Arial"/>
          <w:lang w:val="en-GB"/>
        </w:rPr>
        <w:fldChar w:fldCharType="begin" w:fldLock="1"/>
      </w:r>
      <w:r w:rsidR="006D4C3B">
        <w:rPr>
          <w:rFonts w:ascii="Arial" w:hAnsi="Arial" w:cs="Arial"/>
          <w:lang w:val="en-GB"/>
        </w:rPr>
        <w:instrText>ADDIN CSL_CITATION {"citationItems":[{"id":"ITEM-1","itemData":{"DOI":"10.1038/s41576-018-0089-8","ISSN":"14710064","PMID":"30675018","abstract":"Physical access to DNA is a highly dynamic property of chromatin that plays an essential role in establishing and maintaining cellular identity. The organization of accessible chromatin across the genome reflects a network of permissible physical interactions through which enhancers, promoters, insulators and chromatin-binding factors cooperatively regulate gene expression. This landscape of accessibility changes dynamically in response to both external stimuli and developmental cues, and emerging evidence suggests that homeostatic maintenance of accessibility is itself dynamically regulated through a competitive interplay between chromatin-binding factors and nucleosomes. In this Review, we examine how the accessible genome is measured and explore the role of transcription factors in initiating accessibility remodelling; our goal is to illustrate how chromatin accessibility defines regulatory elements within the genome and how these epigenetic features are dynamically established to control gene expression.","author":[{"dropping-particle":"","family":"Klemm","given":"Sandy L.","non-dropping-particle":"","parse-names":false,"suffix":""},{"dropping-particle":"","family":"Shipony","given":"Zohar","non-dropping-particle":"","parse-names":false,"suffix":""},{"dropping-particle":"","family":"Greenleaf","given":"William J.","non-dropping-particle":"","parse-names":false,"suffix":""}],"container-title":"Nature Reviews Genetics","id":"ITEM-1","issue":"4","issued":{"date-parts":[["2019"]]},"page":"207-220","title":"Chromatin accessibility and the regulatory epigenome","type":"article-journal","volume":"20"},"uris":["http://www.mendeley.com/documents/?uuid=77bb168e-317e-38d3-ab27-c6b9b8faca8c"]}],"mendeley":{"formattedCitation":"(Klemm et al., 2019)","plainTextFormattedCitation":"(Klemm et al., 2019)","previouslyFormattedCitation":"(Klemm et al., 2019)"},"properties":{"noteIndex":0},"schema":"https://github.com/citation-style-language/schema/raw/master/csl-citation.json"}</w:instrText>
      </w:r>
      <w:r w:rsidR="00981E68">
        <w:rPr>
          <w:rFonts w:ascii="Arial" w:hAnsi="Arial" w:cs="Arial"/>
          <w:lang w:val="en-GB"/>
        </w:rPr>
        <w:fldChar w:fldCharType="separate"/>
      </w:r>
      <w:r w:rsidR="00981E68" w:rsidRPr="00981E68">
        <w:rPr>
          <w:rFonts w:ascii="Arial" w:hAnsi="Arial" w:cs="Arial"/>
          <w:noProof/>
          <w:lang w:val="en-GB"/>
        </w:rPr>
        <w:t>(Klemm et al., 2019)</w:t>
      </w:r>
      <w:r w:rsidR="00981E68">
        <w:rPr>
          <w:rFonts w:ascii="Arial" w:hAnsi="Arial" w:cs="Arial"/>
          <w:lang w:val="en-GB"/>
        </w:rPr>
        <w:fldChar w:fldCharType="end"/>
      </w:r>
      <w:r w:rsidR="00D775F2" w:rsidRPr="002B23FC">
        <w:rPr>
          <w:rFonts w:ascii="Arial" w:hAnsi="Arial" w:cs="Arial"/>
          <w:lang w:val="en-GB"/>
        </w:rPr>
        <w:t xml:space="preserve">. </w:t>
      </w:r>
      <w:r w:rsidRPr="002B23FC">
        <w:rPr>
          <w:rFonts w:ascii="Arial" w:hAnsi="Arial" w:cs="Arial"/>
          <w:lang w:val="en-GB"/>
        </w:rPr>
        <w:t xml:space="preserve">To investigate if the regions of </w:t>
      </w:r>
      <w:r w:rsidR="00005479" w:rsidRPr="002B23FC">
        <w:rPr>
          <w:rFonts w:ascii="Arial" w:hAnsi="Arial" w:cs="Arial"/>
          <w:lang w:val="en-GB"/>
        </w:rPr>
        <w:t>open chromatin with differential accessibility</w:t>
      </w:r>
      <w:r w:rsidRPr="002B23FC">
        <w:rPr>
          <w:rFonts w:ascii="Arial" w:hAnsi="Arial" w:cs="Arial"/>
          <w:lang w:val="en-GB"/>
        </w:rPr>
        <w:t xml:space="preserve"> between PND15 and adult spermatogonia are enriched in TF binding motifs, we performed motif enrichment analysis using the Hypergeometric Optimization of Motif EnRichment (HOMER) tool </w:t>
      </w:r>
      <w:r w:rsidRPr="002B23FC">
        <w:rPr>
          <w:rFonts w:ascii="Arial" w:hAnsi="Arial" w:cs="Arial"/>
          <w:lang w:val="en-GB"/>
        </w:rPr>
        <w:fldChar w:fldCharType="begin" w:fldLock="1"/>
      </w:r>
      <w:r w:rsidRPr="002B23FC">
        <w:rPr>
          <w:rFonts w:ascii="Arial" w:hAnsi="Arial" w:cs="Arial"/>
          <w:lang w:val="en-GB"/>
        </w:rPr>
        <w:instrText>ADDIN CSL_CITATION {"citationItems":[{"id":"ITEM-1","itemData":{"DOI":"10.1016/j.molcel.2010.05.004","ISSN":"10972765","PMID":"20513432","abstract":"Genome-scale studies have revealed extensive, cell type-specific colocalization of transcription factors, but the mechanisms underlying this phenomenon remain poorly understood. Here, we demonstrate in macrophages and B cells that collaborative interactions of the common factor PU.1 with small sets of macrophage- or B cell lineage-determining transcription factors establish cell-specific binding sites that are associated with the majority of promoter-distal H3K4me1-marked genomic regions. PU.1 binding initiates nucleosome remodeling, followed by H3K4 monomethylation at large numbers of genomic regions associated with both broadly and specifically expressed genes. These locations serve as beacons for additional factors, exemplified by liver X receptors, which drive both cell-specific gene expression and signal-dependent responses. Together with analyses of transcription factor binding and H3K4me1 patterns in other cell types, these studies suggest that simple combinations of lineage-determining transcription factors can specify the genomic sites ultimately responsible for both cell identity and cell type-specific responses to diverse signaling inputs. © 2010 Elsevier Inc. All rights reserved.","author":[{"dropping-particle":"","family":"Heinz","given":"Sven","non-dropping-particle":"","parse-names":false,"suffix":""},{"dropping-particle":"","family":"Benner","given":"Christopher","non-dropping-particle":"","parse-names":false,"suffix":""},{"dropping-particle":"","family":"Spann","given":"Nathanael","non-dropping-particle":"","parse-names":false,"suffix":""},{"dropping-particle":"","family":"Bertolino","given":"Eric","non-dropping-particle":"","parse-names":false,"suffix":""},{"dropping-particle":"","family":"Lin","given":"Yin C.","non-dropping-particle":"","parse-names":false,"suffix":""},{"dropping-particle":"","family":"Laslo","given":"Peter","non-dropping-particle":"","parse-names":false,"suffix":""},{"dropping-particle":"","family":"Cheng","given":"Jason X.","non-dropping-particle":"","parse-names":false,"suffix":""},{"dropping-particle":"","family":"Murre","given":"Cornelis","non-dropping-particle":"","parse-names":false,"suffix":""},{"dropping-particle":"","family":"Singh","given":"Harinder","non-dropping-particle":"","parse-names":false,"suffix":""},{"dropping-particle":"","family":"Glass","given":"Christopher K.","non-dropping-particle":"","parse-names":false,"suffix":""}],"container-title":"Molecular Cell","id":"ITEM-1","issue":"4","issued":{"date-parts":[["2010","5","28"]]},"page":"576-589","publisher":"Mol Cell","title":"Simple Combinations of Lineage-Determining Transcription Factors Prime cis-Regulatory Elements Required for Macrophage and B Cell Identities","type":"article-journal","volume":"38"},"uris":["http://www.mendeley.com/documents/?uuid=ffbc2952-ef02-3962-b92d-a822b6fc52f8"]}],"mendeley":{"formattedCitation":"(Heinz et al., 2010)","plainTextFormattedCitation":"(Heinz et al., 2010)","previouslyFormattedCitation":"(Heinz et al., 2010)"},"properties":{"noteIndex":0},"schema":"https://github.com/citation-style-language/schema/raw/master/csl-citation.json"}</w:instrText>
      </w:r>
      <w:r w:rsidRPr="002B23FC">
        <w:rPr>
          <w:rFonts w:ascii="Arial" w:hAnsi="Arial" w:cs="Arial"/>
          <w:lang w:val="en-GB"/>
        </w:rPr>
        <w:fldChar w:fldCharType="separate"/>
      </w:r>
      <w:bookmarkStart w:id="81" w:name="__Fieldmark__12977_2742609292"/>
      <w:r w:rsidRPr="002B23FC">
        <w:rPr>
          <w:rFonts w:ascii="Arial" w:hAnsi="Arial" w:cs="Arial"/>
          <w:noProof/>
          <w:lang w:val="en-GB"/>
        </w:rPr>
        <w:t>(</w:t>
      </w:r>
      <w:bookmarkStart w:id="82" w:name="__Fieldmark__6300_2742609292"/>
      <w:r w:rsidRPr="002B23FC">
        <w:rPr>
          <w:rFonts w:ascii="Arial" w:hAnsi="Arial" w:cs="Arial"/>
          <w:noProof/>
          <w:lang w:val="en-GB"/>
        </w:rPr>
        <w:t>H</w:t>
      </w:r>
      <w:bookmarkStart w:id="83" w:name="__Fieldmark__1847_2742609292"/>
      <w:r w:rsidRPr="002B23FC">
        <w:rPr>
          <w:rFonts w:ascii="Arial" w:hAnsi="Arial" w:cs="Arial"/>
          <w:noProof/>
          <w:lang w:val="en-GB"/>
        </w:rPr>
        <w:t>einz et al., 2010)</w:t>
      </w:r>
      <w:r w:rsidRPr="002B23FC">
        <w:rPr>
          <w:rFonts w:ascii="Arial" w:hAnsi="Arial" w:cs="Arial"/>
          <w:lang w:val="en-GB"/>
        </w:rPr>
        <w:fldChar w:fldCharType="end"/>
      </w:r>
      <w:bookmarkEnd w:id="81"/>
      <w:bookmarkEnd w:id="82"/>
      <w:bookmarkEnd w:id="83"/>
      <w:r w:rsidRPr="002B23FC">
        <w:rPr>
          <w:rFonts w:ascii="Arial" w:hAnsi="Arial" w:cs="Arial"/>
          <w:lang w:val="en-GB"/>
        </w:rPr>
        <w:t xml:space="preserve">. </w:t>
      </w:r>
    </w:p>
    <w:p w14:paraId="08C701F9" w14:textId="33409460" w:rsidR="009B5EFD" w:rsidRPr="002B23FC" w:rsidRDefault="00EE030A" w:rsidP="009B5EFD">
      <w:pPr>
        <w:spacing w:before="120" w:line="360" w:lineRule="auto"/>
        <w:jc w:val="both"/>
        <w:rPr>
          <w:rFonts w:ascii="Arial" w:hAnsi="Arial" w:cs="Arial"/>
          <w:lang w:val="en-GB"/>
        </w:rPr>
      </w:pPr>
      <w:r w:rsidRPr="002B23FC">
        <w:rPr>
          <w:rFonts w:ascii="Arial" w:hAnsi="Arial" w:cs="Arial"/>
          <w:lang w:val="en-GB"/>
        </w:rPr>
        <w:t>In regions with increased chromatin accessibility, we identified 41 enriched TF motifs (q-value ≤ 0.05)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Pr="002B23FC">
        <w:rPr>
          <w:rFonts w:ascii="Arial" w:hAnsi="Arial" w:cs="Arial"/>
          <w:lang w:val="en-GB"/>
        </w:rPr>
        <w:t>A</w:t>
      </w:r>
      <w:r w:rsidR="002A77DF">
        <w:rPr>
          <w:rFonts w:ascii="Arial" w:hAnsi="Arial" w:cs="Arial"/>
          <w:lang w:val="en-GB"/>
        </w:rPr>
        <w:t xml:space="preserve"> and Table S4</w:t>
      </w:r>
      <w:r w:rsidRPr="002B23FC">
        <w:rPr>
          <w:rFonts w:ascii="Arial" w:hAnsi="Arial" w:cs="Arial"/>
          <w:lang w:val="en-GB"/>
        </w:rPr>
        <w:t>). The top candidate list (q-value ≤ 0.0001) was dominated by members of the Fos/Jun family (FOS, FOSB, FOSL1 and FOSL2, JUN, JUNB and JUND)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Pr="002B23FC">
        <w:rPr>
          <w:rFonts w:ascii="Arial" w:hAnsi="Arial" w:cs="Arial"/>
          <w:lang w:val="en-GB"/>
        </w:rPr>
        <w:t>B). Notably, at mRNA level, some of the TFs displayed age-specific differences (Log</w:t>
      </w:r>
      <w:r w:rsidRPr="002B23FC">
        <w:rPr>
          <w:rFonts w:ascii="Arial" w:hAnsi="Arial" w:cs="Arial"/>
          <w:vertAlign w:val="subscript"/>
          <w:lang w:val="en-GB"/>
        </w:rPr>
        <w:t>2</w:t>
      </w:r>
      <w:r w:rsidRPr="002B23FC">
        <w:rPr>
          <w:rFonts w:ascii="Arial" w:hAnsi="Arial" w:cs="Arial"/>
          <w:lang w:val="en-GB"/>
        </w:rPr>
        <w:t>CPM ≥ 1 and abs Log</w:t>
      </w:r>
      <w:r w:rsidRPr="002B23FC">
        <w:rPr>
          <w:rFonts w:ascii="Arial" w:hAnsi="Arial" w:cs="Arial"/>
          <w:vertAlign w:val="subscript"/>
          <w:lang w:val="en-GB"/>
        </w:rPr>
        <w:t>2</w:t>
      </w:r>
      <w:r w:rsidRPr="002B23FC">
        <w:rPr>
          <w:rFonts w:ascii="Arial" w:hAnsi="Arial" w:cs="Arial"/>
          <w:lang w:val="en-GB"/>
        </w:rPr>
        <w:t xml:space="preserve"> </w:t>
      </w:r>
      <w:r w:rsidR="008A5FE0" w:rsidRPr="002B23FC">
        <w:rPr>
          <w:rFonts w:ascii="Arial" w:hAnsi="Arial" w:cs="Arial"/>
          <w:lang w:val="en-GB"/>
        </w:rPr>
        <w:t>FC</w:t>
      </w:r>
      <w:r w:rsidRPr="002B23FC">
        <w:rPr>
          <w:rFonts w:ascii="Arial" w:hAnsi="Arial" w:cs="Arial"/>
          <w:lang w:val="en-GB"/>
        </w:rPr>
        <w:t xml:space="preserve"> ≥ 1): </w:t>
      </w:r>
      <w:r w:rsidRPr="002B23FC">
        <w:rPr>
          <w:rFonts w:ascii="Arial" w:hAnsi="Arial" w:cs="Arial"/>
          <w:i/>
          <w:lang w:val="en-GB"/>
        </w:rPr>
        <w:t>Fos,</w:t>
      </w:r>
      <w:r w:rsidRPr="002B23FC">
        <w:rPr>
          <w:rFonts w:ascii="Arial" w:hAnsi="Arial" w:cs="Arial"/>
          <w:lang w:val="en-GB"/>
        </w:rPr>
        <w:t xml:space="preserve"> </w:t>
      </w:r>
      <w:r w:rsidRPr="002B23FC">
        <w:rPr>
          <w:rFonts w:ascii="Arial" w:hAnsi="Arial" w:cs="Arial"/>
          <w:i/>
          <w:lang w:val="en-GB"/>
        </w:rPr>
        <w:t>Junb</w:t>
      </w:r>
      <w:r w:rsidRPr="002B23FC">
        <w:rPr>
          <w:rFonts w:ascii="Arial" w:hAnsi="Arial" w:cs="Arial"/>
          <w:lang w:val="en-GB"/>
        </w:rPr>
        <w:t xml:space="preserve"> and </w:t>
      </w:r>
      <w:r w:rsidRPr="002B23FC">
        <w:rPr>
          <w:rFonts w:ascii="Arial" w:hAnsi="Arial" w:cs="Arial"/>
          <w:i/>
          <w:lang w:val="en-GB"/>
        </w:rPr>
        <w:t xml:space="preserve">Jund </w:t>
      </w:r>
      <w:r w:rsidRPr="002B23FC">
        <w:rPr>
          <w:rFonts w:ascii="Arial" w:hAnsi="Arial" w:cs="Arial"/>
          <w:lang w:val="en-GB"/>
        </w:rPr>
        <w:t>were downregulated in adult spermatogonial cells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w:instrText>
      </w:r>
      <w:r w:rsidR="008A5FE0" w:rsidRPr="002B23FC">
        <w:rPr>
          <w:rFonts w:ascii="Arial" w:hAnsi="Arial" w:cs="Arial"/>
          <w:lang w:val="en-GB"/>
        </w:rPr>
        <w:instrText xml:space="preserve">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Pr="002B23FC">
        <w:rPr>
          <w:rFonts w:ascii="Arial" w:hAnsi="Arial" w:cs="Arial"/>
          <w:lang w:val="en-GB"/>
        </w:rPr>
        <w:t xml:space="preserve">C). JUN, FOS and CREB are part of the AP-1 (activating protein-1) superfamily, and play an important role in regulating cell proliferation and death, by mediating the senescence-associated chromatin and transcriptional landscape </w:t>
      </w:r>
      <w:r w:rsidRPr="002B23FC">
        <w:rPr>
          <w:lang w:val="en-GB"/>
        </w:rPr>
        <w:fldChar w:fldCharType="begin" w:fldLock="1"/>
      </w:r>
      <w:r w:rsidRPr="002B23FC">
        <w:rPr>
          <w:lang w:val="en-GB"/>
        </w:rPr>
        <w:instrText>ADDIN CSL_CITATION {"citationItems":[{"id":"ITEM-1","itemData":{"DOI":"10.1038/s41556-020-0529-5","ISSN":"14764679","abstract":"Senescent cells affect many physiological and pathophysiological processes. While select genetic and epigenetic elements for senescence induction have been identified, the dynamics, epigenetic mechanisms and regulatory networks defining senescence competence, induction and maintenance remain poorly understood, precluding the deliberate therapeutic targeting of senescence for health benefits. Here, we examined the possibility that the epigenetic state of enhancers determines senescent cell fate. We explored this by generating time-resolved transcriptomes and epigenome profiles during oncogenic RAS-induced senescence and validating central findings in different cell biology and disease models of senescence. Through integrative analysis and functional validation, we reveal links between enhancer chromatin, transcription factor recruitment and senescence competence. We demonstrate that activator protein 1 (AP-1) ‘pioneers’ the senescence enhancer landscape and defines the organizational principles of the transcription factor network that drives the transcriptional programme of senescent cells. Together, our findings enabled us to manipulate the senescence phenotype with potential therapeutic implications.","author":[{"dropping-particle":"","family":"Martínez-Zamudio","given":"Ricardo Iván","non-dropping-particle":"","parse-names":false,"suffix":""},{"dropping-particle":"","family":"Roux","given":"Pierre François","non-dropping-particle":"","parse-names":false,"suffix":""},{"dropping-particle":"","family":"Freitas","given":"José Américo N.L.F.","non-dropping-particle":"de","parse-names":false,"suffix":""},{"dropping-particle":"","family":"Robinson","given":"Lucas","non-dropping-particle":"","parse-names":false,"suffix":""},{"dropping-particle":"","family":"Doré","given":"Gregory","non-dropping-particle":"","parse-names":false,"suffix":""},{"dropping-particle":"","family":"Sun","given":"Bin","non-dropping-particle":"","parse-names":false,"suffix":""},{"dropping-particle":"","family":"Belenki","given":"Dimitri","non-dropping-particle":"","parse-names":false,"suffix":""},{"dropping-particle":"","family":"Milanovic","given":"Maja","non-dropping-particle":"","parse-names":false,"suffix":""},{"dropping-particle":"","family":"Herbig","given":"Utz","non-dropping-particle":"","parse-names":false,"suffix":""},{"dropping-particle":"","family":"Schmitt","given":"Clemens A.","non-dropping-particle":"","parse-names":false,"suffix":""},{"dropping-particle":"","family":"Gil","given":"Jesús","non-dropping-particle":"","parse-names":false,"suffix":""},{"dropping-particle":"","family":"Bischof","given":"Oliver","non-dropping-particle":"","parse-names":false,"suffix":""}],"container-title":"Nature Cell Biology","id":"ITEM-1","issue":"7","issued":{"date-parts":[["2020","7","1"]]},"page":"842-855","publisher":"Nature Research","title":"AP-1 imprints a reversible transcriptional programme of senescent cells","type":"article-journal","volume":"22"},"uris":["http://www.mendeley.com/documents/?uuid=a17911bb-51ad-3518-9d88-be1258b609ab"]},{"id":"ITEM-2","itemData":{"DOI":"10.1038/ncb0502-e131","ISSN":"14657392","abstract":"The transcription factor AP-1 (activator protein-1) is involved in cellular proliferation, transformation and death. Using mice and cells lacking AP-1 components, the target-genes and molecular mechanisms mediating these processes were recently identified. Interestingly, the growth-promoting activity of c-Jun is mediated by repression of tumour suppressors, as well as upregulation of positive cell cycle regulators. Mostly, c-Jun is a positive regulator of cell proliferation, whereas JunB has the converse effect. The intricate relationships between the different Jun proteins, their activities and the mechanisms that mediate them will be discussed.","author":[{"dropping-particle":"","family":"Shaulian","given":"Eitan","non-dropping-particle":"","parse-names":false,"suffix":""},{"dropping-particle":"","family":"Karin","given":"Michael","non-dropping-particle":"","parse-names":false,"suffix":""}],"container-title":"Nature Cell Biology","id":"ITEM-2","issue":"5","issued":{"date-parts":[["2002"]]},"page":"E131-E136","publisher":"Nature Publishing Group","title":"AP-1 as a regulator of cell life and death","type":"article","volume":"4"},"uris":["http://www.mendeley.com/documents/?uuid=17754aa3-02db-32dc-882a-710882d9ee0d"]}],"mendeley":{"formattedCitation":"(Martínez-Zamudio et al., 2020; Shaulian and Karin, 2002)","plainTextFormattedCitation":"(Martínez-Zamudio et al., 2020; Shaulian and Karin, 2002)","previouslyFormattedCitation":"(Martínez-Zamudio et al., 2020; Shaulian and Karin, 2002)"},"properties":{"noteIndex":0},"schema":"https://github.com/citation-style-language/schema/raw/master/csl-citation.json"}</w:instrText>
      </w:r>
      <w:r w:rsidRPr="002B23FC">
        <w:rPr>
          <w:lang w:val="en-GB"/>
        </w:rPr>
        <w:fldChar w:fldCharType="separate"/>
      </w:r>
      <w:bookmarkStart w:id="84" w:name="__Fieldmark__13002_2742609292"/>
      <w:r w:rsidRPr="002B23FC">
        <w:rPr>
          <w:rFonts w:ascii="Arial" w:hAnsi="Arial" w:cs="Arial"/>
          <w:noProof/>
          <w:lang w:val="en-GB"/>
        </w:rPr>
        <w:t>(</w:t>
      </w:r>
      <w:bookmarkStart w:id="85" w:name="__Fieldmark__6321_2742609292"/>
      <w:r w:rsidRPr="002B23FC">
        <w:rPr>
          <w:rFonts w:ascii="Arial" w:hAnsi="Arial" w:cs="Arial"/>
          <w:noProof/>
          <w:lang w:val="en-GB"/>
        </w:rPr>
        <w:t>M</w:t>
      </w:r>
      <w:bookmarkStart w:id="86" w:name="__Fieldmark__1910_2742609292"/>
      <w:r w:rsidRPr="002B23FC">
        <w:rPr>
          <w:rFonts w:ascii="Arial" w:hAnsi="Arial" w:cs="Arial"/>
          <w:noProof/>
          <w:lang w:val="en-GB"/>
        </w:rPr>
        <w:t>a</w:t>
      </w:r>
      <w:bookmarkStart w:id="87" w:name="__Fieldmark__888_2468994659"/>
      <w:r w:rsidRPr="002B23FC">
        <w:rPr>
          <w:rFonts w:ascii="Arial" w:hAnsi="Arial" w:cs="Arial"/>
          <w:noProof/>
          <w:lang w:val="en-GB"/>
        </w:rPr>
        <w:t>rtínez-Zamudio et al., 2020; Shaulian and Karin, 2002)</w:t>
      </w:r>
      <w:r w:rsidRPr="002B23FC">
        <w:rPr>
          <w:lang w:val="en-GB"/>
        </w:rPr>
        <w:fldChar w:fldCharType="end"/>
      </w:r>
      <w:bookmarkEnd w:id="84"/>
      <w:bookmarkEnd w:id="85"/>
      <w:bookmarkEnd w:id="86"/>
      <w:bookmarkEnd w:id="87"/>
      <w:r w:rsidRPr="002B23FC">
        <w:rPr>
          <w:rFonts w:ascii="Arial" w:hAnsi="Arial" w:cs="Arial"/>
          <w:lang w:val="en-GB"/>
        </w:rPr>
        <w:t>.</w:t>
      </w:r>
      <w:r w:rsidRPr="002B23FC">
        <w:rPr>
          <w:rFonts w:ascii="Arial" w:hAnsi="Arial" w:cs="Arial"/>
          <w:b/>
          <w:lang w:val="en-GB"/>
        </w:rPr>
        <w:t xml:space="preserve"> </w:t>
      </w:r>
      <w:r w:rsidRPr="002B23FC">
        <w:rPr>
          <w:rFonts w:ascii="Arial" w:hAnsi="Arial" w:cs="Arial"/>
          <w:lang w:val="en-GB"/>
        </w:rPr>
        <w:t xml:space="preserve">JUND and c-FOS specifically promote the proliferative potential of spermatogonial stem cells  </w:t>
      </w:r>
      <w:r w:rsidRPr="002B23FC">
        <w:rPr>
          <w:lang w:val="en-GB"/>
        </w:rPr>
        <w:fldChar w:fldCharType="begin" w:fldLock="1"/>
      </w:r>
      <w:r w:rsidRPr="002B23FC">
        <w:rPr>
          <w:lang w:val="en-GB"/>
        </w:rPr>
        <w:instrText>ADDIN CSL_CITATION {"citationItems":[{"id":"ITEM-1","itemData":{"DOI":"10.1634/stemcells.2007-0436","ISSN":"10665099","abstract":"Glial cell line-derived neurotrophic factor (GDNF) plays a crucial role in regulating the proliferation of spermatogonial stem cells (SSC). The signaling pathways mediating the function of GDNF in SSC remain unclear. This study was designed to determine whether GDNF signals via the Ras/ERK1/2 pathway in the C18-4 cells, a mouse SSC line. The identity of this cell line was confirmed by the expression of various markers for germ cells, proliferating spermatogonia, and SSC, including GCNA1, Vasa, Dazl, PCNA, Oct-4, GFRalpha1, Ret, and Plzf. Western blot analysis revealed that GDNF activated Ret tyrosine phosphorylation. All 3 isoforms of Shc were phosphorylated upon GDNF stimulation, and GDNF induced the binding of the phosphorylated Ret to Shc and Grb2 as indicated by immunoprecipitation and Western blotting. The active Ras was induced by GDNF, which further activated ERK1/2 phosphorylation. GDNF stimulated the phosphorylation of CREB-1, ATF-1, and CREM-1, and c-fos transcription. Notably, the increase in ERK1/2 phosphorylation, c-fos transcription, bromodeoxyuridine incorporation, and metaphase counts induced by GDNF, was completely blocked by pretreatment with PD98059, a specific inhibitor for MEK1, the upstream regulator of ERK1/2. GDNF stimulation eventually upregulated cyclin A and CDK2 expression. Together, these data suggest that GDNF induces CREB/ATF-1 family member phosphorylation and c-fos transcription via the Ras/ERK1/2 pathway to promote the proliferation of SSC. Unveiling GDNF signaling cascades in SSC has important implications in providing attractive targets for male contraception as well as for the regulation of stem cell renewal vs. differentiation.","author":[{"dropping-particle":"","family":"He","given":"Zuping","non-dropping-particle":"","parse-names":false,"suffix":""},{"dropping-particle":"","family":"Jiang","given":"Jiji","non-dropping-particle":"","parse-names":false,"suffix":""},{"dropping-particle":"","family":"Kokkinaki","given":"Maria","non-dropping-particle":"","parse-names":false,"suffix":""},{"dropping-particle":"","family":"Golestaneh","given":"Nady","non-dropping-particle":"","parse-names":false,"suffix":""},{"dropping-particle":"","family":"Hofmann","given":"Marie-Claude","non-dropping-particle":"","parse-names":false,"suffix":""},{"dropping-particle":"","family":"Dym","given":"Martin","non-dropping-particle":"","parse-names":false,"suffix":""}],"container-title":"Stem Cells","id":"ITEM-1","issue":"1","issued":{"date-parts":[["2008","1","1"]]},"page":"266-278","publisher":"Wiley","title":"Gdnf Upregulates c-Fos Transcription via the Ras/Erk1/2 Pathway to Promote Mouse Spermatogonial Stem Cell Proliferation","type":"article-journal","volume":"26"},"uris":["http://www.mendeley.com/documents/?uuid=c5e45e27-3cb4-356e-a0b8-57fe1b01f740"]},{"id":"ITEM-2","itemData":{"DOI":"10.1016/j.stem.2018.08.007","ISSN":"18759777","abstract":"Spermatogenesis generates mature male gametes and is critical for the proper transmission of genetic information between generations. However, the developmental landscapes of human spermatogenesis remain unknown. Here, we performed single-cell RNA sequencing (scRNA-seq) analysis for 2,854 testicular cells from donors with normal spermatogenesis and 174 testicular cells from one nonobstructive azoospermia (NOA) donor. A hierarchical model was established, which was characterized by the sequential and stepwise development of three spermatogonia subtypes, seven spermatocyte subtypes, and four spermatid subtypes. Further analysis identified several stage-specific marker genes of human germ cells, such as HMGA1, PIWIL4, TEX29, SCML1, and CCDC112. Moreover, we identified altered gene expression patterns in the testicular somatic cells of one NOA patient via scRNA-seq analysis, paving the way for further diagnosis of male infertility. Our work allows for the reconstruction of transcriptional programs inherent to sequential cell fate transition during human spermatogenesis and has implications for deciphering male-related reproductive disorders. Single-cell RNA sequencing of 2,854 testicular cells reveals critical biological features of the sequential and stepwise development of spermatogonia, spermatocytes, and spermatids during human spermatogenesis. Moreover, altered transcriptional patterns were identified in a NOA patient, supporting the value of scRNA-seq for diagnosis and dissecting the underlying mechanisms of male infertility.","author":[{"dropping-particle":"","family":"Wang","given":"Mei","non-dropping-particle":"","parse-names":false,"suffix":""},{"dropping-particle":"","family":"Liu","given":"Xixi","non-dropping-particle":"","parse-names":false,"suffix":""},{"dropping-particle":"","family":"Chang","given":"Gang","non-dropping-particle":"","parse-names":false,"suffix":""},{"dropping-particle":"","family":"Chen","given":"Yidong","non-dropping-particle":"","parse-names":false,"suffix":""},{"dropping-particle":"","family":"An","given":"Geng","non-dropping-particle":"","parse-names":false,"suffix":""},{"dropping-particle":"","family":"Yan","given":"Liying","non-dropping-particle":"","parse-names":false,"suffix":""},{"dropping-particle":"","family":"Gao","given":"Shuai","non-dropping-particle":"","parse-names":false,"suffix":""},{"dropping-particle":"","family":"Xu","given":"Yanwen","non-dropping-particle":"","parse-names":false,"suffix":""},{"dropping-particle":"","family":"Cui","given":"Yueli","non-dropping-particle":"","parse-names":false,"suffix":""},{"dropping-particle":"","family":"Dong","given":"Ji","non-dropping-particle":"","parse-names":false,"suffix":""},{"dropping-particle":"","family":"Chen","given":"Yuhan","non-dropping-particle":"","parse-names":false,"suffix":""},{"dropping-particle":"","family":"Fan","given":"Xiaoying","non-dropping-particle":"","parse-names":false,"suffix":""},{"dropping-particle":"","family":"Hu","given":"Yuqiong","non-dropping-particle":"","parse-names":false,"suffix":""},{"dropping-particle":"","family":"Song","given":"Ke","non-dropping-particle":"","parse-names":false,"suffix":""},{"dropping-particle":"","family":"Zhu","given":"Xiaohui","non-dropping-particle":"","parse-names":false,"suffix":""},{"dropping-particle":"","family":"Gao","given":"Yun","non-dropping-particle":"","parse-names":false,"suffix":""},{"dropping-particle":"","family":"Yao","given":"Zhaokai","non-dropping-particle":"","parse-names":false,"suffix":""},{"dropping-particle":"","family":"Bian","given":"Shuhui","non-dropping-particle":"","parse-names":false,"suffix":""},{"dropping-particle":"","family":"Hou","given":"Yu","non-dropping-particle":"","parse-names":false,"suffix":""},{"dropping-particle":"","family":"Lu","given":"Jiahao","non-dropping-particle":"","parse-names":false,"suffix":""},{"dropping-particle":"","family":"Wang","given":"Rui","non-dropping-particle":"","parse-names":false,"suffix":""},{"dropping-particle":"","family":"Fan","given":"Yong","non-dropping-particle":"","parse-names":false,"suffix":""},{"dropping-particle":"","family":"Lian","given":"Ying","non-dropping-particle":"","parse-names":false,"suffix":""},{"dropping-particle":"","family":"Tang","given":"Wenhao","non-dropping-particle":"","parse-names":false,"suffix":""},{"dropping-particle":"","family":"Wang","given":"Yapeng","non-dropping-particle":"","parse-names":false,"suffix":""},{"dropping-particle":"","family":"Liu","given":"Jianqiao","non-dropping-particle":"","parse-names":false,"suffix":""},{"dropping-particle":"","family":"Zhao","given":"Lianming","non-dropping-particle":"","parse-names":false,"suffix":""},{"dropping-particle":"","family":"Wang","given":"Luyu","non-dropping-particle":"","parse-names":false,"suffix":""},{"dropping-particle":"","family":"Liu","given":"Zhaoting","non-dropping-particle":"","parse-names":false,"suffix":""},{"dropping-particle":"","family":"Yuan","given":"Renpei","non-dropping-particle":"","parse-names":false,"suffix":""},{"dropping-particle":"","family":"Shi","given":"Yujia","non-dropping-particle":"","parse-names":false,"suffix":""},{"dropping-particle":"","family":"Hu","given":"Boqiang","non-dropping-particle":"","parse-names":false,"suffix":""},{"dropping-particle":"","family":"Ren","given":"Xiulian","non-dropping-particle":"","parse-names":false,"suffix":""},{"dropping-particle":"","family":"Tang","given":"Fuchou","non-dropping-particle":"","parse-names":false,"suffix":""},{"dropping-particle":"","family":"Zhao","given":"Xiao Yang","non-dropping-particle":"","parse-names":false,"suffix":""},{"dropping-particle":"","family":"Qiao","given":"Jie","non-dropping-particle":"","parse-names":false,"suffix":""}],"container-title":"Cell Stem Cell","id":"ITEM-2","issue":"4","issued":{"date-parts":[["2018","10","4"]]},"page":"599-614.e4","publisher":"Cell Press","title":"Single-Cell RNA Sequencing Analysis Reveals Sequential Cell Fate Transition during Human Spermatogenesis","type":"article-journal","volume":"23"},"uris":["http://www.mendeley.com/documents/?uuid=403044d5-baa2-36b8-8aab-e8aabf36ebec"]}],"mendeley":{"formattedCitation":"(He et al., 2008; Wang et al., 2018)","plainTextFormattedCitation":"(He et al., 2008; Wang et al., 2018)","previouslyFormattedCitation":"(He et al., 2008; Wang et al., 2018)"},"properties":{"noteIndex":0},"schema":"https://github.com/citation-style-language/schema/raw/master/csl-citation.json"}</w:instrText>
      </w:r>
      <w:r w:rsidRPr="002B23FC">
        <w:rPr>
          <w:lang w:val="en-GB"/>
        </w:rPr>
        <w:fldChar w:fldCharType="separate"/>
      </w:r>
      <w:bookmarkStart w:id="88" w:name="__Fieldmark__13019_2742609292"/>
      <w:r w:rsidRPr="002B23FC">
        <w:rPr>
          <w:rFonts w:ascii="Arial" w:hAnsi="Arial" w:cs="Arial"/>
          <w:noProof/>
          <w:lang w:val="en-GB"/>
        </w:rPr>
        <w:t>(</w:t>
      </w:r>
      <w:bookmarkStart w:id="89" w:name="__Fieldmark__6334_2742609292"/>
      <w:r w:rsidRPr="002B23FC">
        <w:rPr>
          <w:rFonts w:ascii="Arial" w:hAnsi="Arial" w:cs="Arial"/>
          <w:noProof/>
          <w:lang w:val="en-GB"/>
        </w:rPr>
        <w:t>H</w:t>
      </w:r>
      <w:bookmarkStart w:id="90" w:name="__Fieldmark__1921_2742609292"/>
      <w:r w:rsidRPr="002B23FC">
        <w:rPr>
          <w:rFonts w:ascii="Arial" w:hAnsi="Arial" w:cs="Arial"/>
          <w:noProof/>
          <w:lang w:val="en-GB"/>
        </w:rPr>
        <w:t>e</w:t>
      </w:r>
      <w:bookmarkStart w:id="91" w:name="__Fieldmark__895_2468994659"/>
      <w:r w:rsidRPr="002B23FC">
        <w:rPr>
          <w:rFonts w:ascii="Arial" w:hAnsi="Arial" w:cs="Arial"/>
          <w:noProof/>
          <w:lang w:val="en-GB"/>
        </w:rPr>
        <w:t xml:space="preserve"> et al., 2008; Wang et al., 2018)</w:t>
      </w:r>
      <w:r w:rsidRPr="002B23FC">
        <w:rPr>
          <w:lang w:val="en-GB"/>
        </w:rPr>
        <w:fldChar w:fldCharType="end"/>
      </w:r>
      <w:bookmarkEnd w:id="88"/>
      <w:bookmarkEnd w:id="89"/>
      <w:bookmarkEnd w:id="90"/>
      <w:bookmarkEnd w:id="91"/>
      <w:r w:rsidRPr="002B23FC">
        <w:rPr>
          <w:rFonts w:ascii="Arial" w:hAnsi="Arial" w:cs="Arial"/>
          <w:lang w:val="en-GB"/>
        </w:rPr>
        <w:t xml:space="preserve">. </w:t>
      </w:r>
      <w:r w:rsidR="009B5EFD" w:rsidRPr="002B23FC">
        <w:rPr>
          <w:rFonts w:ascii="Arial" w:hAnsi="Arial" w:cs="Arial"/>
          <w:lang w:val="en-GB"/>
        </w:rPr>
        <w:t>USF1 and POU3F1,</w:t>
      </w:r>
      <w:r w:rsidR="009B5EFD" w:rsidRPr="002B23FC">
        <w:rPr>
          <w:rFonts w:ascii="Arial" w:hAnsi="Arial" w:cs="Arial"/>
          <w:i/>
          <w:iCs/>
          <w:lang w:val="en-GB"/>
        </w:rPr>
        <w:t xml:space="preserve"> 2 </w:t>
      </w:r>
      <w:r w:rsidR="009B5EFD" w:rsidRPr="002B23FC">
        <w:rPr>
          <w:rFonts w:ascii="Arial" w:hAnsi="Arial" w:cs="Arial"/>
          <w:lang w:val="en-GB"/>
        </w:rPr>
        <w:t>important factors in the maintenance of the spermatogonial stem cell pool displayed enriched motifs in the regions of increased chromatin accessibility</w:t>
      </w:r>
      <w:r w:rsidR="00D0748D" w:rsidRPr="002B23FC">
        <w:rPr>
          <w:rFonts w:ascii="Arial" w:hAnsi="Arial" w:cs="Arial"/>
          <w:lang w:val="en-GB"/>
        </w:rPr>
        <w:t xml:space="preserve"> and a decrease in expression</w:t>
      </w:r>
      <w:r w:rsidR="009B5EFD" w:rsidRPr="002B23FC">
        <w:rPr>
          <w:rFonts w:ascii="Arial" w:hAnsi="Arial" w:cs="Arial"/>
          <w:lang w:val="en-GB"/>
        </w:rPr>
        <w:t xml:space="preserve">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w:instrText>
      </w:r>
      <w:r w:rsidR="008A5FE0" w:rsidRPr="002B23FC">
        <w:rPr>
          <w:rFonts w:ascii="Arial" w:hAnsi="Arial" w:cs="Arial"/>
          <w:lang w:val="en-GB"/>
        </w:rPr>
        <w:instrText xml:space="preserve">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00F56B06" w:rsidRPr="002B23FC">
        <w:rPr>
          <w:rFonts w:ascii="Arial" w:hAnsi="Arial" w:cs="Arial"/>
          <w:lang w:val="en-GB"/>
        </w:rPr>
        <w:t>A and C</w:t>
      </w:r>
      <w:r w:rsidR="009B5EFD" w:rsidRPr="002B23FC">
        <w:rPr>
          <w:rFonts w:ascii="Arial" w:hAnsi="Arial" w:cs="Arial"/>
          <w:lang w:val="en-GB"/>
        </w:rPr>
        <w:t xml:space="preserve">). POU3F1 is a GDNF-regulated TF, which has been shown to play an important role in promoting spermatogonial cell self-renewal capacity </w:t>
      </w:r>
      <w:r w:rsidR="009B5EFD" w:rsidRPr="002B23FC">
        <w:rPr>
          <w:lang w:val="en-GB"/>
        </w:rPr>
        <w:fldChar w:fldCharType="begin" w:fldLock="1"/>
      </w:r>
      <w:r w:rsidR="006847FB">
        <w:rPr>
          <w:lang w:val="en-GB"/>
        </w:rPr>
        <w:instrText>ADDIN CSL_CITATION {"citationItems":[{"id":"ITEM-1","itemData":{"DOI":"10.1095/biolreprod.109.083097","ISSN":"0006-3363","abstract":"Continual spermatogenesis relies on a pool of spermatogonial stem cells (SSCs) that possess the capacity for self-renewal and differentiation. Maintenance of this pool depends on survival of SSCs throughout the lifetime of a male. Response to extrinsic stimulation from glial cell line-derived neurotrophic factor (GDNF), mediated by the PIK3/AKT signaling cascade, is a key pathway of SSC survival. In this study, we found that expression of the POU domain transcription factor POU3F1 in cultured SSCs is up-regulated via this mechanism. Reduction of Pou3f1 gene expression by short interfering RNA (siRNA) treatment induced apoptosis in cultured germ cell populations, and transplantation analyses revealed impaired SSC maintenance in vitro. POU3F1 expression was localized to spermatogonia in cross-sections of prepubertal and adult testes, implying a similar role in vivo. Through comparative analyses, we found that expression of POU5F1, another POU transcription factor implicated as essential for SSC self-renewal, is not regulated by GDNF in cultured SSCs. Transplantation analyses following siRNA treatment showed that POU5F1 expression is not essential for SSC maintenance in vitro. Additionally, expression of NODAL, a putative autocrine regulator of POU5F1 expression in mouse germ cells, could not be detected in SSCs isolated from testes or cultured SSCs. Collectively, these results indicate that POU3F1, but not POU5F1, is an intrinsic regulator of GDNF-induced survival and self-renewal of mouse SSCs. © 2010 by the Society for the Study of Reproduction, Inc.","author":[{"dropping-particle":"","family":"Wu","given":"Xin","non-dropping-particle":"","parse-names":false,"suffix":""},{"dropping-particle":"","family":"Oatley","given":"Jon M.","non-dropping-particle":"","parse-names":false,"suffix":""},{"dropping-particle":"","family":"Oatley","given":"Melissa J.","non-dropping-particle":"","parse-names":false,"suffix":""},{"dropping-particle":"V.","family":"Kaucher","given":"Amy","non-dropping-particle":"","parse-names":false,"suffix":""},{"dropping-particle":"","family":"Avarbock","given":"Mary R.","non-dropping-particle":"","parse-names":false,"suffix":""},{"dropping-particle":"","family":"Brinster","given":"Ralph L.","non-dropping-particle":"","parse-names":false,"suffix":""}],"container-title":"Biology of Reproduction","id":"ITEM-1","issue":"6","issued":{"date-parts":[["2010","6","1"]]},"page":"1103-1111","publisher":"Oxford Academic","title":"The POU Domain Transcription Factor POU3F1 Is an Important Intrinsic Regulator of GDNF-Induced Survival and Self-Renewal of Mouse Spermatogonial Stem Cells1","type":"article-journal","volume":"82"},"uris":["http://www.mendeley.com/documents/?uuid=741703cf-b309-311e-b341-7b1f0512f74f"]},{"id":"ITEM-2","itemData":{"DOI":"10.1073/pnas.1109987108","ISSN":"00278424","PMID":"21768389","abstract":"MicroRNAs (miRs) play a key role in the control of gene expression in a wide array of tissue systems, where their functions include the regulation of self-renewal, cellular differentiation, proliferation, and apoptosis. However, the functional importance of individual miRs in controlling spermatogonial stem cell (SSC) homeostasis has not been investigated. Using high-throughput sequencing, we profiled the expression of miRs in the Thy1 + testis cell population, which is highly enriched for SSCs, and the Thy1 - cell population, composed primarily of testis somatic cells. In addition, we profiled the global expression of miRs in cultured germ cells, also enriched for SSCs. Our results demonstrate that miR-21, along with miR-34c, -182, -183, and -146a, are preferentially expressed in the Thy1 +SSC-enriched population, compared with Thy1 - somatic cells. Importantly, we demonstrate that transient inhibition of miR-21 in SSC-enriched germ cell cultures increased the number of germ cells undergoing apoptosis and significantly reduced the number of donor-derived colonies of spermatogenesis formed from transplanted treated cells in recipient mouse testes, indicating that miR-21 is important in maintaining the SSC population. Moreover, we show that in SSC-enriched germ cell cultures, miR-21 is regulated by the transcription factor ETV5, known to be critical for SSC self-renewal.","author":[{"dropping-particle":"","family":"Niu","given":"Zhiyv","non-dropping-particle":"","parse-names":false,"suffix":""},{"dropping-particle":"","family":"Goodyear","given":"Shaun M.","non-dropping-particle":"","parse-names":false,"suffix":""},{"dropping-particle":"","family":"Rao","given":"Shilpa","non-dropping-particle":"","parse-names":false,"suffix":""},{"dropping-particle":"","family":"Wu","given":"Xin","non-dropping-particle":"","parse-names":false,"suffix":""},{"dropping-particle":"","family":"Tobias","given":"John W.","non-dropping-particle":"","parse-names":false,"suffix":""},{"dropping-particle":"","family":"Avarbock","given":"Mary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America","id":"ITEM-2","issue":"31","issued":{"date-parts":[["2011","8","2"]]},"page":"12740-12745","publisher":"National Academy of Sciences","title":"MicroRNA-21 regulates the self-renewal of mouse spermatogonial stem cells","type":"article-journal","volume":"108"},"uris":["http://www.mendeley.com/documents/?uuid=f4a41269-5a02-3a19-bf9a-21e2687dd766"]}],"mendeley":{"formattedCitation":"(Niu et al., 2011; Wu et al., 2010)","plainTextFormattedCitation":"(Niu et al., 2011; Wu et al., 2010)","previouslyFormattedCitation":"(Niu et al., 2011b; Wu et al., 2010)"},"properties":{"noteIndex":0},"schema":"https://github.com/citation-style-language/schema/raw/master/csl-citation.json"}</w:instrText>
      </w:r>
      <w:r w:rsidR="009B5EFD" w:rsidRPr="002B23FC">
        <w:rPr>
          <w:lang w:val="en-GB"/>
        </w:rPr>
        <w:fldChar w:fldCharType="separate"/>
      </w:r>
      <w:bookmarkStart w:id="92" w:name="__Fieldmark__13054_2742609292"/>
      <w:bookmarkStart w:id="93" w:name="__Fieldmark__6354_2742609292"/>
      <w:bookmarkStart w:id="94" w:name="__Fieldmark__1958_2742609292"/>
      <w:r w:rsidR="006847FB" w:rsidRPr="006847FB">
        <w:rPr>
          <w:rFonts w:ascii="Arial" w:hAnsi="Arial" w:cs="Arial"/>
          <w:noProof/>
          <w:lang w:val="en-GB"/>
        </w:rPr>
        <w:t>(Niu et al., 2011; Wu et al., 2010)</w:t>
      </w:r>
      <w:r w:rsidR="009B5EFD" w:rsidRPr="002B23FC">
        <w:rPr>
          <w:lang w:val="en-GB"/>
        </w:rPr>
        <w:fldChar w:fldCharType="end"/>
      </w:r>
      <w:bookmarkEnd w:id="92"/>
      <w:bookmarkEnd w:id="93"/>
      <w:bookmarkEnd w:id="94"/>
      <w:r w:rsidR="009B5EFD" w:rsidRPr="002B23FC">
        <w:rPr>
          <w:rFonts w:ascii="Arial" w:hAnsi="Arial" w:cs="Arial"/>
          <w:lang w:val="en-GB"/>
        </w:rPr>
        <w:t>. Our analysis also revealed enriched binding sites for retinoic acid receptors such as RXR</w:t>
      </w:r>
      <w:r w:rsidR="009B5EFD" w:rsidRPr="002B23FC">
        <w:rPr>
          <w:rFonts w:ascii="Arial" w:eastAsia="Arial Unicode MS" w:hAnsi="Arial" w:cs="Arial"/>
          <w:lang w:val="en-GB"/>
        </w:rPr>
        <w:t>α</w:t>
      </w:r>
      <w:r w:rsidR="009B5EFD" w:rsidRPr="002B23FC">
        <w:rPr>
          <w:rFonts w:ascii="Arial" w:hAnsi="Arial" w:cs="Arial"/>
          <w:lang w:val="en-GB"/>
        </w:rPr>
        <w:t xml:space="preserve"> and RAR</w:t>
      </w:r>
      <w:r w:rsidR="009B5EFD" w:rsidRPr="002B23FC">
        <w:rPr>
          <w:rFonts w:ascii="Arial" w:eastAsia="Arial Unicode MS" w:hAnsi="Arial" w:cs="Arial"/>
          <w:lang w:val="en-GB"/>
        </w:rPr>
        <w:t>α</w:t>
      </w:r>
      <w:r w:rsidR="009B5EFD" w:rsidRPr="002B23FC">
        <w:rPr>
          <w:rFonts w:ascii="Arial" w:hAnsi="Arial" w:cs="Arial"/>
          <w:lang w:val="en-GB"/>
        </w:rPr>
        <w:t xml:space="preserve">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w:instrText>
      </w:r>
      <w:r w:rsidR="008A5FE0" w:rsidRPr="002B23FC">
        <w:rPr>
          <w:rFonts w:ascii="Arial" w:hAnsi="Arial" w:cs="Arial"/>
          <w:lang w:val="en-GB"/>
        </w:rPr>
        <w:instrText xml:space="preserve">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009B5EFD" w:rsidRPr="002B23FC">
        <w:rPr>
          <w:rFonts w:ascii="Arial" w:hAnsi="Arial" w:cs="Arial"/>
          <w:lang w:val="en-GB"/>
        </w:rPr>
        <w:t xml:space="preserve">A). Recent reports have revealed that </w:t>
      </w:r>
      <w:r w:rsidR="009B5EFD" w:rsidRPr="002B23FC">
        <w:rPr>
          <w:rFonts w:ascii="Arial" w:hAnsi="Arial" w:cs="Arial"/>
          <w:i/>
          <w:iCs/>
          <w:lang w:val="en-GB"/>
        </w:rPr>
        <w:t>Rxrα</w:t>
      </w:r>
      <w:r w:rsidR="009B5EFD" w:rsidRPr="002B23FC">
        <w:rPr>
          <w:rFonts w:ascii="Arial" w:hAnsi="Arial" w:cs="Arial"/>
          <w:lang w:val="en-GB"/>
        </w:rPr>
        <w:t xml:space="preserve"> and </w:t>
      </w:r>
      <w:r w:rsidR="009B5EFD" w:rsidRPr="002B23FC">
        <w:rPr>
          <w:rFonts w:ascii="Arial" w:hAnsi="Arial" w:cs="Arial"/>
          <w:i/>
          <w:iCs/>
          <w:lang w:val="en-GB"/>
        </w:rPr>
        <w:t xml:space="preserve">Rarα </w:t>
      </w:r>
      <w:r w:rsidR="009B5EFD" w:rsidRPr="002B23FC">
        <w:rPr>
          <w:rFonts w:ascii="Arial" w:hAnsi="Arial" w:cs="Arial"/>
          <w:lang w:val="en-GB"/>
        </w:rPr>
        <w:t xml:space="preserve">utilization in spermatogonial cells is vastly dependent on the niche microenvironment </w:t>
      </w:r>
      <w:r w:rsidR="009B5EFD" w:rsidRPr="002B23FC">
        <w:rPr>
          <w:lang w:val="en-GB"/>
        </w:rPr>
        <w:fldChar w:fldCharType="begin" w:fldLock="1"/>
      </w:r>
      <w:r w:rsidR="009B5EFD" w:rsidRPr="002B23FC">
        <w:rPr>
          <w:lang w:val="en-GB"/>
        </w:rPr>
        <w:instrText>ADDIN CSL_CITATION {"citationItems":[{"id":"ITEM-1","itemData":{"DOI":"10.1016/j.stemcr.2018.01.003","ISSN":"22136711","PMID":"29398482","abstract":"Spermatogenesis requires retinoic acid (RA) induction of the undifferentiated to differentiating transition in transit amplifying (TA) progenitor spermatogonia, whereas continuity of the spermatogenic lineage relies on the RA response being suppressed in spermatogonial stem cells (SSCs). Here, we discovered that, in mouse testes, both spermatogonial populations possess intrinsic RA-response machinery and exhibit hallmarks of the differentiating transition following direct exposure to RA, including loss of SSC regenerative capacity. We determined that SSCs are only resistant to RA-driven differentiation when situated in the normal topological organization of the testis. Furthermore, we show that the soma is instrumental in “priming” TA progenitors for RA-induced differentiation through elevated RA receptor expression. Collectively, these findings indicate that SSCs and TA progenitor spermatogonia inhabit disparate niche microenvironments within seminiferous tubules that are critical for mediating extrinsic cues that drive fate decisions. Lord et al. have demonstrated that, contrary to previous assumptions, spermatogonial stem cells do express a functional complement of retinoic acid and retinoid X receptors (RARs/RXRs) and rely on protection from an undisturbed niche microenvironment to prevent loss of the spermatogenic reservoir to RA-induced differentiation.","author":[{"dropping-particle":"","family":"Lord","given":"Tessa","non-dropping-particle":"","parse-names":false,"suffix":""},{"dropping-particle":"","family":"Oatley","given":"Melissa J.","non-dropping-particle":"","parse-names":false,"suffix":""},{"dropping-particle":"","family":"Oatley","given":"Jon M.","non-dropping-particle":"","parse-names":false,"suffix":""}],"container-title":"Stem Cell Reports","id":"ITEM-1","issue":"2","issued":{"date-parts":[["2018","2","13"]]},"page":"538-552","publisher":"Cell Press","title":"Testicular Architecture Is Critical for Mediation of Retinoic Acid Responsiveness by Undifferentiated Spermatogonial Subtypes in the Mouse","type":"article-journal","volume":"10"},"uris":["http://www.mendeley.com/documents/?uuid=07402a61-6c47-3798-848e-89f1816bf546"]}],"mendeley":{"formattedCitation":"(Lord et al., 2018)","plainTextFormattedCitation":"(Lord et al., 2018)","previouslyFormattedCitation":"(Lord et al., 2018)"},"properties":{"noteIndex":0},"schema":"https://github.com/citation-style-language/schema/raw/master/csl-citation.json"}</w:instrText>
      </w:r>
      <w:r w:rsidR="009B5EFD" w:rsidRPr="002B23FC">
        <w:rPr>
          <w:lang w:val="en-GB"/>
        </w:rPr>
        <w:fldChar w:fldCharType="separate"/>
      </w:r>
      <w:bookmarkStart w:id="95" w:name="__Fieldmark__13099_2742609292"/>
      <w:r w:rsidR="009B5EFD" w:rsidRPr="002B23FC">
        <w:rPr>
          <w:rFonts w:ascii="Arial" w:hAnsi="Arial" w:cs="Arial"/>
          <w:noProof/>
          <w:lang w:val="en-GB"/>
        </w:rPr>
        <w:t>(</w:t>
      </w:r>
      <w:bookmarkStart w:id="96" w:name="__Fieldmark__6387_2742609292"/>
      <w:r w:rsidR="009B5EFD" w:rsidRPr="002B23FC">
        <w:rPr>
          <w:rFonts w:ascii="Arial" w:hAnsi="Arial" w:cs="Arial"/>
          <w:noProof/>
          <w:lang w:val="en-GB"/>
        </w:rPr>
        <w:t>Lord et al., 2018)</w:t>
      </w:r>
      <w:r w:rsidR="009B5EFD" w:rsidRPr="002B23FC">
        <w:rPr>
          <w:lang w:val="en-GB"/>
        </w:rPr>
        <w:fldChar w:fldCharType="end"/>
      </w:r>
      <w:bookmarkStart w:id="97" w:name="__Fieldmark__2021_2742609292"/>
      <w:bookmarkEnd w:id="95"/>
      <w:bookmarkEnd w:id="96"/>
      <w:bookmarkEnd w:id="97"/>
      <w:r w:rsidR="009B5EFD" w:rsidRPr="002B23FC">
        <w:rPr>
          <w:rFonts w:ascii="Arial" w:hAnsi="Arial" w:cs="Arial"/>
          <w:lang w:val="en-GB"/>
        </w:rPr>
        <w:t xml:space="preserve">. </w:t>
      </w:r>
    </w:p>
    <w:p w14:paraId="5494AAC8" w14:textId="06EA9B1B" w:rsidR="009F7BB2" w:rsidRPr="002B23FC" w:rsidRDefault="009F7BB2" w:rsidP="009F7BB2">
      <w:pPr>
        <w:spacing w:before="120" w:line="360" w:lineRule="auto"/>
        <w:jc w:val="both"/>
        <w:rPr>
          <w:lang w:val="en-GB"/>
        </w:rPr>
      </w:pPr>
      <w:r w:rsidRPr="002B23FC">
        <w:rPr>
          <w:rFonts w:ascii="Arial" w:hAnsi="Arial" w:cs="Arial"/>
          <w:lang w:val="en-GB"/>
        </w:rPr>
        <w:t xml:space="preserve">To check if some of TF binding motifs are preferentially enriched in certain genomic locations, we performed motif enrichment analysis for more accessible chromatin regions situated in gene bodies, intergenic regions and in regions +/- 1kb from TSS. We identified several TF motifs specifically enriched in intergenic regions, specifically </w:t>
      </w:r>
      <w:r w:rsidRPr="002B23FC">
        <w:rPr>
          <w:rFonts w:ascii="Arial" w:hAnsi="Arial" w:cs="Arial"/>
          <w:lang w:val="en-GB"/>
        </w:rPr>
        <w:lastRenderedPageBreak/>
        <w:t>members of the ubiquitously expressed NF-Y complex, NF-YA, NF-YB and NF-YC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w:instrText>
      </w:r>
      <w:r w:rsidR="008A5FE0" w:rsidRPr="002B23FC">
        <w:rPr>
          <w:rFonts w:ascii="Arial" w:hAnsi="Arial" w:cs="Arial"/>
          <w:lang w:val="en-GB"/>
        </w:rPr>
        <w:instrText xml:space="preserve">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Pr="002B23FC">
        <w:rPr>
          <w:rFonts w:ascii="Arial" w:hAnsi="Arial" w:cs="Arial"/>
          <w:lang w:val="en-GB"/>
        </w:rPr>
        <w:t xml:space="preserve">D). In mESCs, NF-Y TFs facilitate a permissive chromatin conformation, and play an important role in the expression of core ESC pluripotency genes </w:t>
      </w:r>
      <w:r w:rsidRPr="002B23FC">
        <w:rPr>
          <w:lang w:val="en-GB"/>
        </w:rPr>
        <w:fldChar w:fldCharType="begin" w:fldLock="1"/>
      </w:r>
      <w:r w:rsidRPr="002B23FC">
        <w:rPr>
          <w:lang w:val="en-GB"/>
        </w:rPr>
        <w:instrText>ADDIN CSL_CITATION {"citationItems":[{"id":"ITEM-1","itemData":{"DOI":"10.1016/j.molcel.2014.07.005","ISSN":"10974164","abstract":"Cell type-specific master transcription factors (TFs) play vital roles in defining cell identity and function. However, the roles ubiquitous factors play in the specification of cell identity remain underappreciated. Here we show that the ubiquitous CCAAT-binding NF-Y complex is required for the maintenance ofembryonic stem cell (ESC) identity and is an essential component of the core pluripotency network. Genome-wide studies in ESCs and neurons reveal that NF-Y regulates not only genes with housekeeping functions through cell type-invariant promoter-proximal binding, but also genes required for cell identity by binding to cell type-specific enhancers with master TFs. Mechanistically, NF-Y's distinct DNA-binding mode promotes master/pioneer TF binding at enhancers by facilitating a permissive chromatin conformation. Our studies unearth a conceptually unique function for histone-fold domain (HFD) protein NF-Y in promoting chromatin accessibility and suggest that other HFD proteins with analogous structural and DNA-binding properties may function in similar ways.","author":[{"dropping-particle":"","family":"Oldfield","given":"Andrew J.","non-dropping-particle":"","parse-names":false,"suffix":""},{"dropping-particle":"","family":"Yang","given":"Pengyi","non-dropping-particle":"","parse-names":false,"suffix":""},{"dropping-particle":"","family":"Conway","given":"Amanda E.","non-dropping-particle":"","parse-names":false,"suffix":""},{"dropping-particle":"","family":"Cinghu","given":"Senthilkumar","non-dropping-particle":"","parse-names":false,"suffix":""},{"dropping-particle":"","family":"Freudenberg","given":"Johannes M.","non-dropping-particle":"","parse-names":false,"suffix":""},{"dropping-particle":"","family":"Yellaboina","given":"Sailu","non-dropping-particle":"","parse-names":false,"suffix":""},{"dropping-particle":"","family":"Jothi","given":"Raja","non-dropping-particle":"","parse-names":false,"suffix":""}],"container-title":"Molecular Cell","id":"ITEM-1","issue":"5","issued":{"date-parts":[["2014","9","4"]]},"page":"708-722","publisher":"Cell Press","title":"Histone-Fold Domain Protein NF-Y Promotes Chromatin Accessibility for Cell Type-Specific Master Transcription Factors","type":"article-journal","volume":"55"},"uris":["http://www.mendeley.com/documents/?uuid=eace0966-12f3-3e49-a345-735f77dbeebb"]}],"mendeley":{"formattedCitation":"(Oldfield et al., 2014)","plainTextFormattedCitation":"(Oldfield et al., 2014)","previouslyFormattedCitation":"(Oldfield et al., 2014)"},"properties":{"noteIndex":0},"schema":"https://github.com/citation-style-language/schema/raw/master/csl-citation.json"}</w:instrText>
      </w:r>
      <w:r w:rsidRPr="002B23FC">
        <w:rPr>
          <w:lang w:val="en-GB"/>
        </w:rPr>
        <w:fldChar w:fldCharType="separate"/>
      </w:r>
      <w:bookmarkStart w:id="98" w:name="__Fieldmark__13117_2742609292"/>
      <w:r w:rsidRPr="002B23FC">
        <w:rPr>
          <w:rFonts w:ascii="Arial" w:hAnsi="Arial" w:cs="Arial"/>
          <w:noProof/>
          <w:lang w:val="en-GB"/>
        </w:rPr>
        <w:t>(</w:t>
      </w:r>
      <w:bookmarkStart w:id="99" w:name="__Fieldmark__6401_2742609292"/>
      <w:r w:rsidRPr="002B23FC">
        <w:rPr>
          <w:rFonts w:ascii="Arial" w:hAnsi="Arial" w:cs="Arial"/>
          <w:noProof/>
          <w:lang w:val="en-GB"/>
        </w:rPr>
        <w:t>Oldfield et al., 2014)</w:t>
      </w:r>
      <w:r w:rsidRPr="002B23FC">
        <w:rPr>
          <w:lang w:val="en-GB"/>
        </w:rPr>
        <w:fldChar w:fldCharType="end"/>
      </w:r>
      <w:bookmarkStart w:id="100" w:name="__Fieldmark__2084_2742609292"/>
      <w:bookmarkStart w:id="101" w:name="__Fieldmark__992_2468994659"/>
      <w:bookmarkEnd w:id="98"/>
      <w:bookmarkEnd w:id="99"/>
      <w:bookmarkEnd w:id="100"/>
      <w:bookmarkEnd w:id="101"/>
      <w:r w:rsidRPr="002B23FC">
        <w:rPr>
          <w:rFonts w:ascii="Arial" w:hAnsi="Arial" w:cs="Arial"/>
          <w:lang w:val="en-GB"/>
        </w:rPr>
        <w:t xml:space="preserve">. Furthermore, NF-YA/B motif enrichment has also been found in regions of open chromatin in human spermatogonial cells </w:t>
      </w:r>
      <w:r w:rsidRPr="002B23FC">
        <w:rPr>
          <w:rFonts w:ascii="Arial" w:hAnsi="Arial" w:cs="Arial"/>
          <w:lang w:val="en-GB"/>
        </w:rPr>
        <w:fldChar w:fldCharType="begin" w:fldLock="1"/>
      </w:r>
      <w:r w:rsidRPr="002B23FC">
        <w:rPr>
          <w:rFonts w:ascii="Arial" w:hAnsi="Arial" w:cs="Arial"/>
          <w:lang w:val="en-GB"/>
        </w:rPr>
        <w:instrText>ADDIN CSL_CITATION {"citationItems":[{"id":"ITEM-1","itemData":{"DOI":"10.1016/j.stem.2017.09.003","abstract":"Graphical Abstract Highlights d Open chromatin in hSSCs correlates with pioneer factors and hormone receptors d hSSC differentiation involves four sequential cellular/ developmental states d Key transitions involve the cell cycle, transcription factors, signaling, and metabolism In Brief Cairns and colleagues show that human spermatogonial stem cells (hSSCs) bear unique DNA methylation and open chromatin landscapes, which may enable proper development, niche responsiveness, and ''poised'' pluripotency. Interestingly, single-cell transcriptome and immunofluorescence analyses reveal four cellular states, spanning from quiescent hSSCs to proliferating, metabolically active, differentiating spermatogonia.","author":[{"dropping-particle":"","family":"Guo","given":"Jingtao","non-dropping-particle":"","parse-names":false,"suffix":""},{"dropping-particle":"","family":"Grow","given":"Edward J","non-dropping-particle":"","parse-names":false,"suffix":""},{"dropping-particle":"","family":"Yi","given":"Chongil","non-dropping-particle":"","parse-names":false,"suffix":""},{"dropping-particle":"","family":"Goriely","given":"Anne","non-dropping-particle":"","parse-names":false,"suffix":""},{"dropping-particle":"","family":"Hotaling","given":"James M","non-dropping-particle":"","parse-names":false,"suffix":""},{"dropping-particle":"","family":"Cairns Correspondence","given":"Bradley R","non-dropping-particle":"","parse-names":false,"suffix":""}],"id":"ITEM-1","issue":"4","issued":{"date-parts":[["2017"]]},"page":"533–546","title":"Chromatin and Single-Cell RNA-Seq Profiling Reveal Dynamic Signaling and Metabolic Transitions during Human Spermatogonial Stem Cell Development","type":"article-journal","volume":"21"},"uris":["http://www.mendeley.com/documents/?uuid=007637f7-f8a4-3162-a976-0ecbe9f9c893"]}],"mendeley":{"formattedCitation":"(Guo et al., 2017)","plainTextFormattedCitation":"(Guo et al., 2017)","previouslyFormattedCitation":"(Guo et al., 2017)"},"properties":{"noteIndex":0},"schema":"https://github.com/citation-style-language/schema/raw/master/csl-citation.json"}</w:instrText>
      </w:r>
      <w:r w:rsidRPr="002B23FC">
        <w:rPr>
          <w:rFonts w:ascii="Arial" w:hAnsi="Arial" w:cs="Arial"/>
          <w:lang w:val="en-GB"/>
        </w:rPr>
        <w:fldChar w:fldCharType="separate"/>
      </w:r>
      <w:r w:rsidRPr="002B23FC">
        <w:rPr>
          <w:rFonts w:ascii="Arial" w:hAnsi="Arial" w:cs="Arial"/>
          <w:noProof/>
          <w:lang w:val="en-GB"/>
        </w:rPr>
        <w:t>(Guo et al., 2017)</w:t>
      </w:r>
      <w:r w:rsidRPr="002B23FC">
        <w:rPr>
          <w:rFonts w:ascii="Arial" w:hAnsi="Arial" w:cs="Arial"/>
          <w:lang w:val="en-GB"/>
        </w:rPr>
        <w:fldChar w:fldCharType="end"/>
      </w:r>
      <w:bookmarkStart w:id="102" w:name="__Fieldmark__999_2468994659"/>
      <w:bookmarkStart w:id="103" w:name="__Fieldmark__2096_2742609292"/>
      <w:bookmarkEnd w:id="102"/>
      <w:bookmarkEnd w:id="103"/>
      <w:r w:rsidRPr="002B23FC">
        <w:rPr>
          <w:rFonts w:ascii="Arial" w:hAnsi="Arial" w:cs="Arial"/>
          <w:lang w:val="en-GB"/>
        </w:rPr>
        <w:t xml:space="preserve">. </w:t>
      </w:r>
    </w:p>
    <w:p w14:paraId="3248C6EE" w14:textId="4716879D" w:rsidR="00F56B06" w:rsidRPr="002B23FC" w:rsidRDefault="00F56B06" w:rsidP="00F56B06">
      <w:pPr>
        <w:spacing w:before="120" w:line="360" w:lineRule="auto"/>
        <w:jc w:val="both"/>
        <w:rPr>
          <w:rFonts w:ascii="Arial" w:hAnsi="Arial" w:cs="Arial"/>
          <w:lang w:val="en-GB"/>
        </w:rPr>
      </w:pPr>
      <w:r w:rsidRPr="002B23FC">
        <w:rPr>
          <w:rFonts w:ascii="Arial" w:hAnsi="Arial" w:cs="Arial"/>
          <w:lang w:val="en-GB"/>
        </w:rPr>
        <w:t>Less accessible chromatin regions in adult spermatogonial cells also displayed a high number of enriched TF binding motifs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w:instrText>
      </w:r>
      <w:r w:rsidR="008A5FE0" w:rsidRPr="002B23FC">
        <w:rPr>
          <w:rFonts w:ascii="Arial" w:hAnsi="Arial" w:cs="Arial"/>
          <w:lang w:val="en-GB"/>
        </w:rPr>
        <w:instrText xml:space="preserve">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Pr="002B23FC">
        <w:rPr>
          <w:rFonts w:ascii="Arial" w:hAnsi="Arial" w:cs="Arial"/>
          <w:lang w:val="en-GB"/>
        </w:rPr>
        <w:t>A</w:t>
      </w:r>
      <w:r w:rsidR="002A77DF">
        <w:rPr>
          <w:rFonts w:ascii="Arial" w:hAnsi="Arial" w:cs="Arial"/>
          <w:lang w:val="en-GB"/>
        </w:rPr>
        <w:t xml:space="preserve"> and Table S4</w:t>
      </w:r>
      <w:r w:rsidRPr="002B23FC">
        <w:rPr>
          <w:rFonts w:ascii="Arial" w:hAnsi="Arial" w:cs="Arial"/>
          <w:lang w:val="en-GB"/>
        </w:rPr>
        <w:t>). Notably, almost all of these TF motifs were uniquely enriched in the regions of decreased chromatin accessibility and predominantly associated with developmental functions. Top hits included members of the FOX family (FOXO1, FOXO3, FOXP2, FOXK1, FOXA2) and members of the ETS and ETS-related TFs (ETS1, GABPA, ETV4, ELF1, ELF3)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w:instrText>
      </w:r>
      <w:r w:rsidR="008A5FE0" w:rsidRPr="002B23FC">
        <w:rPr>
          <w:rFonts w:ascii="Arial" w:hAnsi="Arial" w:cs="Arial"/>
          <w:lang w:val="en-GB"/>
        </w:rPr>
        <w:instrText xml:space="preserve">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Pr="002B23FC">
        <w:rPr>
          <w:rFonts w:ascii="Arial" w:hAnsi="Arial" w:cs="Arial"/>
          <w:lang w:val="en-GB"/>
        </w:rPr>
        <w:t>B). Expression levels of most of these TFs were decreased in adult spermatogonial cells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w:instrText>
      </w:r>
      <w:r w:rsidR="006D4332" w:rsidRPr="002B23FC">
        <w:rPr>
          <w:rFonts w:ascii="Arial" w:hAnsi="Arial" w:cs="Arial"/>
          <w:lang w:val="en-GB"/>
        </w:rPr>
        <w:instrText xml:space="preserve">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Pr="002B23FC">
        <w:rPr>
          <w:rFonts w:ascii="Arial" w:hAnsi="Arial" w:cs="Arial"/>
          <w:lang w:val="en-GB"/>
        </w:rPr>
        <w:t>A). FOXO1 is a</w:t>
      </w:r>
      <w:r w:rsidR="00ED1662">
        <w:rPr>
          <w:rFonts w:ascii="Arial" w:hAnsi="Arial" w:cs="Arial"/>
          <w:lang w:val="en-GB"/>
        </w:rPr>
        <w:t>lso a</w:t>
      </w:r>
      <w:r w:rsidRPr="002B23FC">
        <w:rPr>
          <w:rFonts w:ascii="Arial" w:hAnsi="Arial" w:cs="Arial"/>
          <w:lang w:val="en-GB"/>
        </w:rPr>
        <w:t xml:space="preserve"> pivotal regulator of the self-renewal and differentiation of spermatogonial stem cells, via the PI3K-Akt </w:t>
      </w:r>
      <w:r w:rsidR="002B23FC" w:rsidRPr="002B23FC">
        <w:rPr>
          <w:rFonts w:ascii="Arial" w:hAnsi="Arial" w:cs="Arial"/>
          <w:lang w:val="en-GB"/>
        </w:rPr>
        <w:t>signalling</w:t>
      </w:r>
      <w:r w:rsidRPr="002B23FC">
        <w:rPr>
          <w:rFonts w:ascii="Arial" w:hAnsi="Arial" w:cs="Arial"/>
          <w:lang w:val="en-GB"/>
        </w:rPr>
        <w:t xml:space="preserve"> pathway</w:t>
      </w:r>
      <w:r w:rsidR="00E324CE">
        <w:rPr>
          <w:lang w:val="en-GB"/>
        </w:rPr>
        <w:t xml:space="preserve"> </w:t>
      </w:r>
      <w:r w:rsidR="005B11CE" w:rsidRPr="005B11CE">
        <w:rPr>
          <w:rFonts w:ascii="Arial" w:hAnsi="Arial" w:cs="Arial"/>
          <w:lang w:val="en-GB"/>
        </w:rPr>
        <w:fldChar w:fldCharType="begin" w:fldLock="1"/>
      </w:r>
      <w:r w:rsidR="00C73B2E">
        <w:rPr>
          <w:rFonts w:ascii="Arial" w:hAnsi="Arial" w:cs="Arial"/>
          <w:lang w:val="en-GB"/>
        </w:rPr>
        <w:instrText xml:space="preserve">ADDIN CSL_CITATION {"citationItems":[{"id":"ITEM-1","itemData":{"DOI":"10.1101/gad.240465.114","ISSN":"1549-5477","PMID":"24939937","abstract":"The maintenance of cycling cell lineages relies on undifferentiated subpopulations consisting of stem and progenitor pools. Features that delineate these cell types are undefined for many lineages, including spermatogenesis, which is supported by an undifferentiated spermatogonial population. Here, we generated a transgenic mouse line in which spermatogonial stem cells are marked by expression of an inhibitor of differentiation 4 (Id4)-green fluorescent protein (Gfp) transgene. We found that Id4-Gfp(+) cells exist primarily as a subset of the type A(single) pool, and their frequency is greatest in neonatal development and then decreases in proportion during establishment of the spermatogenic lineage, eventually comprising </w:instrText>
      </w:r>
      <w:r w:rsidR="00C73B2E">
        <w:rPr>
          <w:rFonts w:ascii="Cambria Math" w:hAnsi="Cambria Math" w:cs="Cambria Math"/>
          <w:lang w:val="en-GB"/>
        </w:rPr>
        <w:instrText>∼</w:instrText>
      </w:r>
      <w:r w:rsidR="00C73B2E">
        <w:rPr>
          <w:rFonts w:ascii="Arial" w:hAnsi="Arial" w:cs="Arial"/>
          <w:lang w:val="en-GB"/>
        </w:rPr>
        <w:instrText xml:space="preserve"> 2% of the undifferentiated spermatogonial population in adulthood. RNA sequencing analysis revealed that expression of 11 and 25 genes is unique for the Id4-Gfp(+)/stem cell and Id4-Gfp(-)/progenitor fractions, respectively. Collectively, these findings provide the first definitive evidence that stem cells exist as a rare subset of the A(single) pool and reveal transcriptome features distinguishing stem cell and progenitor states within the mammalian male germline.","author":[{"dropping-particle":"","family":"Chan","given":"Frieda","non-dropping-particle":"","parse-names":false,"suffix":""},{"dropping-particle":"","family":"Oatley","given":"Melissa J","non-dropping-particle":"","parse-names":false,"suffix":""},{"dropping-particle":"V","family":"Kaucher","given":"Amy","non-dropping-particle":"","parse-names":false,"suffix":""},{"dropping-particle":"","family":"Yang","given":"Qi-En","non-dropping-particle":"","parse-names":false,"suffix":""},{"dropping-particle":"","family":"Bieberich","given":"Charles J","non-dropping-particle":"","parse-names":false,"suffix":""},{"dropping-particle":"","family":"Shashikant","given":"Cooduvalli S","non-dropping-particle":"","parse-names":false,"suffix":""},{"dropping-particle":"","family":"Oatley","given":"Jon M","non-dropping-particle":"","parse-names":false,"suffix":""}],"container-title":"Genes &amp; development","id":"ITEM-1","issue":"12","issued":{"date-parts":[["2014","6","15"]]},"page":"1351-62","publisher":"Cold Spring Harbor Laboratory Press","title":"Functional and molecular features of the Id4+ germline stem cell population in mouse testes.","type":"article-journal","volume":"28"},"uris":["http://www.mendeley.com/documents/?uuid=dea8d7f4-b0db-383d-a33d-bbd7b7f5b023"]},{"id":"ITEM-2","itemData":{"DOI":"10.1172/JCI57984","ISSN":"00219738","abstract":"Spermatogonial stem cells (SSCs) capable of self-renewal and differentiation are the foundation for spermatogenesis. Although several factors important for these processes have been identified, the fundamental mechanisms regulating SSC self-renewal and differentiation remain unknown. Here, we investigated a role for the Foxo transcription factors in mouse spermatogenesis and found that Foxo1 specifically marks mouse gonocytes and a subset of spermatogonia with stem cell potential. Genetic analyses showed that Foxo1 was required for both SSC homeostasis and the initiation of spermatogenesis. Combined deficiency of Foxo1, Foxo3, and Foxo4 resulted in a severe impairment of SSC self-renewal and a complete block of differentiation, indicating that Foxo3 and Foxo4, although dispensable for male fertility, contribute to SSC function. By conditional inactivation of 3-phosphoinositide-dependent protein kinase 1 (Pdk1) and phosphatase and tensin homolog (Pten) in the male germ line, we found that PI3K signaling regulates Foxo1 stability and subcellular localization, revealing that the Foxos are pivotal effectors of PI3K-Akt signaling in SSCs. We also identified a network of Foxo gene targets - most notably Ret - that rationalized the maintenance of SSCs by the Foxos. These studies demonstrate that Foxo1 expression in the spermatogenic lineage is intimately associated with the stem cell state and revealed what we believe to be novel Foxo-dependent mechanisms underlying SSC selfrenewal and differentiation, with implications for common diseases, including male infertility and testicular cancer, due to abnormalities in SSC function.","author":[{"dropping-particle":"","family":"Goertz","given":"Meredith J.","non-dropping-particle":"","parse-names":false,"suffix":""},{"dropping-particle":"","family":"Wu","given":"Zhuoru","non-dropping-particle":"","parse-names":false,"suffix":""},{"dropping-particle":"","family":"Gallardo","given":"Teresa D.","non-dropping-particle":"","parse-names":false,"suffix":""},{"dropping-particle":"","family":"Hamra","given":"F. Kent","non-dropping-particle":"","parse-names":false,"suffix":""},{"dropping-particle":"","family":"Castrillon","given":"Diego H.","non-dropping-particle":"","parse-names":false,"suffix":""}],"container-title":"Journal of Clinical Investigation","id":"ITEM-2","issue":"9","issued":{"date-parts":[["2011","9","1"]]},"page":"3456-3466","title":"Foxo1 is required in mouse spermatogonial stem cells for their maintenance and the initiation of spermatogenesis","type":"article-journal","volume":"121"},"uris":["http://www.mendeley.com/documents/?uuid=5cd42dda-409b-3c66-a495-ee8327f31507"]}],"mendeley":{"formattedCitation":"(Chan et al., 2014; Goertz et al., 2011)","plainTextFormattedCitation":"(Chan et al., 2014; Goertz et al., 2011)","previouslyFormattedCitation":"(Chan et al., 2014; Goertz et al., 2011)"},"properties":{"noteIndex":0},"schema":"https://github.com/citation-style-language/schema/raw/master/csl-citation.json"}</w:instrText>
      </w:r>
      <w:r w:rsidR="005B11CE" w:rsidRPr="005B11CE">
        <w:rPr>
          <w:rFonts w:ascii="Arial" w:hAnsi="Arial" w:cs="Arial"/>
          <w:lang w:val="en-GB"/>
        </w:rPr>
        <w:fldChar w:fldCharType="separate"/>
      </w:r>
      <w:r w:rsidR="005B11CE" w:rsidRPr="005B11CE">
        <w:rPr>
          <w:rFonts w:ascii="Arial" w:hAnsi="Arial" w:cs="Arial"/>
          <w:noProof/>
          <w:lang w:val="en-GB"/>
        </w:rPr>
        <w:t>(Chan et al., 2014; Goertz et al., 2011)</w:t>
      </w:r>
      <w:r w:rsidR="005B11CE" w:rsidRPr="005B11CE">
        <w:rPr>
          <w:rFonts w:ascii="Arial" w:hAnsi="Arial" w:cs="Arial"/>
          <w:lang w:val="en-GB"/>
        </w:rPr>
        <w:fldChar w:fldCharType="end"/>
      </w:r>
      <w:r w:rsidRPr="005B11CE">
        <w:rPr>
          <w:rFonts w:ascii="Arial" w:hAnsi="Arial" w:cs="Arial"/>
          <w:lang w:val="en-GB"/>
        </w:rPr>
        <w:t>.</w:t>
      </w:r>
      <w:r w:rsidRPr="002B23FC">
        <w:rPr>
          <w:rFonts w:ascii="Arial" w:hAnsi="Arial" w:cs="Arial"/>
          <w:lang w:val="en-GB"/>
        </w:rPr>
        <w:t xml:space="preserve"> The roles of ETS-related TFs in spermatogonial cells have yet to be clarified, however recently published data found high expression of </w:t>
      </w:r>
      <w:r w:rsidRPr="002B23FC">
        <w:rPr>
          <w:rFonts w:ascii="Arial" w:hAnsi="Arial" w:cs="Arial"/>
          <w:i/>
          <w:iCs/>
          <w:lang w:val="en-GB"/>
        </w:rPr>
        <w:t>Etv4</w:t>
      </w:r>
      <w:r w:rsidRPr="002B23FC">
        <w:rPr>
          <w:rFonts w:ascii="Arial" w:hAnsi="Arial" w:cs="Arial"/>
          <w:lang w:val="en-GB"/>
        </w:rPr>
        <w:t xml:space="preserve"> in the stem-cell enriched fraction of the spermatogonial population, particularly during the spermatogonial stem cell pool establishment, immediately after birth </w:t>
      </w:r>
      <w:r w:rsidRPr="002B23FC">
        <w:rPr>
          <w:lang w:val="en-GB"/>
        </w:rPr>
        <w:fldChar w:fldCharType="begin" w:fldLock="1"/>
      </w:r>
      <w:r w:rsidRPr="002B23FC">
        <w:rPr>
          <w:lang w:val="en-GB"/>
        </w:rPr>
        <w:instrText>ADDIN CSL_CITATION {"citationItems":[{"id":"ITEM-1","itemData":{"DOI":"10.1016/j.isci.2020.101596","ISSN":"25890042","author":[{"dropping-particle":"","family":"Cheng","given":"Keren","non-dropping-particle":"","parse-names":false,"suffix":""},{"dropping-particle":"","family":"Chen","given":"I-Chung","non-dropping-particle":"","parse-names":false,"suffix":""},{"dropping-particle":"","family":"Eric Cheng","given":"Ching-Hsun","non-dropping-particle":"","parse-names":false,"suffix":""},{"dropping-particle":"","family":"Mutoji","given":"Kazadi","non-dropping-particle":"","parse-names":false,"suffix":""},{"dropping-particle":"","family":"Hale","given":"Benjamin J.","non-dropping-particle":"","parse-names":false,"suffix":""},{"dropping-particle":"","family":"Hermann","given":"Brian P.","non-dropping-particle":"","parse-names":false,"suffix":""},{"dropping-particle":"","family":"Geyer","given":"Christopher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R.","non-dropping-particle":"","parse-names":false,"suffix":""}],"container-title":"iScience","id":"ITEM-1","issue":"10","issued":{"date-parts":[["2020","9","23"]]},"page":"101596","publisher":"Elsevier BV","title":"Unique Epigenetic Programming Distinguishes Regenerative Spermatogonial Stem Cells in the Developing Mouse Testis","type":"article-journal","volume":"23"},"uris":["http://www.mendeley.com/documents/?uuid=05c39ec5-1ba1-3e45-bede-77dc8f7fe38d"]},{"id":"ITEM-2","itemData":{"DOI":"10.1038/s41467-019-10596-0","ISSN":"2041-1723","abstract":"Continuity, robustness, and regeneration of cell lineages relies on stem cell pools that are established during development. For the mammalian spermatogenic lineage, a foundational spermatogonial stem cell (SSC) pool arises from prospermatogonial precursors during neonatal life via mechanisms that remain undefined. Here, we mapped the kinetics of this process in vivo using a multi-transgenic reporter mouse model, in silico with single-cell RNA sequencing, and functionally with transplantation analyses to define the SSC trajectory from prospermatogonia. Outcomes revealed that a heterogeneous prospermatogonial population undergoes dynamic changes during late fetal and neonatal development. Differential transcriptome profiles predicted divergent developmental trajectories from fetal prospermatogonia to descendant postnatal spermatogonia. Furthermore, transplantation analyses demonstrated that a defined subset of fetal prospermatogonia is fated to function as SSCs. Collectively, these findings suggest that SSC fate is preprogrammed within a subset of fetal prospermatogonia prior to building of the foundational pool during early neonatal development.","author":[{"dropping-particle":"","family":"Law","given":"Nathan C.","non-dropping-particle":"","parse-names":false,"suffix":""},{"dropping-particle":"","family":"Oatley","given":"Melissa J.","non-dropping-particle":"","parse-names":false,"suffix":""},{"dropping-particle":"","family":"Oatley","given":"Jon M.","non-dropping-particle":"","parse-names":false,"suffix":""}],"container-title":"Nature Communications","id":"ITEM-2","issue":"1","issued":{"date-parts":[["2019","12","26"]]},"page":"2787","publisher":"Nature Publishing Group","title":"Developmental kinetics and transcriptome dynamics of stem cell specification in the spermatogenic lineage","type":"article-journal","volume":"10"},"uris":["http://www.mendeley.com/documents/?uuid=7f7306a7-49a9-3cb7-a450-3579566b7b53"]}],"mendeley":{"formattedCitation":"(Cheng et al., 2020; Law et al., 2019)","plainTextFormattedCitation":"(Cheng et al., 2020; Law et al., 2019)","previouslyFormattedCitation":"(Cheng et al., 2020; Law et al., 2019)"},"properties":{"noteIndex":0},"schema":"https://github.com/citation-style-language/schema/raw/master/csl-citation.json"}</w:instrText>
      </w:r>
      <w:r w:rsidRPr="002B23FC">
        <w:rPr>
          <w:lang w:val="en-GB"/>
        </w:rPr>
        <w:fldChar w:fldCharType="separate"/>
      </w:r>
      <w:bookmarkStart w:id="104" w:name="__Fieldmark__13163_2742609292"/>
      <w:r w:rsidRPr="002B23FC">
        <w:rPr>
          <w:rFonts w:ascii="Arial" w:hAnsi="Arial" w:cs="Arial"/>
          <w:noProof/>
          <w:lang w:val="en-GB"/>
        </w:rPr>
        <w:t>(</w:t>
      </w:r>
      <w:bookmarkStart w:id="105" w:name="__Fieldmark__6440_2742609292"/>
      <w:r w:rsidRPr="002B23FC">
        <w:rPr>
          <w:rFonts w:ascii="Arial" w:hAnsi="Arial" w:cs="Arial"/>
          <w:noProof/>
          <w:lang w:val="en-GB"/>
        </w:rPr>
        <w:t>C</w:t>
      </w:r>
      <w:bookmarkStart w:id="106" w:name="__Fieldmark__2138_2742609292"/>
      <w:r w:rsidRPr="002B23FC">
        <w:rPr>
          <w:rFonts w:ascii="Arial" w:hAnsi="Arial" w:cs="Arial"/>
          <w:noProof/>
          <w:lang w:val="en-GB"/>
        </w:rPr>
        <w:t>heng et al., 2020; Law et al., 2019)</w:t>
      </w:r>
      <w:r w:rsidRPr="002B23FC">
        <w:rPr>
          <w:lang w:val="en-GB"/>
        </w:rPr>
        <w:fldChar w:fldCharType="end"/>
      </w:r>
      <w:bookmarkEnd w:id="104"/>
      <w:bookmarkEnd w:id="105"/>
      <w:bookmarkEnd w:id="106"/>
      <w:r w:rsidRPr="002B23FC">
        <w:rPr>
          <w:rFonts w:ascii="Arial" w:hAnsi="Arial" w:cs="Arial"/>
          <w:lang w:val="en-GB"/>
        </w:rPr>
        <w:t>. Motif enrichment analysis on the regions with decreased chromatin accessibility situated in gene body and intergenic regions revealed that TFs important in numerous developmental processes (FOXC1, FOXJ2, FOXM1, LHX6) were specifically enriched in intergenic regions of decreased chromatin accessibility (</w:t>
      </w:r>
      <w:r w:rsidR="00105DD2" w:rsidRPr="002B23FC">
        <w:rPr>
          <w:rFonts w:ascii="Arial" w:hAnsi="Arial" w:cs="Arial"/>
          <w:lang w:val="en-GB"/>
        </w:rPr>
        <w:fldChar w:fldCharType="begin"/>
      </w:r>
      <w:r w:rsidR="00105DD2" w:rsidRPr="002B23FC">
        <w:rPr>
          <w:rFonts w:ascii="Arial" w:hAnsi="Arial" w:cs="Arial"/>
          <w:lang w:val="en-GB"/>
        </w:rPr>
        <w:instrText xml:space="preserve"> REF _Ref56253899 \h </w:instrText>
      </w:r>
      <w:r w:rsidR="006D4332" w:rsidRPr="002B23FC">
        <w:rPr>
          <w:rFonts w:ascii="Arial" w:hAnsi="Arial" w:cs="Arial"/>
          <w:lang w:val="en-GB"/>
        </w:rPr>
        <w:instrText xml:space="preserve">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4</w:t>
      </w:r>
      <w:r w:rsidR="00105DD2" w:rsidRPr="002B23FC">
        <w:rPr>
          <w:rFonts w:ascii="Arial" w:hAnsi="Arial" w:cs="Arial"/>
          <w:lang w:val="en-GB"/>
        </w:rPr>
        <w:fldChar w:fldCharType="end"/>
      </w:r>
      <w:r w:rsidRPr="002B23FC">
        <w:rPr>
          <w:rFonts w:ascii="Arial" w:hAnsi="Arial" w:cs="Arial"/>
          <w:lang w:val="en-GB"/>
        </w:rPr>
        <w:t>D). This is consistent with the enrichment in developmental pathways that we found at the regions of decreased chromatin accessibility in adult spermatogonia (</w:t>
      </w:r>
      <w:r w:rsidR="00105DD2" w:rsidRPr="002B23FC">
        <w:rPr>
          <w:rFonts w:ascii="Arial" w:hAnsi="Arial" w:cs="Arial"/>
          <w:lang w:val="en-GB"/>
        </w:rPr>
        <w:fldChar w:fldCharType="begin"/>
      </w:r>
      <w:r w:rsidR="00105DD2" w:rsidRPr="002B23FC">
        <w:rPr>
          <w:rFonts w:ascii="Arial" w:hAnsi="Arial" w:cs="Arial"/>
          <w:lang w:val="en-GB"/>
        </w:rPr>
        <w:instrText xml:space="preserve"> REF _Ref55212401 \h </w:instrText>
      </w:r>
      <w:r w:rsidR="006D4332" w:rsidRPr="002B23FC">
        <w:rPr>
          <w:rFonts w:ascii="Arial" w:hAnsi="Arial" w:cs="Arial"/>
          <w:lang w:val="en-GB"/>
        </w:rPr>
        <w:instrText xml:space="preserve"> \* MERGEFORMAT </w:instrText>
      </w:r>
      <w:r w:rsidR="00105DD2" w:rsidRPr="002B23FC">
        <w:rPr>
          <w:rFonts w:ascii="Arial" w:hAnsi="Arial" w:cs="Arial"/>
          <w:lang w:val="en-GB"/>
        </w:rPr>
      </w:r>
      <w:r w:rsidR="00105DD2" w:rsidRPr="002B23FC">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1</w:t>
      </w:r>
      <w:r w:rsidR="00105DD2" w:rsidRPr="002B23FC">
        <w:rPr>
          <w:rFonts w:ascii="Arial" w:hAnsi="Arial" w:cs="Arial"/>
          <w:lang w:val="en-GB"/>
        </w:rPr>
        <w:fldChar w:fldCharType="end"/>
      </w:r>
      <w:r w:rsidRPr="002B23FC">
        <w:rPr>
          <w:rFonts w:ascii="Arial" w:hAnsi="Arial" w:cs="Arial"/>
          <w:lang w:val="en-GB"/>
        </w:rPr>
        <w:t>C). Taken together, our TF motif analyses reveal that a shifting repertoire of TFs accompanies the chromatin reorganization taking place from early postnatal to adult spermatogonia.</w:t>
      </w:r>
    </w:p>
    <w:p w14:paraId="4DA413EC" w14:textId="6F8CFBC5" w:rsidR="00D2059D" w:rsidRPr="009F7BB2" w:rsidRDefault="00D2059D" w:rsidP="00372DEE"/>
    <w:p w14:paraId="6948D7F6" w14:textId="5E05569C" w:rsidR="00D2059D" w:rsidRDefault="00D2059D" w:rsidP="00372DEE">
      <w:pPr>
        <w:rPr>
          <w:lang w:val="en-US"/>
        </w:rPr>
      </w:pPr>
    </w:p>
    <w:p w14:paraId="37AFE7A0" w14:textId="65A91D82" w:rsidR="00D2059D" w:rsidRDefault="00D2059D" w:rsidP="00372DEE">
      <w:pPr>
        <w:rPr>
          <w:lang w:val="en-US"/>
        </w:rPr>
      </w:pPr>
    </w:p>
    <w:p w14:paraId="5C2796F3" w14:textId="5A22E3B9" w:rsidR="00D2059D" w:rsidRDefault="00D2059D" w:rsidP="00372DEE">
      <w:pPr>
        <w:rPr>
          <w:lang w:val="en-US"/>
        </w:rPr>
      </w:pPr>
    </w:p>
    <w:p w14:paraId="4A24131B" w14:textId="5C00F0C8" w:rsidR="00D2059D" w:rsidRDefault="00D2059D" w:rsidP="00372DEE">
      <w:pPr>
        <w:rPr>
          <w:lang w:val="en-US"/>
        </w:rPr>
      </w:pPr>
    </w:p>
    <w:p w14:paraId="7813C8CD" w14:textId="23340968" w:rsidR="00D2059D" w:rsidRDefault="00D2059D" w:rsidP="00372DEE">
      <w:pPr>
        <w:rPr>
          <w:lang w:val="en-US"/>
        </w:rPr>
      </w:pPr>
    </w:p>
    <w:p w14:paraId="0FC27308" w14:textId="31C3B2DA" w:rsidR="00D2059D" w:rsidRDefault="00D2059D" w:rsidP="00372DEE">
      <w:pPr>
        <w:rPr>
          <w:lang w:val="en-US"/>
        </w:rPr>
      </w:pPr>
    </w:p>
    <w:p w14:paraId="3BB130D5" w14:textId="3FD64E1D" w:rsidR="00D2059D" w:rsidRDefault="00A91ADC" w:rsidP="00372DEE">
      <w:pPr>
        <w:rPr>
          <w:lang w:val="en-US"/>
        </w:rPr>
      </w:pPr>
      <w:r>
        <w:rPr>
          <w:noProof/>
          <w:lang w:val="en-US"/>
        </w:rPr>
        <w:lastRenderedPageBreak/>
        <w:drawing>
          <wp:anchor distT="0" distB="0" distL="114300" distR="114300" simplePos="0" relativeHeight="251732992" behindDoc="0" locked="0" layoutInCell="1" allowOverlap="1" wp14:anchorId="4D7A9E61" wp14:editId="5DA6D7E3">
            <wp:simplePos x="0" y="0"/>
            <wp:positionH relativeFrom="margin">
              <wp:posOffset>-360045</wp:posOffset>
            </wp:positionH>
            <wp:positionV relativeFrom="paragraph">
              <wp:posOffset>553</wp:posOffset>
            </wp:positionV>
            <wp:extent cx="6447600" cy="7722000"/>
            <wp:effectExtent l="0" t="0" r="444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rotWithShape="1">
                    <a:blip r:embed="rId18">
                      <a:extLst>
                        <a:ext uri="{28A0092B-C50C-407E-A947-70E740481C1C}">
                          <a14:useLocalDpi xmlns:a14="http://schemas.microsoft.com/office/drawing/2010/main"/>
                        </a:ext>
                      </a:extLst>
                    </a:blip>
                    <a:srcRect t="4694" b="10568"/>
                    <a:stretch/>
                  </pic:blipFill>
                  <pic:spPr bwMode="auto">
                    <a:xfrm>
                      <a:off x="0" y="0"/>
                      <a:ext cx="6447600" cy="772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0382B" w14:textId="126389F1" w:rsidR="00A91ADC" w:rsidRDefault="00F349DC" w:rsidP="00F349DC">
      <w:pPr>
        <w:spacing w:before="120" w:after="120"/>
        <w:rPr>
          <w:rFonts w:ascii="Arial" w:hAnsi="Arial" w:cs="Arial"/>
          <w:bCs/>
          <w:i/>
          <w:iCs/>
          <w:color w:val="000000" w:themeColor="text1"/>
          <w:sz w:val="20"/>
          <w:szCs w:val="20"/>
          <w:lang w:val="en-GB"/>
        </w:rPr>
      </w:pPr>
      <w:bookmarkStart w:id="107" w:name="_Ref56253899"/>
      <w:r w:rsidRPr="009C3E41">
        <w:rPr>
          <w:rFonts w:ascii="Arial" w:hAnsi="Arial" w:cs="Arial"/>
          <w:color w:val="000000" w:themeColor="text1"/>
          <w:sz w:val="20"/>
          <w:szCs w:val="20"/>
          <w:lang w:val="en-GB"/>
        </w:rPr>
        <w:t xml:space="preserve">Figure </w:t>
      </w:r>
      <w:r w:rsidR="00E934D9">
        <w:rPr>
          <w:rFonts w:ascii="Arial" w:hAnsi="Arial" w:cs="Arial"/>
          <w:color w:val="000000" w:themeColor="text1"/>
          <w:sz w:val="20"/>
          <w:szCs w:val="20"/>
          <w:lang w:val="en-GB"/>
        </w:rPr>
        <w:fldChar w:fldCharType="begin"/>
      </w:r>
      <w:r w:rsidR="00E934D9">
        <w:rPr>
          <w:rFonts w:ascii="Arial" w:hAnsi="Arial" w:cs="Arial"/>
          <w:color w:val="000000" w:themeColor="text1"/>
          <w:sz w:val="20"/>
          <w:szCs w:val="20"/>
          <w:lang w:val="en-GB"/>
        </w:rPr>
        <w:instrText xml:space="preserve"> STYLEREF 1 \s </w:instrText>
      </w:r>
      <w:r w:rsidR="00E934D9">
        <w:rPr>
          <w:rFonts w:ascii="Arial" w:hAnsi="Arial" w:cs="Arial"/>
          <w:color w:val="000000" w:themeColor="text1"/>
          <w:sz w:val="20"/>
          <w:szCs w:val="20"/>
          <w:lang w:val="en-GB"/>
        </w:rPr>
        <w:fldChar w:fldCharType="separate"/>
      </w:r>
      <w:r w:rsidR="007A2A35">
        <w:rPr>
          <w:rFonts w:ascii="Arial" w:hAnsi="Arial" w:cs="Arial"/>
          <w:noProof/>
          <w:color w:val="000000" w:themeColor="text1"/>
          <w:sz w:val="20"/>
          <w:szCs w:val="20"/>
          <w:lang w:val="en-GB"/>
        </w:rPr>
        <w:t>2</w:t>
      </w:r>
      <w:r w:rsidR="00E934D9">
        <w:rPr>
          <w:rFonts w:ascii="Arial" w:hAnsi="Arial" w:cs="Arial"/>
          <w:color w:val="000000" w:themeColor="text1"/>
          <w:sz w:val="20"/>
          <w:szCs w:val="20"/>
          <w:lang w:val="en-GB"/>
        </w:rPr>
        <w:fldChar w:fldCharType="end"/>
      </w:r>
      <w:r w:rsidR="00E934D9">
        <w:rPr>
          <w:rFonts w:ascii="Arial" w:hAnsi="Arial" w:cs="Arial"/>
          <w:color w:val="000000" w:themeColor="text1"/>
          <w:sz w:val="20"/>
          <w:szCs w:val="20"/>
          <w:lang w:val="en-GB"/>
        </w:rPr>
        <w:noBreakHyphen/>
      </w:r>
      <w:r w:rsidR="00E934D9">
        <w:rPr>
          <w:rFonts w:ascii="Arial" w:hAnsi="Arial" w:cs="Arial"/>
          <w:color w:val="000000" w:themeColor="text1"/>
          <w:sz w:val="20"/>
          <w:szCs w:val="20"/>
          <w:lang w:val="en-GB"/>
        </w:rPr>
        <w:fldChar w:fldCharType="begin"/>
      </w:r>
      <w:r w:rsidR="00E934D9">
        <w:rPr>
          <w:rFonts w:ascii="Arial" w:hAnsi="Arial" w:cs="Arial"/>
          <w:color w:val="000000" w:themeColor="text1"/>
          <w:sz w:val="20"/>
          <w:szCs w:val="20"/>
          <w:lang w:val="en-GB"/>
        </w:rPr>
        <w:instrText xml:space="preserve"> SEQ Figure \* ARABIC \s 1 </w:instrText>
      </w:r>
      <w:r w:rsidR="00E934D9">
        <w:rPr>
          <w:rFonts w:ascii="Arial" w:hAnsi="Arial" w:cs="Arial"/>
          <w:color w:val="000000" w:themeColor="text1"/>
          <w:sz w:val="20"/>
          <w:szCs w:val="20"/>
          <w:lang w:val="en-GB"/>
        </w:rPr>
        <w:fldChar w:fldCharType="separate"/>
      </w:r>
      <w:r w:rsidR="007A2A35">
        <w:rPr>
          <w:rFonts w:ascii="Arial" w:hAnsi="Arial" w:cs="Arial"/>
          <w:noProof/>
          <w:color w:val="000000" w:themeColor="text1"/>
          <w:sz w:val="20"/>
          <w:szCs w:val="20"/>
          <w:lang w:val="en-GB"/>
        </w:rPr>
        <w:t>4</w:t>
      </w:r>
      <w:r w:rsidR="00E934D9">
        <w:rPr>
          <w:rFonts w:ascii="Arial" w:hAnsi="Arial" w:cs="Arial"/>
          <w:color w:val="000000" w:themeColor="text1"/>
          <w:sz w:val="20"/>
          <w:szCs w:val="20"/>
          <w:lang w:val="en-GB"/>
        </w:rPr>
        <w:fldChar w:fldCharType="end"/>
      </w:r>
      <w:bookmarkEnd w:id="107"/>
      <w:r w:rsidRPr="009C3E41">
        <w:rPr>
          <w:rFonts w:ascii="Arial" w:hAnsi="Arial" w:cs="Arial"/>
          <w:color w:val="000000" w:themeColor="text1"/>
          <w:sz w:val="20"/>
          <w:szCs w:val="20"/>
          <w:lang w:val="en-GB"/>
        </w:rPr>
        <w:t xml:space="preserve"> </w:t>
      </w:r>
      <w:r w:rsidRPr="009C3E41">
        <w:rPr>
          <w:rFonts w:ascii="Arial" w:hAnsi="Arial" w:cs="Arial"/>
          <w:b/>
          <w:color w:val="000000" w:themeColor="text1"/>
          <w:sz w:val="20"/>
          <w:szCs w:val="20"/>
          <w:lang w:val="en-GB"/>
        </w:rPr>
        <w:t>Transcription factor dynamics at differentially accessible regions as predicted by motif enrichment in adult spermatogonial cells</w:t>
      </w:r>
      <w:r>
        <w:rPr>
          <w:rFonts w:ascii="Arial" w:hAnsi="Arial" w:cs="Arial"/>
          <w:b/>
          <w:color w:val="000000" w:themeColor="text1"/>
          <w:sz w:val="20"/>
          <w:szCs w:val="20"/>
          <w:lang w:val="en-GB"/>
        </w:rPr>
        <w:t>.</w:t>
      </w:r>
      <w:r w:rsidRPr="009C3E41">
        <w:rPr>
          <w:rFonts w:ascii="Arial" w:hAnsi="Arial" w:cs="Arial"/>
          <w:b/>
          <w:color w:val="000000" w:themeColor="text1"/>
          <w:sz w:val="20"/>
          <w:szCs w:val="20"/>
          <w:lang w:val="en-GB"/>
        </w:rPr>
        <w:t xml:space="preserve"> </w:t>
      </w:r>
    </w:p>
    <w:p w14:paraId="68972050" w14:textId="42CDBDF3" w:rsidR="00C5493A" w:rsidRPr="009C3E41" w:rsidRDefault="00C5493A" w:rsidP="00C5493A">
      <w:pPr>
        <w:spacing w:before="240" w:after="120"/>
        <w:jc w:val="both"/>
        <w:rPr>
          <w:rFonts w:ascii="Arial" w:hAnsi="Arial" w:cs="Arial"/>
          <w:color w:val="000000" w:themeColor="text1"/>
          <w:sz w:val="20"/>
          <w:szCs w:val="20"/>
          <w:lang w:val="en-GB"/>
        </w:rPr>
      </w:pPr>
      <w:r w:rsidRPr="009C3E41">
        <w:rPr>
          <w:rFonts w:ascii="Arial" w:hAnsi="Arial" w:cs="Arial"/>
          <w:color w:val="000000" w:themeColor="text1"/>
          <w:sz w:val="20"/>
          <w:szCs w:val="20"/>
          <w:lang w:val="en-GB"/>
        </w:rPr>
        <w:t>(A) Dot plot of all transcription factor motifs enriched in the regions of decreased and increased accessibility between PND15</w:t>
      </w:r>
      <w:r w:rsidR="00500659">
        <w:rPr>
          <w:rFonts w:ascii="Arial" w:hAnsi="Arial" w:cs="Arial"/>
          <w:color w:val="000000" w:themeColor="text1"/>
          <w:sz w:val="20"/>
          <w:szCs w:val="20"/>
          <w:lang w:val="en-GB"/>
        </w:rPr>
        <w:t xml:space="preserve"> and adult</w:t>
      </w:r>
      <w:r w:rsidRPr="009C3E41">
        <w:rPr>
          <w:rFonts w:ascii="Arial" w:hAnsi="Arial" w:cs="Arial"/>
          <w:color w:val="000000" w:themeColor="text1"/>
          <w:sz w:val="20"/>
          <w:szCs w:val="20"/>
          <w:lang w:val="en-GB"/>
        </w:rPr>
        <w:t xml:space="preserve"> spermatogonia;</w:t>
      </w:r>
    </w:p>
    <w:p w14:paraId="08BF83A5" w14:textId="4BEF4539" w:rsidR="00C5493A" w:rsidRPr="009C3E41" w:rsidRDefault="00C5493A" w:rsidP="00760837">
      <w:pPr>
        <w:spacing w:after="120" w:line="276" w:lineRule="auto"/>
        <w:jc w:val="both"/>
        <w:rPr>
          <w:rFonts w:ascii="Arial" w:hAnsi="Arial" w:cs="Arial"/>
          <w:color w:val="000000" w:themeColor="text1"/>
          <w:sz w:val="20"/>
          <w:szCs w:val="20"/>
          <w:lang w:val="en-GB"/>
        </w:rPr>
      </w:pPr>
      <w:r w:rsidRPr="009C3E41">
        <w:rPr>
          <w:rFonts w:ascii="Arial" w:hAnsi="Arial" w:cs="Arial"/>
          <w:color w:val="000000" w:themeColor="text1"/>
          <w:sz w:val="20"/>
          <w:szCs w:val="20"/>
          <w:lang w:val="en-GB"/>
        </w:rPr>
        <w:lastRenderedPageBreak/>
        <w:t>(B)</w:t>
      </w:r>
      <w:r w:rsidR="00760837">
        <w:rPr>
          <w:rFonts w:ascii="Arial" w:hAnsi="Arial" w:cs="Arial"/>
          <w:color w:val="000000" w:themeColor="text1"/>
          <w:sz w:val="20"/>
          <w:szCs w:val="20"/>
          <w:lang w:val="en-GB"/>
        </w:rPr>
        <w:t xml:space="preserve"> </w:t>
      </w:r>
      <w:r w:rsidR="00760837" w:rsidRPr="00760837">
        <w:rPr>
          <w:rFonts w:ascii="Arial" w:hAnsi="Arial" w:cs="Arial"/>
          <w:color w:val="000000" w:themeColor="text1"/>
          <w:sz w:val="20"/>
          <w:szCs w:val="20"/>
          <w:lang w:val="en-GB"/>
        </w:rPr>
        <w:t>Genomic snapshots from the Integrative Genomics Viewer (IGV, Broad Institute) of mRNA expression levels of representative enriched TFs in the regions of increased chromatin accessibility. RNA-seq data corresponds to literature PND14 and adult (PNW8) spermatogonial cells and ATAC-seq data to PND15 and adult (PNW20) spermatogonial cells, respectively</w:t>
      </w:r>
      <w:r w:rsidRPr="009C3E41">
        <w:rPr>
          <w:rFonts w:ascii="Arial" w:hAnsi="Arial" w:cs="Arial"/>
          <w:color w:val="000000" w:themeColor="text1"/>
          <w:sz w:val="20"/>
          <w:szCs w:val="20"/>
          <w:lang w:val="en-GB"/>
        </w:rPr>
        <w:t>;</w:t>
      </w:r>
    </w:p>
    <w:p w14:paraId="3629F79B" w14:textId="77777777" w:rsidR="00C5493A" w:rsidRPr="009C3E41" w:rsidRDefault="00C5493A" w:rsidP="00760837">
      <w:pPr>
        <w:spacing w:after="120" w:line="276" w:lineRule="auto"/>
        <w:jc w:val="both"/>
        <w:rPr>
          <w:rFonts w:ascii="Arial" w:hAnsi="Arial" w:cs="Arial"/>
          <w:color w:val="000000" w:themeColor="text1"/>
          <w:sz w:val="20"/>
          <w:szCs w:val="20"/>
          <w:lang w:val="en-GB"/>
        </w:rPr>
      </w:pPr>
      <w:r w:rsidRPr="009C3E41">
        <w:rPr>
          <w:rFonts w:ascii="Arial" w:hAnsi="Arial" w:cs="Arial"/>
          <w:color w:val="000000" w:themeColor="text1"/>
          <w:sz w:val="20"/>
          <w:szCs w:val="20"/>
          <w:lang w:val="en-GB"/>
        </w:rPr>
        <w:t>(C) HOMER extracted consensus sequences for each transcription factor motif. Representative examples from the most enriched transcription factor families are depicted;</w:t>
      </w:r>
    </w:p>
    <w:p w14:paraId="030CC4A9" w14:textId="77777777" w:rsidR="00C5493A" w:rsidRPr="009C3E41" w:rsidRDefault="00C5493A" w:rsidP="00760837">
      <w:pPr>
        <w:spacing w:after="120" w:line="276" w:lineRule="auto"/>
        <w:jc w:val="both"/>
        <w:rPr>
          <w:rFonts w:ascii="Arial" w:hAnsi="Arial" w:cs="Arial"/>
          <w:color w:val="000000" w:themeColor="text1"/>
          <w:sz w:val="20"/>
          <w:szCs w:val="20"/>
          <w:lang w:val="en-GB"/>
        </w:rPr>
      </w:pPr>
      <w:r w:rsidRPr="009C3E41">
        <w:rPr>
          <w:rFonts w:ascii="Arial" w:hAnsi="Arial" w:cs="Arial"/>
          <w:color w:val="000000" w:themeColor="text1"/>
          <w:sz w:val="20"/>
          <w:szCs w:val="20"/>
          <w:lang w:val="en-GB"/>
        </w:rPr>
        <w:t>(D) Dot plots of top transcription factor motifs enriched in differentially accessible chromatin regions situated in gene bodies and in intergenic areas of the genome;</w:t>
      </w:r>
    </w:p>
    <w:p w14:paraId="1BE14896" w14:textId="1F3D62E3" w:rsidR="00C5493A" w:rsidRPr="009C3E41" w:rsidRDefault="00C5493A" w:rsidP="00760837">
      <w:pPr>
        <w:spacing w:after="120" w:line="276" w:lineRule="auto"/>
        <w:jc w:val="both"/>
        <w:rPr>
          <w:rFonts w:ascii="Arial" w:hAnsi="Arial" w:cs="Arial"/>
          <w:color w:val="000000" w:themeColor="text1"/>
          <w:sz w:val="20"/>
          <w:szCs w:val="20"/>
          <w:lang w:val="en-GB"/>
        </w:rPr>
      </w:pPr>
      <w:r w:rsidRPr="009C3E41">
        <w:rPr>
          <w:rFonts w:ascii="Arial" w:hAnsi="Arial" w:cs="Arial"/>
          <w:color w:val="000000" w:themeColor="text1"/>
          <w:sz w:val="20"/>
          <w:szCs w:val="20"/>
          <w:lang w:val="en-GB"/>
        </w:rPr>
        <w:t xml:space="preserve">(A, D) Each dot corresponds to a motif. The differential gene expression of each transcription factor was extracted from the PND14 and </w:t>
      </w:r>
      <w:r w:rsidR="00DD3307">
        <w:rPr>
          <w:rFonts w:ascii="Arial" w:hAnsi="Arial" w:cs="Arial"/>
          <w:color w:val="000000" w:themeColor="text1"/>
          <w:sz w:val="20"/>
          <w:szCs w:val="20"/>
          <w:lang w:val="en-GB"/>
        </w:rPr>
        <w:t>adult spermatogonia</w:t>
      </w:r>
      <w:r w:rsidRPr="009C3E41">
        <w:rPr>
          <w:rFonts w:ascii="Arial" w:hAnsi="Arial" w:cs="Arial"/>
          <w:color w:val="000000" w:themeColor="text1"/>
          <w:sz w:val="20"/>
          <w:szCs w:val="20"/>
          <w:lang w:val="en-GB"/>
        </w:rPr>
        <w:t xml:space="preserve"> RNA-seq</w:t>
      </w:r>
      <w:r w:rsidR="00DD3307">
        <w:rPr>
          <w:rFonts w:ascii="Arial" w:hAnsi="Arial" w:cs="Arial"/>
          <w:color w:val="000000" w:themeColor="text1"/>
          <w:sz w:val="20"/>
          <w:szCs w:val="20"/>
          <w:lang w:val="en-GB"/>
        </w:rPr>
        <w:t xml:space="preserve"> from literature</w:t>
      </w:r>
      <w:r w:rsidRPr="009C3E41">
        <w:rPr>
          <w:rFonts w:ascii="Arial" w:hAnsi="Arial" w:cs="Arial"/>
          <w:color w:val="000000" w:themeColor="text1"/>
          <w:sz w:val="20"/>
          <w:szCs w:val="20"/>
          <w:lang w:val="en-GB"/>
        </w:rPr>
        <w:t>, and is shown as colour</w:t>
      </w:r>
      <w:r>
        <w:rPr>
          <w:rFonts w:ascii="Arial" w:hAnsi="Arial" w:cs="Arial"/>
          <w:color w:val="000000" w:themeColor="text1"/>
          <w:sz w:val="20"/>
          <w:szCs w:val="20"/>
          <w:lang w:val="en-GB"/>
        </w:rPr>
        <w:t>-</w:t>
      </w:r>
      <w:r w:rsidRPr="009C3E41">
        <w:rPr>
          <w:rFonts w:ascii="Arial" w:hAnsi="Arial" w:cs="Arial"/>
          <w:color w:val="000000" w:themeColor="text1"/>
          <w:sz w:val="20"/>
          <w:szCs w:val="20"/>
          <w:lang w:val="en-GB"/>
        </w:rPr>
        <w:t xml:space="preserve"> coded Log</w:t>
      </w:r>
      <w:r w:rsidRPr="009C3E41">
        <w:rPr>
          <w:rFonts w:ascii="Arial" w:hAnsi="Arial" w:cs="Arial"/>
          <w:color w:val="000000" w:themeColor="text1"/>
          <w:sz w:val="20"/>
          <w:szCs w:val="20"/>
          <w:vertAlign w:val="subscript"/>
          <w:lang w:val="en-GB"/>
        </w:rPr>
        <w:t>2</w:t>
      </w:r>
      <w:r w:rsidRPr="009C3E41">
        <w:rPr>
          <w:rFonts w:ascii="Arial" w:hAnsi="Arial" w:cs="Arial"/>
          <w:color w:val="000000" w:themeColor="text1"/>
          <w:sz w:val="20"/>
          <w:szCs w:val="20"/>
          <w:lang w:val="en-GB"/>
        </w:rPr>
        <w:t xml:space="preserve"> FC. The size of the dot indicates the HOMER motif enrichment adjusted </w:t>
      </w:r>
      <w:r w:rsidRPr="009C3E41">
        <w:rPr>
          <w:rFonts w:ascii="Arial" w:hAnsi="Arial" w:cs="Arial"/>
          <w:i/>
          <w:color w:val="000000" w:themeColor="text1"/>
          <w:sz w:val="20"/>
          <w:szCs w:val="20"/>
          <w:lang w:val="en-GB"/>
        </w:rPr>
        <w:t>P</w:t>
      </w:r>
      <w:r w:rsidRPr="009C3E41">
        <w:rPr>
          <w:rFonts w:ascii="Arial" w:hAnsi="Arial" w:cs="Arial"/>
          <w:color w:val="000000" w:themeColor="text1"/>
          <w:sz w:val="20"/>
          <w:szCs w:val="20"/>
          <w:lang w:val="en-GB"/>
        </w:rPr>
        <w:t xml:space="preserve"> of each motif.</w:t>
      </w:r>
    </w:p>
    <w:p w14:paraId="50370C9D" w14:textId="77777777" w:rsidR="00C5493A" w:rsidRPr="00F349DC" w:rsidRDefault="00C5493A" w:rsidP="00F349DC">
      <w:pPr>
        <w:spacing w:before="120" w:after="120"/>
        <w:rPr>
          <w:rFonts w:ascii="Arial" w:hAnsi="Arial" w:cs="Arial"/>
          <w:bCs/>
          <w:i/>
          <w:iCs/>
          <w:color w:val="000000" w:themeColor="text1"/>
          <w:sz w:val="20"/>
          <w:szCs w:val="20"/>
          <w:lang w:val="en-GB"/>
        </w:rPr>
      </w:pPr>
    </w:p>
    <w:p w14:paraId="5A810FEE" w14:textId="1DD931F6" w:rsidR="00A91ADC" w:rsidRDefault="00A91ADC" w:rsidP="00372DEE">
      <w:pPr>
        <w:rPr>
          <w:lang w:val="en-US"/>
        </w:rPr>
      </w:pPr>
    </w:p>
    <w:p w14:paraId="305E675C" w14:textId="30B008B8" w:rsidR="00C5493A" w:rsidRDefault="00C5493A" w:rsidP="00372DEE">
      <w:pPr>
        <w:rPr>
          <w:lang w:val="en-US"/>
        </w:rPr>
      </w:pPr>
    </w:p>
    <w:p w14:paraId="6C4B3B94" w14:textId="77777777" w:rsidR="00C5493A" w:rsidRDefault="00C5493A" w:rsidP="00372DEE">
      <w:pPr>
        <w:rPr>
          <w:lang w:val="en-US"/>
        </w:rPr>
      </w:pPr>
    </w:p>
    <w:p w14:paraId="6B15147D" w14:textId="6329CF52" w:rsidR="00A91ADC" w:rsidRDefault="00A91ADC" w:rsidP="00372DEE">
      <w:pPr>
        <w:rPr>
          <w:lang w:val="en-US"/>
        </w:rPr>
      </w:pPr>
    </w:p>
    <w:p w14:paraId="0AEA34DA" w14:textId="6C993CBA" w:rsidR="00A91ADC" w:rsidRDefault="00A91ADC" w:rsidP="00372DEE">
      <w:pPr>
        <w:rPr>
          <w:lang w:val="en-US"/>
        </w:rPr>
      </w:pPr>
    </w:p>
    <w:p w14:paraId="0B4AB134" w14:textId="613AA56C" w:rsidR="00A91ADC" w:rsidRDefault="00A91ADC" w:rsidP="00372DEE">
      <w:pPr>
        <w:rPr>
          <w:lang w:val="en-US"/>
        </w:rPr>
      </w:pPr>
    </w:p>
    <w:p w14:paraId="21E91041" w14:textId="54FEB1FD" w:rsidR="00A91ADC" w:rsidRDefault="00A91ADC" w:rsidP="00372DEE">
      <w:pPr>
        <w:rPr>
          <w:lang w:val="en-US"/>
        </w:rPr>
      </w:pPr>
    </w:p>
    <w:p w14:paraId="49FF226F" w14:textId="65D87F33" w:rsidR="00A91ADC" w:rsidRDefault="00A91ADC" w:rsidP="00372DEE">
      <w:pPr>
        <w:rPr>
          <w:lang w:val="en-US"/>
        </w:rPr>
      </w:pPr>
    </w:p>
    <w:p w14:paraId="3D94C688" w14:textId="747B3701" w:rsidR="00A91ADC" w:rsidRDefault="00A91ADC" w:rsidP="00372DEE">
      <w:pPr>
        <w:rPr>
          <w:lang w:val="en-US"/>
        </w:rPr>
      </w:pPr>
    </w:p>
    <w:p w14:paraId="35FA2576" w14:textId="5E92DFDD" w:rsidR="00A91ADC" w:rsidRDefault="00A91ADC" w:rsidP="00372DEE">
      <w:pPr>
        <w:rPr>
          <w:lang w:val="en-US"/>
        </w:rPr>
      </w:pPr>
    </w:p>
    <w:p w14:paraId="43A31C78" w14:textId="33948D75" w:rsidR="00A91ADC" w:rsidRDefault="00A91ADC" w:rsidP="00372DEE">
      <w:pPr>
        <w:rPr>
          <w:lang w:val="en-US"/>
        </w:rPr>
      </w:pPr>
    </w:p>
    <w:p w14:paraId="65039319" w14:textId="5F598E03" w:rsidR="00A91ADC" w:rsidRDefault="00A91ADC" w:rsidP="00372DEE">
      <w:pPr>
        <w:rPr>
          <w:lang w:val="en-US"/>
        </w:rPr>
      </w:pPr>
    </w:p>
    <w:p w14:paraId="09A9FEF5" w14:textId="436FC615" w:rsidR="00A91ADC" w:rsidRDefault="00A91ADC" w:rsidP="00372DEE">
      <w:pPr>
        <w:rPr>
          <w:lang w:val="en-US"/>
        </w:rPr>
      </w:pPr>
    </w:p>
    <w:p w14:paraId="320EF902" w14:textId="4FCDDE2B" w:rsidR="00A91ADC" w:rsidRDefault="00A91ADC" w:rsidP="00372DEE">
      <w:pPr>
        <w:rPr>
          <w:lang w:val="en-US"/>
        </w:rPr>
      </w:pPr>
    </w:p>
    <w:p w14:paraId="27D1047E" w14:textId="2BDFB669" w:rsidR="00A91ADC" w:rsidRDefault="00A91ADC" w:rsidP="00372DEE">
      <w:pPr>
        <w:rPr>
          <w:lang w:val="en-US"/>
        </w:rPr>
      </w:pPr>
    </w:p>
    <w:p w14:paraId="406599C2" w14:textId="3324F88E" w:rsidR="00A91ADC" w:rsidRDefault="00A91ADC" w:rsidP="00372DEE">
      <w:pPr>
        <w:rPr>
          <w:lang w:val="en-US"/>
        </w:rPr>
      </w:pPr>
    </w:p>
    <w:p w14:paraId="2C60306F" w14:textId="45FCEA66" w:rsidR="00A91ADC" w:rsidRDefault="00A91ADC" w:rsidP="00372DEE">
      <w:pPr>
        <w:rPr>
          <w:lang w:val="en-US"/>
        </w:rPr>
      </w:pPr>
    </w:p>
    <w:p w14:paraId="12B922E9" w14:textId="6E5C5C26" w:rsidR="00A91ADC" w:rsidRDefault="00A91ADC" w:rsidP="00372DEE">
      <w:pPr>
        <w:rPr>
          <w:lang w:val="en-US"/>
        </w:rPr>
      </w:pPr>
    </w:p>
    <w:p w14:paraId="684804E7" w14:textId="39D06DB7" w:rsidR="00A91ADC" w:rsidRDefault="00A91ADC" w:rsidP="00372DEE">
      <w:pPr>
        <w:rPr>
          <w:lang w:val="en-US"/>
        </w:rPr>
      </w:pPr>
    </w:p>
    <w:p w14:paraId="0C0DC7B8" w14:textId="4299F855" w:rsidR="00A91ADC" w:rsidRDefault="00A91ADC" w:rsidP="00372DEE">
      <w:pPr>
        <w:rPr>
          <w:lang w:val="en-US"/>
        </w:rPr>
      </w:pPr>
    </w:p>
    <w:p w14:paraId="27D89D69" w14:textId="0DB4065C" w:rsidR="00A91ADC" w:rsidRDefault="00A91ADC" w:rsidP="00372DEE">
      <w:pPr>
        <w:rPr>
          <w:lang w:val="en-US"/>
        </w:rPr>
      </w:pPr>
    </w:p>
    <w:p w14:paraId="4E64A4AE" w14:textId="157C4144" w:rsidR="00A91ADC" w:rsidRDefault="00A91ADC" w:rsidP="00372DEE">
      <w:pPr>
        <w:rPr>
          <w:lang w:val="en-US"/>
        </w:rPr>
      </w:pPr>
    </w:p>
    <w:p w14:paraId="5AE08AEB" w14:textId="4F266BEF" w:rsidR="00A91ADC" w:rsidRDefault="00A91ADC" w:rsidP="00372DEE">
      <w:pPr>
        <w:rPr>
          <w:lang w:val="en-US"/>
        </w:rPr>
      </w:pPr>
    </w:p>
    <w:p w14:paraId="10078519" w14:textId="2FCE9F8E" w:rsidR="00A91ADC" w:rsidRDefault="00A91ADC" w:rsidP="00372DEE">
      <w:pPr>
        <w:rPr>
          <w:lang w:val="en-US"/>
        </w:rPr>
      </w:pPr>
    </w:p>
    <w:p w14:paraId="24CBC6FB" w14:textId="2A4DBA0B" w:rsidR="00A91ADC" w:rsidRDefault="00A91ADC" w:rsidP="00372DEE">
      <w:pPr>
        <w:rPr>
          <w:lang w:val="en-US"/>
        </w:rPr>
      </w:pPr>
    </w:p>
    <w:p w14:paraId="02E706AD" w14:textId="3A972DA5" w:rsidR="00A91ADC" w:rsidRDefault="00A91ADC" w:rsidP="00372DEE">
      <w:pPr>
        <w:rPr>
          <w:lang w:val="en-US"/>
        </w:rPr>
      </w:pPr>
    </w:p>
    <w:p w14:paraId="54BEF699" w14:textId="28A1A7CB" w:rsidR="00A91ADC" w:rsidRDefault="00A91ADC" w:rsidP="00372DEE">
      <w:pPr>
        <w:rPr>
          <w:lang w:val="en-US"/>
        </w:rPr>
      </w:pPr>
    </w:p>
    <w:p w14:paraId="5CAED981" w14:textId="77777777" w:rsidR="009808A0" w:rsidRDefault="009808A0" w:rsidP="00372DEE">
      <w:pPr>
        <w:rPr>
          <w:lang w:val="en-US"/>
        </w:rPr>
      </w:pPr>
    </w:p>
    <w:p w14:paraId="374A7991" w14:textId="27933E29" w:rsidR="00A91ADC" w:rsidRDefault="00A91ADC" w:rsidP="00372DEE">
      <w:pPr>
        <w:rPr>
          <w:lang w:val="en-US"/>
        </w:rPr>
      </w:pPr>
    </w:p>
    <w:p w14:paraId="56C4651D" w14:textId="56DE7DB4" w:rsidR="00A91ADC" w:rsidRDefault="00A91ADC" w:rsidP="00372DEE">
      <w:pPr>
        <w:rPr>
          <w:lang w:val="en-US"/>
        </w:rPr>
      </w:pPr>
    </w:p>
    <w:p w14:paraId="461C7934" w14:textId="77777777" w:rsidR="00A91ADC" w:rsidRDefault="00A91ADC" w:rsidP="00372DEE">
      <w:pPr>
        <w:rPr>
          <w:lang w:val="en-US"/>
        </w:rPr>
      </w:pPr>
    </w:p>
    <w:p w14:paraId="7A1CFB50" w14:textId="00C4962E" w:rsidR="000E335C" w:rsidRPr="00000467" w:rsidRDefault="003D44C4" w:rsidP="009808A0">
      <w:pPr>
        <w:pStyle w:val="Heading3"/>
        <w:spacing w:line="276" w:lineRule="auto"/>
        <w:rPr>
          <w:lang w:val="en-GB"/>
        </w:rPr>
      </w:pPr>
      <w:bookmarkStart w:id="108" w:name="_Toc56419733"/>
      <w:r>
        <w:rPr>
          <w:lang w:val="en-GB"/>
        </w:rPr>
        <w:lastRenderedPageBreak/>
        <w:t>Open chromatin at</w:t>
      </w:r>
      <w:r w:rsidR="000E335C" w:rsidRPr="00000467">
        <w:rPr>
          <w:lang w:val="en-GB"/>
        </w:rPr>
        <w:t xml:space="preserve"> transposable elements</w:t>
      </w:r>
      <w:r w:rsidR="00981E68">
        <w:rPr>
          <w:lang w:val="en-GB"/>
        </w:rPr>
        <w:t xml:space="preserve"> (TEs)</w:t>
      </w:r>
      <w:r w:rsidR="000E335C" w:rsidRPr="00000467">
        <w:rPr>
          <w:lang w:val="en-GB"/>
        </w:rPr>
        <w:t xml:space="preserve"> undergoes significant </w:t>
      </w:r>
      <w:r w:rsidR="002A68CC" w:rsidRPr="00000467">
        <w:rPr>
          <w:lang w:val="en-GB"/>
        </w:rPr>
        <w:t>remodelling</w:t>
      </w:r>
      <w:r w:rsidR="000E335C" w:rsidRPr="00000467">
        <w:rPr>
          <w:lang w:val="en-GB"/>
        </w:rPr>
        <w:t xml:space="preserve"> in the transition from early postnatal to adult spermatogonia</w:t>
      </w:r>
      <w:bookmarkEnd w:id="108"/>
    </w:p>
    <w:p w14:paraId="30AD88CE" w14:textId="155C02EE" w:rsidR="0018401F" w:rsidRPr="00DD3307" w:rsidRDefault="0018401F" w:rsidP="0018401F">
      <w:pPr>
        <w:spacing w:before="120" w:line="360" w:lineRule="auto"/>
        <w:jc w:val="both"/>
        <w:rPr>
          <w:rFonts w:ascii="Arial" w:hAnsi="Arial" w:cs="Arial"/>
          <w:lang w:val="en-GB"/>
        </w:rPr>
      </w:pPr>
      <w:r w:rsidRPr="00DD3307">
        <w:rPr>
          <w:rFonts w:ascii="Arial" w:hAnsi="Arial" w:cs="Arial"/>
          <w:lang w:val="en-GB"/>
        </w:rPr>
        <w:t xml:space="preserve">Recent evidence suggests an important role for long terminal repeat (LTR) - type elements, specifically for ERVKs, in the transcriptional regulation of mRNAs and long non-coding RNAs (lncRNAs) during spermatogenesis </w:t>
      </w:r>
      <w:r w:rsidRPr="00DD3307">
        <w:rPr>
          <w:lang w:val="en-GB"/>
        </w:rPr>
        <w:fldChar w:fldCharType="begin" w:fldLock="1"/>
      </w:r>
      <w:r w:rsidRPr="00DD3307">
        <w:rPr>
          <w:lang w:val="en-GB"/>
        </w:rPr>
        <w:instrText>ADDIN CSL_CITATION {"citationItems":[{"id":"ITEM-1","itemData":{"DOI":"10.1101/2020.03.11.987230","abstract":"Gene regulation in the germline ensures the production of high-quality gametes, long-term maintenance of the species, and speciation. Germline transcriptomes undergo dynamic changes after the mitosis-to-meiosis transition in males and have been subject to evolutionary divergence among mammals. However, the mechanism that underlies germline regulatory divergence remains undetermined. Here, we show that endogenous retroviruses influence species-specific germline transcriptomes in mammals. We show that the expression of endogenous retroviruses, particularly the evolutionarily young K family (ERVK), is associated with gene activation after the mitosis-to-meiosis transition in male mice. We demonstrate that accessible chromatin and H3K27ac, a marker of active enhancers, are tightly associated with ERVK loci as well as with the activation of neighboring evolutionarily young germline genes. Thus, ERVKs serve as evolutionarily novel enhancers in mouse spermatogenesis. These ERVK loci bear binding motifs for critical regulators of spermatogenesis such as A-MYB. The genome-wide transposition of ERVKs might have rewired germline gene expression in a species-specific manner. Notably, these features are present in human spermatogenesis, but independently evolved ERVs are associated with expression of germline genes, demonstrating the prevalence of ERV-driven mechanisms in mammals. Together, we propose a model whereby species-specific transcriptomes are fine-tuned by endogenous retroviruses in the mammalian germline.","author":[{"dropping-particle":"","family":"Sakashita","given":"Akihiko","non-dropping-particle":"","parse-names":false,"suffix":""},{"dropping-particle":"","family":"Maezawa","given":"So","non-dropping-particle":"","parse-names":false,"suffix":""},{"dropping-particle":"","family":"Alavattam","given":"Kris","non-dropping-particle":"","parse-names":false,"suffix":""},{"dropping-particle":"","family":"Yukawa","given":"Masashi","non-dropping-particle":"","parse-names":false,"suffix":""},{"dropping-particle":"","family":"Barski","given":"Artem","non-dropping-particle":"","parse-names":false,"suffix":""},{"dropping-particle":"","family":"Pavlicev","given":"Mihaela","non-dropping-particle":"","parse-names":false,"suffix":""},{"dropping-particle":"","family":"Namekawa","given":"Satoshi","non-dropping-particle":"","parse-names":false,"suffix":""}],"container-title":"bioRxiv","id":"ITEM-1","issued":{"date-parts":[["2020","3","11"]]},"page":"2020.03.11.987230","publisher":"Cold Spring Harbor Laboratory","title":"Endogenous retroviruses drive species-specific germline transcriptomes in mammals","type":"article-journal"},"uris":["http://www.mendeley.com/documents/?uuid=c1605eae-3b5a-3aec-b7c4-8d30b170710c"]},{"id":"ITEM-2","itemData":{"DOI":"10.15252/embr.201744059","ISSN":"1469-221X","PMID":"28500258","abstract":"© 2017 The Authors. Published under the terms of the CC BY 4.0 license Spermatogenesis is associated with major and unique changes to chromosomes and chromatin. Here, we sought to understand the impact of these changes on spermatogenic transcriptomes. We show that long terminal repeats (LTRs) of specific mouse endogenous retroviruses (ERVs) drive the expression of many long non-coding transcripts (lncRNA). This process occurs post-mitotically predominantly in spermatocytes and round spermatids. We demonstrate that this transposon-driven lncRNA expression is a conserved feature of vertebrate spermatogenesis. We propose that transposon promoters are a mechanism by which the genome can explore novel transcriptional substrates, increasing evolutionary plasticity and allowing for the genesis of novel coding and non-coding genes. Accordingly, we show that a small fraction of these novel ERV-driven transcripts encode short open reading frames that produce detectable peptides. Finally, we find that distinct ERV elements from the same subfamilies act as differentially activated promoters in a tissue-specific context. In summary, we demonstrate that LTRs can act as tissue-specific promoters and contribute to post-mitotic spermatogenic transcriptome diversity.","author":[{"dropping-particle":"","family":"Davis","given":"Matthew P","non-dropping-particle":"","parse-names":false,"suffix":""},{"dropping-particle":"","family":"Carrieri","given":"Claudia","non-dropping-particle":"","parse-names":false,"suffix":""},{"dropping-particle":"","family":"Saini","given":"Harpreet K","non-dropping-particle":"","parse-names":false,"suffix":""},{"dropping-particle":"","family":"Dongen","given":"Stijn","non-dropping-particle":"","parse-names":false,"suffix":""},{"dropping-particle":"","family":"Leonardi","given":"Tommaso","non-dropping-particle":"","parse-names":false,"suffix":""},{"dropping-particle":"","family":"Bussotti","given":"Giovanni","non-dropping-particle":"","parse-names":false,"suffix":""},{"dropping-particle":"","family":"Monahan","given":"Jack M","non-dropping-particle":"","parse-names":false,"suffix":""},{"dropping-particle":"","family":"Auchynnikava","given":"Tania","non-dropping-particle":"","parse-names":false,"suffix":""},{"dropping-particle":"","family":"Bitetti","given":"Angelo","non-dropping-particle":"","parse-names":false,"suffix":""},{"dropping-particle":"","family":"Rappsilber","given":"Juri","non-dropping-particle":"","parse-names":false,"suffix":""},{"dropping-particle":"","family":"Allshire","given":"Robin C","non-dropping-particle":"","parse-names":false,"suffix":""},{"dropping-particle":"","family":"Shkumatava","given":"Alena","non-dropping-particle":"","parse-names":false,"suffix":""},{"dropping-particle":"","family":"O'Carroll","given":"Dónal","non-dropping-particle":"","parse-names":false,"suffix":""},{"dropping-particle":"","family":"Enright","given":"Anton J","non-dropping-particle":"","parse-names":false,"suffix":""}],"container-title":"EMBO reports","id":"ITEM-2","issue":"7","issued":{"date-parts":[["2017","7"]]},"page":"1231-1247","publisher":"EMBO","title":"Transposon‐driven transcription is a conserved feature of vertebrate spermatogenesis and transcript evolution","type":"article-journal","volume":"18"},"uris":["http://www.mendeley.com/documents/?uuid=8bce8486-3c92-3250-9d4d-05315298e62f"]}],"mendeley":{"formattedCitation":"(Davis et al., 2017; Sakashita et al., 2020)","plainTextFormattedCitation":"(Davis et al., 2017; Sakashita et al., 2020)","previouslyFormattedCitation":"(Davis et al., 2017; Sakashita et al., 2020)"},"properties":{"noteIndex":0},"schema":"https://github.com/citation-style-language/schema/raw/master/csl-citation.json"}</w:instrText>
      </w:r>
      <w:r w:rsidRPr="00DD3307">
        <w:rPr>
          <w:lang w:val="en-GB"/>
        </w:rPr>
        <w:fldChar w:fldCharType="separate"/>
      </w:r>
      <w:bookmarkStart w:id="109" w:name="__Fieldmark__13196_2742609292"/>
      <w:r w:rsidRPr="00DD3307">
        <w:rPr>
          <w:rFonts w:ascii="Arial" w:hAnsi="Arial" w:cs="Arial"/>
          <w:noProof/>
          <w:lang w:val="en-GB"/>
        </w:rPr>
        <w:t>(</w:t>
      </w:r>
      <w:bookmarkStart w:id="110" w:name="__Fieldmark__6461_2742609292"/>
      <w:r w:rsidRPr="00DD3307">
        <w:rPr>
          <w:rFonts w:ascii="Arial" w:hAnsi="Arial" w:cs="Arial"/>
          <w:noProof/>
          <w:lang w:val="en-GB"/>
        </w:rPr>
        <w:t>D</w:t>
      </w:r>
      <w:bookmarkStart w:id="111" w:name="__Fieldmark__2199_2742609292"/>
      <w:r w:rsidRPr="00DD3307">
        <w:rPr>
          <w:rFonts w:ascii="Arial" w:hAnsi="Arial" w:cs="Arial"/>
          <w:noProof/>
          <w:lang w:val="en-GB"/>
        </w:rPr>
        <w:t>avis et al., 2017; Sakashita et al., 2020)</w:t>
      </w:r>
      <w:r w:rsidRPr="00DD3307">
        <w:rPr>
          <w:lang w:val="en-GB"/>
        </w:rPr>
        <w:fldChar w:fldCharType="end"/>
      </w:r>
      <w:bookmarkEnd w:id="109"/>
      <w:bookmarkEnd w:id="110"/>
      <w:bookmarkEnd w:id="111"/>
      <w:r w:rsidRPr="00DD3307">
        <w:rPr>
          <w:rFonts w:ascii="Arial" w:hAnsi="Arial" w:cs="Arial"/>
          <w:lang w:val="en-GB"/>
        </w:rPr>
        <w:t xml:space="preserve">. Accessibility analysis at LTRs in mitotic and meiotic germ cells, revealed a unique chromatin accessibility landscape in spermatogonial cells, compared to the rest of germ cells in the testis </w:t>
      </w:r>
      <w:r w:rsidRPr="00DD3307">
        <w:rPr>
          <w:lang w:val="en-GB"/>
        </w:rPr>
        <w:fldChar w:fldCharType="begin" w:fldLock="1"/>
      </w:r>
      <w:r w:rsidRPr="00DD3307">
        <w:rPr>
          <w:lang w:val="en-GB"/>
        </w:rPr>
        <w:instrText>ADDIN CSL_CITATION {"citationItems":[{"id":"ITEM-1","itemData":{"DOI":"10.1101/2020.03.11.987230","abstract":"Gene regulation in the germline ensures the production of high-quality gametes, long-term maintenance of the species, and speciation. Germline transcriptomes undergo dynamic changes after the mitosis-to-meiosis transition in males and have been subject to evolutionary divergence among mammals. However, the mechanism that underlies germline regulatory divergence remains undetermined. Here, we show that endogenous retroviruses influence species-specific germline transcriptomes in mammals. We show that the expression of endogenous retroviruses, particularly the evolutionarily young K family (ERVK), is associated with gene activation after the mitosis-to-meiosis transition in male mice. We demonstrate that accessible chromatin and H3K27ac, a marker of active enhancers, are tightly associated with ERVK loci as well as with the activation of neighboring evolutionarily young germline genes. Thus, ERVKs serve as evolutionarily novel enhancers in mouse spermatogenesis. These ERVK loci bear binding motifs for critical regulators of spermatogenesis such as A-MYB. The genome-wide transposition of ERVKs might have rewired germline gene expression in a species-specific manner. Notably, these features are present in human spermatogenesis, but independently evolved ERVs are associated with expression of germline genes, demonstrating the prevalence of ERV-driven mechanisms in mammals. Together, we propose a model whereby species-specific transcriptomes are fine-tuned by endogenous retroviruses in the mammalian germline.","author":[{"dropping-particle":"","family":"Sakashita","given":"Akihiko","non-dropping-particle":"","parse-names":false,"suffix":""},{"dropping-particle":"","family":"Maezawa","given":"So","non-dropping-particle":"","parse-names":false,"suffix":""},{"dropping-particle":"","family":"Alavattam","given":"Kris","non-dropping-particle":"","parse-names":false,"suffix":""},{"dropping-particle":"","family":"Yukawa","given":"Masashi","non-dropping-particle":"","parse-names":false,"suffix":""},{"dropping-particle":"","family":"Barski","given":"Artem","non-dropping-particle":"","parse-names":false,"suffix":""},{"dropping-particle":"","family":"Pavlicev","given":"Mihaela","non-dropping-particle":"","parse-names":false,"suffix":""},{"dropping-particle":"","family":"Namekawa","given":"Satoshi","non-dropping-particle":"","parse-names":false,"suffix":""}],"container-title":"bioRxiv","id":"ITEM-1","issued":{"date-parts":[["2020","3","11"]]},"page":"2020.03.11.987230","publisher":"Cold Spring Harbor Laboratory","title":"Endogenous retroviruses drive species-specific germline transcriptomes in mammals","type":"article-journal"},"uris":["http://www.mendeley.com/documents/?uuid=c1605eae-3b5a-3aec-b7c4-8d30b170710c"]}],"mendeley":{"formattedCitation":"(Sakashita et al., 2020)","plainTextFormattedCitation":"(Sakashita et al., 2020)","previouslyFormattedCitation":"(Sakashita et al., 2020)"},"properties":{"noteIndex":0},"schema":"https://github.com/citation-style-language/schema/raw/master/csl-citation.json"}</w:instrText>
      </w:r>
      <w:r w:rsidRPr="00DD3307">
        <w:rPr>
          <w:lang w:val="en-GB"/>
        </w:rPr>
        <w:fldChar w:fldCharType="separate"/>
      </w:r>
      <w:bookmarkStart w:id="112" w:name="__Fieldmark__13207_2742609292"/>
      <w:r w:rsidRPr="00DD3307">
        <w:rPr>
          <w:rFonts w:ascii="Arial" w:hAnsi="Arial" w:cs="Arial"/>
          <w:noProof/>
          <w:lang w:val="en-GB"/>
        </w:rPr>
        <w:t>(</w:t>
      </w:r>
      <w:bookmarkStart w:id="113" w:name="__Fieldmark__6468_2742609292"/>
      <w:r w:rsidRPr="00DD3307">
        <w:rPr>
          <w:rFonts w:ascii="Arial" w:hAnsi="Arial" w:cs="Arial"/>
          <w:noProof/>
          <w:lang w:val="en-GB"/>
        </w:rPr>
        <w:t>S</w:t>
      </w:r>
      <w:bookmarkStart w:id="114" w:name="__Fieldmark__2209_2742609292"/>
      <w:r w:rsidRPr="00DD3307">
        <w:rPr>
          <w:rFonts w:ascii="Arial" w:hAnsi="Arial" w:cs="Arial"/>
          <w:noProof/>
          <w:lang w:val="en-GB"/>
        </w:rPr>
        <w:t>akashita et al., 2020)</w:t>
      </w:r>
      <w:r w:rsidRPr="00DD3307">
        <w:rPr>
          <w:lang w:val="en-GB"/>
        </w:rPr>
        <w:fldChar w:fldCharType="end"/>
      </w:r>
      <w:bookmarkEnd w:id="112"/>
      <w:bookmarkEnd w:id="113"/>
      <w:bookmarkEnd w:id="114"/>
      <w:r w:rsidRPr="00DD3307">
        <w:rPr>
          <w:rFonts w:ascii="Arial" w:hAnsi="Arial" w:cs="Arial"/>
          <w:lang w:val="en-GB"/>
        </w:rPr>
        <w:t xml:space="preserve">. </w:t>
      </w:r>
    </w:p>
    <w:p w14:paraId="5390660F" w14:textId="57B66952" w:rsidR="00BC5CE7" w:rsidRPr="00DD3307" w:rsidRDefault="00BC5CE7" w:rsidP="00BC5CE7">
      <w:pPr>
        <w:spacing w:before="120" w:line="360" w:lineRule="auto"/>
        <w:jc w:val="both"/>
        <w:rPr>
          <w:rFonts w:ascii="Arial" w:hAnsi="Arial" w:cs="Arial"/>
          <w:lang w:val="en-GB"/>
        </w:rPr>
      </w:pPr>
      <w:r w:rsidRPr="00DD3307">
        <w:rPr>
          <w:rFonts w:ascii="Arial" w:hAnsi="Arial" w:cs="Arial"/>
          <w:lang w:val="en-GB"/>
        </w:rPr>
        <w:t>To explore potential differences in TEs regulation driven by postnatal age, we compared the accessibility of TEs in PND15 and adult spermatogonia. For this purpose, we quantified the ATAC-seq reads overlapping TEs defined by UCSC RepeatMasker, and performed differential accessibility analysis at the subtype level (see Methods section). Our results revealed that the transition from PND15 to adult stage is accompanied by significant chromatin accessibility differences at 135 TE subtypes (FDR ≤ 0.05, abs Log</w:t>
      </w:r>
      <w:r w:rsidRPr="00DD3307">
        <w:rPr>
          <w:rFonts w:ascii="Arial" w:hAnsi="Arial" w:cs="Arial"/>
          <w:vertAlign w:val="subscript"/>
          <w:lang w:val="en-GB"/>
        </w:rPr>
        <w:t>2</w:t>
      </w:r>
      <w:r w:rsidRPr="00DD3307">
        <w:rPr>
          <w:rFonts w:ascii="Arial" w:hAnsi="Arial" w:cs="Arial"/>
          <w:lang w:val="en-GB"/>
        </w:rPr>
        <w:t xml:space="preserve"> FC ≥ 0.5)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A and B and Table S5). Although most of the differentially accessible TE subtypes displayed a decrease in chromatin accessibility between PND15 and adult spermatogonia (68,9%, 93/135)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A), we also observed 42 TE subtypes which increased in accessibility in adult spermatogonia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B). Of note, the increase in accessibility correlated with an increased expression in adult spermatogonial cells compared to early postnatal stage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 xml:space="preserve">B). TE loci within the subtypes </w:t>
      </w:r>
      <w:r w:rsidR="00DD3307" w:rsidRPr="00DD3307">
        <w:rPr>
          <w:rFonts w:ascii="Arial" w:hAnsi="Arial" w:cs="Arial"/>
          <w:lang w:val="en-GB"/>
        </w:rPr>
        <w:t>harbouring</w:t>
      </w:r>
      <w:r w:rsidRPr="00DD3307">
        <w:rPr>
          <w:rFonts w:ascii="Arial" w:hAnsi="Arial" w:cs="Arial"/>
          <w:lang w:val="en-GB"/>
        </w:rPr>
        <w:t xml:space="preserve"> changes in chromatin accessibility were predominantly situated in intergenic and intronic regions (68% intergenic and 25% intronic), </w:t>
      </w:r>
      <w:r w:rsidRPr="00DD3307">
        <w:rPr>
          <w:rFonts w:ascii="Arial" w:hAnsi="Arial" w:cs="Arial"/>
          <w:color w:val="000000"/>
          <w:lang w:val="en-GB"/>
        </w:rPr>
        <w:t xml:space="preserve">and only </w:t>
      </w:r>
      <w:r w:rsidRPr="00DD3307">
        <w:rPr>
          <w:rFonts w:ascii="Arial" w:hAnsi="Arial" w:cs="Arial"/>
          <w:lang w:val="en-GB"/>
        </w:rPr>
        <w:t>6% were located in proximity of a gene (+/- 1kb from a TSS)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 xml:space="preserve">C). </w:t>
      </w:r>
    </w:p>
    <w:p w14:paraId="35D8C022" w14:textId="53F2C761" w:rsidR="007465D8" w:rsidRPr="00DD3307" w:rsidRDefault="007465D8" w:rsidP="007465D8">
      <w:pPr>
        <w:spacing w:before="120" w:line="360" w:lineRule="auto"/>
        <w:jc w:val="both"/>
        <w:rPr>
          <w:rFonts w:ascii="Arial" w:hAnsi="Arial" w:cs="Arial"/>
          <w:lang w:val="en-GB"/>
        </w:rPr>
      </w:pPr>
      <w:r w:rsidRPr="00DD3307">
        <w:rPr>
          <w:rFonts w:ascii="Arial" w:hAnsi="Arial" w:cs="Arial"/>
          <w:lang w:val="en-GB"/>
        </w:rPr>
        <w:t>LTRs were the most abundant TEs with altered chromatin accessibility, specifically ERVK and ERV1 subtypes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 xml:space="preserve">A and B). Exemplary ERVK subtypes </w:t>
      </w:r>
      <w:r w:rsidR="00DD3307" w:rsidRPr="00DD3307">
        <w:rPr>
          <w:rFonts w:ascii="Arial" w:hAnsi="Arial" w:cs="Arial"/>
          <w:lang w:val="en-GB"/>
        </w:rPr>
        <w:t>harbouring</w:t>
      </w:r>
      <w:r w:rsidRPr="00DD3307">
        <w:rPr>
          <w:rFonts w:ascii="Arial" w:hAnsi="Arial" w:cs="Arial"/>
          <w:lang w:val="en-GB"/>
        </w:rPr>
        <w:t xml:space="preserve"> less accessible chromatin included RLTR17, RLTR9A3, RLTR12B and RMER17B (Table S5). Enrichment of RLTR17 and RLTR9 repeats has been reported previously in mESCs, specifically at TFs important for pluripotency maintenance such as </w:t>
      </w:r>
      <w:r w:rsidRPr="00DD3307">
        <w:rPr>
          <w:rFonts w:ascii="Arial" w:hAnsi="Arial" w:cs="Arial"/>
          <w:i/>
          <w:iCs/>
          <w:lang w:val="en-GB"/>
        </w:rPr>
        <w:t>Oct4</w:t>
      </w:r>
      <w:r w:rsidRPr="00DD3307">
        <w:rPr>
          <w:rFonts w:ascii="Arial" w:hAnsi="Arial" w:cs="Arial"/>
          <w:lang w:val="en-GB"/>
        </w:rPr>
        <w:t xml:space="preserve"> and </w:t>
      </w:r>
      <w:r w:rsidRPr="00DD3307">
        <w:rPr>
          <w:rFonts w:ascii="Arial" w:hAnsi="Arial" w:cs="Arial"/>
          <w:i/>
          <w:iCs/>
          <w:lang w:val="en-GB"/>
        </w:rPr>
        <w:t>Nanog</w:t>
      </w:r>
      <w:bookmarkStart w:id="115" w:name="__Fieldmark__2295_2742609292"/>
      <w:bookmarkEnd w:id="115"/>
      <w:r w:rsidR="00BB0926">
        <w:rPr>
          <w:rFonts w:ascii="Arial" w:hAnsi="Arial" w:cs="Arial"/>
          <w:lang w:val="en-GB"/>
        </w:rPr>
        <w:t xml:space="preserve"> </w:t>
      </w:r>
      <w:r w:rsidR="00BB0926">
        <w:rPr>
          <w:rFonts w:ascii="Arial" w:hAnsi="Arial" w:cs="Arial"/>
          <w:lang w:val="en-GB"/>
        </w:rPr>
        <w:fldChar w:fldCharType="begin" w:fldLock="1"/>
      </w:r>
      <w:r w:rsidR="00BB0926">
        <w:rPr>
          <w:rFonts w:ascii="Arial" w:hAnsi="Arial" w:cs="Arial"/>
          <w:lang w:val="en-GB"/>
        </w:rPr>
        <w:instrText>ADDIN CSL_CITATION {"citationItems":[{"id":"ITEM-1","itemData":{"DOI":"10.1038/ng.2965","ISSN":"15461718","PMID":"24777452","abstract":"The importance of microRNAs and long noncoding RNAs in the regulation of pluripotency has been documented; however, the noncoding components of stem cell gene networks remain largely unknown. Here we investigate the role of noncoding RNAs in the pluripotent state, with particular emphasis on nuclear and retrotransposon-derived transcripts. We have performed deep profiling of the nuclear and cytoplasmic transcriptomes of human and mouse stem cells, identifying a class of previously undetected stem cell-specific transcripts. We show that long terminal repeat (LTR)-derived transcripts contribute extensively to the complexity of the stem cell nuclear transcriptome. Some LTR-derived transcripts are associated with enhancer regions and are likely to be involved in the maintenance of pluripotency. © 2014 Nature America, Inc.","author":[{"dropping-particle":"","family":"Fort","given":"Alexandre","non-dropping-particle":"","parse-names":false,"suffix":""},{"dropping-particle":"","family":"Hashimoto","given":"Kosuke","non-dropping-particle":"","parse-names":false,"suffix":""},{"dropping-particle":"","family":"Yamada","given":"Daisuke","non-dropping-particle":"","parse-names":false,"suffix":""},{"dropping-particle":"","family":"Salimullah","given":"Md","non-dropping-particle":"","parse-names":false,"suffix":""},{"dropping-particle":"","family":"Keya","given":"Chaman A.","non-dropping-particle":"","parse-names":false,"suffix":""},{"dropping-particle":"","family":"Saxena","given":"Alka","non-dropping-particle":"","parse-names":false,"suffix":""},{"dropping-particle":"","family":"Bonetti","given":"Alessandro","non-dropping-particle":"","parse-names":false,"suffix":""},{"dropping-particle":"","family":"Voineagu","given":"Irina","non-dropping-particle":"","parse-names":false,"suffix":""},{"dropping-particle":"","family":"Bertin","given":"Nicolas","non-dropping-particle":"","parse-names":false,"suffix":""},{"dropping-particle":"","family":"Kratz","given":"Anton","non-dropping-particle":"","parse-names":false,"suffix":""},{"dropping-particle":"","family":"Noro","given":"Yukihiko","non-dropping-particle":"","parse-names":false,"suffix":""},{"dropping-particle":"","family":"Wong","given":"Chee Hong","non-dropping-particle":"","parse-names":false,"suffix":""},{"dropping-particle":"","family":"Hoon","given":"Michiel","non-dropping-particle":"De","parse-names":false,"suffix":""},{"dropping-particle":"","family":"Andersson","given":"Robin","non-dropping-particle":"","parse-names":false,"suffix":""},{"dropping-particle":"","family":"Sandelin","given":"Albin","non-dropping-particle":"","parse-names":false,"suffix":""},{"dropping-particle":"","family":"Suzuki","given":"Harukazu","non-dropping-particle":"","parse-names":false,"suffix":""},{"dropping-particle":"","family":"Wei","given":"Chia Lin","non-dropping-particle":"","parse-names":false,"suffix":""},{"dropping-particle":"","family":"Koseki","given":"Haruhiko","non-dropping-particle":"","parse-names":false,"suffix":""},{"dropping-particle":"","family":"Hasegawa","given":"Yuki","non-dropping-particle":"","parse-names":false,"suffix":""},{"dropping-particle":"","family":"Forrest","given":"Alistair R.R.","non-dropping-particle":"","parse-names":false,"suffix":""},{"dropping-particle":"","family":"Carninci","given":"Piero","non-dropping-particle":"","parse-names":false,"suffix":""}],"container-title":"Nature Genetics","id":"ITEM-1","issue":"6","issued":{"date-parts":[["2014","4","28"]]},"page":"558-566","publisher":"Nature Publishing Group","title":"Deep transcriptome profiling of mammalian stem cells supports a regulatory role for retrotransposons in pluripotency maintenance","type":"article-journal","volume":"46"},"uris":["http://www.mendeley.com/documents/?uuid=6d4b9d26-346b-3192-b398-8892e85d334d"]}],"mendeley":{"formattedCitation":"(Fort et al., 2014)","plainTextFormattedCitation":"(Fort et al., 2014)","previouslyFormattedCitation":"(Fort et al., 2014)"},"properties":{"noteIndex":0},"schema":"https://github.com/citation-style-language/schema/raw/master/csl-citation.json"}</w:instrText>
      </w:r>
      <w:r w:rsidR="00BB0926">
        <w:rPr>
          <w:rFonts w:ascii="Arial" w:hAnsi="Arial" w:cs="Arial"/>
          <w:lang w:val="en-GB"/>
        </w:rPr>
        <w:fldChar w:fldCharType="separate"/>
      </w:r>
      <w:r w:rsidR="00BB0926" w:rsidRPr="00BB0926">
        <w:rPr>
          <w:rFonts w:ascii="Arial" w:hAnsi="Arial" w:cs="Arial"/>
          <w:noProof/>
          <w:lang w:val="en-GB"/>
        </w:rPr>
        <w:t>(Fort et al., 2014)</w:t>
      </w:r>
      <w:r w:rsidR="00BB0926">
        <w:rPr>
          <w:rFonts w:ascii="Arial" w:hAnsi="Arial" w:cs="Arial"/>
          <w:lang w:val="en-GB"/>
        </w:rPr>
        <w:fldChar w:fldCharType="end"/>
      </w:r>
      <w:r w:rsidRPr="001E713F">
        <w:rPr>
          <w:rFonts w:ascii="Arial" w:hAnsi="Arial" w:cs="Arial"/>
          <w:lang w:val="en-GB"/>
        </w:rPr>
        <w:t>.</w:t>
      </w:r>
      <w:r w:rsidRPr="00DD3307">
        <w:rPr>
          <w:rFonts w:ascii="Arial" w:hAnsi="Arial" w:cs="Arial"/>
          <w:lang w:val="en-GB"/>
        </w:rPr>
        <w:t xml:space="preserve"> Interestingly, we identified the promoter region of the lncRNA </w:t>
      </w:r>
      <w:r w:rsidRPr="00DD3307">
        <w:rPr>
          <w:rFonts w:ascii="Arial" w:hAnsi="Arial" w:cs="Arial"/>
          <w:i/>
          <w:iCs/>
          <w:lang w:val="en-GB"/>
        </w:rPr>
        <w:t>Lncenc1</w:t>
      </w:r>
      <w:r w:rsidRPr="00DD3307">
        <w:rPr>
          <w:rFonts w:ascii="Arial" w:hAnsi="Arial" w:cs="Arial"/>
          <w:lang w:val="en-GB"/>
        </w:rPr>
        <w:t xml:space="preserve">, an important regulator of pluripotency in </w:t>
      </w:r>
      <w:r w:rsidRPr="00D30213">
        <w:rPr>
          <w:rFonts w:ascii="Arial" w:hAnsi="Arial" w:cs="Arial"/>
          <w:lang w:val="en-GB"/>
        </w:rPr>
        <w:t>mESCs</w:t>
      </w:r>
      <w:bookmarkStart w:id="116" w:name="__Fieldmark__2303_2742609292"/>
      <w:bookmarkEnd w:id="116"/>
      <w:r w:rsidR="00BB0926">
        <w:rPr>
          <w:rFonts w:ascii="Arial" w:hAnsi="Arial" w:cs="Arial"/>
          <w:lang w:val="en-GB"/>
        </w:rPr>
        <w:t xml:space="preserve"> </w:t>
      </w:r>
      <w:r w:rsidR="00BB0926">
        <w:rPr>
          <w:rFonts w:ascii="Arial" w:hAnsi="Arial" w:cs="Arial"/>
          <w:lang w:val="en-GB"/>
        </w:rPr>
        <w:fldChar w:fldCharType="begin" w:fldLock="1"/>
      </w:r>
      <w:r w:rsidR="00577013">
        <w:rPr>
          <w:rFonts w:ascii="Arial" w:hAnsi="Arial" w:cs="Arial"/>
          <w:lang w:val="en-GB"/>
        </w:rPr>
        <w:instrText>ADDIN CSL_CITATION {"citationItems":[{"id":"ITEM-1","itemData":{"DOI":"10.1038/ng.2965","ISSN":"15461718","PMID":"24777452","abstract":"The importance of microRNAs and long noncoding RNAs in the regulation of pluripotency has been documented; however, the noncoding components of stem cell gene networks remain largely unknown. Here we investigate the role of noncoding RNAs in the pluripotent state, with particular emphasis on nuclear and retrotransposon-derived transcripts. We have performed deep profiling of the nuclear and cytoplasmic transcriptomes of human and mouse stem cells, identifying a class of previously undetected stem cell-specific transcripts. We show that long terminal repeat (LTR)-derived transcripts contribute extensively to the complexity of the stem cell nuclear transcriptome. Some LTR-derived transcripts are associated with enhancer regions and are likely to be involved in the maintenance of pluripotency. © 2014 Nature America, Inc.","author":[{"dropping-particle":"","family":"Fort","given":"Alexandre","non-dropping-particle":"","parse-names":false,"suffix":""},{"dropping-particle":"","family":"Hashimoto","given":"Kosuke","non-dropping-particle":"","parse-names":false,"suffix":""},{"dropping-particle":"","family":"Yamada","given":"Daisuke","non-dropping-particle":"","parse-names":false,"suffix":""},{"dropping-particle":"","family":"Salimullah","given":"Md","non-dropping-particle":"","parse-names":false,"suffix":""},{"dropping-particle":"","family":"Keya","given":"Chaman A.","non-dropping-particle":"","parse-names":false,"suffix":""},{"dropping-particle":"","family":"Saxena","given":"Alka","non-dropping-particle":"","parse-names":false,"suffix":""},{"dropping-particle":"","family":"Bonetti","given":"Alessandro","non-dropping-particle":"","parse-names":false,"suffix":""},{"dropping-particle":"","family":"Voineagu","given":"Irina","non-dropping-particle":"","parse-names":false,"suffix":""},{"dropping-particle":"","family":"Bertin","given":"Nicolas","non-dropping-particle":"","parse-names":false,"suffix":""},{"dropping-particle":"","family":"Kratz","given":"Anton","non-dropping-particle":"","parse-names":false,"suffix":""},{"dropping-particle":"","family":"Noro","given":"Yukihiko","non-dropping-particle":"","parse-names":false,"suffix":""},{"dropping-particle":"","family":"Wong","given":"Chee Hong","non-dropping-particle":"","parse-names":false,"suffix":""},{"dropping-particle":"","family":"Hoon","given":"Michiel","non-dropping-particle":"De","parse-names":false,"suffix":""},{"dropping-particle":"","family":"Andersson","given":"Robin","non-dropping-particle":"","parse-names":false,"suffix":""},{"dropping-particle":"","family":"Sandelin","given":"Albin","non-dropping-particle":"","parse-names":false,"suffix":""},{"dropping-particle":"","family":"Suzuki","given":"Harukazu","non-dropping-particle":"","parse-names":false,"suffix":""},{"dropping-particle":"","family":"Wei","given":"Chia Lin","non-dropping-particle":"","parse-names":false,"suffix":""},{"dropping-particle":"","family":"Koseki","given":"Haruhiko","non-dropping-particle":"","parse-names":false,"suffix":""},{"dropping-particle":"","family":"Hasegawa","given":"Yuki","non-dropping-particle":"","parse-names":false,"suffix":""},{"dropping-particle":"","family":"Forrest","given":"Alistair R.R.","non-dropping-particle":"","parse-names":false,"suffix":""},{"dropping-particle":"","family":"Carninci","given":"Piero","non-dropping-particle":"","parse-names":false,"suffix":""}],"container-title":"Nature Genetics","id":"ITEM-1","issue":"6","issued":{"date-parts":[["2014","4","28"]]},"page":"558-566","publisher":"Nature Publishing Group","title":"Deep transcriptome profiling of mammalian stem cells supports a regulatory role for retrotransposons in pluripotency maintenance","type":"article-journal","volume":"46"},"uris":["http://www.mendeley.com/documents/?uuid=6d4b9d26-346b-3192-b398-8892e85d334d"]},{"id":"ITEM-2","itemData":{"DOI":"10.1016/j.stemcr.2018.08.001","ISSN":"22136711","abstract":"The naive embryonic stem cells (nESCs) display unique characteristics compared with the primed counterparts, but the underlying molecular mechanisms remain elusive. Here we investigate the functional roles of Lncenc1, a highly abundant long noncoding RNA in nESCs. Knockdown or knockout of Lncenc1 in mouse nESCs leads to a significantly decreased expression of core pluripotency genes and a significant reduction of colony formation capability. Furthermore, upon the depletion of Lncenc1, the expression of glycolysis-associated genes is significantly reduced, and the glycolytic activity is substantially impaired, as indicated by a more than 50% reduction in levels of glucose consumption, lactate production, and extracellular acidification rate. Mechanistically, Lncenc1 interacts with PTBP1 and HNRNPK, which regulate the transcription of glycolytic genes, thereby maintaining the self-renewal of nESCs. Our results demonstrate the functions of Lncenc1 in linking energy metabolism and naive state of ESCs, which may enhance our understanding of the molecular basis underlying naive pluripotency. In this article, Bo Wen and colleagues show that Lncenc1, a long noncoding highly RNA abundant in naive ESCs (nESC), maintains self-renewal of nESCs by controlling glycolytic activity. Lncenc1 interacts with HNRNPK and PTBP1, which function as a complex activator of glycolysis gene expression. These results suggested roles of lncRNAs in linking energy metabolism and naive pluripotency.","author":[{"dropping-particle":"","family":"Sun","given":"Zihao","non-dropping-particle":"","parse-names":false,"suffix":""},{"dropping-particle":"","family":"Zhu","given":"Minzhe","non-dropping-particle":"","parse-names":false,"suffix":""},{"dropping-particle":"","family":"Lv","given":"Pin","non-dropping-particle":"","parse-names":false,"suffix":""},{"dropping-particle":"","family":"Cheng","given":"Lu","non-dropping-particle":"","parse-names":false,"suffix":""},{"dropping-particle":"","family":"Wang","given":"Qianfeng","non-dropping-particle":"","parse-names":false,"suffix":""},{"dropping-particle":"","family":"Tian","given":"Pengxiang","non-dropping-particle":"","parse-names":false,"suffix":""},{"dropping-particle":"","family":"Yan","given":"Zixiang","non-dropping-particle":"","parse-names":false,"suffix":""},{"dropping-particle":"","family":"Wen","given":"Bo","non-dropping-particle":"","parse-names":false,"suffix":""}],"container-title":"Stem Cell Reports","id":"ITEM-2","issue":"3","issued":{"date-parts":[["2018","9","11"]]},"page":"741-755","publisher":"Cell Press","title":"The Long Noncoding RNA Lncenc1 Maintains Naive States of Mouse ESCs by Promoting the Glycolysis Pathway","type":"article-journal","volume":"11"},"uris":["http://www.mendeley.com/documents/?uuid=c0773c0d-8658-3b28-91f1-5e8a8baf436b"]}],"mendeley":{"formattedCitation":"(Fort et al., 2014; Sun et al., 2018b)","plainTextFormattedCitation":"(Fort et al., 2014; Sun et al., 2018b)","previouslyFormattedCitation":"(Fort et al., 2014; Sun et al., 2018b)"},"properties":{"noteIndex":0},"schema":"https://github.com/citation-style-language/schema/raw/master/csl-citation.json"}</w:instrText>
      </w:r>
      <w:r w:rsidR="00BB0926">
        <w:rPr>
          <w:rFonts w:ascii="Arial" w:hAnsi="Arial" w:cs="Arial"/>
          <w:lang w:val="en-GB"/>
        </w:rPr>
        <w:fldChar w:fldCharType="separate"/>
      </w:r>
      <w:r w:rsidR="00BB0926" w:rsidRPr="00BB0926">
        <w:rPr>
          <w:rFonts w:ascii="Arial" w:hAnsi="Arial" w:cs="Arial"/>
          <w:noProof/>
          <w:lang w:val="en-GB"/>
        </w:rPr>
        <w:t>(Fort et al., 2014; Sun et al., 2018b)</w:t>
      </w:r>
      <w:r w:rsidR="00BB0926">
        <w:rPr>
          <w:rFonts w:ascii="Arial" w:hAnsi="Arial" w:cs="Arial"/>
          <w:lang w:val="en-GB"/>
        </w:rPr>
        <w:fldChar w:fldCharType="end"/>
      </w:r>
      <w:r w:rsidRPr="00DD3307">
        <w:rPr>
          <w:rFonts w:ascii="Arial" w:hAnsi="Arial" w:cs="Arial"/>
          <w:lang w:val="en-GB"/>
        </w:rPr>
        <w:t xml:space="preserve">, </w:t>
      </w:r>
      <w:r w:rsidR="00DD3307" w:rsidRPr="00DD3307">
        <w:rPr>
          <w:rFonts w:ascii="Arial" w:hAnsi="Arial" w:cs="Arial"/>
          <w:lang w:val="en-GB"/>
        </w:rPr>
        <w:t>harbouring</w:t>
      </w:r>
      <w:r w:rsidRPr="00DD3307">
        <w:rPr>
          <w:rFonts w:ascii="Arial" w:hAnsi="Arial" w:cs="Arial"/>
          <w:lang w:val="en-GB"/>
        </w:rPr>
        <w:t xml:space="preserve"> several LTR loci with decreased accessibility in adult spermatogonia. One of these LTR loci, RLTR17, overlapped the TSS of </w:t>
      </w:r>
      <w:r w:rsidRPr="00DD3307">
        <w:rPr>
          <w:rFonts w:ascii="Arial" w:hAnsi="Arial" w:cs="Arial"/>
          <w:i/>
          <w:iCs/>
          <w:lang w:val="en-GB"/>
        </w:rPr>
        <w:t>Lncenc1</w:t>
      </w:r>
      <w:r w:rsidRPr="00DD3307">
        <w:rPr>
          <w:rFonts w:ascii="Arial" w:hAnsi="Arial" w:cs="Arial"/>
          <w:lang w:val="en-GB"/>
        </w:rPr>
        <w:t xml:space="preserve">. </w:t>
      </w:r>
      <w:r w:rsidRPr="00DD3307">
        <w:rPr>
          <w:rFonts w:ascii="Arial" w:hAnsi="Arial" w:cs="Arial"/>
          <w:lang w:val="en-GB"/>
        </w:rPr>
        <w:lastRenderedPageBreak/>
        <w:t xml:space="preserve">This decrease in accessibility correlated with a marked decrease in expression of </w:t>
      </w:r>
      <w:r w:rsidRPr="00DD3307">
        <w:rPr>
          <w:rFonts w:ascii="Arial" w:hAnsi="Arial" w:cs="Arial"/>
          <w:i/>
          <w:iCs/>
          <w:lang w:val="en-GB"/>
        </w:rPr>
        <w:t>Lncenc1</w:t>
      </w:r>
      <w:r w:rsidRPr="00DD3307">
        <w:rPr>
          <w:rFonts w:ascii="Arial" w:hAnsi="Arial" w:cs="Arial"/>
          <w:lang w:val="en-GB"/>
        </w:rPr>
        <w:t xml:space="preserve"> in adult spermatogonia </w:t>
      </w:r>
      <w:r w:rsidRPr="00DD3307">
        <w:rPr>
          <w:rFonts w:ascii="Arial" w:hAnsi="Arial" w:cs="Arial"/>
          <w:color w:val="000000"/>
          <w:lang w:val="en-GB"/>
        </w:rPr>
        <w:t>(</w:t>
      </w:r>
      <w:r w:rsidR="00C55DAC" w:rsidRPr="00DD3307">
        <w:rPr>
          <w:rFonts w:ascii="Arial" w:hAnsi="Arial" w:cs="Arial"/>
          <w:color w:val="000000"/>
          <w:lang w:val="en-GB"/>
        </w:rPr>
        <w:fldChar w:fldCharType="begin"/>
      </w:r>
      <w:r w:rsidR="00C55DAC" w:rsidRPr="00DD3307">
        <w:rPr>
          <w:rFonts w:ascii="Arial" w:hAnsi="Arial" w:cs="Arial"/>
          <w:color w:val="000000"/>
          <w:lang w:val="en-GB"/>
        </w:rPr>
        <w:instrText xml:space="preserve"> REF _Ref56256516 \h  \* MERGEFORMAT </w:instrText>
      </w:r>
      <w:r w:rsidR="00C55DAC" w:rsidRPr="00DD3307">
        <w:rPr>
          <w:rFonts w:ascii="Arial" w:hAnsi="Arial" w:cs="Arial"/>
          <w:color w:val="000000"/>
          <w:lang w:val="en-GB"/>
        </w:rPr>
      </w:r>
      <w:r w:rsidR="00C55DAC" w:rsidRPr="00DD3307">
        <w:rPr>
          <w:rFonts w:ascii="Arial" w:hAnsi="Arial" w:cs="Arial"/>
          <w:color w:val="000000"/>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color w:val="000000"/>
          <w:lang w:val="en-GB"/>
        </w:rPr>
        <w:fldChar w:fldCharType="end"/>
      </w:r>
      <w:r w:rsidRPr="00DD3307">
        <w:rPr>
          <w:rFonts w:ascii="Arial" w:hAnsi="Arial" w:cs="Arial"/>
          <w:color w:val="000000"/>
          <w:lang w:val="en-GB"/>
        </w:rPr>
        <w:t xml:space="preserve">D). </w:t>
      </w:r>
      <w:r w:rsidRPr="00DD3307">
        <w:rPr>
          <w:rFonts w:ascii="Arial" w:hAnsi="Arial" w:cs="Arial"/>
          <w:i/>
          <w:iCs/>
          <w:color w:val="000000"/>
          <w:lang w:val="en-GB"/>
        </w:rPr>
        <w:t>Lncenc1</w:t>
      </w:r>
      <w:r w:rsidRPr="00DD3307">
        <w:rPr>
          <w:rFonts w:ascii="Arial" w:hAnsi="Arial" w:cs="Arial"/>
          <w:color w:val="000000"/>
          <w:lang w:val="en-GB"/>
        </w:rPr>
        <w:t xml:space="preserve"> (also known as </w:t>
      </w:r>
      <w:r w:rsidRPr="00DD3307">
        <w:rPr>
          <w:rFonts w:ascii="Arial" w:hAnsi="Arial" w:cs="Arial"/>
          <w:i/>
          <w:iCs/>
          <w:color w:val="000000"/>
          <w:lang w:val="en-GB"/>
        </w:rPr>
        <w:t>Platr18</w:t>
      </w:r>
      <w:r w:rsidRPr="00DD3307">
        <w:rPr>
          <w:rFonts w:ascii="Arial" w:hAnsi="Arial" w:cs="Arial"/>
          <w:color w:val="000000"/>
          <w:lang w:val="en-GB"/>
        </w:rPr>
        <w:t>) is part of the pluripotency-associated transcript (</w:t>
      </w:r>
      <w:r w:rsidRPr="00DD3307">
        <w:rPr>
          <w:rFonts w:ascii="Arial" w:hAnsi="Arial" w:cs="Arial"/>
          <w:i/>
          <w:iCs/>
          <w:color w:val="000000"/>
          <w:lang w:val="en-GB"/>
        </w:rPr>
        <w:t>Platr</w:t>
      </w:r>
      <w:r w:rsidRPr="00DD3307">
        <w:rPr>
          <w:rFonts w:ascii="Arial" w:hAnsi="Arial" w:cs="Arial"/>
          <w:color w:val="000000"/>
          <w:lang w:val="en-GB"/>
        </w:rPr>
        <w:t xml:space="preserve">) family of lncRNAs which were recently identified as potential regulators of the pluripotency-associated genes </w:t>
      </w:r>
      <w:r w:rsidRPr="00DD3307">
        <w:rPr>
          <w:rFonts w:ascii="Arial" w:hAnsi="Arial" w:cs="Arial"/>
          <w:i/>
          <w:iCs/>
          <w:color w:val="000000"/>
          <w:lang w:val="en-GB"/>
        </w:rPr>
        <w:t>Oct4</w:t>
      </w:r>
      <w:r w:rsidRPr="00DD3307">
        <w:rPr>
          <w:rFonts w:ascii="Arial" w:hAnsi="Arial" w:cs="Arial"/>
          <w:color w:val="000000"/>
          <w:lang w:val="en-GB"/>
        </w:rPr>
        <w:t xml:space="preserve">, </w:t>
      </w:r>
      <w:r w:rsidRPr="00DD3307">
        <w:rPr>
          <w:rFonts w:ascii="Arial" w:hAnsi="Arial" w:cs="Arial"/>
          <w:i/>
          <w:iCs/>
          <w:color w:val="000000"/>
          <w:lang w:val="en-GB"/>
        </w:rPr>
        <w:t>Nanog</w:t>
      </w:r>
      <w:r w:rsidRPr="00DD3307">
        <w:rPr>
          <w:rFonts w:ascii="Arial" w:hAnsi="Arial" w:cs="Arial"/>
          <w:color w:val="000000"/>
          <w:lang w:val="en-GB"/>
        </w:rPr>
        <w:t xml:space="preserve"> and </w:t>
      </w:r>
      <w:r w:rsidRPr="00DD3307">
        <w:rPr>
          <w:rFonts w:ascii="Arial" w:hAnsi="Arial" w:cs="Arial"/>
          <w:i/>
          <w:iCs/>
          <w:color w:val="000000"/>
          <w:lang w:val="en-GB"/>
        </w:rPr>
        <w:t>Zfp42</w:t>
      </w:r>
      <w:r w:rsidRPr="00DD3307">
        <w:rPr>
          <w:rFonts w:ascii="Arial" w:hAnsi="Arial" w:cs="Arial"/>
          <w:color w:val="000000"/>
          <w:lang w:val="en-GB"/>
        </w:rPr>
        <w:t xml:space="preserve"> in mESCs </w:t>
      </w:r>
      <w:r w:rsidRPr="00DD3307">
        <w:rPr>
          <w:lang w:val="en-GB"/>
        </w:rPr>
        <w:fldChar w:fldCharType="begin" w:fldLock="1"/>
      </w:r>
      <w:r w:rsidRPr="00DD3307">
        <w:rPr>
          <w:lang w:val="en-GB"/>
        </w:rPr>
        <w:instrText>ADDIN CSL_CITATION {"citationItems":[{"id":"ITEM-1","itemData":{"DOI":"10.1186/s12864-018-5021-2","ISSN":"14712164","PMID":"30139326","abstract":"Background: Long non-coding RNAs (lncRNAs), a type of epigenetic regulator, are thought to play important roles in embryonic development in mice, and several developmental defects are associated with epigenetic modification disorders. The most dramatic epigenetic reprogramming event occurs during somatic cell nuclear transfer (SCNT) when the expression profile of a differentiated cell is abolished, and a newly embryo-specific expression profile is established. However, the molecular mechanism underlying somatic reprogramming remains unclear, and the dynamics and functions of lncRNAs in this process have not yet been illustrated, resulting in inefficient reprogramming. Results: In this study, 63 single-cell RNA-seq libraries were first generated and sequenced. A total of 7009 mouse polyadenylation lncRNAs (including 5204 novel lncRNAs) were obtained, and a comprehensive analysis of in vivo and SCNT mouse pre-implantation embryo lncRNAs was further performed based on our single-cell RNA sequencing data. Expression profile analysis revealed that lncRNAs were expressed in a developmental stage-specific manner during mouse early-stage embryonic development, whereas a more temporal and spatially specific expression pattern was identified in mouse SCNT embryos with changes in the state of chromatin during somatic cell reprogramming, leading to incomplete zygotic genome activation, oocyte to embryo transition and 2-cell to 4-cell transition. No obvious differences between other stages and mouse NTC or NTM embryos at the same stage were observed. Gene oncology (GO) enrichment analysis, Kyoto Encyclopedia of Genes and Genomes (KEGG) pathway analysis and weighted gene co-expression network analysis (WGCNA) of lncRNAs and their association with known protein-coding genes suggested that several lncRNAs and their associated with known protein-coding genes might be involved in mouse embryonic development and cell reprogramming. Conclusions: This is a novel report on the expression landscapes of lncRNAs of mouse NT embryos by scRNA-seq analysis. This study will provide insight into the molecular mechanism underlying the involvement of lncRNAs in mouse pre-implantation embryonic development and epigenetic reprogramming in mammalian species after SCNT-based cloning.","author":[{"dropping-particle":"","family":"Wu","given":"Fengrui","non-dropping-particle":"","parse-names":false,"suffix":""},{"dropping-particle":"","family":"Liu","given":"Yong","non-dropping-particle":"","parse-names":false,"suffix":""},{"dropping-particle":"","family":"Wu","given":"Qingqing","non-dropping-particle":"","parse-names":false,"suffix":""},{"dropping-particle":"","family":"Li","given":"Dengkun","non-dropping-particle":"","parse-names":false,"suffix":""},{"dropping-particle":"","family":"Zhang","given":"Ling","non-dropping-particle":"","parse-names":false,"suffix":""},{"dropping-particle":"","family":"Wu","given":"Xiaoqing","non-dropping-particle":"","parse-names":false,"suffix":""},{"dropping-particle":"","family":"Wang","given":"Rong","non-dropping-particle":"","parse-names":false,"suffix":""},{"dropping-particle":"","family":"Zhang","given":"Di","non-dropping-particle":"","parse-names":false,"suffix":""},{"dropping-particle":"","family":"Gao","given":"Shaorong","non-dropping-particle":"","parse-names":false,"suffix":""},{"dropping-particle":"","family":"Li","given":"Wenyong","non-dropping-particle":"","parse-names":false,"suffix":""}],"container-title":"BMC Genomics","id":"ITEM-1","issue":"1","issued":{"date-parts":[["2018","8","23"]]},"page":"631","publisher":"BioMed Central Ltd.","title":"Long non-coding RNAs potentially function synergistically in the cellular reprogramming of SCNT embryos","type":"article-journal","volume":"19"},"uris":["http://www.mendeley.com/documents/?uuid=c52fe01c-97f5-34b1-b0da-54b1f127172d"]},{"id":"ITEM-2","itemData":{"DOI":"10.1634/stemcells.2008-0134","ISSN":"10665099","PMID":"18719224","abstract":"The long-term production of billions of spermatozoa relies on the regulated proliferation and differentiation of spermatogonial stem cells (SSCs). To date only a few factors are known to function in SSCs to provide this regulation. Octamer-4 (OCT4) plays a critical role in pluripotency and cell survival of embryonic stem cells and primordial germ cells; however, it is not known whether it plays a similar function in SSCs. Here, we show that OCT4 is required for SSC maintenance in culture and for colonization activity following cell transplantation, using lentiviral-mediated short hairpin RNA expression to knock down OCT4 in an in vitro model for SSCs (\"germline stem\" [GS] cells). Expression of promyelocytic leukemia zinc-finger (PLZF), a factor known to be required for SSC self-renewal, was not affected by OCT4 knockdown, suggesting that OCT4 does not function upstream of PLZF. In addition to developing a method to test specific gene function in GS cells, we demonstrate that retinoic acid (RA) triggers GS cells to shift to a differentiated, premeiotic state lacking OCT4 and PLZF expression and colonization activity. Our data support a model in which OCT4 and PLZF maintain SSCs in an undifferentiated state and RA triggers spermatogonial differentiation through the direct or indirect downregulation of OCT4 and PLZF. The current study has important implications for the future use of GS cells as an in vitro model for spermatogonial stem cell biology or as a source of embryonic stem-like cells. Disclosure of potential conflicts of interest is found at the end of this article.","author":[{"dropping-particle":"","family":"Dann","given":"Christina Tenenhaus","non-dropping-particle":"","parse-names":false,"suffix":""},{"dropping-particle":"","family":"Alvarado","given":"Alma L.","non-dropping-particle":"","parse-names":false,"suffix":""},{"dropping-particle":"","family":"Molyneux","given":"Laura A.","non-dropping-particle":"","parse-names":false,"suffix":""},{"dropping-particle":"","family":"Denard","given":"Bray S.","non-dropping-particle":"","parse-names":false,"suffix":""},{"dropping-particle":"","family":"Garbers","given":"David L.","non-dropping-particle":"","parse-names":false,"suffix":""},{"dropping-particle":"","family":"Porteus","given":"Matthew H.","non-dropping-particle":"","parse-names":false,"suffix":""}],"container-title":"Stem Cells","id":"ITEM-2","issue":"11","issued":{"date-parts":[["2008","11"]]},"page":"2928-2937","publisher":"Wiley","title":"Spermatogonial Stem Cell Self-Renewal Requires OCT4, a Factor Downregulated During Retinoic Acid-Induced Differentiation","type":"article-journal","volume":"26"},"uris":["http://www.mendeley.com/documents/?uuid=8dcafdd9-0dc9-3134-bea1-f92f433e3a82"]},{"id":"ITEM-3","itemData":{"DOI":"10.1101/gr.189027.114","ISSN":"15495469","PMID":"26048247","abstract":"Long noncoding (lnc)RNAs have recently emerged as key regulators of gene expression. Here, we performed high-depth poly(A)+ RNA sequencing across multiple clonal populations of mouse embryonic stem cells (ESCs) and neural progenitor cells (NPCs) to comprehensively identify differentially regulated lncRNAs. We establish a biologically robust profile of lncRNA expression in these two cell types and further confirm that the majority of these lncRNAs are enriched in the nucleus. Applying weighted gene coexpression network analysis, we define a group of lncRNAs that are tightly associated with the pluripotent state of ESCs. Among these, we show that acute depletion of Platr14 using antisense oligonucleotides impacts the differentiation- And development-associated gene expression program of ESCs. Furthermore, we demonstrate that Firre, a lncRNA highly enriched in the nucleoplasm and previously reported to mediate chromosomal contacts in ESCs, controls a network of genes related to RNA processing. Together, we provide a comprehensive, up-to-date, and high resolution compilation of lncRNA expression in ESCs and NPCs and show that nuclear lncRNAs are tightly integrated into the regulation of ESC gene expression.","author":[{"dropping-particle":"","family":"Bergmann","given":"Jan H.","non-dropping-particle":"","parse-names":false,"suffix":""},{"dropping-particle":"","family":"Li","given":"Jingjing","non-dropping-particle":"","parse-names":false,"suffix":""},{"dropping-particle":"","family":"Eckersley-Maslin","given":"Mélanie A.","non-dropping-particle":"","parse-names":false,"suffix":""},{"dropping-particle":"","family":"Rigo","given":"Frank","non-dropping-particle":"","parse-names":false,"suffix":""},{"dropping-particle":"","family":"Freier","given":"Susan M.","non-dropping-particle":"","parse-names":false,"suffix":""},{"dropping-particle":"","family":"Spector","given":"David L.","non-dropping-particle":"","parse-names":false,"suffix":""}],"container-title":"Genome Research","id":"ITEM-3","issue":"9","issued":{"date-parts":[["2015","9","1"]]},"page":"1336-1346","publisher":"Cold Spring Harbor Laboratory Press","title":"Regulation of the ESC transcriptome by nuclear long noncoding RNAs","type":"article-journal","volume":"25"},"uris":["http://www.mendeley.com/documents/?uuid=9a65738c-f730-37eb-8575-1e6e870bb462"]}],"mendeley":{"formattedCitation":"(Bergmann et al., 2015; Dann et al., 2008; Wu et al., 2018)","plainTextFormattedCitation":"(Bergmann et al., 2015; Dann et al., 2008; Wu et al., 2018)","previouslyFormattedCitation":"(Bergmann et al., 2015; Dann et al., 2008; Wu et al., 2018)"},"properties":{"noteIndex":0},"schema":"https://github.com/citation-style-language/schema/raw/master/csl-citation.json"}</w:instrText>
      </w:r>
      <w:r w:rsidRPr="00DD3307">
        <w:rPr>
          <w:lang w:val="en-GB"/>
        </w:rPr>
        <w:fldChar w:fldCharType="separate"/>
      </w:r>
      <w:bookmarkStart w:id="117" w:name="__Fieldmark__13321_2742609292"/>
      <w:r w:rsidRPr="00DD3307">
        <w:rPr>
          <w:rFonts w:ascii="Arial" w:hAnsi="Arial" w:cs="Arial"/>
          <w:noProof/>
          <w:color w:val="000000"/>
          <w:lang w:val="en-GB"/>
        </w:rPr>
        <w:t>(</w:t>
      </w:r>
      <w:bookmarkStart w:id="118" w:name="__Fieldmark__6531_2742609292"/>
      <w:r w:rsidRPr="00DD3307">
        <w:rPr>
          <w:rFonts w:ascii="Arial" w:hAnsi="Arial" w:cs="Arial"/>
          <w:noProof/>
          <w:color w:val="000000"/>
          <w:lang w:val="en-GB"/>
        </w:rPr>
        <w:t>Bergmann et al., 2015; Dann et al., 2008; Wu et al., 2018)</w:t>
      </w:r>
      <w:r w:rsidRPr="00DD3307">
        <w:rPr>
          <w:lang w:val="en-GB"/>
        </w:rPr>
        <w:fldChar w:fldCharType="end"/>
      </w:r>
      <w:bookmarkStart w:id="119" w:name="__Fieldmark__2346_2742609292"/>
      <w:bookmarkEnd w:id="117"/>
      <w:bookmarkEnd w:id="118"/>
      <w:bookmarkEnd w:id="119"/>
      <w:r w:rsidRPr="00DD3307">
        <w:rPr>
          <w:rFonts w:ascii="Arial" w:hAnsi="Arial" w:cs="Arial"/>
          <w:color w:val="000000"/>
          <w:lang w:val="en-GB"/>
        </w:rPr>
        <w:t xml:space="preserve">. We also identified several other </w:t>
      </w:r>
      <w:r w:rsidRPr="00DD3307">
        <w:rPr>
          <w:rFonts w:ascii="Arial" w:hAnsi="Arial" w:cs="Arial"/>
          <w:i/>
          <w:iCs/>
          <w:color w:val="000000"/>
          <w:lang w:val="en-GB"/>
        </w:rPr>
        <w:t>Platr</w:t>
      </w:r>
      <w:r w:rsidRPr="00DD3307">
        <w:rPr>
          <w:rFonts w:ascii="Arial" w:hAnsi="Arial" w:cs="Arial"/>
          <w:color w:val="000000"/>
          <w:lang w:val="en-GB"/>
        </w:rPr>
        <w:t xml:space="preserve"> genes, such as </w:t>
      </w:r>
      <w:r w:rsidRPr="00DD3307">
        <w:rPr>
          <w:rFonts w:ascii="Arial" w:hAnsi="Arial" w:cs="Arial"/>
          <w:i/>
          <w:iCs/>
          <w:color w:val="000000"/>
          <w:lang w:val="en-GB"/>
        </w:rPr>
        <w:t>Platr27</w:t>
      </w:r>
      <w:r w:rsidRPr="00DD3307">
        <w:rPr>
          <w:rFonts w:ascii="Arial" w:hAnsi="Arial" w:cs="Arial"/>
          <w:color w:val="000000"/>
          <w:lang w:val="en-GB"/>
        </w:rPr>
        <w:t xml:space="preserve"> and </w:t>
      </w:r>
      <w:r w:rsidRPr="00DD3307">
        <w:rPr>
          <w:rFonts w:ascii="Arial" w:hAnsi="Arial" w:cs="Arial"/>
          <w:i/>
          <w:iCs/>
          <w:color w:val="000000"/>
          <w:lang w:val="en-GB"/>
        </w:rPr>
        <w:t>Platr14</w:t>
      </w:r>
      <w:r w:rsidRPr="00DD3307">
        <w:rPr>
          <w:rFonts w:ascii="Arial" w:hAnsi="Arial" w:cs="Arial"/>
          <w:color w:val="000000"/>
          <w:lang w:val="en-GB"/>
        </w:rPr>
        <w:t>, for which the TSS overlapped LTRs with reduced accessibility, RLTR17 and RLTR16B_MM, respectively (</w:t>
      </w:r>
      <w:r w:rsidR="00C55DAC" w:rsidRPr="00DD3307">
        <w:rPr>
          <w:rFonts w:ascii="Arial" w:hAnsi="Arial" w:cs="Arial"/>
          <w:color w:val="000000"/>
          <w:lang w:val="en-GB"/>
        </w:rPr>
        <w:fldChar w:fldCharType="begin"/>
      </w:r>
      <w:r w:rsidR="00C55DAC" w:rsidRPr="00DD3307">
        <w:rPr>
          <w:rFonts w:ascii="Arial" w:hAnsi="Arial" w:cs="Arial"/>
          <w:color w:val="000000"/>
          <w:lang w:val="en-GB"/>
        </w:rPr>
        <w:instrText xml:space="preserve"> REF _Ref56256516 \h  \* MERGEFORMAT </w:instrText>
      </w:r>
      <w:r w:rsidR="00C55DAC" w:rsidRPr="00DD3307">
        <w:rPr>
          <w:rFonts w:ascii="Arial" w:hAnsi="Arial" w:cs="Arial"/>
          <w:color w:val="000000"/>
          <w:lang w:val="en-GB"/>
        </w:rPr>
      </w:r>
      <w:r w:rsidR="00C55DAC" w:rsidRPr="00DD3307">
        <w:rPr>
          <w:rFonts w:ascii="Arial" w:hAnsi="Arial" w:cs="Arial"/>
          <w:color w:val="000000"/>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color w:val="000000"/>
          <w:lang w:val="en-GB"/>
        </w:rPr>
        <w:fldChar w:fldCharType="end"/>
      </w:r>
      <w:r w:rsidRPr="00DD3307">
        <w:rPr>
          <w:rFonts w:ascii="Arial" w:hAnsi="Arial" w:cs="Arial"/>
          <w:color w:val="000000"/>
          <w:lang w:val="en-GB"/>
        </w:rPr>
        <w:t xml:space="preserve">D and Table S5). </w:t>
      </w:r>
      <w:r w:rsidR="00C55DAC" w:rsidRPr="00DD3307">
        <w:rPr>
          <w:rFonts w:ascii="Arial" w:hAnsi="Arial" w:cs="Arial"/>
          <w:i/>
          <w:iCs/>
          <w:color w:val="000000"/>
          <w:lang w:val="en-GB"/>
        </w:rPr>
        <w:t>Platr27</w:t>
      </w:r>
      <w:r w:rsidR="00C55DAC" w:rsidRPr="00DD3307">
        <w:rPr>
          <w:rFonts w:ascii="Arial" w:hAnsi="Arial" w:cs="Arial"/>
          <w:color w:val="000000"/>
          <w:lang w:val="en-GB"/>
        </w:rPr>
        <w:t xml:space="preserve"> and </w:t>
      </w:r>
      <w:r w:rsidR="00C55DAC" w:rsidRPr="00DD3307">
        <w:rPr>
          <w:rFonts w:ascii="Arial" w:hAnsi="Arial" w:cs="Arial"/>
          <w:i/>
          <w:iCs/>
          <w:color w:val="000000"/>
          <w:lang w:val="en-GB"/>
        </w:rPr>
        <w:t xml:space="preserve">Platr14 </w:t>
      </w:r>
      <w:r w:rsidRPr="00DD3307">
        <w:rPr>
          <w:rFonts w:ascii="Arial" w:hAnsi="Arial" w:cs="Arial"/>
          <w:color w:val="000000"/>
          <w:lang w:val="en-GB"/>
        </w:rPr>
        <w:t>also showed a decrease in mRNA expression in adult spermatogonia, while their expression was unchanged between PND8 and PND15 (</w:t>
      </w:r>
      <w:r w:rsidR="00C55DAC" w:rsidRPr="00DD3307">
        <w:rPr>
          <w:rFonts w:ascii="Arial" w:hAnsi="Arial" w:cs="Arial"/>
          <w:color w:val="000000"/>
          <w:lang w:val="en-GB"/>
        </w:rPr>
        <w:fldChar w:fldCharType="begin"/>
      </w:r>
      <w:r w:rsidR="00C55DAC" w:rsidRPr="00DD3307">
        <w:rPr>
          <w:rFonts w:ascii="Arial" w:hAnsi="Arial" w:cs="Arial"/>
          <w:color w:val="000000"/>
          <w:lang w:val="en-GB"/>
        </w:rPr>
        <w:instrText xml:space="preserve"> REF _Ref56256516 \h  \* MERGEFORMAT </w:instrText>
      </w:r>
      <w:r w:rsidR="00C55DAC" w:rsidRPr="00DD3307">
        <w:rPr>
          <w:rFonts w:ascii="Arial" w:hAnsi="Arial" w:cs="Arial"/>
          <w:color w:val="000000"/>
          <w:lang w:val="en-GB"/>
        </w:rPr>
      </w:r>
      <w:r w:rsidR="00C55DAC" w:rsidRPr="00DD3307">
        <w:rPr>
          <w:rFonts w:ascii="Arial" w:hAnsi="Arial" w:cs="Arial"/>
          <w:color w:val="000000"/>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color w:val="000000"/>
          <w:lang w:val="en-GB"/>
        </w:rPr>
        <w:fldChar w:fldCharType="end"/>
      </w:r>
      <w:r w:rsidRPr="00DD3307">
        <w:rPr>
          <w:rFonts w:ascii="Arial" w:hAnsi="Arial" w:cs="Arial"/>
          <w:color w:val="000000"/>
          <w:lang w:val="en-GB"/>
        </w:rPr>
        <w:t xml:space="preserve">D and Table S5). </w:t>
      </w:r>
      <w:r w:rsidRPr="00DD3307">
        <w:rPr>
          <w:rFonts w:ascii="Arial" w:hAnsi="Arial" w:cs="Arial"/>
          <w:lang w:val="en-GB"/>
        </w:rPr>
        <w:t>The remaining LTR subtypes with decreased accessibility in adult spermatogonia belonged to the ERV1, ERVL and MaLR families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 xml:space="preserve">A). Only very few other non-LTR TEs showed a decrease in chromatin accessibility, with 7 DNA element subtypes, 2 Satellite subtypes and 1 LINE subtype, respectively (Table S5). </w:t>
      </w:r>
    </w:p>
    <w:p w14:paraId="3B16B32F" w14:textId="299CCE53" w:rsidR="007465D8" w:rsidRPr="00DD3307" w:rsidRDefault="007465D8" w:rsidP="007465D8">
      <w:pPr>
        <w:spacing w:before="120" w:line="360" w:lineRule="auto"/>
        <w:jc w:val="both"/>
        <w:rPr>
          <w:rFonts w:ascii="Arial" w:hAnsi="Arial" w:cs="Arial"/>
          <w:lang w:val="en-GB"/>
        </w:rPr>
      </w:pPr>
      <w:r w:rsidRPr="00DD3307">
        <w:rPr>
          <w:rFonts w:ascii="Arial" w:hAnsi="Arial" w:cs="Arial"/>
          <w:lang w:val="en-GB"/>
        </w:rPr>
        <w:t>Emerging evidence suggests an important contribution of TEs in providing tissue-specific substrates for TF binding</w:t>
      </w:r>
      <w:bookmarkStart w:id="120" w:name="__Fieldmark__2397_2742609292"/>
      <w:bookmarkEnd w:id="120"/>
      <w:r w:rsidR="00D30213">
        <w:rPr>
          <w:lang w:val="en-GB"/>
        </w:rPr>
        <w:t xml:space="preserve"> </w:t>
      </w:r>
      <w:r w:rsidR="00577013">
        <w:rPr>
          <w:rFonts w:ascii="Arial" w:hAnsi="Arial" w:cs="Arial"/>
          <w:lang w:val="en-GB"/>
        </w:rPr>
        <w:fldChar w:fldCharType="begin" w:fldLock="1"/>
      </w:r>
      <w:r w:rsidR="003211F9">
        <w:rPr>
          <w:rFonts w:ascii="Arial" w:hAnsi="Arial" w:cs="Arial"/>
          <w:lang w:val="en-GB"/>
        </w:rPr>
        <w:instrText>ADDIN CSL_CITATION {"citationItems":[{"id":"ITEM-1","itemData":{"DOI":"10.1038/ng.2965","ISSN":"15461718","PMID":"24777452","abstract":"The importance of microRNAs and long noncoding RNAs in the regulation of pluripotency has been documented; however, the noncoding components of stem cell gene networks remain largely unknown. Here we investigate the role of noncoding RNAs in the pluripotent state, with particular emphasis on nuclear and retrotransposon-derived transcripts. We have performed deep profiling of the nuclear and cytoplasmic transcriptomes of human and mouse stem cells, identifying a class of previously undetected stem cell-specific transcripts. We show that long terminal repeat (LTR)-derived transcripts contribute extensively to the complexity of the stem cell nuclear transcriptome. Some LTR-derived transcripts are associated with enhancer regions and are likely to be involved in the maintenance of pluripotency. © 2014 Nature America, Inc.","author":[{"dropping-particle":"","family":"Fort","given":"Alexandre","non-dropping-particle":"","parse-names":false,"suffix":""},{"dropping-particle":"","family":"Hashimoto","given":"Kosuke","non-dropping-particle":"","parse-names":false,"suffix":""},{"dropping-particle":"","family":"Yamada","given":"Daisuke","non-dropping-particle":"","parse-names":false,"suffix":""},{"dropping-particle":"","family":"Salimullah","given":"Md","non-dropping-particle":"","parse-names":false,"suffix":""},{"dropping-particle":"","family":"Keya","given":"Chaman A.","non-dropping-particle":"","parse-names":false,"suffix":""},{"dropping-particle":"","family":"Saxena","given":"Alka","non-dropping-particle":"","parse-names":false,"suffix":""},{"dropping-particle":"","family":"Bonetti","given":"Alessandro","non-dropping-particle":"","parse-names":false,"suffix":""},{"dropping-particle":"","family":"Voineagu","given":"Irina","non-dropping-particle":"","parse-names":false,"suffix":""},{"dropping-particle":"","family":"Bertin","given":"Nicolas","non-dropping-particle":"","parse-names":false,"suffix":""},{"dropping-particle":"","family":"Kratz","given":"Anton","non-dropping-particle":"","parse-names":false,"suffix":""},{"dropping-particle":"","family":"Noro","given":"Yukihiko","non-dropping-particle":"","parse-names":false,"suffix":""},{"dropping-particle":"","family":"Wong","given":"Chee Hong","non-dropping-particle":"","parse-names":false,"suffix":""},{"dropping-particle":"","family":"Hoon","given":"Michiel","non-dropping-particle":"De","parse-names":false,"suffix":""},{"dropping-particle":"","family":"Andersson","given":"Robin","non-dropping-particle":"","parse-names":false,"suffix":""},{"dropping-particle":"","family":"Sandelin","given":"Albin","non-dropping-particle":"","parse-names":false,"suffix":""},{"dropping-particle":"","family":"Suzuki","given":"Harukazu","non-dropping-particle":"","parse-names":false,"suffix":""},{"dropping-particle":"","family":"Wei","given":"Chia Lin","non-dropping-particle":"","parse-names":false,"suffix":""},{"dropping-particle":"","family":"Koseki","given":"Haruhiko","non-dropping-particle":"","parse-names":false,"suffix":""},{"dropping-particle":"","family":"Hasegawa","given":"Yuki","non-dropping-particle":"","parse-names":false,"suffix":""},{"dropping-particle":"","family":"Forrest","given":"Alistair R.R.","non-dropping-particle":"","parse-names":false,"suffix":""},{"dropping-particle":"","family":"Carninci","given":"Piero","non-dropping-particle":"","parse-names":false,"suffix":""}],"container-title":"Nature Genetics","id":"ITEM-1","issue":"6","issued":{"date-parts":[["2014","4","28"]]},"page":"558-566","publisher":"Nature Publishing Group","title":"Deep transcriptome profiling of mammalian stem cells supports a regulatory role for retrotransposons in pluripotency maintenance","type":"article-journal","volume":"46"},"uris":["http://www.mendeley.com/documents/?uuid=6d4b9d26-346b-3192-b398-8892e85d334d"]},{"id":"ITEM-2","itemData":{"DOI":"10.1101/gr.168872.113","ISSN":"15495469","PMID":"25319995","abstract":"Transposable elements (TEs) have been shown to contain functional binding sites for certain transcription factors (TFs). However, the extent to which TEs contribute to the evolution of TF binding sites is not well known. We comprehensively mapped binding sites for 26 pairs of orthologous TFs in two pairs of human and mouse cell lines (representing two cell lineages), along with epigenomic profiles, including DNA methylation and six histone modifications. Overall, we found that 20% of binding sites were embedded within TEs. This number varied across different TFs, ranging from 2% to 40%. We further identified 710 TF-TE relationships in which genomic copies of a TE subfamily contributed a significant number of binding peaks for a TF, and we found that LTR elements dominated these relationships in human. Importantly, TE-derived binding peaks were strongly associated with open and active chromatin signatures, including reduced DNA methylation and increased enhancer-associated histone marks. On average, 66% of TE-derived binding events were cell type-specific with a cell type-specific epigenetic landscape. Most of the binding sites contributed by TEs were species-specific, but we also identified binding sites conserved between human and mouse, the functional relevance of which was supported by a signature of purifying selection on DNA sequences of these TEs. Interestingly, several TFs had significantly expanded binding site landscapes only in one species, which were linked to species-specific gene functions, suggesting that TEs are an important driving force for regulatory innovation. Taken together, our data suggest that TEs have significantly and continuously shaped gene regulatory networks during mammalian evolution.","author":[{"dropping-particle":"","family":"Sundaram","given":"Vasavi","non-dropping-particle":"","parse-names":false,"suffix":""},{"dropping-particle":"","family":"Cheng","given":"Yong","non-dropping-particle":"","parse-names":false,"suffix":""},{"dropping-particle":"","family":"Ma","given":"Zhihai","non-dropping-particle":"","parse-names":false,"suffix":""},{"dropping-particle":"","family":"Li","given":"Daofeng","non-dropping-particle":"","parse-names":false,"suffix":""},{"dropping-particle":"","family":"Xing","given":"Xiaoyun","non-dropping-particle":"","parse-names":false,"suffix":""},{"dropping-particle":"","family":"Edge","given":"Peter","non-dropping-particle":"","parse-names":false,"suffix":""},{"dropping-particle":"","family":"Snyder","given":"Michael P.","non-dropping-particle":"","parse-names":false,"suffix":""},{"dropping-particle":"","family":"Wang","given":"Ting","non-dropping-particle":"","parse-names":false,"suffix":""}],"container-title":"Genome Research","id":"ITEM-2","issue":"12","issued":{"date-parts":[["2014","12","1"]]},"page":"1963-1976","publisher":"Cold Spring Harbor Laboratory Press","title":"Widespread contribution of transposable elements to the innovation of gene regulatory networks","type":"article-journal","volume":"24"},"uris":["http://www.mendeley.com/documents/?uuid=e8bc94e0-4014-3cf5-af60-d0a5d79b7787"]},{"id":"ITEM-3","itemData":{"DOI":"10.1098/rstb.2019.0347","ISSN":"14712970","PMID":"32075564","abstract":"Eukaryotic gene regulation is mediated by cis-regulatory elements, which are embedded within the vast non-coding genomic space and recognized by the transcription factors in a sequence- and context-dependent manner. A large proportion of eukaryotic genomes, including at least half of the human genome, are composed of transposable elements (TEs), which in their ancestral form carried their own cis-regulatory sequences able to exploit the host trans environment to promote TE transcription and facilitate transposition. Although not all present-day TE copies have retained this regulatory function, the preexisting regulatory potential of TEs can provide a rich source of cis-regulatory innovation for the host. Here, we review recent evidence documenting diverse contributions of TE sequences to gene regulation by functioning as enhancers, promoters, silencers and boundary elements. We discuss how TE-derived enhancer sequences can rapidly facilitate changes in existing gene regulatory networks and mediate species- and cell-type-specific regulatory innovations, and we postulate a unique contribution of TEs to species-specific gene expression divergence in pluripotency and early embryogenesis. With advances in genome-wide technologies and analyses, systematic investigation of TEs’ cis-regulatory potential is now possible and our understanding of the biological impact of genomic TEs is increasing. This article is part of a discussion meeting issue ‘Crossroads between transposons and gene regulation’.","author":[{"dropping-particle":"","family":"Sundaram","given":"Vasavi","non-dropping-particle":"","parse-names":false,"suffix":""},{"dropping-particle":"","family":"Wysocka","given":"Joanna","non-dropping-particle":"","parse-names":false,"suffix":""}],"container-title":"Philosophical Transactions of the Royal Society B: Biological Sciences","id":"ITEM-3","issue":"1795","issued":{"date-parts":[["2020","3","30"]]},"publisher":"Royal Society Publishing","title":"Transposable elements as a potent source of diverse cis-regulatory sequences in mammalian genomes","type":"article","volume":"375"},"uris":["http://www.mendeley.com/documents/?uuid=43b9307d-7954-3729-a1e0-0219871438f2"]}],"mendeley":{"formattedCitation":"(Fort et al., 2014; Sundaram and Wysocka, 2020; Sundaram et al., 2014)","plainTextFormattedCitation":"(Fort et al., 2014; Sundaram and Wysocka, 2020; Sundaram et al., 2014)","previouslyFormattedCitation":"(Fort et al., 2014; Sundaram and Wysocka, 2020; Sundaram et al., 2014)"},"properties":{"noteIndex":0},"schema":"https://github.com/citation-style-language/schema/raw/master/csl-citation.json"}</w:instrText>
      </w:r>
      <w:r w:rsidR="00577013">
        <w:rPr>
          <w:rFonts w:ascii="Arial" w:hAnsi="Arial" w:cs="Arial"/>
          <w:lang w:val="en-GB"/>
        </w:rPr>
        <w:fldChar w:fldCharType="separate"/>
      </w:r>
      <w:r w:rsidR="00577013" w:rsidRPr="00577013">
        <w:rPr>
          <w:rFonts w:ascii="Arial" w:hAnsi="Arial" w:cs="Arial"/>
          <w:noProof/>
          <w:lang w:val="en-GB"/>
        </w:rPr>
        <w:t>(Fort et al., 2014; Sundaram and Wysocka, 2020; Sundaram et al., 2014)</w:t>
      </w:r>
      <w:r w:rsidR="00577013">
        <w:rPr>
          <w:rFonts w:ascii="Arial" w:hAnsi="Arial" w:cs="Arial"/>
          <w:lang w:val="en-GB"/>
        </w:rPr>
        <w:fldChar w:fldCharType="end"/>
      </w:r>
      <w:r w:rsidRPr="00DD3307">
        <w:rPr>
          <w:rFonts w:ascii="Arial" w:hAnsi="Arial" w:cs="Arial"/>
          <w:lang w:val="en-GB"/>
        </w:rPr>
        <w:t>. To investigate the regulatory potential of the less accessible LTR subtypes, we assessed the enrichment of TF motifs in these regions using HOMER</w:t>
      </w:r>
      <w:r w:rsidR="00800A25">
        <w:rPr>
          <w:rFonts w:ascii="Arial" w:hAnsi="Arial" w:cs="Arial"/>
          <w:lang w:val="en-GB"/>
        </w:rPr>
        <w:t xml:space="preserve"> (Table S6)</w:t>
      </w:r>
      <w:r w:rsidRPr="00DD3307">
        <w:rPr>
          <w:rFonts w:ascii="Arial" w:hAnsi="Arial" w:cs="Arial"/>
          <w:lang w:val="en-GB"/>
        </w:rPr>
        <w:t>. To do so, we focused on the family level and grouped together all LTR subtypes coming from one family (EVK, ERV1, ERVL and ERVL-MaLR families). Among the less accessible LTR families, ERVKs showed the highest number of enriched TF motifs in adult spermatogonial cells. Top hits included TFs with known regulatory roles in cell proliferation and differentiation such as FOXL1 and FOXQ1, stem cell maintenance factors ELF1, EBF1 and THAP11 and TFs important in spermatogenesis PBX3, ZNF143 and NFYA/B (</w:t>
      </w:r>
      <w:r w:rsidR="00DC2102" w:rsidRPr="00DD3307">
        <w:rPr>
          <w:rFonts w:ascii="Arial" w:hAnsi="Arial" w:cs="Arial"/>
          <w:lang w:val="en-GB"/>
        </w:rPr>
        <w:fldChar w:fldCharType="begin"/>
      </w:r>
      <w:r w:rsidR="00DC2102" w:rsidRPr="00DD3307">
        <w:rPr>
          <w:rFonts w:ascii="Arial" w:hAnsi="Arial" w:cs="Arial"/>
          <w:lang w:val="en-GB"/>
        </w:rPr>
        <w:instrText xml:space="preserve"> REF _Ref56256516 \h  \* MERGEFORMAT </w:instrText>
      </w:r>
      <w:r w:rsidR="00DC2102" w:rsidRPr="00DD3307">
        <w:rPr>
          <w:rFonts w:ascii="Arial" w:hAnsi="Arial" w:cs="Arial"/>
          <w:lang w:val="en-GB"/>
        </w:rPr>
      </w:r>
      <w:r w:rsidR="00DC2102"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DC2102" w:rsidRPr="00DD3307">
        <w:rPr>
          <w:rFonts w:ascii="Arial" w:hAnsi="Arial" w:cs="Arial"/>
          <w:lang w:val="en-GB"/>
        </w:rPr>
        <w:fldChar w:fldCharType="end"/>
      </w:r>
      <w:r w:rsidR="00DC2102" w:rsidRPr="00DD3307">
        <w:rPr>
          <w:rFonts w:ascii="Arial" w:hAnsi="Arial" w:cs="Arial"/>
          <w:lang w:val="en-GB"/>
        </w:rPr>
        <w:t xml:space="preserve">E </w:t>
      </w:r>
      <w:r w:rsidRPr="00DD3307">
        <w:rPr>
          <w:rFonts w:ascii="Arial" w:hAnsi="Arial" w:cs="Arial"/>
          <w:lang w:val="en-GB"/>
        </w:rPr>
        <w:t xml:space="preserve">and </w:t>
      </w:r>
      <w:r w:rsidR="00DC2102" w:rsidRPr="00DD3307">
        <w:rPr>
          <w:rFonts w:ascii="Arial" w:hAnsi="Arial" w:cs="Arial"/>
          <w:lang w:val="en-GB"/>
        </w:rPr>
        <w:fldChar w:fldCharType="begin"/>
      </w:r>
      <w:r w:rsidR="00DC2102" w:rsidRPr="00DD3307">
        <w:rPr>
          <w:rFonts w:ascii="Arial" w:hAnsi="Arial" w:cs="Arial"/>
          <w:lang w:val="en-GB"/>
        </w:rPr>
        <w:instrText xml:space="preserve"> REF _Ref56333617 \h  \* MERGEFORMAT </w:instrText>
      </w:r>
      <w:r w:rsidR="00DC2102" w:rsidRPr="00DD3307">
        <w:rPr>
          <w:rFonts w:ascii="Arial" w:hAnsi="Arial" w:cs="Arial"/>
          <w:lang w:val="en-GB"/>
        </w:rPr>
      </w:r>
      <w:r w:rsidR="00DC2102" w:rsidRPr="00DD3307">
        <w:rPr>
          <w:rFonts w:ascii="Arial" w:hAnsi="Arial" w:cs="Arial"/>
          <w:lang w:val="en-GB"/>
        </w:rPr>
        <w:fldChar w:fldCharType="separate"/>
      </w:r>
      <w:r w:rsidR="007A2A35" w:rsidRPr="007A2A35">
        <w:rPr>
          <w:rFonts w:ascii="Arial" w:hAnsi="Arial" w:cs="Arial"/>
          <w:lang w:val="en-GB"/>
        </w:rPr>
        <w:t xml:space="preserve">Figure S </w:t>
      </w:r>
      <w:r w:rsidR="007A2A35" w:rsidRPr="007A2A35">
        <w:rPr>
          <w:rFonts w:ascii="Arial" w:hAnsi="Arial" w:cs="Arial"/>
          <w:noProof/>
          <w:lang w:val="en-GB"/>
        </w:rPr>
        <w:t>2</w:t>
      </w:r>
      <w:r w:rsidR="007A2A35" w:rsidRPr="007A2A35">
        <w:rPr>
          <w:rFonts w:ascii="Arial" w:hAnsi="Arial" w:cs="Arial"/>
          <w:noProof/>
          <w:lang w:val="en-GB"/>
        </w:rPr>
        <w:noBreakHyphen/>
        <w:t>6</w:t>
      </w:r>
      <w:r w:rsidR="00DC2102" w:rsidRPr="00DD3307">
        <w:rPr>
          <w:rFonts w:ascii="Arial" w:hAnsi="Arial" w:cs="Arial"/>
          <w:lang w:val="en-GB"/>
        </w:rPr>
        <w:fldChar w:fldCharType="end"/>
      </w:r>
      <w:r w:rsidRPr="00DD3307">
        <w:rPr>
          <w:rFonts w:ascii="Arial" w:hAnsi="Arial" w:cs="Arial"/>
          <w:lang w:val="en-GB"/>
        </w:rPr>
        <w:t>A). ERVLs displayed motif enrichment for very few TFs, among which the previously undescribed ETV2, newly reported spermatogonial stem cell factor ZBTB7A and the testis-specific CTCF paralog CTCFL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 xml:space="preserve">E) </w:t>
      </w:r>
      <w:r w:rsidRPr="00DD3307">
        <w:rPr>
          <w:lang w:val="en-GB"/>
        </w:rPr>
        <w:fldChar w:fldCharType="begin" w:fldLock="1"/>
      </w:r>
      <w:r w:rsidRPr="00DD3307">
        <w:rPr>
          <w:lang w:val="en-GB"/>
        </w:rPr>
        <w:instrText>ADDIN CSL_CITATION {"citationItems":[{"id":"ITEM-1","itemData":{"DOI":"10.1016/J.DEVCEL.2018.07.025","ISSN":"1534-5807","abstract":"Spermatogenesis requires intricate interactions between the germline and somatic cells. Within a given cross section of a seminiferous tubule, multiple germ and somatic cell types co-occur. This cellular heterogeneity has made it difficult to profile distinct cell types at different stages of development. To address this challenge, we collected single-cell RNA sequencing data from ∼35,000 cells from the adult mouse testis and identified all known germ and somatic cells, as well as two unexpected somatic cell types. Our analysis revealed a continuous developmental trajectory of germ cells from spermatogonia to spermatids and identified candidate transcriptional regulators at several transition points during differentiation. Focused analyses delineated four subtypes of spermatogonia and nine subtypes of Sertoli cells; the latter linked to histologically defined developmental stages over the seminiferous epithelial cycle. Overall, this high-resolution cellular atlas represents a community resource and foundation of knowledge to study germ cell development and in vivo gametogenesis.","author":[{"dropping-particle":"","family":"Green","given":"Christopher Daniel","non-dropping-particle":"","parse-names":false,"suffix":""},{"dropping-particle":"","family":"Ma","given":"Qianyi","non-dropping-particle":"","parse-names":false,"suffix":""},{"dropping-particle":"","family":"Manske","given":"Gabriel L.","non-dropping-particle":"","parse-names":false,"suffix":""},{"dropping-particle":"","family":"Shami","given":"Adrienne Niederriter","non-dropping-particle":"","parse-names":false,"suffix":""},{"dropping-particle":"","family":"Zheng","given":"Xianing","non-dropping-particle":"","parse-names":false,"suffix":""},{"dropping-particle":"","family":"Marini","given":"Simone","non-dropping-particle":"","parse-names":false,"suffix":""},{"dropping-particle":"","family":"Moritz","given":"Lindsay","non-dropping-particle":"","parse-names":false,"suffix":""},{"dropping-particle":"","family":"Sultan","given":"Caleb","non-dropping-particle":"","parse-names":false,"suffix":""},{"dropping-particle":"","family":"Gurczynski","given":"Stephen J.","non-dropping-particle":"","parse-names":false,"suffix":""},{"dropping-particle":"","family":"Moore","given":"Bethany B.","non-dropping-particle":"","parse-names":false,"suffix":""},{"dropping-particle":"","family":"Tallquist","given":"Michelle D.","non-dropping-particle":"","parse-names":false,"suffix":""},{"dropping-particle":"","family":"Li","given":"Jun Z.","non-dropping-particle":"","parse-names":false,"suffix":""},{"dropping-particle":"","family":"Hammoud","given":"Saher Sue","non-dropping-particle":"","parse-names":false,"suffix":""}],"container-title":"Developmental Cell","id":"ITEM-1","issue":"5","issued":{"date-parts":[["2018","9","10"]]},"page":"651-667.e10","publisher":"Cell Press","title":"A Comprehensive Roadmap of Murine Spermatogenesis Defined by Single-Cell RNA-Seq","type":"article-journal","volume":"46"},"uris":["http://www.mendeley.com/documents/?uuid=259dcfba-fdf3-390d-b098-d28a3894d263"]}],"mendeley":{"formattedCitation":"(Green et al., 2018)","plainTextFormattedCitation":"(Green et al., 2018)","previouslyFormattedCitation":"(Green et al., 2018)"},"properties":{"noteIndex":0},"schema":"https://github.com/citation-style-language/schema/raw/master/csl-citation.json"}</w:instrText>
      </w:r>
      <w:r w:rsidRPr="00DD3307">
        <w:rPr>
          <w:lang w:val="en-GB"/>
        </w:rPr>
        <w:fldChar w:fldCharType="separate"/>
      </w:r>
      <w:bookmarkStart w:id="121" w:name="__Fieldmark__13402_2742609292"/>
      <w:r w:rsidRPr="00DD3307">
        <w:rPr>
          <w:rFonts w:ascii="Arial" w:hAnsi="Arial" w:cs="Arial"/>
          <w:noProof/>
          <w:lang w:val="en-GB"/>
        </w:rPr>
        <w:t>(</w:t>
      </w:r>
      <w:bookmarkStart w:id="122" w:name="__Fieldmark__6566_2742609292"/>
      <w:r w:rsidRPr="00DD3307">
        <w:rPr>
          <w:rFonts w:ascii="Arial" w:hAnsi="Arial" w:cs="Arial"/>
          <w:noProof/>
          <w:lang w:val="en-GB"/>
        </w:rPr>
        <w:t>Green et al., 2018)</w:t>
      </w:r>
      <w:r w:rsidRPr="00DD3307">
        <w:rPr>
          <w:lang w:val="en-GB"/>
        </w:rPr>
        <w:fldChar w:fldCharType="end"/>
      </w:r>
      <w:bookmarkStart w:id="123" w:name="__Fieldmark__2434_2742609292"/>
      <w:bookmarkEnd w:id="121"/>
      <w:bookmarkEnd w:id="122"/>
      <w:bookmarkEnd w:id="123"/>
      <w:r w:rsidRPr="00DD3307">
        <w:rPr>
          <w:rFonts w:ascii="Arial" w:hAnsi="Arial" w:cs="Arial"/>
          <w:lang w:val="en-GB"/>
        </w:rPr>
        <w:t>.</w:t>
      </w:r>
    </w:p>
    <w:p w14:paraId="4072037F" w14:textId="335721BA" w:rsidR="005C7E79" w:rsidRPr="00DD3307" w:rsidRDefault="005C7E79" w:rsidP="005C7E79">
      <w:pPr>
        <w:spacing w:before="120" w:line="360" w:lineRule="auto"/>
        <w:jc w:val="both"/>
        <w:rPr>
          <w:rFonts w:ascii="Arial" w:hAnsi="Arial" w:cs="Arial"/>
          <w:lang w:val="en-GB"/>
        </w:rPr>
      </w:pPr>
      <w:r w:rsidRPr="00DD3307">
        <w:rPr>
          <w:rFonts w:ascii="Arial" w:hAnsi="Arial" w:cs="Arial"/>
          <w:lang w:val="en-GB"/>
        </w:rPr>
        <w:t>Among the TE subtypes which increased in accessibility, members of the ERVK, ERVL and ERV1 families were predominant (57,1%, 24/42)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B). Interestingly, we also found a considerable number of LINE L1 subtypes with increased chromatin accessibility in adult spermatogonial cells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_Ref56256516 \h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2</w:t>
      </w:r>
      <w:r w:rsidR="007A2A35" w:rsidRPr="007A2A35">
        <w:rPr>
          <w:rFonts w:ascii="Arial" w:hAnsi="Arial" w:cs="Arial"/>
          <w:noProof/>
          <w:color w:val="000000" w:themeColor="text1"/>
          <w:lang w:val="en-GB"/>
        </w:rPr>
        <w:noBreakHyphen/>
        <w:t>5</w:t>
      </w:r>
      <w:r w:rsidR="00C55DAC" w:rsidRPr="00DD3307">
        <w:rPr>
          <w:rFonts w:ascii="Arial" w:hAnsi="Arial" w:cs="Arial"/>
          <w:lang w:val="en-GB"/>
        </w:rPr>
        <w:fldChar w:fldCharType="end"/>
      </w:r>
      <w:r w:rsidRPr="00DD3307">
        <w:rPr>
          <w:rFonts w:ascii="Arial" w:hAnsi="Arial" w:cs="Arial"/>
          <w:lang w:val="en-GB"/>
        </w:rPr>
        <w:t xml:space="preserve">B). When parsing the data for more accessible loci within the L1 subtypes, we found several L1 </w:t>
      </w:r>
      <w:r w:rsidRPr="00DD3307">
        <w:rPr>
          <w:rFonts w:ascii="Arial" w:hAnsi="Arial" w:cs="Arial"/>
          <w:lang w:val="en-GB"/>
        </w:rPr>
        <w:lastRenderedPageBreak/>
        <w:t>loci situated less than +/- 5 kb from the TSS of numerous olfactory (</w:t>
      </w:r>
      <w:r w:rsidRPr="00DD3307">
        <w:rPr>
          <w:rFonts w:ascii="Arial" w:hAnsi="Arial" w:cs="Arial"/>
          <w:i/>
          <w:iCs/>
          <w:lang w:val="en-GB"/>
        </w:rPr>
        <w:t>Olfr</w:t>
      </w:r>
      <w:r w:rsidRPr="00DD3307">
        <w:rPr>
          <w:rFonts w:ascii="Arial" w:hAnsi="Arial" w:cs="Arial"/>
          <w:lang w:val="en-GB"/>
        </w:rPr>
        <w:t xml:space="preserve">) genes.  Most of them were located in </w:t>
      </w:r>
      <w:r w:rsidRPr="00DD3307">
        <w:rPr>
          <w:rFonts w:ascii="Arial" w:hAnsi="Arial" w:cs="Arial"/>
          <w:i/>
          <w:iCs/>
          <w:lang w:val="en-GB"/>
        </w:rPr>
        <w:t>Olfr</w:t>
      </w:r>
      <w:r w:rsidRPr="00DD3307">
        <w:rPr>
          <w:rFonts w:ascii="Arial" w:hAnsi="Arial" w:cs="Arial"/>
          <w:lang w:val="en-GB"/>
        </w:rPr>
        <w:t xml:space="preserve"> gene clusters on chromosome 2, 7 and 11 (Table S5). Furthermore, the increase in accessibility of the L1 loci correlated with an increase in mRNA expression of the nearby</w:t>
      </w:r>
      <w:r w:rsidRPr="00DD3307">
        <w:rPr>
          <w:rFonts w:ascii="Arial" w:hAnsi="Arial" w:cs="Arial"/>
          <w:i/>
          <w:iCs/>
          <w:lang w:val="en-GB"/>
        </w:rPr>
        <w:t xml:space="preserve"> Olfr</w:t>
      </w:r>
      <w:r w:rsidRPr="00DD3307">
        <w:rPr>
          <w:rFonts w:ascii="Arial" w:hAnsi="Arial" w:cs="Arial"/>
          <w:lang w:val="en-GB"/>
        </w:rPr>
        <w:t xml:space="preserve"> gene in adult spermatogonial cells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_Ref56256856 \h </w:instrText>
      </w:r>
      <w:r w:rsidR="000E7B35" w:rsidRPr="00DD3307">
        <w:rPr>
          <w:rFonts w:ascii="Arial" w:hAnsi="Arial" w:cs="Arial"/>
          <w:lang w:val="en-GB"/>
        </w:rPr>
        <w:instrText xml:space="preserve">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lang w:val="en-GB"/>
        </w:rPr>
        <w:t xml:space="preserve">Figure </w:t>
      </w:r>
      <w:r w:rsidR="007A2A35" w:rsidRPr="007A2A35">
        <w:rPr>
          <w:rFonts w:ascii="Arial" w:hAnsi="Arial" w:cs="Arial"/>
          <w:noProof/>
          <w:lang w:val="en-GB"/>
        </w:rPr>
        <w:t>2</w:t>
      </w:r>
      <w:r w:rsidR="007A2A35" w:rsidRPr="007A2A35">
        <w:rPr>
          <w:rFonts w:ascii="Arial" w:hAnsi="Arial" w:cs="Arial"/>
          <w:noProof/>
          <w:lang w:val="en-GB"/>
        </w:rPr>
        <w:noBreakHyphen/>
        <w:t>6</w:t>
      </w:r>
      <w:r w:rsidR="00C55DAC" w:rsidRPr="00DD3307">
        <w:rPr>
          <w:rFonts w:ascii="Arial" w:hAnsi="Arial" w:cs="Arial"/>
          <w:lang w:val="en-GB"/>
        </w:rPr>
        <w:fldChar w:fldCharType="end"/>
      </w:r>
      <w:r w:rsidRPr="00DD3307">
        <w:rPr>
          <w:rFonts w:ascii="Arial" w:hAnsi="Arial" w:cs="Arial"/>
          <w:lang w:val="en-GB"/>
        </w:rPr>
        <w:t xml:space="preserve">A). Representative examples were </w:t>
      </w:r>
      <w:r w:rsidRPr="00DD3307">
        <w:rPr>
          <w:rFonts w:ascii="Arial" w:hAnsi="Arial" w:cs="Arial"/>
          <w:i/>
          <w:iCs/>
          <w:lang w:val="en-GB"/>
        </w:rPr>
        <w:t>Olfr362</w:t>
      </w:r>
      <w:r w:rsidRPr="00DD3307">
        <w:rPr>
          <w:rFonts w:ascii="Arial" w:hAnsi="Arial" w:cs="Arial"/>
          <w:lang w:val="en-GB"/>
        </w:rPr>
        <w:t xml:space="preserve"> and </w:t>
      </w:r>
      <w:r w:rsidRPr="00DD3307">
        <w:rPr>
          <w:rFonts w:ascii="Arial" w:hAnsi="Arial" w:cs="Arial"/>
          <w:i/>
          <w:iCs/>
          <w:lang w:val="en-GB"/>
        </w:rPr>
        <w:t>Olfr1307</w:t>
      </w:r>
      <w:r w:rsidRPr="00DD3307">
        <w:rPr>
          <w:rFonts w:ascii="Arial" w:hAnsi="Arial" w:cs="Arial"/>
          <w:lang w:val="en-GB"/>
        </w:rPr>
        <w:t xml:space="preserve">, both situated in the </w:t>
      </w:r>
      <w:r w:rsidRPr="00DD3307">
        <w:rPr>
          <w:rFonts w:ascii="Arial" w:hAnsi="Arial" w:cs="Arial"/>
          <w:i/>
          <w:iCs/>
          <w:lang w:val="en-GB"/>
        </w:rPr>
        <w:t xml:space="preserve">Olfr </w:t>
      </w:r>
      <w:r w:rsidRPr="00DD3307">
        <w:rPr>
          <w:rFonts w:ascii="Arial" w:hAnsi="Arial" w:cs="Arial"/>
          <w:lang w:val="en-GB"/>
        </w:rPr>
        <w:t>gene cluster on Chr2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_Ref56256856 \h </w:instrText>
      </w:r>
      <w:r w:rsidR="000E7B35" w:rsidRPr="00DD3307">
        <w:rPr>
          <w:rFonts w:ascii="Arial" w:hAnsi="Arial" w:cs="Arial"/>
          <w:lang w:val="en-GB"/>
        </w:rPr>
        <w:instrText xml:space="preserve">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lang w:val="en-GB"/>
        </w:rPr>
        <w:t xml:space="preserve">Figure </w:t>
      </w:r>
      <w:r w:rsidR="007A2A35" w:rsidRPr="007A2A35">
        <w:rPr>
          <w:rFonts w:ascii="Arial" w:hAnsi="Arial" w:cs="Arial"/>
          <w:noProof/>
          <w:lang w:val="en-GB"/>
        </w:rPr>
        <w:t>2</w:t>
      </w:r>
      <w:r w:rsidR="007A2A35" w:rsidRPr="007A2A35">
        <w:rPr>
          <w:rFonts w:ascii="Arial" w:hAnsi="Arial" w:cs="Arial"/>
          <w:noProof/>
          <w:lang w:val="en-GB"/>
        </w:rPr>
        <w:noBreakHyphen/>
        <w:t>6</w:t>
      </w:r>
      <w:r w:rsidR="00C55DAC" w:rsidRPr="00DD3307">
        <w:rPr>
          <w:rFonts w:ascii="Arial" w:hAnsi="Arial" w:cs="Arial"/>
          <w:lang w:val="en-GB"/>
        </w:rPr>
        <w:fldChar w:fldCharType="end"/>
      </w:r>
      <w:r w:rsidRPr="00DD3307">
        <w:rPr>
          <w:rFonts w:ascii="Arial" w:hAnsi="Arial" w:cs="Arial"/>
          <w:lang w:val="en-GB"/>
        </w:rPr>
        <w:t xml:space="preserve">B). Interestingly, when visualizing the data in IGV, we also observed that the </w:t>
      </w:r>
      <w:r w:rsidRPr="00DD3307">
        <w:rPr>
          <w:rFonts w:ascii="Arial" w:hAnsi="Arial" w:cs="Arial"/>
          <w:i/>
          <w:iCs/>
          <w:lang w:val="en-GB"/>
        </w:rPr>
        <w:t>Olfr</w:t>
      </w:r>
      <w:r w:rsidRPr="00DD3307">
        <w:rPr>
          <w:rFonts w:ascii="Arial" w:hAnsi="Arial" w:cs="Arial"/>
          <w:lang w:val="en-GB"/>
        </w:rPr>
        <w:t xml:space="preserve"> gene cluster on chromosome 2 exhibited a higher density of L1 loci compared to </w:t>
      </w:r>
      <w:r w:rsidR="00DD3307" w:rsidRPr="00DD3307">
        <w:rPr>
          <w:rFonts w:ascii="Arial" w:hAnsi="Arial" w:cs="Arial"/>
          <w:lang w:val="en-GB"/>
        </w:rPr>
        <w:t>neighbouring</w:t>
      </w:r>
      <w:r w:rsidRPr="00DD3307">
        <w:rPr>
          <w:rFonts w:ascii="Arial" w:hAnsi="Arial" w:cs="Arial"/>
          <w:lang w:val="en-GB"/>
        </w:rPr>
        <w:t xml:space="preserve"> regions (</w:t>
      </w:r>
      <w:r w:rsidR="00DC2102" w:rsidRPr="00DD3307">
        <w:rPr>
          <w:rFonts w:ascii="Arial" w:hAnsi="Arial" w:cs="Arial"/>
          <w:lang w:val="en-GB"/>
        </w:rPr>
        <w:fldChar w:fldCharType="begin"/>
      </w:r>
      <w:r w:rsidR="00DC2102" w:rsidRPr="00DD3307">
        <w:rPr>
          <w:rFonts w:ascii="Arial" w:hAnsi="Arial" w:cs="Arial"/>
          <w:lang w:val="en-GB"/>
        </w:rPr>
        <w:instrText xml:space="preserve"> REF _Ref56333617 \h  \* MERGEFORMAT </w:instrText>
      </w:r>
      <w:r w:rsidR="00DC2102" w:rsidRPr="00DD3307">
        <w:rPr>
          <w:rFonts w:ascii="Arial" w:hAnsi="Arial" w:cs="Arial"/>
          <w:lang w:val="en-GB"/>
        </w:rPr>
      </w:r>
      <w:r w:rsidR="00DC2102" w:rsidRPr="00DD3307">
        <w:rPr>
          <w:rFonts w:ascii="Arial" w:hAnsi="Arial" w:cs="Arial"/>
          <w:lang w:val="en-GB"/>
        </w:rPr>
        <w:fldChar w:fldCharType="separate"/>
      </w:r>
      <w:r w:rsidR="007A2A35" w:rsidRPr="007A2A35">
        <w:rPr>
          <w:rFonts w:ascii="Arial" w:hAnsi="Arial" w:cs="Arial"/>
          <w:lang w:val="en-GB"/>
        </w:rPr>
        <w:t xml:space="preserve">Figure S </w:t>
      </w:r>
      <w:r w:rsidR="007A2A35" w:rsidRPr="007A2A35">
        <w:rPr>
          <w:rFonts w:ascii="Arial" w:hAnsi="Arial" w:cs="Arial"/>
          <w:noProof/>
          <w:lang w:val="en-GB"/>
        </w:rPr>
        <w:t>2</w:t>
      </w:r>
      <w:r w:rsidR="007A2A35" w:rsidRPr="007A2A35">
        <w:rPr>
          <w:rFonts w:ascii="Arial" w:hAnsi="Arial" w:cs="Arial"/>
          <w:noProof/>
          <w:lang w:val="en-GB"/>
        </w:rPr>
        <w:noBreakHyphen/>
        <w:t>6</w:t>
      </w:r>
      <w:r w:rsidR="00DC2102" w:rsidRPr="00DD3307">
        <w:rPr>
          <w:rFonts w:ascii="Arial" w:hAnsi="Arial" w:cs="Arial"/>
          <w:lang w:val="en-GB"/>
        </w:rPr>
        <w:fldChar w:fldCharType="end"/>
      </w:r>
      <w:r w:rsidRPr="00DD3307">
        <w:rPr>
          <w:rFonts w:ascii="Arial" w:hAnsi="Arial" w:cs="Arial"/>
          <w:lang w:val="en-GB"/>
        </w:rPr>
        <w:t xml:space="preserve">B). </w:t>
      </w:r>
    </w:p>
    <w:p w14:paraId="73A4DCD4" w14:textId="2D15CDE7" w:rsidR="005C7E79" w:rsidRPr="00DD3307" w:rsidRDefault="005C7E79" w:rsidP="005C7E79">
      <w:pPr>
        <w:spacing w:before="120" w:line="360" w:lineRule="auto"/>
        <w:jc w:val="both"/>
        <w:rPr>
          <w:rFonts w:ascii="Arial" w:hAnsi="Arial" w:cs="Arial"/>
          <w:lang w:val="en-GB"/>
        </w:rPr>
      </w:pPr>
      <w:r w:rsidRPr="00DD3307">
        <w:rPr>
          <w:rFonts w:ascii="Arial" w:hAnsi="Arial" w:cs="Arial"/>
          <w:lang w:val="en-GB"/>
        </w:rPr>
        <w:t xml:space="preserve">Similar to before, we performed TF motif enrichment analysis at the family level by grouping together </w:t>
      </w:r>
      <w:r w:rsidR="00800A25">
        <w:rPr>
          <w:rFonts w:ascii="Arial" w:hAnsi="Arial" w:cs="Arial"/>
          <w:lang w:val="en-GB"/>
        </w:rPr>
        <w:t>the more</w:t>
      </w:r>
      <w:r w:rsidRPr="00DD3307">
        <w:rPr>
          <w:rFonts w:ascii="Arial" w:hAnsi="Arial" w:cs="Arial"/>
          <w:lang w:val="en-GB"/>
        </w:rPr>
        <w:t xml:space="preserve"> accessible TE subtypes coming from one family</w:t>
      </w:r>
      <w:r w:rsidR="00800A25">
        <w:rPr>
          <w:rFonts w:ascii="Arial" w:hAnsi="Arial" w:cs="Arial"/>
          <w:lang w:val="en-GB"/>
        </w:rPr>
        <w:t xml:space="preserve"> (Table S6)</w:t>
      </w:r>
      <w:r w:rsidRPr="00DD3307">
        <w:rPr>
          <w:rFonts w:ascii="Arial" w:hAnsi="Arial" w:cs="Arial"/>
          <w:lang w:val="en-GB"/>
        </w:rPr>
        <w:t>. More accessible LINE L1s were highly enriched in TF motifs, particularly in multiple members of the ETS, E2F and FOX families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_Ref56256856 \h </w:instrText>
      </w:r>
      <w:r w:rsidR="000E7B35" w:rsidRPr="00DD3307">
        <w:rPr>
          <w:rFonts w:ascii="Arial" w:hAnsi="Arial" w:cs="Arial"/>
          <w:lang w:val="en-GB"/>
        </w:rPr>
        <w:instrText xml:space="preserve">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lang w:val="en-GB"/>
        </w:rPr>
        <w:t xml:space="preserve">Figure </w:t>
      </w:r>
      <w:r w:rsidR="007A2A35" w:rsidRPr="007A2A35">
        <w:rPr>
          <w:rFonts w:ascii="Arial" w:hAnsi="Arial" w:cs="Arial"/>
          <w:noProof/>
          <w:lang w:val="en-GB"/>
        </w:rPr>
        <w:t>2</w:t>
      </w:r>
      <w:r w:rsidR="007A2A35" w:rsidRPr="007A2A35">
        <w:rPr>
          <w:rFonts w:ascii="Arial" w:hAnsi="Arial" w:cs="Arial"/>
          <w:noProof/>
          <w:lang w:val="en-GB"/>
        </w:rPr>
        <w:noBreakHyphen/>
        <w:t>6</w:t>
      </w:r>
      <w:r w:rsidR="00C55DAC" w:rsidRPr="00DD3307">
        <w:rPr>
          <w:rFonts w:ascii="Arial" w:hAnsi="Arial" w:cs="Arial"/>
          <w:lang w:val="en-GB"/>
        </w:rPr>
        <w:fldChar w:fldCharType="end"/>
      </w:r>
      <w:r w:rsidRPr="00DD3307">
        <w:rPr>
          <w:rFonts w:ascii="Arial" w:hAnsi="Arial" w:cs="Arial"/>
          <w:lang w:val="en-GB"/>
        </w:rPr>
        <w:t>C). The most significant motifs belonged to spermatogonial stem cell maintenance and stem cell potential regulators FOXO1 and ZEB1, as well as TFs which have been recently associated with active enhancers of the stem cell-enriched population of spermatogonia such as ZBTB17 and KLF5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_Ref56256856 \h </w:instrText>
      </w:r>
      <w:r w:rsidR="000E7B35" w:rsidRPr="00DD3307">
        <w:rPr>
          <w:rFonts w:ascii="Arial" w:hAnsi="Arial" w:cs="Arial"/>
          <w:lang w:val="en-GB"/>
        </w:rPr>
        <w:instrText xml:space="preserve">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lang w:val="en-GB"/>
        </w:rPr>
        <w:t xml:space="preserve">Figure </w:t>
      </w:r>
      <w:r w:rsidR="007A2A35" w:rsidRPr="007A2A35">
        <w:rPr>
          <w:rFonts w:ascii="Arial" w:hAnsi="Arial" w:cs="Arial"/>
          <w:noProof/>
          <w:lang w:val="en-GB"/>
        </w:rPr>
        <w:t>2</w:t>
      </w:r>
      <w:r w:rsidR="007A2A35" w:rsidRPr="007A2A35">
        <w:rPr>
          <w:rFonts w:ascii="Arial" w:hAnsi="Arial" w:cs="Arial"/>
          <w:noProof/>
          <w:lang w:val="en-GB"/>
        </w:rPr>
        <w:noBreakHyphen/>
        <w:t>6</w:t>
      </w:r>
      <w:r w:rsidR="00C55DAC" w:rsidRPr="00DD3307">
        <w:rPr>
          <w:rFonts w:ascii="Arial" w:hAnsi="Arial" w:cs="Arial"/>
          <w:lang w:val="en-GB"/>
        </w:rPr>
        <w:fldChar w:fldCharType="end"/>
      </w:r>
      <w:r w:rsidRPr="00DD3307">
        <w:rPr>
          <w:rFonts w:ascii="Arial" w:hAnsi="Arial" w:cs="Arial"/>
          <w:lang w:val="en-GB"/>
        </w:rPr>
        <w:t xml:space="preserve">C and </w:t>
      </w:r>
      <w:r w:rsidR="00DC2102" w:rsidRPr="00DD3307">
        <w:rPr>
          <w:rFonts w:ascii="Arial" w:hAnsi="Arial" w:cs="Arial"/>
          <w:lang w:val="en-GB"/>
        </w:rPr>
        <w:fldChar w:fldCharType="begin"/>
      </w:r>
      <w:r w:rsidR="00DC2102" w:rsidRPr="00DD3307">
        <w:rPr>
          <w:rFonts w:ascii="Arial" w:hAnsi="Arial" w:cs="Arial"/>
          <w:lang w:val="en-GB"/>
        </w:rPr>
        <w:instrText xml:space="preserve"> REF _Ref56333617 \h  \* MERGEFORMAT </w:instrText>
      </w:r>
      <w:r w:rsidR="00DC2102" w:rsidRPr="00DD3307">
        <w:rPr>
          <w:rFonts w:ascii="Arial" w:hAnsi="Arial" w:cs="Arial"/>
          <w:lang w:val="en-GB"/>
        </w:rPr>
      </w:r>
      <w:r w:rsidR="00DC2102" w:rsidRPr="00DD3307">
        <w:rPr>
          <w:rFonts w:ascii="Arial" w:hAnsi="Arial" w:cs="Arial"/>
          <w:lang w:val="en-GB"/>
        </w:rPr>
        <w:fldChar w:fldCharType="separate"/>
      </w:r>
      <w:r w:rsidR="007A2A35" w:rsidRPr="007A2A35">
        <w:rPr>
          <w:rFonts w:ascii="Arial" w:hAnsi="Arial" w:cs="Arial"/>
          <w:lang w:val="en-GB"/>
        </w:rPr>
        <w:t xml:space="preserve">Figure S </w:t>
      </w:r>
      <w:r w:rsidR="007A2A35" w:rsidRPr="007A2A35">
        <w:rPr>
          <w:rFonts w:ascii="Arial" w:hAnsi="Arial" w:cs="Arial"/>
          <w:noProof/>
          <w:lang w:val="en-GB"/>
        </w:rPr>
        <w:t>2</w:t>
      </w:r>
      <w:r w:rsidR="007A2A35" w:rsidRPr="007A2A35">
        <w:rPr>
          <w:rFonts w:ascii="Arial" w:hAnsi="Arial" w:cs="Arial"/>
          <w:noProof/>
          <w:lang w:val="en-GB"/>
        </w:rPr>
        <w:noBreakHyphen/>
        <w:t>6</w:t>
      </w:r>
      <w:r w:rsidR="00DC2102" w:rsidRPr="00DD3307">
        <w:rPr>
          <w:rFonts w:ascii="Arial" w:hAnsi="Arial" w:cs="Arial"/>
          <w:lang w:val="en-GB"/>
        </w:rPr>
        <w:fldChar w:fldCharType="end"/>
      </w:r>
      <w:r w:rsidR="00DC2102" w:rsidRPr="00DD3307">
        <w:rPr>
          <w:rFonts w:ascii="Arial" w:hAnsi="Arial" w:cs="Arial"/>
          <w:lang w:val="en-GB"/>
        </w:rPr>
        <w:t>A</w:t>
      </w:r>
      <w:r w:rsidRPr="00DD3307">
        <w:rPr>
          <w:rFonts w:ascii="Arial" w:hAnsi="Arial" w:cs="Arial"/>
          <w:lang w:val="en-GB"/>
        </w:rPr>
        <w:t xml:space="preserve">) </w:t>
      </w:r>
      <w:r w:rsidRPr="00DD3307">
        <w:rPr>
          <w:lang w:val="en-GB"/>
        </w:rPr>
        <w:fldChar w:fldCharType="begin" w:fldLock="1"/>
      </w:r>
      <w:r w:rsidRPr="00DD3307">
        <w:rPr>
          <w:lang w:val="en-GB"/>
        </w:rPr>
        <w:instrText>ADDIN CSL_CITATION {"citationItems":[{"id":"ITEM-1","itemData":{"DOI":"10.1016/j.isci.2020.101596","ISSN":"25890042","author":[{"dropping-particle":"","family":"Cheng","given":"Keren","non-dropping-particle":"","parse-names":false,"suffix":""},{"dropping-particle":"","family":"Chen","given":"I-Chung","non-dropping-particle":"","parse-names":false,"suffix":""},{"dropping-particle":"","family":"Eric Cheng","given":"Ching-Hsun","non-dropping-particle":"","parse-names":false,"suffix":""},{"dropping-particle":"","family":"Mutoji","given":"Kazadi","non-dropping-particle":"","parse-names":false,"suffix":""},{"dropping-particle":"","family":"Hale","given":"Benjamin J.","non-dropping-particle":"","parse-names":false,"suffix":""},{"dropping-particle":"","family":"Hermann","given":"Brian P.","non-dropping-particle":"","parse-names":false,"suffix":""},{"dropping-particle":"","family":"Geyer","given":"Christopher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R.","non-dropping-particle":"","parse-names":false,"suffix":""}],"container-title":"iScience","id":"ITEM-1","issue":"10","issued":{"date-parts":[["2020","9","23"]]},"page":"101596","publisher":"Elsevier BV","title":"Unique Epigenetic Programming Distinguishes Regenerative Spermatogonial Stem Cells in the Developing Mouse Testis","type":"article-journal","volume":"23"},"uris":["http://www.mendeley.com/documents/?uuid=05c39ec5-1ba1-3e45-bede-77dc8f7fe38d"]}],"mendeley":{"formattedCitation":"(Cheng et al., 2020)","plainTextFormattedCitation":"(Cheng et al., 2020)","previouslyFormattedCitation":"(Cheng et al., 2020)"},"properties":{"noteIndex":0},"schema":"https://github.com/citation-style-language/schema/raw/master/csl-citation.json"}</w:instrText>
      </w:r>
      <w:r w:rsidRPr="00DD3307">
        <w:rPr>
          <w:lang w:val="en-GB"/>
        </w:rPr>
        <w:fldChar w:fldCharType="separate"/>
      </w:r>
      <w:r w:rsidRPr="00DD3307">
        <w:rPr>
          <w:rFonts w:ascii="Arial" w:hAnsi="Arial" w:cs="Arial"/>
          <w:noProof/>
          <w:lang w:val="en-GB"/>
        </w:rPr>
        <w:t>(Cheng et al., 2020)</w:t>
      </w:r>
      <w:r w:rsidRPr="00DD3307">
        <w:rPr>
          <w:lang w:val="en-GB"/>
        </w:rPr>
        <w:fldChar w:fldCharType="end"/>
      </w:r>
      <w:r w:rsidRPr="00DD3307">
        <w:rPr>
          <w:rFonts w:ascii="Arial" w:hAnsi="Arial" w:cs="Arial"/>
          <w:lang w:val="en-GB"/>
        </w:rPr>
        <w:t>. More accessible ERV1s also displayed enrichment of several TF binding sites, including spermatogenesis-related TFs (PBX3, PRDM1, NFYA/B), hypoxia inducible HIF1A and cytokine regulators STAT5A/B, suggestive of different spermatogonial cell metabolic demands between early postnatal and adult stage (</w:t>
      </w:r>
      <w:r w:rsidR="00C55DAC" w:rsidRPr="00DD3307">
        <w:rPr>
          <w:rFonts w:ascii="Arial" w:hAnsi="Arial" w:cs="Arial"/>
          <w:lang w:val="en-GB"/>
        </w:rPr>
        <w:fldChar w:fldCharType="begin"/>
      </w:r>
      <w:r w:rsidR="00C55DAC" w:rsidRPr="00DD3307">
        <w:rPr>
          <w:rFonts w:ascii="Arial" w:hAnsi="Arial" w:cs="Arial"/>
          <w:lang w:val="en-GB"/>
        </w:rPr>
        <w:instrText xml:space="preserve"> REF _Ref56256856 \h </w:instrText>
      </w:r>
      <w:r w:rsidR="000E7B35" w:rsidRPr="00DD3307">
        <w:rPr>
          <w:rFonts w:ascii="Arial" w:hAnsi="Arial" w:cs="Arial"/>
          <w:lang w:val="en-GB"/>
        </w:rPr>
        <w:instrText xml:space="preserve"> \* MERGEFORMAT </w:instrText>
      </w:r>
      <w:r w:rsidR="00C55DAC" w:rsidRPr="00DD3307">
        <w:rPr>
          <w:rFonts w:ascii="Arial" w:hAnsi="Arial" w:cs="Arial"/>
          <w:lang w:val="en-GB"/>
        </w:rPr>
      </w:r>
      <w:r w:rsidR="00C55DAC" w:rsidRPr="00DD3307">
        <w:rPr>
          <w:rFonts w:ascii="Arial" w:hAnsi="Arial" w:cs="Arial"/>
          <w:lang w:val="en-GB"/>
        </w:rPr>
        <w:fldChar w:fldCharType="separate"/>
      </w:r>
      <w:r w:rsidR="007A2A35" w:rsidRPr="007A2A35">
        <w:rPr>
          <w:rFonts w:ascii="Arial" w:hAnsi="Arial" w:cs="Arial"/>
          <w:lang w:val="en-GB"/>
        </w:rPr>
        <w:t xml:space="preserve">Figure </w:t>
      </w:r>
      <w:r w:rsidR="007A2A35" w:rsidRPr="007A2A35">
        <w:rPr>
          <w:rFonts w:ascii="Arial" w:hAnsi="Arial" w:cs="Arial"/>
          <w:noProof/>
          <w:lang w:val="en-GB"/>
        </w:rPr>
        <w:t>2</w:t>
      </w:r>
      <w:r w:rsidR="007A2A35" w:rsidRPr="007A2A35">
        <w:rPr>
          <w:rFonts w:ascii="Arial" w:hAnsi="Arial" w:cs="Arial"/>
          <w:noProof/>
          <w:lang w:val="en-GB"/>
        </w:rPr>
        <w:noBreakHyphen/>
        <w:t>6</w:t>
      </w:r>
      <w:r w:rsidR="00C55DAC" w:rsidRPr="00DD3307">
        <w:rPr>
          <w:rFonts w:ascii="Arial" w:hAnsi="Arial" w:cs="Arial"/>
          <w:lang w:val="en-GB"/>
        </w:rPr>
        <w:fldChar w:fldCharType="end"/>
      </w:r>
      <w:r w:rsidRPr="00DD3307">
        <w:rPr>
          <w:rFonts w:ascii="Arial" w:hAnsi="Arial" w:cs="Arial"/>
          <w:lang w:val="en-GB"/>
        </w:rPr>
        <w:t xml:space="preserve">C and </w:t>
      </w:r>
      <w:r w:rsidR="00DC2102" w:rsidRPr="00DD3307">
        <w:rPr>
          <w:rFonts w:ascii="Arial" w:hAnsi="Arial" w:cs="Arial"/>
          <w:lang w:val="en-GB"/>
        </w:rPr>
        <w:fldChar w:fldCharType="begin"/>
      </w:r>
      <w:r w:rsidR="00DC2102" w:rsidRPr="00DD3307">
        <w:rPr>
          <w:rFonts w:ascii="Arial" w:hAnsi="Arial" w:cs="Arial"/>
          <w:lang w:val="en-GB"/>
        </w:rPr>
        <w:instrText xml:space="preserve"> REF _Ref56333617 \h  \* MERGEFORMAT </w:instrText>
      </w:r>
      <w:r w:rsidR="00DC2102" w:rsidRPr="00DD3307">
        <w:rPr>
          <w:rFonts w:ascii="Arial" w:hAnsi="Arial" w:cs="Arial"/>
          <w:lang w:val="en-GB"/>
        </w:rPr>
      </w:r>
      <w:r w:rsidR="00DC2102" w:rsidRPr="00DD3307">
        <w:rPr>
          <w:rFonts w:ascii="Arial" w:hAnsi="Arial" w:cs="Arial"/>
          <w:lang w:val="en-GB"/>
        </w:rPr>
        <w:fldChar w:fldCharType="separate"/>
      </w:r>
      <w:r w:rsidR="007A2A35" w:rsidRPr="007A2A35">
        <w:rPr>
          <w:rFonts w:ascii="Arial" w:hAnsi="Arial" w:cs="Arial"/>
          <w:lang w:val="en-GB"/>
        </w:rPr>
        <w:t xml:space="preserve">Figure S </w:t>
      </w:r>
      <w:r w:rsidR="007A2A35" w:rsidRPr="007A2A35">
        <w:rPr>
          <w:rFonts w:ascii="Arial" w:hAnsi="Arial" w:cs="Arial"/>
          <w:noProof/>
          <w:lang w:val="en-GB"/>
        </w:rPr>
        <w:t>2</w:t>
      </w:r>
      <w:r w:rsidR="007A2A35" w:rsidRPr="007A2A35">
        <w:rPr>
          <w:rFonts w:ascii="Arial" w:hAnsi="Arial" w:cs="Arial"/>
          <w:noProof/>
          <w:lang w:val="en-GB"/>
        </w:rPr>
        <w:noBreakHyphen/>
        <w:t>6</w:t>
      </w:r>
      <w:r w:rsidR="00DC2102" w:rsidRPr="00DD3307">
        <w:rPr>
          <w:rFonts w:ascii="Arial" w:hAnsi="Arial" w:cs="Arial"/>
          <w:lang w:val="en-GB"/>
        </w:rPr>
        <w:fldChar w:fldCharType="end"/>
      </w:r>
      <w:r w:rsidR="00DC2102" w:rsidRPr="00DD3307">
        <w:rPr>
          <w:rFonts w:ascii="Arial" w:hAnsi="Arial" w:cs="Arial"/>
          <w:lang w:val="en-GB"/>
        </w:rPr>
        <w:t>A</w:t>
      </w:r>
      <w:r w:rsidRPr="00DD3307">
        <w:rPr>
          <w:rFonts w:ascii="Arial" w:hAnsi="Arial" w:cs="Arial"/>
          <w:lang w:val="en-GB"/>
        </w:rPr>
        <w:t xml:space="preserve">). Overall, we provide an extensive characterization of the chromatin accessibility landscape of TEs in PND15 and adult spermatogonia, reveal differences in accessibility and TF motif landscape at distinct subtypes of TEs between these 2 timepoints, and suggest potential gene programs that may be regulated by these changes.  </w:t>
      </w:r>
    </w:p>
    <w:p w14:paraId="3E551AB0" w14:textId="77777777" w:rsidR="005C7E79" w:rsidRDefault="005C7E79" w:rsidP="005C7E79">
      <w:pPr>
        <w:spacing w:before="120" w:line="360" w:lineRule="auto"/>
        <w:jc w:val="both"/>
        <w:rPr>
          <w:rFonts w:ascii="Arial" w:hAnsi="Arial" w:cs="Arial"/>
        </w:rPr>
      </w:pPr>
    </w:p>
    <w:p w14:paraId="4133F99F" w14:textId="77777777" w:rsidR="005C7E79" w:rsidRPr="00555110" w:rsidRDefault="005C7E79" w:rsidP="007465D8">
      <w:pPr>
        <w:spacing w:before="120" w:line="360" w:lineRule="auto"/>
        <w:jc w:val="both"/>
        <w:rPr>
          <w:rFonts w:ascii="Arial" w:hAnsi="Arial" w:cs="Arial"/>
        </w:rPr>
      </w:pPr>
    </w:p>
    <w:p w14:paraId="2A83F032" w14:textId="77777777" w:rsidR="00BC5CE7" w:rsidRDefault="00BC5CE7" w:rsidP="00BC5CE7">
      <w:pPr>
        <w:spacing w:before="120" w:line="360" w:lineRule="auto"/>
        <w:jc w:val="both"/>
        <w:rPr>
          <w:rFonts w:ascii="Arial" w:hAnsi="Arial" w:cs="Arial"/>
        </w:rPr>
      </w:pPr>
    </w:p>
    <w:p w14:paraId="05E91970" w14:textId="77777777" w:rsidR="0018401F" w:rsidRPr="00BC5CE7" w:rsidRDefault="0018401F" w:rsidP="0018401F">
      <w:pPr>
        <w:spacing w:before="120" w:line="360" w:lineRule="auto"/>
        <w:jc w:val="both"/>
        <w:rPr>
          <w:rFonts w:ascii="Arial" w:hAnsi="Arial" w:cs="Arial"/>
        </w:rPr>
      </w:pPr>
    </w:p>
    <w:p w14:paraId="5AB2B87A" w14:textId="77777777" w:rsidR="0018401F" w:rsidRDefault="0018401F" w:rsidP="00400B9B">
      <w:pPr>
        <w:pStyle w:val="Caption"/>
        <w:spacing w:after="120" w:line="276" w:lineRule="auto"/>
        <w:jc w:val="both"/>
        <w:rPr>
          <w:rFonts w:ascii="Arial" w:hAnsi="Arial" w:cs="Arial"/>
          <w:i w:val="0"/>
          <w:iCs w:val="0"/>
          <w:color w:val="000000" w:themeColor="text1"/>
          <w:sz w:val="20"/>
          <w:szCs w:val="20"/>
          <w:lang w:val="en-GB"/>
        </w:rPr>
      </w:pPr>
      <w:bookmarkStart w:id="124" w:name="_Ref55214091"/>
    </w:p>
    <w:p w14:paraId="21E485B5" w14:textId="71EF60E9" w:rsidR="00080E2D" w:rsidRPr="00080E2D" w:rsidRDefault="009F6B8E" w:rsidP="00080E2D">
      <w:pPr>
        <w:pStyle w:val="Caption"/>
        <w:spacing w:after="120" w:line="276" w:lineRule="auto"/>
        <w:jc w:val="both"/>
        <w:rPr>
          <w:rFonts w:ascii="Arial" w:hAnsi="Arial" w:cs="Arial"/>
          <w:i w:val="0"/>
          <w:iCs w:val="0"/>
          <w:color w:val="000000" w:themeColor="text1"/>
          <w:sz w:val="20"/>
          <w:szCs w:val="20"/>
          <w:lang w:val="en-GB"/>
        </w:rPr>
      </w:pPr>
      <w:r w:rsidRPr="002A68CC">
        <w:rPr>
          <w:rFonts w:ascii="Arial" w:hAnsi="Arial" w:cs="Arial"/>
          <w:noProof/>
          <w:lang w:val="en-GB"/>
        </w:rPr>
        <w:lastRenderedPageBreak/>
        <w:drawing>
          <wp:anchor distT="0" distB="0" distL="114300" distR="114300" simplePos="0" relativeHeight="251735040" behindDoc="0" locked="0" layoutInCell="1" allowOverlap="1" wp14:anchorId="7E98164D" wp14:editId="13BFF951">
            <wp:simplePos x="0" y="0"/>
            <wp:positionH relativeFrom="margin">
              <wp:posOffset>-55245</wp:posOffset>
            </wp:positionH>
            <wp:positionV relativeFrom="paragraph">
              <wp:posOffset>531</wp:posOffset>
            </wp:positionV>
            <wp:extent cx="5839200" cy="6487200"/>
            <wp:effectExtent l="0" t="0" r="317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stretch>
                      <a:fillRect/>
                    </a:stretch>
                  </pic:blipFill>
                  <pic:spPr bwMode="auto">
                    <a:xfrm>
                      <a:off x="0" y="0"/>
                      <a:ext cx="5839200" cy="648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88814" w14:textId="5987C018" w:rsidR="00400B9B" w:rsidRPr="002A68CC" w:rsidRDefault="00400B9B" w:rsidP="009F6B8E">
      <w:pPr>
        <w:pStyle w:val="Caption"/>
        <w:spacing w:before="240" w:after="120" w:line="276" w:lineRule="auto"/>
        <w:jc w:val="both"/>
        <w:rPr>
          <w:rFonts w:ascii="Arial" w:hAnsi="Arial" w:cs="Arial"/>
          <w:b/>
          <w:bCs/>
          <w:i w:val="0"/>
          <w:iCs w:val="0"/>
          <w:color w:val="000000" w:themeColor="text1"/>
          <w:sz w:val="20"/>
          <w:szCs w:val="20"/>
          <w:lang w:val="en-GB"/>
        </w:rPr>
      </w:pPr>
      <w:bookmarkStart w:id="125" w:name="_Ref56256516"/>
      <w:r w:rsidRPr="002A68CC">
        <w:rPr>
          <w:rFonts w:ascii="Arial" w:hAnsi="Arial" w:cs="Arial"/>
          <w:i w:val="0"/>
          <w:iCs w:val="0"/>
          <w:color w:val="000000" w:themeColor="text1"/>
          <w:sz w:val="20"/>
          <w:szCs w:val="20"/>
          <w:lang w:val="en-GB"/>
        </w:rPr>
        <w:t xml:space="preserve">Figure </w:t>
      </w:r>
      <w:r w:rsidR="00E934D9">
        <w:rPr>
          <w:rFonts w:ascii="Arial" w:hAnsi="Arial" w:cs="Arial"/>
          <w:i w:val="0"/>
          <w:iCs w:val="0"/>
          <w:color w:val="000000" w:themeColor="text1"/>
          <w:sz w:val="20"/>
          <w:szCs w:val="20"/>
          <w:lang w:val="en-GB"/>
        </w:rPr>
        <w:fldChar w:fldCharType="begin"/>
      </w:r>
      <w:r w:rsidR="00E934D9">
        <w:rPr>
          <w:rFonts w:ascii="Arial" w:hAnsi="Arial" w:cs="Arial"/>
          <w:i w:val="0"/>
          <w:iCs w:val="0"/>
          <w:color w:val="000000" w:themeColor="text1"/>
          <w:sz w:val="20"/>
          <w:szCs w:val="20"/>
          <w:lang w:val="en-GB"/>
        </w:rPr>
        <w:instrText xml:space="preserve"> STYLEREF 1 \s </w:instrText>
      </w:r>
      <w:r w:rsidR="00E934D9">
        <w:rPr>
          <w:rFonts w:ascii="Arial" w:hAnsi="Arial" w:cs="Arial"/>
          <w:i w:val="0"/>
          <w:iCs w:val="0"/>
          <w:color w:val="000000" w:themeColor="text1"/>
          <w:sz w:val="20"/>
          <w:szCs w:val="20"/>
          <w:lang w:val="en-GB"/>
        </w:rPr>
        <w:fldChar w:fldCharType="separate"/>
      </w:r>
      <w:r w:rsidR="007A2A35">
        <w:rPr>
          <w:rFonts w:ascii="Arial" w:hAnsi="Arial" w:cs="Arial"/>
          <w:i w:val="0"/>
          <w:iCs w:val="0"/>
          <w:noProof/>
          <w:color w:val="000000" w:themeColor="text1"/>
          <w:sz w:val="20"/>
          <w:szCs w:val="20"/>
          <w:lang w:val="en-GB"/>
        </w:rPr>
        <w:t>2</w:t>
      </w:r>
      <w:r w:rsidR="00E934D9">
        <w:rPr>
          <w:rFonts w:ascii="Arial" w:hAnsi="Arial" w:cs="Arial"/>
          <w:i w:val="0"/>
          <w:iCs w:val="0"/>
          <w:color w:val="000000" w:themeColor="text1"/>
          <w:sz w:val="20"/>
          <w:szCs w:val="20"/>
          <w:lang w:val="en-GB"/>
        </w:rPr>
        <w:fldChar w:fldCharType="end"/>
      </w:r>
      <w:r w:rsidR="00E934D9">
        <w:rPr>
          <w:rFonts w:ascii="Arial" w:hAnsi="Arial" w:cs="Arial"/>
          <w:i w:val="0"/>
          <w:iCs w:val="0"/>
          <w:color w:val="000000" w:themeColor="text1"/>
          <w:sz w:val="20"/>
          <w:szCs w:val="20"/>
          <w:lang w:val="en-GB"/>
        </w:rPr>
        <w:noBreakHyphen/>
      </w:r>
      <w:r w:rsidR="00E934D9">
        <w:rPr>
          <w:rFonts w:ascii="Arial" w:hAnsi="Arial" w:cs="Arial"/>
          <w:i w:val="0"/>
          <w:iCs w:val="0"/>
          <w:color w:val="000000" w:themeColor="text1"/>
          <w:sz w:val="20"/>
          <w:szCs w:val="20"/>
          <w:lang w:val="en-GB"/>
        </w:rPr>
        <w:fldChar w:fldCharType="begin"/>
      </w:r>
      <w:r w:rsidR="00E934D9">
        <w:rPr>
          <w:rFonts w:ascii="Arial" w:hAnsi="Arial" w:cs="Arial"/>
          <w:i w:val="0"/>
          <w:iCs w:val="0"/>
          <w:color w:val="000000" w:themeColor="text1"/>
          <w:sz w:val="20"/>
          <w:szCs w:val="20"/>
          <w:lang w:val="en-GB"/>
        </w:rPr>
        <w:instrText xml:space="preserve"> SEQ Figure \* ARABIC \s 1 </w:instrText>
      </w:r>
      <w:r w:rsidR="00E934D9">
        <w:rPr>
          <w:rFonts w:ascii="Arial" w:hAnsi="Arial" w:cs="Arial"/>
          <w:i w:val="0"/>
          <w:iCs w:val="0"/>
          <w:color w:val="000000" w:themeColor="text1"/>
          <w:sz w:val="20"/>
          <w:szCs w:val="20"/>
          <w:lang w:val="en-GB"/>
        </w:rPr>
        <w:fldChar w:fldCharType="separate"/>
      </w:r>
      <w:r w:rsidR="007A2A35">
        <w:rPr>
          <w:rFonts w:ascii="Arial" w:hAnsi="Arial" w:cs="Arial"/>
          <w:i w:val="0"/>
          <w:iCs w:val="0"/>
          <w:noProof/>
          <w:color w:val="000000" w:themeColor="text1"/>
          <w:sz w:val="20"/>
          <w:szCs w:val="20"/>
          <w:lang w:val="en-GB"/>
        </w:rPr>
        <w:t>5</w:t>
      </w:r>
      <w:r w:rsidR="00E934D9">
        <w:rPr>
          <w:rFonts w:ascii="Arial" w:hAnsi="Arial" w:cs="Arial"/>
          <w:i w:val="0"/>
          <w:iCs w:val="0"/>
          <w:color w:val="000000" w:themeColor="text1"/>
          <w:sz w:val="20"/>
          <w:szCs w:val="20"/>
          <w:lang w:val="en-GB"/>
        </w:rPr>
        <w:fldChar w:fldCharType="end"/>
      </w:r>
      <w:bookmarkEnd w:id="124"/>
      <w:bookmarkEnd w:id="125"/>
      <w:r w:rsidRPr="002A68CC">
        <w:rPr>
          <w:rFonts w:ascii="Arial" w:hAnsi="Arial" w:cs="Arial"/>
          <w:i w:val="0"/>
          <w:iCs w:val="0"/>
          <w:color w:val="000000" w:themeColor="text1"/>
          <w:sz w:val="20"/>
          <w:szCs w:val="20"/>
          <w:lang w:val="en-GB"/>
        </w:rPr>
        <w:t xml:space="preserve"> </w:t>
      </w:r>
      <w:r w:rsidRPr="002A68CC">
        <w:rPr>
          <w:rFonts w:ascii="Arial" w:hAnsi="Arial" w:cs="Arial"/>
          <w:b/>
          <w:bCs/>
          <w:i w:val="0"/>
          <w:iCs w:val="0"/>
          <w:color w:val="000000" w:themeColor="text1"/>
          <w:sz w:val="20"/>
          <w:szCs w:val="20"/>
          <w:lang w:val="en-GB"/>
        </w:rPr>
        <w:t>Differential chromatin accessibility at transposable elements (TEs) in adult spermatogonial cells compared to PND15</w:t>
      </w:r>
    </w:p>
    <w:p w14:paraId="0E592AC8" w14:textId="3ED87CFF" w:rsidR="00400B9B" w:rsidRPr="002A68CC" w:rsidRDefault="00400B9B" w:rsidP="00400B9B">
      <w:pPr>
        <w:pStyle w:val="Caption"/>
        <w:spacing w:after="120" w:line="276" w:lineRule="auto"/>
        <w:jc w:val="both"/>
        <w:rPr>
          <w:rFonts w:ascii="Arial" w:hAnsi="Arial" w:cs="Arial"/>
          <w:i w:val="0"/>
          <w:iCs w:val="0"/>
          <w:color w:val="000000" w:themeColor="text1"/>
          <w:sz w:val="20"/>
          <w:szCs w:val="20"/>
          <w:lang w:val="en-GB"/>
        </w:rPr>
      </w:pPr>
      <w:r w:rsidRPr="002A68CC">
        <w:rPr>
          <w:rFonts w:ascii="Arial" w:hAnsi="Arial" w:cs="Arial"/>
          <w:i w:val="0"/>
          <w:iCs w:val="0"/>
          <w:color w:val="000000" w:themeColor="text1"/>
          <w:sz w:val="20"/>
          <w:szCs w:val="20"/>
          <w:lang w:val="en-GB"/>
        </w:rPr>
        <w:t>(A) Heatmap of the LTR and LINE subtypes with decreased accessibility between adult and PND15 spermatogonia</w:t>
      </w:r>
      <w:r w:rsidR="00EB5BCF">
        <w:rPr>
          <w:rFonts w:ascii="Arial" w:hAnsi="Arial" w:cs="Arial"/>
          <w:i w:val="0"/>
          <w:iCs w:val="0"/>
          <w:color w:val="000000" w:themeColor="text1"/>
          <w:sz w:val="20"/>
          <w:szCs w:val="20"/>
          <w:lang w:val="en-GB"/>
        </w:rPr>
        <w:t xml:space="preserve"> extracted from the Omni-ATAC data</w:t>
      </w:r>
      <w:r w:rsidRPr="002A68CC">
        <w:rPr>
          <w:rFonts w:ascii="Arial" w:hAnsi="Arial" w:cs="Arial"/>
          <w:i w:val="0"/>
          <w:iCs w:val="0"/>
          <w:color w:val="000000" w:themeColor="text1"/>
          <w:sz w:val="20"/>
          <w:szCs w:val="20"/>
          <w:lang w:val="en-GB"/>
        </w:rPr>
        <w:t xml:space="preserve"> (adjusted P ≤ 0.05 and Log</w:t>
      </w:r>
      <w:r w:rsidRPr="002A68CC">
        <w:rPr>
          <w:rFonts w:ascii="Arial" w:hAnsi="Arial" w:cs="Arial"/>
          <w:i w:val="0"/>
          <w:iCs w:val="0"/>
          <w:color w:val="000000" w:themeColor="text1"/>
          <w:sz w:val="20"/>
          <w:szCs w:val="20"/>
          <w:vertAlign w:val="subscript"/>
          <w:lang w:val="en-GB"/>
        </w:rPr>
        <w:t>2</w:t>
      </w:r>
      <w:r w:rsidRPr="002A68CC">
        <w:rPr>
          <w:rFonts w:ascii="Arial" w:hAnsi="Arial" w:cs="Arial"/>
          <w:i w:val="0"/>
          <w:iCs w:val="0"/>
          <w:color w:val="000000" w:themeColor="text1"/>
          <w:sz w:val="20"/>
          <w:szCs w:val="20"/>
          <w:lang w:val="en-GB"/>
        </w:rPr>
        <w:t xml:space="preserve"> FC ≥ 0.5); </w:t>
      </w:r>
    </w:p>
    <w:p w14:paraId="0DCAE106" w14:textId="173BA253" w:rsidR="00400B9B" w:rsidRDefault="00400B9B" w:rsidP="00400B9B">
      <w:pPr>
        <w:pStyle w:val="Caption"/>
        <w:spacing w:after="120" w:line="276" w:lineRule="auto"/>
        <w:jc w:val="both"/>
        <w:rPr>
          <w:rFonts w:ascii="Arial" w:hAnsi="Arial" w:cs="Arial"/>
          <w:i w:val="0"/>
          <w:iCs w:val="0"/>
          <w:color w:val="000000" w:themeColor="text1"/>
          <w:sz w:val="20"/>
          <w:szCs w:val="20"/>
          <w:lang w:val="en-GB"/>
        </w:rPr>
      </w:pPr>
      <w:r w:rsidRPr="002A68CC">
        <w:rPr>
          <w:rFonts w:ascii="Arial" w:hAnsi="Arial" w:cs="Arial"/>
          <w:i w:val="0"/>
          <w:iCs w:val="0"/>
          <w:color w:val="000000" w:themeColor="text1"/>
          <w:sz w:val="20"/>
          <w:szCs w:val="20"/>
          <w:lang w:val="en-GB"/>
        </w:rPr>
        <w:t xml:space="preserve">(B) Heatmap of the LTR and LINE subtypes with increased accessibility between adult and PND15 spermatogonia </w:t>
      </w:r>
      <w:r w:rsidR="00EB5BCF">
        <w:rPr>
          <w:rFonts w:ascii="Arial" w:hAnsi="Arial" w:cs="Arial"/>
          <w:i w:val="0"/>
          <w:iCs w:val="0"/>
          <w:color w:val="000000" w:themeColor="text1"/>
          <w:sz w:val="20"/>
          <w:szCs w:val="20"/>
          <w:lang w:val="en-GB"/>
        </w:rPr>
        <w:t xml:space="preserve">extracted from the Omni-ATAC data </w:t>
      </w:r>
      <w:r w:rsidRPr="002A68CC">
        <w:rPr>
          <w:rFonts w:ascii="Arial" w:hAnsi="Arial" w:cs="Arial"/>
          <w:i w:val="0"/>
          <w:iCs w:val="0"/>
          <w:color w:val="000000" w:themeColor="text1"/>
          <w:sz w:val="20"/>
          <w:szCs w:val="20"/>
          <w:lang w:val="en-GB"/>
        </w:rPr>
        <w:t>(adjusted P ≤ 0.05 and Log</w:t>
      </w:r>
      <w:r w:rsidRPr="002A68CC">
        <w:rPr>
          <w:rFonts w:ascii="Arial" w:hAnsi="Arial" w:cs="Arial"/>
          <w:i w:val="0"/>
          <w:iCs w:val="0"/>
          <w:color w:val="000000" w:themeColor="text1"/>
          <w:sz w:val="20"/>
          <w:szCs w:val="20"/>
          <w:vertAlign w:val="subscript"/>
          <w:lang w:val="en-GB"/>
        </w:rPr>
        <w:t>2</w:t>
      </w:r>
      <w:r w:rsidRPr="002A68CC">
        <w:rPr>
          <w:rFonts w:ascii="Arial" w:hAnsi="Arial" w:cs="Arial"/>
          <w:i w:val="0"/>
          <w:iCs w:val="0"/>
          <w:color w:val="000000" w:themeColor="text1"/>
          <w:sz w:val="20"/>
          <w:szCs w:val="20"/>
          <w:lang w:val="en-GB"/>
        </w:rPr>
        <w:t xml:space="preserve"> FC ≥ 0.5). Expression changes of these subtypes between </w:t>
      </w:r>
      <w:r w:rsidR="00EB5BCF">
        <w:rPr>
          <w:rFonts w:ascii="Arial" w:hAnsi="Arial" w:cs="Arial"/>
          <w:i w:val="0"/>
          <w:iCs w:val="0"/>
          <w:color w:val="000000" w:themeColor="text1"/>
          <w:sz w:val="20"/>
          <w:szCs w:val="20"/>
          <w:lang w:val="en-GB"/>
        </w:rPr>
        <w:t>PND14 and adult</w:t>
      </w:r>
      <w:r w:rsidRPr="002A68CC">
        <w:rPr>
          <w:rFonts w:ascii="Arial" w:hAnsi="Arial" w:cs="Arial"/>
          <w:i w:val="0"/>
          <w:iCs w:val="0"/>
          <w:color w:val="000000" w:themeColor="text1"/>
          <w:sz w:val="20"/>
          <w:szCs w:val="20"/>
          <w:lang w:val="en-GB"/>
        </w:rPr>
        <w:t xml:space="preserve"> spermatogonia RNA-seq</w:t>
      </w:r>
      <w:r w:rsidR="00EB5BCF">
        <w:rPr>
          <w:rFonts w:ascii="Arial" w:hAnsi="Arial" w:cs="Arial"/>
          <w:i w:val="0"/>
          <w:iCs w:val="0"/>
          <w:color w:val="000000" w:themeColor="text1"/>
          <w:sz w:val="20"/>
          <w:szCs w:val="20"/>
          <w:lang w:val="en-GB"/>
        </w:rPr>
        <w:t xml:space="preserve"> from literature</w:t>
      </w:r>
      <w:r w:rsidRPr="002A68CC">
        <w:rPr>
          <w:rFonts w:ascii="Arial" w:hAnsi="Arial" w:cs="Arial"/>
          <w:i w:val="0"/>
          <w:iCs w:val="0"/>
          <w:color w:val="000000" w:themeColor="text1"/>
          <w:sz w:val="20"/>
          <w:szCs w:val="20"/>
          <w:lang w:val="en-GB"/>
        </w:rPr>
        <w:t xml:space="preserve"> is represented as Log</w:t>
      </w:r>
      <w:r w:rsidRPr="002A68CC">
        <w:rPr>
          <w:rFonts w:ascii="Arial" w:hAnsi="Arial" w:cs="Arial"/>
          <w:i w:val="0"/>
          <w:iCs w:val="0"/>
          <w:color w:val="000000" w:themeColor="text1"/>
          <w:sz w:val="20"/>
          <w:szCs w:val="20"/>
          <w:vertAlign w:val="subscript"/>
          <w:lang w:val="en-GB"/>
        </w:rPr>
        <w:t xml:space="preserve">2 </w:t>
      </w:r>
      <w:r w:rsidRPr="002A68CC">
        <w:rPr>
          <w:rFonts w:ascii="Arial" w:hAnsi="Arial" w:cs="Arial"/>
          <w:i w:val="0"/>
          <w:iCs w:val="0"/>
          <w:color w:val="000000" w:themeColor="text1"/>
          <w:sz w:val="20"/>
          <w:szCs w:val="20"/>
          <w:lang w:val="en-GB"/>
        </w:rPr>
        <w:t xml:space="preserve">FC;  </w:t>
      </w:r>
    </w:p>
    <w:p w14:paraId="65CEFA08" w14:textId="0B9DE6D2" w:rsidR="005D3642" w:rsidRPr="005D3642" w:rsidRDefault="005D3642" w:rsidP="005D3642">
      <w:pPr>
        <w:spacing w:after="120" w:line="276" w:lineRule="auto"/>
        <w:rPr>
          <w:lang w:val="en-GB"/>
        </w:rPr>
      </w:pPr>
      <w:r>
        <w:rPr>
          <w:rFonts w:ascii="Arial" w:hAnsi="Arial" w:cs="Arial"/>
          <w:sz w:val="20"/>
          <w:szCs w:val="20"/>
        </w:rPr>
        <w:lastRenderedPageBreak/>
        <w:t xml:space="preserve">(A, B) </w:t>
      </w:r>
      <w:r w:rsidRPr="005D3642">
        <w:rPr>
          <w:rFonts w:ascii="Arial" w:hAnsi="Arial" w:cs="Arial"/>
          <w:sz w:val="20"/>
          <w:szCs w:val="20"/>
          <w:lang w:val="en-US"/>
        </w:rPr>
        <w:t>For</w:t>
      </w:r>
      <w:r>
        <w:rPr>
          <w:rFonts w:ascii="Arial" w:hAnsi="Arial" w:cs="Arial"/>
          <w:sz w:val="20"/>
          <w:szCs w:val="20"/>
          <w:lang w:val="en-US"/>
        </w:rPr>
        <w:t xml:space="preserve"> both accessibility heatmaps, </w:t>
      </w:r>
      <w:r w:rsidRPr="00077CCE">
        <w:rPr>
          <w:rFonts w:ascii="Arial" w:hAnsi="Arial" w:cs="Arial"/>
          <w:sz w:val="20"/>
          <w:szCs w:val="20"/>
        </w:rPr>
        <w:t>Log</w:t>
      </w:r>
      <w:r w:rsidRPr="00077CCE">
        <w:rPr>
          <w:rFonts w:ascii="Arial" w:hAnsi="Arial" w:cs="Arial"/>
          <w:sz w:val="20"/>
          <w:szCs w:val="20"/>
          <w:vertAlign w:val="subscript"/>
        </w:rPr>
        <w:t xml:space="preserve">2 </w:t>
      </w:r>
      <w:r>
        <w:rPr>
          <w:rFonts w:ascii="Arial" w:hAnsi="Arial" w:cs="Arial"/>
          <w:sz w:val="20"/>
          <w:szCs w:val="20"/>
        </w:rPr>
        <w:t>FC</w:t>
      </w:r>
      <w:r w:rsidRPr="00077CCE">
        <w:rPr>
          <w:rFonts w:ascii="Arial" w:hAnsi="Arial" w:cs="Arial"/>
          <w:sz w:val="20"/>
          <w:szCs w:val="20"/>
        </w:rPr>
        <w:t xml:space="preserve"> </w:t>
      </w:r>
      <w:r>
        <w:rPr>
          <w:rFonts w:ascii="Arial" w:hAnsi="Arial" w:cs="Arial"/>
          <w:sz w:val="20"/>
          <w:szCs w:val="20"/>
        </w:rPr>
        <w:t xml:space="preserve">are shown </w:t>
      </w:r>
      <w:r w:rsidRPr="00077CCE">
        <w:rPr>
          <w:rFonts w:ascii="Arial" w:hAnsi="Arial" w:cs="Arial"/>
          <w:sz w:val="20"/>
          <w:szCs w:val="20"/>
        </w:rPr>
        <w:t>with respect to the average of the PND</w:t>
      </w:r>
      <w:r>
        <w:rPr>
          <w:rFonts w:ascii="Arial" w:hAnsi="Arial" w:cs="Arial"/>
          <w:sz w:val="20"/>
          <w:szCs w:val="20"/>
        </w:rPr>
        <w:t xml:space="preserve">15 samples. </w:t>
      </w:r>
      <w:r w:rsidRPr="008365D0">
        <w:rPr>
          <w:rFonts w:ascii="Arial" w:hAnsi="Arial" w:cs="Arial"/>
          <w:sz w:val="20"/>
          <w:szCs w:val="20"/>
        </w:rPr>
        <w:t>Samples are clustered using Ward’s method</w:t>
      </w:r>
      <w:r>
        <w:rPr>
          <w:rFonts w:ascii="Arial" w:hAnsi="Arial" w:cs="Arial"/>
          <w:sz w:val="20"/>
          <w:szCs w:val="20"/>
        </w:rPr>
        <w:t xml:space="preserve">. Subtypes </w:t>
      </w:r>
      <w:r w:rsidRPr="008365D0">
        <w:rPr>
          <w:rFonts w:ascii="Arial" w:hAnsi="Arial" w:cs="Arial"/>
          <w:sz w:val="20"/>
          <w:szCs w:val="20"/>
        </w:rPr>
        <w:t xml:space="preserve">are ordered by </w:t>
      </w:r>
      <w:r>
        <w:rPr>
          <w:rFonts w:ascii="Arial" w:hAnsi="Arial" w:cs="Arial"/>
          <w:sz w:val="20"/>
          <w:szCs w:val="20"/>
        </w:rPr>
        <w:t>principal component analysis (</w:t>
      </w:r>
      <w:r w:rsidRPr="008365D0">
        <w:rPr>
          <w:rFonts w:ascii="Arial" w:hAnsi="Arial" w:cs="Arial"/>
          <w:sz w:val="20"/>
          <w:szCs w:val="20"/>
        </w:rPr>
        <w:t>PCA</w:t>
      </w:r>
      <w:r>
        <w:rPr>
          <w:rFonts w:ascii="Arial" w:hAnsi="Arial" w:cs="Arial"/>
          <w:sz w:val="20"/>
          <w:szCs w:val="20"/>
        </w:rPr>
        <w:t>)</w:t>
      </w:r>
      <w:r w:rsidRPr="008365D0">
        <w:rPr>
          <w:rFonts w:ascii="Arial" w:hAnsi="Arial" w:cs="Arial"/>
          <w:sz w:val="20"/>
          <w:szCs w:val="20"/>
        </w:rPr>
        <w:t xml:space="preserve"> method using seriation (R package);</w:t>
      </w:r>
    </w:p>
    <w:p w14:paraId="3B2756A8" w14:textId="13B45274" w:rsidR="00400B9B" w:rsidRPr="002A68CC" w:rsidRDefault="00400B9B" w:rsidP="00400B9B">
      <w:pPr>
        <w:pStyle w:val="Caption"/>
        <w:spacing w:after="120" w:line="276" w:lineRule="auto"/>
        <w:jc w:val="both"/>
        <w:rPr>
          <w:rFonts w:ascii="Arial" w:hAnsi="Arial" w:cs="Arial"/>
          <w:i w:val="0"/>
          <w:iCs w:val="0"/>
          <w:color w:val="000000" w:themeColor="text1"/>
          <w:sz w:val="20"/>
          <w:szCs w:val="20"/>
          <w:lang w:val="en-GB"/>
        </w:rPr>
      </w:pPr>
      <w:r w:rsidRPr="002A68CC">
        <w:rPr>
          <w:rFonts w:ascii="Arial" w:hAnsi="Arial" w:cs="Arial"/>
          <w:i w:val="0"/>
          <w:iCs w:val="0"/>
          <w:color w:val="000000" w:themeColor="text1"/>
          <w:sz w:val="20"/>
          <w:szCs w:val="20"/>
          <w:lang w:val="en-GB"/>
        </w:rPr>
        <w:t>(C) Bar plot illustrating the genomic distribution of differentially accessible TEs between adult and PND15 spermatogonial cells;</w:t>
      </w:r>
    </w:p>
    <w:p w14:paraId="6F343CB3" w14:textId="0E41D812" w:rsidR="00400B9B" w:rsidRPr="002A68CC" w:rsidRDefault="00400B9B" w:rsidP="00760837">
      <w:pPr>
        <w:pStyle w:val="Caption"/>
        <w:spacing w:after="120" w:line="276" w:lineRule="auto"/>
        <w:jc w:val="both"/>
        <w:rPr>
          <w:rFonts w:ascii="Arial" w:hAnsi="Arial" w:cs="Arial"/>
          <w:i w:val="0"/>
          <w:iCs w:val="0"/>
          <w:color w:val="000000" w:themeColor="text1"/>
          <w:sz w:val="20"/>
          <w:szCs w:val="20"/>
          <w:lang w:val="en-GB"/>
        </w:rPr>
      </w:pPr>
      <w:r w:rsidRPr="002A68CC">
        <w:rPr>
          <w:rFonts w:ascii="Arial" w:hAnsi="Arial" w:cs="Arial"/>
          <w:i w:val="0"/>
          <w:iCs w:val="0"/>
          <w:color w:val="000000" w:themeColor="text1"/>
          <w:sz w:val="20"/>
          <w:szCs w:val="20"/>
          <w:lang w:val="en-GB"/>
        </w:rPr>
        <w:t xml:space="preserve">(D) </w:t>
      </w:r>
      <w:r w:rsidR="00760837" w:rsidRPr="00760837">
        <w:rPr>
          <w:rFonts w:ascii="Arial" w:hAnsi="Arial" w:cs="Arial"/>
          <w:i w:val="0"/>
          <w:iCs w:val="0"/>
          <w:color w:val="000000" w:themeColor="text1"/>
          <w:sz w:val="20"/>
          <w:szCs w:val="20"/>
          <w:lang w:val="en-GB"/>
        </w:rPr>
        <w:t xml:space="preserve">Genomic snapshots from the Integrative Genomics Viewer (IGV, Broad Institute) of </w:t>
      </w:r>
      <w:r w:rsidR="00760837" w:rsidRPr="00351B4E">
        <w:rPr>
          <w:rFonts w:ascii="Arial" w:hAnsi="Arial" w:cs="Arial"/>
          <w:color w:val="000000" w:themeColor="text1"/>
          <w:sz w:val="20"/>
          <w:szCs w:val="20"/>
          <w:lang w:val="en-GB"/>
        </w:rPr>
        <w:t>Lncenc1</w:t>
      </w:r>
      <w:r w:rsidR="00760837" w:rsidRPr="00760837">
        <w:rPr>
          <w:rFonts w:ascii="Arial" w:hAnsi="Arial" w:cs="Arial"/>
          <w:i w:val="0"/>
          <w:iCs w:val="0"/>
          <w:color w:val="000000" w:themeColor="text1"/>
          <w:sz w:val="20"/>
          <w:szCs w:val="20"/>
          <w:lang w:val="en-GB"/>
        </w:rPr>
        <w:t xml:space="preserve"> and </w:t>
      </w:r>
      <w:r w:rsidR="00760837" w:rsidRPr="00351B4E">
        <w:rPr>
          <w:rFonts w:ascii="Arial" w:hAnsi="Arial" w:cs="Arial"/>
          <w:color w:val="000000" w:themeColor="text1"/>
          <w:sz w:val="20"/>
          <w:szCs w:val="20"/>
          <w:lang w:val="en-GB"/>
        </w:rPr>
        <w:t>Platr14</w:t>
      </w:r>
      <w:r w:rsidR="00760837" w:rsidRPr="00760837">
        <w:rPr>
          <w:rFonts w:ascii="Arial" w:hAnsi="Arial" w:cs="Arial"/>
          <w:i w:val="0"/>
          <w:iCs w:val="0"/>
          <w:color w:val="000000" w:themeColor="text1"/>
          <w:sz w:val="20"/>
          <w:szCs w:val="20"/>
          <w:lang w:val="en-GB"/>
        </w:rPr>
        <w:t xml:space="preserve"> showing LTRs from RepeatMasker and the average normalized RNA-seq and ATAC-seq coverage (RPKM). LTR loci were extracted using RepeatMasker. RNA-seq data corresponds to literature PND14 and adult (PNW8) spermatogonial cells and ATAC-seq data to PND15 and adult (PNW20) spermatogonial cells, respectively</w:t>
      </w:r>
      <w:r w:rsidRPr="002A68CC">
        <w:rPr>
          <w:rFonts w:ascii="Arial" w:hAnsi="Arial" w:cs="Arial"/>
          <w:i w:val="0"/>
          <w:iCs w:val="0"/>
          <w:color w:val="000000" w:themeColor="text1"/>
          <w:sz w:val="20"/>
          <w:szCs w:val="20"/>
          <w:lang w:val="en-GB"/>
        </w:rPr>
        <w:t>;</w:t>
      </w:r>
    </w:p>
    <w:p w14:paraId="5FEDEDA9" w14:textId="677981CC" w:rsidR="00E934D9" w:rsidRPr="00E934D9" w:rsidRDefault="00400B9B" w:rsidP="00E934D9">
      <w:pPr>
        <w:pStyle w:val="Caption"/>
        <w:spacing w:after="120" w:line="276" w:lineRule="auto"/>
        <w:jc w:val="both"/>
        <w:rPr>
          <w:rFonts w:ascii="Arial" w:hAnsi="Arial" w:cs="Arial"/>
          <w:i w:val="0"/>
          <w:iCs w:val="0"/>
          <w:color w:val="000000" w:themeColor="text1"/>
          <w:sz w:val="20"/>
          <w:szCs w:val="20"/>
          <w:lang w:val="en-GB"/>
        </w:rPr>
      </w:pPr>
      <w:r w:rsidRPr="002A68CC">
        <w:rPr>
          <w:rFonts w:ascii="Arial" w:hAnsi="Arial" w:cs="Arial"/>
          <w:i w:val="0"/>
          <w:iCs w:val="0"/>
          <w:color w:val="000000" w:themeColor="text1"/>
          <w:sz w:val="20"/>
          <w:szCs w:val="20"/>
          <w:lang w:val="en-GB"/>
        </w:rPr>
        <w:t xml:space="preserve">(E) Dot plots of top transcription factor motifs enriched in the less accessible ERVKs and ERVL subtypes. Each dot corresponds to a motif. The differential gene expression of each transcription factor was extracted from the PNW8 vs PND14 comparison from literature RNA-seq, and is shown as </w:t>
      </w:r>
      <w:r w:rsidR="002A68CC" w:rsidRPr="002A68CC">
        <w:rPr>
          <w:rFonts w:ascii="Arial" w:hAnsi="Arial" w:cs="Arial"/>
          <w:i w:val="0"/>
          <w:iCs w:val="0"/>
          <w:color w:val="000000" w:themeColor="text1"/>
          <w:sz w:val="20"/>
          <w:szCs w:val="20"/>
          <w:lang w:val="en-GB"/>
        </w:rPr>
        <w:t>colour</w:t>
      </w:r>
      <w:r w:rsidR="002A68CC">
        <w:rPr>
          <w:rFonts w:ascii="Arial" w:hAnsi="Arial" w:cs="Arial"/>
          <w:i w:val="0"/>
          <w:iCs w:val="0"/>
          <w:color w:val="000000" w:themeColor="text1"/>
          <w:sz w:val="20"/>
          <w:szCs w:val="20"/>
          <w:lang w:val="en-GB"/>
        </w:rPr>
        <w:t>-</w:t>
      </w:r>
      <w:r w:rsidRPr="002A68CC">
        <w:rPr>
          <w:rFonts w:ascii="Arial" w:hAnsi="Arial" w:cs="Arial"/>
          <w:i w:val="0"/>
          <w:iCs w:val="0"/>
          <w:color w:val="000000" w:themeColor="text1"/>
          <w:sz w:val="20"/>
          <w:szCs w:val="20"/>
          <w:lang w:val="en-GB"/>
        </w:rPr>
        <w:t xml:space="preserve"> coded Log</w:t>
      </w:r>
      <w:r w:rsidRPr="002A68CC">
        <w:rPr>
          <w:rFonts w:ascii="Arial" w:hAnsi="Arial" w:cs="Arial"/>
          <w:i w:val="0"/>
          <w:iCs w:val="0"/>
          <w:color w:val="000000" w:themeColor="text1"/>
          <w:sz w:val="20"/>
          <w:szCs w:val="20"/>
          <w:vertAlign w:val="subscript"/>
          <w:lang w:val="en-GB"/>
        </w:rPr>
        <w:t>2</w:t>
      </w:r>
      <w:r w:rsidRPr="002A68CC">
        <w:rPr>
          <w:rFonts w:ascii="Arial" w:hAnsi="Arial" w:cs="Arial"/>
          <w:i w:val="0"/>
          <w:iCs w:val="0"/>
          <w:color w:val="000000" w:themeColor="text1"/>
          <w:sz w:val="20"/>
          <w:szCs w:val="20"/>
          <w:lang w:val="en-GB"/>
        </w:rPr>
        <w:t xml:space="preserve"> FC. The size of the dot indicates the HOMER motif enrichment adjusted </w:t>
      </w:r>
      <w:r w:rsidRPr="00760837">
        <w:rPr>
          <w:rFonts w:ascii="Arial" w:hAnsi="Arial" w:cs="Arial"/>
          <w:color w:val="000000" w:themeColor="text1"/>
          <w:sz w:val="20"/>
          <w:szCs w:val="20"/>
          <w:lang w:val="en-GB"/>
        </w:rPr>
        <w:t>P</w:t>
      </w:r>
      <w:r w:rsidRPr="002A68CC">
        <w:rPr>
          <w:rFonts w:ascii="Arial" w:hAnsi="Arial" w:cs="Arial"/>
          <w:i w:val="0"/>
          <w:iCs w:val="0"/>
          <w:color w:val="000000" w:themeColor="text1"/>
          <w:sz w:val="20"/>
          <w:szCs w:val="20"/>
          <w:lang w:val="en-GB"/>
        </w:rPr>
        <w:t xml:space="preserve"> of each mo</w:t>
      </w:r>
      <w:r w:rsidR="006F189C">
        <w:rPr>
          <w:rFonts w:ascii="Arial" w:hAnsi="Arial" w:cs="Arial"/>
          <w:i w:val="0"/>
          <w:iCs w:val="0"/>
          <w:color w:val="000000" w:themeColor="text1"/>
          <w:sz w:val="20"/>
          <w:szCs w:val="20"/>
          <w:lang w:val="en-GB"/>
        </w:rPr>
        <w:t>tif.</w:t>
      </w:r>
    </w:p>
    <w:p w14:paraId="26301DA8" w14:textId="3340602C" w:rsidR="009F6B8E" w:rsidRDefault="00E45808" w:rsidP="00351B4E">
      <w:pPr>
        <w:keepNext/>
        <w:rPr>
          <w:rFonts w:ascii="Arial" w:hAnsi="Arial" w:cs="Arial"/>
          <w:i/>
          <w:iCs/>
          <w:color w:val="000000" w:themeColor="text1"/>
          <w:sz w:val="20"/>
          <w:szCs w:val="20"/>
          <w:lang w:val="en-GB"/>
        </w:rPr>
      </w:pPr>
      <w:bookmarkStart w:id="126" w:name="_Ref55214714"/>
      <w:r>
        <w:rPr>
          <w:noProof/>
        </w:rPr>
        <w:lastRenderedPageBreak/>
        <mc:AlternateContent>
          <mc:Choice Requires="wps">
            <w:drawing>
              <wp:anchor distT="0" distB="0" distL="114300" distR="114300" simplePos="0" relativeHeight="251739136" behindDoc="0" locked="0" layoutInCell="1" allowOverlap="1" wp14:anchorId="25BF89F6" wp14:editId="02318B04">
                <wp:simplePos x="0" y="0"/>
                <wp:positionH relativeFrom="margin">
                  <wp:align>center</wp:align>
                </wp:positionH>
                <wp:positionV relativeFrom="paragraph">
                  <wp:posOffset>4902200</wp:posOffset>
                </wp:positionV>
                <wp:extent cx="5721350" cy="635"/>
                <wp:effectExtent l="0" t="0" r="6350" b="0"/>
                <wp:wrapSquare wrapText="bothSides"/>
                <wp:docPr id="31" name="Text Box 31"/>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6267CFDB" w14:textId="3FF626B6" w:rsidR="00833515" w:rsidRPr="001754E0" w:rsidRDefault="00833515" w:rsidP="009079CD">
                            <w:pPr>
                              <w:keepNext/>
                              <w:spacing w:before="240" w:after="120"/>
                              <w:rPr>
                                <w:rFonts w:ascii="Arial" w:hAnsi="Arial" w:cs="Arial"/>
                                <w:sz w:val="20"/>
                                <w:szCs w:val="20"/>
                                <w:lang w:val="en-GB"/>
                              </w:rPr>
                            </w:pPr>
                            <w:bookmarkStart w:id="127" w:name="_Ref56256856"/>
                            <w:r w:rsidRPr="001754E0">
                              <w:rPr>
                                <w:rFonts w:ascii="Arial" w:hAnsi="Arial" w:cs="Arial"/>
                                <w:sz w:val="20"/>
                                <w:szCs w:val="20"/>
                              </w:rPr>
                              <w:t xml:space="preserve">Figure </w:t>
                            </w:r>
                            <w:r w:rsidRPr="001754E0">
                              <w:rPr>
                                <w:rFonts w:ascii="Arial" w:hAnsi="Arial" w:cs="Arial"/>
                                <w:sz w:val="20"/>
                                <w:szCs w:val="20"/>
                              </w:rPr>
                              <w:fldChar w:fldCharType="begin"/>
                            </w:r>
                            <w:r w:rsidRPr="001754E0">
                              <w:rPr>
                                <w:rFonts w:ascii="Arial" w:hAnsi="Arial" w:cs="Arial"/>
                                <w:sz w:val="20"/>
                                <w:szCs w:val="20"/>
                              </w:rPr>
                              <w:instrText xml:space="preserve"> STYLEREF 1 \s </w:instrText>
                            </w:r>
                            <w:r w:rsidRPr="001754E0">
                              <w:rPr>
                                <w:rFonts w:ascii="Arial" w:hAnsi="Arial" w:cs="Arial"/>
                                <w:sz w:val="20"/>
                                <w:szCs w:val="20"/>
                              </w:rPr>
                              <w:fldChar w:fldCharType="separate"/>
                            </w:r>
                            <w:r>
                              <w:rPr>
                                <w:rFonts w:ascii="Arial" w:hAnsi="Arial" w:cs="Arial"/>
                                <w:noProof/>
                                <w:sz w:val="20"/>
                                <w:szCs w:val="20"/>
                              </w:rPr>
                              <w:t>2</w:t>
                            </w:r>
                            <w:r w:rsidRPr="001754E0">
                              <w:rPr>
                                <w:rFonts w:ascii="Arial" w:hAnsi="Arial" w:cs="Arial"/>
                                <w:sz w:val="20"/>
                                <w:szCs w:val="20"/>
                              </w:rPr>
                              <w:fldChar w:fldCharType="end"/>
                            </w:r>
                            <w:r w:rsidRPr="001754E0">
                              <w:rPr>
                                <w:rFonts w:ascii="Arial" w:hAnsi="Arial" w:cs="Arial"/>
                                <w:sz w:val="20"/>
                                <w:szCs w:val="20"/>
                              </w:rPr>
                              <w:noBreakHyphen/>
                            </w:r>
                            <w:r w:rsidRPr="001754E0">
                              <w:rPr>
                                <w:rFonts w:ascii="Arial" w:hAnsi="Arial" w:cs="Arial"/>
                                <w:sz w:val="20"/>
                                <w:szCs w:val="20"/>
                              </w:rPr>
                              <w:fldChar w:fldCharType="begin"/>
                            </w:r>
                            <w:r w:rsidRPr="001754E0">
                              <w:rPr>
                                <w:rFonts w:ascii="Arial" w:hAnsi="Arial" w:cs="Arial"/>
                                <w:sz w:val="20"/>
                                <w:szCs w:val="20"/>
                              </w:rPr>
                              <w:instrText xml:space="preserve"> SEQ Figure \* ARABIC \s 1 </w:instrText>
                            </w:r>
                            <w:r w:rsidRPr="001754E0">
                              <w:rPr>
                                <w:rFonts w:ascii="Arial" w:hAnsi="Arial" w:cs="Arial"/>
                                <w:sz w:val="20"/>
                                <w:szCs w:val="20"/>
                              </w:rPr>
                              <w:fldChar w:fldCharType="separate"/>
                            </w:r>
                            <w:r>
                              <w:rPr>
                                <w:rFonts w:ascii="Arial" w:hAnsi="Arial" w:cs="Arial"/>
                                <w:noProof/>
                                <w:sz w:val="20"/>
                                <w:szCs w:val="20"/>
                              </w:rPr>
                              <w:t>6</w:t>
                            </w:r>
                            <w:r w:rsidRPr="001754E0">
                              <w:rPr>
                                <w:rFonts w:ascii="Arial" w:hAnsi="Arial" w:cs="Arial"/>
                                <w:sz w:val="20"/>
                                <w:szCs w:val="20"/>
                              </w:rPr>
                              <w:fldChar w:fldCharType="end"/>
                            </w:r>
                            <w:bookmarkEnd w:id="127"/>
                            <w:r w:rsidRPr="001754E0">
                              <w:rPr>
                                <w:rFonts w:ascii="Arial" w:hAnsi="Arial" w:cs="Arial"/>
                                <w:sz w:val="20"/>
                                <w:szCs w:val="20"/>
                                <w:lang w:val="en-US"/>
                              </w:rPr>
                              <w:t xml:space="preserve"> </w:t>
                            </w:r>
                            <w:r w:rsidRPr="001754E0">
                              <w:rPr>
                                <w:rFonts w:ascii="Arial" w:hAnsi="Arial" w:cs="Arial"/>
                                <w:b/>
                                <w:bCs/>
                                <w:color w:val="000000" w:themeColor="text1"/>
                                <w:sz w:val="20"/>
                                <w:szCs w:val="20"/>
                                <w:lang w:val="en-GB"/>
                              </w:rPr>
                              <w:t xml:space="preserve">Increased accessibility at LINE L1 subtypes located near </w:t>
                            </w:r>
                            <w:r w:rsidRPr="001754E0">
                              <w:rPr>
                                <w:rFonts w:ascii="Arial" w:hAnsi="Arial" w:cs="Arial"/>
                                <w:b/>
                                <w:bCs/>
                                <w:i/>
                                <w:iCs/>
                                <w:color w:val="000000" w:themeColor="text1"/>
                                <w:sz w:val="20"/>
                                <w:szCs w:val="20"/>
                                <w:lang w:val="en-GB"/>
                              </w:rPr>
                              <w:t xml:space="preserve">Olfr </w:t>
                            </w:r>
                            <w:r w:rsidRPr="001754E0">
                              <w:rPr>
                                <w:rFonts w:ascii="Arial" w:hAnsi="Arial" w:cs="Arial"/>
                                <w:b/>
                                <w:bCs/>
                                <w:color w:val="000000" w:themeColor="text1"/>
                                <w:sz w:val="20"/>
                                <w:szCs w:val="20"/>
                                <w:lang w:val="en-GB"/>
                              </w:rPr>
                              <w:t xml:space="preserve">gene clusters </w:t>
                            </w:r>
                          </w:p>
                          <w:p w14:paraId="439DFBB2" w14:textId="540B542D" w:rsidR="00833515" w:rsidRPr="00E934D9" w:rsidRDefault="00833515" w:rsidP="009079CD">
                            <w:pPr>
                              <w:pStyle w:val="Caption"/>
                              <w:spacing w:before="240" w:after="120"/>
                              <w:jc w:val="both"/>
                              <w:rPr>
                                <w:rFonts w:ascii="Arial" w:hAnsi="Arial" w:cs="Arial"/>
                                <w:i w:val="0"/>
                                <w:iCs w:val="0"/>
                                <w:color w:val="000000" w:themeColor="text1"/>
                                <w:sz w:val="20"/>
                                <w:szCs w:val="20"/>
                                <w:lang w:val="en-GB"/>
                              </w:rPr>
                            </w:pPr>
                            <w:r w:rsidRPr="00E934D9">
                              <w:rPr>
                                <w:rFonts w:ascii="Arial" w:hAnsi="Arial" w:cs="Arial"/>
                                <w:i w:val="0"/>
                                <w:iCs w:val="0"/>
                                <w:color w:val="000000" w:themeColor="text1"/>
                                <w:sz w:val="20"/>
                                <w:szCs w:val="20"/>
                                <w:lang w:val="en-GB"/>
                              </w:rPr>
                              <w:t xml:space="preserve">(A) Heatmap of the </w:t>
                            </w:r>
                            <w:r w:rsidRPr="001754E0">
                              <w:rPr>
                                <w:rFonts w:ascii="Arial" w:hAnsi="Arial" w:cs="Arial"/>
                                <w:color w:val="000000" w:themeColor="text1"/>
                                <w:sz w:val="20"/>
                                <w:szCs w:val="20"/>
                                <w:lang w:val="en-GB"/>
                              </w:rPr>
                              <w:t>Olfr</w:t>
                            </w:r>
                            <w:r w:rsidRPr="00E934D9">
                              <w:rPr>
                                <w:rFonts w:ascii="Arial" w:hAnsi="Arial" w:cs="Arial"/>
                                <w:i w:val="0"/>
                                <w:iCs w:val="0"/>
                                <w:color w:val="000000" w:themeColor="text1"/>
                                <w:sz w:val="20"/>
                                <w:szCs w:val="20"/>
                                <w:lang w:val="en-GB"/>
                              </w:rPr>
                              <w:t xml:space="preserve"> genes for which we identified an upregulated expression from PND14 to PNW8 timepoints and an increase in accessibility at a nearby L1 locus. RNA expression levels are expressed as Log</w:t>
                            </w:r>
                            <w:r w:rsidRPr="001754E0">
                              <w:rPr>
                                <w:rFonts w:ascii="Arial" w:hAnsi="Arial" w:cs="Arial"/>
                                <w:i w:val="0"/>
                                <w:iCs w:val="0"/>
                                <w:color w:val="000000" w:themeColor="text1"/>
                                <w:sz w:val="20"/>
                                <w:szCs w:val="20"/>
                                <w:vertAlign w:val="subscript"/>
                                <w:lang w:val="en-GB"/>
                              </w:rPr>
                              <w:t>2</w:t>
                            </w:r>
                            <w:r>
                              <w:rPr>
                                <w:rFonts w:ascii="Arial" w:hAnsi="Arial" w:cs="Arial"/>
                                <w:i w:val="0"/>
                                <w:iCs w:val="0"/>
                                <w:color w:val="000000" w:themeColor="text1"/>
                                <w:sz w:val="20"/>
                                <w:szCs w:val="20"/>
                                <w:vertAlign w:val="subscript"/>
                                <w:lang w:val="en-GB"/>
                              </w:rPr>
                              <w:t xml:space="preserve"> </w:t>
                            </w:r>
                            <w:r w:rsidRPr="00E934D9">
                              <w:rPr>
                                <w:rFonts w:ascii="Arial" w:hAnsi="Arial" w:cs="Arial"/>
                                <w:i w:val="0"/>
                                <w:iCs w:val="0"/>
                                <w:color w:val="000000" w:themeColor="text1"/>
                                <w:sz w:val="20"/>
                                <w:szCs w:val="20"/>
                                <w:lang w:val="en-GB"/>
                              </w:rPr>
                              <w:t>CPM at each timepoint. Accessibility changes at each of the corresponding L1 locus situated within +/- 5kbp from the gene are expressed as Log</w:t>
                            </w:r>
                            <w:r w:rsidRPr="00E934D9">
                              <w:rPr>
                                <w:rFonts w:ascii="Arial" w:hAnsi="Arial" w:cs="Arial"/>
                                <w:i w:val="0"/>
                                <w:iCs w:val="0"/>
                                <w:color w:val="000000" w:themeColor="text1"/>
                                <w:sz w:val="20"/>
                                <w:szCs w:val="20"/>
                                <w:vertAlign w:val="subscript"/>
                                <w:lang w:val="en-GB"/>
                              </w:rPr>
                              <w:t xml:space="preserve">2 </w:t>
                            </w:r>
                            <w:r w:rsidRPr="00E934D9">
                              <w:rPr>
                                <w:rFonts w:ascii="Arial" w:hAnsi="Arial" w:cs="Arial"/>
                                <w:i w:val="0"/>
                                <w:iCs w:val="0"/>
                                <w:color w:val="000000" w:themeColor="text1"/>
                                <w:sz w:val="20"/>
                                <w:szCs w:val="20"/>
                                <w:lang w:val="en-GB"/>
                              </w:rPr>
                              <w:t>FC calculated from the ATAC-seq analysis of the differentially accessible TEs between adult and PND15 spermatogonial cells;</w:t>
                            </w:r>
                          </w:p>
                          <w:p w14:paraId="1ECDAE2A" w14:textId="75D82B43" w:rsidR="00833515" w:rsidRPr="00351B4E" w:rsidRDefault="00833515" w:rsidP="009079CD">
                            <w:pPr>
                              <w:pStyle w:val="Caption"/>
                              <w:spacing w:before="240" w:after="120"/>
                              <w:jc w:val="both"/>
                              <w:rPr>
                                <w:rFonts w:ascii="Arial" w:hAnsi="Arial" w:cs="Arial"/>
                                <w:i w:val="0"/>
                                <w:iCs w:val="0"/>
                                <w:color w:val="000000" w:themeColor="text1"/>
                                <w:sz w:val="20"/>
                                <w:szCs w:val="20"/>
                              </w:rPr>
                            </w:pPr>
                            <w:r w:rsidRPr="00E934D9">
                              <w:rPr>
                                <w:rFonts w:ascii="Arial" w:hAnsi="Arial" w:cs="Arial"/>
                                <w:i w:val="0"/>
                                <w:iCs w:val="0"/>
                                <w:color w:val="000000" w:themeColor="text1"/>
                                <w:sz w:val="20"/>
                                <w:szCs w:val="20"/>
                                <w:lang w:val="en-GB"/>
                              </w:rPr>
                              <w:t xml:space="preserve">(B) </w:t>
                            </w:r>
                            <w:r w:rsidRPr="00351B4E">
                              <w:rPr>
                                <w:rFonts w:ascii="Arial" w:hAnsi="Arial" w:cs="Arial"/>
                                <w:i w:val="0"/>
                                <w:iCs w:val="0"/>
                                <w:color w:val="000000" w:themeColor="text1"/>
                                <w:sz w:val="20"/>
                                <w:szCs w:val="20"/>
                                <w:lang w:val="en-GB"/>
                              </w:rPr>
                              <w:t xml:space="preserve">Genomic snapshots from the Integrative Genomics Viewer (IGV, Broad Institute) of exemplary genes </w:t>
                            </w:r>
                            <w:r w:rsidRPr="00351B4E">
                              <w:rPr>
                                <w:rFonts w:ascii="Arial" w:hAnsi="Arial" w:cs="Arial"/>
                                <w:color w:val="000000" w:themeColor="text1"/>
                                <w:sz w:val="20"/>
                                <w:szCs w:val="20"/>
                                <w:lang w:val="en-GB"/>
                              </w:rPr>
                              <w:t>Olfr1497</w:t>
                            </w:r>
                            <w:r w:rsidRPr="00351B4E">
                              <w:rPr>
                                <w:rFonts w:ascii="Arial" w:hAnsi="Arial" w:cs="Arial"/>
                                <w:i w:val="0"/>
                                <w:iCs w:val="0"/>
                                <w:color w:val="000000" w:themeColor="text1"/>
                                <w:sz w:val="20"/>
                                <w:szCs w:val="20"/>
                                <w:lang w:val="en-GB"/>
                              </w:rPr>
                              <w:t xml:space="preserve"> and </w:t>
                            </w:r>
                            <w:r w:rsidRPr="00351B4E">
                              <w:rPr>
                                <w:rFonts w:ascii="Arial" w:hAnsi="Arial" w:cs="Arial"/>
                                <w:color w:val="000000" w:themeColor="text1"/>
                                <w:sz w:val="20"/>
                                <w:szCs w:val="20"/>
                                <w:lang w:val="en-GB"/>
                              </w:rPr>
                              <w:t>Olfr362</w:t>
                            </w:r>
                            <w:r w:rsidRPr="00351B4E">
                              <w:rPr>
                                <w:rFonts w:ascii="Arial" w:hAnsi="Arial" w:cs="Arial"/>
                                <w:i w:val="0"/>
                                <w:iCs w:val="0"/>
                                <w:color w:val="000000" w:themeColor="text1"/>
                                <w:sz w:val="20"/>
                                <w:szCs w:val="20"/>
                                <w:lang w:val="en-GB"/>
                              </w:rPr>
                              <w:t xml:space="preserve"> showing relative abundance of transcripts from RNA-seq and chromatin accessibility from ATAC-seq. LINE loci were extracted using Repeat Masker. RNA-seq data corresponds to literature PND14 and adult (PNW8) spermatogonial cells and ATAC-seq data to PND15 and adult (PNW20) spermatogonial cells, respectively;</w:t>
                            </w:r>
                          </w:p>
                          <w:p w14:paraId="539F3435" w14:textId="77777777" w:rsidR="00833515" w:rsidRPr="00E934D9" w:rsidRDefault="00833515" w:rsidP="009079CD">
                            <w:pPr>
                              <w:pStyle w:val="Caption"/>
                              <w:spacing w:before="240" w:after="120"/>
                              <w:jc w:val="both"/>
                              <w:rPr>
                                <w:rFonts w:ascii="Arial" w:hAnsi="Arial" w:cs="Arial"/>
                                <w:i w:val="0"/>
                                <w:iCs w:val="0"/>
                                <w:color w:val="000000" w:themeColor="text1"/>
                                <w:sz w:val="20"/>
                                <w:szCs w:val="20"/>
                                <w:lang w:val="en-GB"/>
                              </w:rPr>
                            </w:pPr>
                            <w:r w:rsidRPr="00E934D9">
                              <w:rPr>
                                <w:rFonts w:ascii="Arial" w:hAnsi="Arial" w:cs="Arial"/>
                                <w:i w:val="0"/>
                                <w:iCs w:val="0"/>
                                <w:color w:val="000000" w:themeColor="text1"/>
                                <w:sz w:val="20"/>
                                <w:szCs w:val="20"/>
                                <w:lang w:val="en-GB"/>
                              </w:rPr>
                              <w:t>(C) Dot plots of top transcription factor motifs enriched in the more accessible L1 and ERV1 subtypes. Each dot corresponds to a motif. The differential gene expression of each transcription factor was extracted from the PNW8 vs PND14 comparison from literature RNA-seq, and is shown as colour-coded Log</w:t>
                            </w:r>
                            <w:r w:rsidRPr="00E934D9">
                              <w:rPr>
                                <w:rFonts w:ascii="Arial" w:hAnsi="Arial" w:cs="Arial"/>
                                <w:i w:val="0"/>
                                <w:iCs w:val="0"/>
                                <w:color w:val="000000" w:themeColor="text1"/>
                                <w:sz w:val="20"/>
                                <w:szCs w:val="20"/>
                                <w:vertAlign w:val="subscript"/>
                                <w:lang w:val="en-GB"/>
                              </w:rPr>
                              <w:t>2</w:t>
                            </w:r>
                            <w:r w:rsidRPr="00E934D9">
                              <w:rPr>
                                <w:rFonts w:ascii="Arial" w:hAnsi="Arial" w:cs="Arial"/>
                                <w:i w:val="0"/>
                                <w:iCs w:val="0"/>
                                <w:color w:val="000000" w:themeColor="text1"/>
                                <w:sz w:val="20"/>
                                <w:szCs w:val="20"/>
                                <w:lang w:val="en-GB"/>
                              </w:rPr>
                              <w:t xml:space="preserve"> FC. The size of the dot indicates the HOMER motif enrichment adjusted </w:t>
                            </w:r>
                            <w:r w:rsidRPr="00C55DAC">
                              <w:rPr>
                                <w:rFonts w:ascii="Arial" w:hAnsi="Arial" w:cs="Arial"/>
                                <w:color w:val="000000" w:themeColor="text1"/>
                                <w:sz w:val="20"/>
                                <w:szCs w:val="20"/>
                                <w:lang w:val="en-GB"/>
                              </w:rPr>
                              <w:t>P</w:t>
                            </w:r>
                            <w:r w:rsidRPr="00E934D9">
                              <w:rPr>
                                <w:rFonts w:ascii="Arial" w:hAnsi="Arial" w:cs="Arial"/>
                                <w:i w:val="0"/>
                                <w:iCs w:val="0"/>
                                <w:color w:val="000000" w:themeColor="text1"/>
                                <w:sz w:val="20"/>
                                <w:szCs w:val="20"/>
                                <w:lang w:val="en-GB"/>
                              </w:rPr>
                              <w:t xml:space="preserve"> of each motif.</w:t>
                            </w:r>
                          </w:p>
                          <w:p w14:paraId="052C01E0" w14:textId="1DA2C2E0" w:rsidR="00833515" w:rsidRPr="00E934D9" w:rsidRDefault="00833515" w:rsidP="009079CD">
                            <w:pPr>
                              <w:pStyle w:val="Caption"/>
                              <w:spacing w:before="240"/>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F89F6" id="Text Box 31" o:spid="_x0000_s1036" type="#_x0000_t202" style="position:absolute;margin-left:0;margin-top:386pt;width:450.5pt;height:.05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" stroked="f">
                <v:textbox style="mso-fit-shape-to-text:t" inset="0,0,0,0">
                  <w:txbxContent>
                    <w:p w14:paraId="6267CFDB" w14:textId="3FF626B6" w:rsidR="00833515" w:rsidRPr="001754E0" w:rsidRDefault="00833515" w:rsidP="009079CD">
                      <w:pPr>
                        <w:keepNext/>
                        <w:spacing w:before="240" w:after="120"/>
                        <w:rPr>
                          <w:rFonts w:ascii="Arial" w:hAnsi="Arial" w:cs="Arial"/>
                          <w:sz w:val="20"/>
                          <w:szCs w:val="20"/>
                          <w:lang w:val="en-GB"/>
                        </w:rPr>
                      </w:pPr>
                      <w:bookmarkStart w:id="128" w:name="_Ref56256856"/>
                      <w:r w:rsidRPr="001754E0">
                        <w:rPr>
                          <w:rFonts w:ascii="Arial" w:hAnsi="Arial" w:cs="Arial"/>
                          <w:sz w:val="20"/>
                          <w:szCs w:val="20"/>
                        </w:rPr>
                        <w:t xml:space="preserve">Figure </w:t>
                      </w:r>
                      <w:r w:rsidRPr="001754E0">
                        <w:rPr>
                          <w:rFonts w:ascii="Arial" w:hAnsi="Arial" w:cs="Arial"/>
                          <w:sz w:val="20"/>
                          <w:szCs w:val="20"/>
                        </w:rPr>
                        <w:fldChar w:fldCharType="begin"/>
                      </w:r>
                      <w:r w:rsidRPr="001754E0">
                        <w:rPr>
                          <w:rFonts w:ascii="Arial" w:hAnsi="Arial" w:cs="Arial"/>
                          <w:sz w:val="20"/>
                          <w:szCs w:val="20"/>
                        </w:rPr>
                        <w:instrText xml:space="preserve"> STYLEREF 1 \s </w:instrText>
                      </w:r>
                      <w:r w:rsidRPr="001754E0">
                        <w:rPr>
                          <w:rFonts w:ascii="Arial" w:hAnsi="Arial" w:cs="Arial"/>
                          <w:sz w:val="20"/>
                          <w:szCs w:val="20"/>
                        </w:rPr>
                        <w:fldChar w:fldCharType="separate"/>
                      </w:r>
                      <w:r>
                        <w:rPr>
                          <w:rFonts w:ascii="Arial" w:hAnsi="Arial" w:cs="Arial"/>
                          <w:noProof/>
                          <w:sz w:val="20"/>
                          <w:szCs w:val="20"/>
                        </w:rPr>
                        <w:t>2</w:t>
                      </w:r>
                      <w:r w:rsidRPr="001754E0">
                        <w:rPr>
                          <w:rFonts w:ascii="Arial" w:hAnsi="Arial" w:cs="Arial"/>
                          <w:sz w:val="20"/>
                          <w:szCs w:val="20"/>
                        </w:rPr>
                        <w:fldChar w:fldCharType="end"/>
                      </w:r>
                      <w:r w:rsidRPr="001754E0">
                        <w:rPr>
                          <w:rFonts w:ascii="Arial" w:hAnsi="Arial" w:cs="Arial"/>
                          <w:sz w:val="20"/>
                          <w:szCs w:val="20"/>
                        </w:rPr>
                        <w:noBreakHyphen/>
                      </w:r>
                      <w:r w:rsidRPr="001754E0">
                        <w:rPr>
                          <w:rFonts w:ascii="Arial" w:hAnsi="Arial" w:cs="Arial"/>
                          <w:sz w:val="20"/>
                          <w:szCs w:val="20"/>
                        </w:rPr>
                        <w:fldChar w:fldCharType="begin"/>
                      </w:r>
                      <w:r w:rsidRPr="001754E0">
                        <w:rPr>
                          <w:rFonts w:ascii="Arial" w:hAnsi="Arial" w:cs="Arial"/>
                          <w:sz w:val="20"/>
                          <w:szCs w:val="20"/>
                        </w:rPr>
                        <w:instrText xml:space="preserve"> SEQ Figure \* ARABIC \s 1 </w:instrText>
                      </w:r>
                      <w:r w:rsidRPr="001754E0">
                        <w:rPr>
                          <w:rFonts w:ascii="Arial" w:hAnsi="Arial" w:cs="Arial"/>
                          <w:sz w:val="20"/>
                          <w:szCs w:val="20"/>
                        </w:rPr>
                        <w:fldChar w:fldCharType="separate"/>
                      </w:r>
                      <w:r>
                        <w:rPr>
                          <w:rFonts w:ascii="Arial" w:hAnsi="Arial" w:cs="Arial"/>
                          <w:noProof/>
                          <w:sz w:val="20"/>
                          <w:szCs w:val="20"/>
                        </w:rPr>
                        <w:t>6</w:t>
                      </w:r>
                      <w:r w:rsidRPr="001754E0">
                        <w:rPr>
                          <w:rFonts w:ascii="Arial" w:hAnsi="Arial" w:cs="Arial"/>
                          <w:sz w:val="20"/>
                          <w:szCs w:val="20"/>
                        </w:rPr>
                        <w:fldChar w:fldCharType="end"/>
                      </w:r>
                      <w:bookmarkEnd w:id="128"/>
                      <w:r w:rsidRPr="001754E0">
                        <w:rPr>
                          <w:rFonts w:ascii="Arial" w:hAnsi="Arial" w:cs="Arial"/>
                          <w:sz w:val="20"/>
                          <w:szCs w:val="20"/>
                          <w:lang w:val="en-US"/>
                        </w:rPr>
                        <w:t xml:space="preserve"> </w:t>
                      </w:r>
                      <w:r w:rsidRPr="001754E0">
                        <w:rPr>
                          <w:rFonts w:ascii="Arial" w:hAnsi="Arial" w:cs="Arial"/>
                          <w:b/>
                          <w:bCs/>
                          <w:color w:val="000000" w:themeColor="text1"/>
                          <w:sz w:val="20"/>
                          <w:szCs w:val="20"/>
                          <w:lang w:val="en-GB"/>
                        </w:rPr>
                        <w:t xml:space="preserve">Increased accessibility at LINE L1 subtypes located near </w:t>
                      </w:r>
                      <w:r w:rsidRPr="001754E0">
                        <w:rPr>
                          <w:rFonts w:ascii="Arial" w:hAnsi="Arial" w:cs="Arial"/>
                          <w:b/>
                          <w:bCs/>
                          <w:i/>
                          <w:iCs/>
                          <w:color w:val="000000" w:themeColor="text1"/>
                          <w:sz w:val="20"/>
                          <w:szCs w:val="20"/>
                          <w:lang w:val="en-GB"/>
                        </w:rPr>
                        <w:t xml:space="preserve">Olfr </w:t>
                      </w:r>
                      <w:r w:rsidRPr="001754E0">
                        <w:rPr>
                          <w:rFonts w:ascii="Arial" w:hAnsi="Arial" w:cs="Arial"/>
                          <w:b/>
                          <w:bCs/>
                          <w:color w:val="000000" w:themeColor="text1"/>
                          <w:sz w:val="20"/>
                          <w:szCs w:val="20"/>
                          <w:lang w:val="en-GB"/>
                        </w:rPr>
                        <w:t xml:space="preserve">gene clusters </w:t>
                      </w:r>
                    </w:p>
                    <w:p w14:paraId="439DFBB2" w14:textId="540B542D" w:rsidR="00833515" w:rsidRPr="00E934D9" w:rsidRDefault="00833515" w:rsidP="009079CD">
                      <w:pPr>
                        <w:pStyle w:val="Caption"/>
                        <w:spacing w:before="240" w:after="120"/>
                        <w:jc w:val="both"/>
                        <w:rPr>
                          <w:rFonts w:ascii="Arial" w:hAnsi="Arial" w:cs="Arial"/>
                          <w:i w:val="0"/>
                          <w:iCs w:val="0"/>
                          <w:color w:val="000000" w:themeColor="text1"/>
                          <w:sz w:val="20"/>
                          <w:szCs w:val="20"/>
                          <w:lang w:val="en-GB"/>
                        </w:rPr>
                      </w:pPr>
                      <w:r w:rsidRPr="00E934D9">
                        <w:rPr>
                          <w:rFonts w:ascii="Arial" w:hAnsi="Arial" w:cs="Arial"/>
                          <w:i w:val="0"/>
                          <w:iCs w:val="0"/>
                          <w:color w:val="000000" w:themeColor="text1"/>
                          <w:sz w:val="20"/>
                          <w:szCs w:val="20"/>
                          <w:lang w:val="en-GB"/>
                        </w:rPr>
                        <w:t xml:space="preserve">(A) Heatmap of the </w:t>
                      </w:r>
                      <w:r w:rsidRPr="001754E0">
                        <w:rPr>
                          <w:rFonts w:ascii="Arial" w:hAnsi="Arial" w:cs="Arial"/>
                          <w:color w:val="000000" w:themeColor="text1"/>
                          <w:sz w:val="20"/>
                          <w:szCs w:val="20"/>
                          <w:lang w:val="en-GB"/>
                        </w:rPr>
                        <w:t>Olfr</w:t>
                      </w:r>
                      <w:r w:rsidRPr="00E934D9">
                        <w:rPr>
                          <w:rFonts w:ascii="Arial" w:hAnsi="Arial" w:cs="Arial"/>
                          <w:i w:val="0"/>
                          <w:iCs w:val="0"/>
                          <w:color w:val="000000" w:themeColor="text1"/>
                          <w:sz w:val="20"/>
                          <w:szCs w:val="20"/>
                          <w:lang w:val="en-GB"/>
                        </w:rPr>
                        <w:t xml:space="preserve"> genes for which we identified an upregulated expression from PND14 to PNW8 timepoints and an increase in accessibility at a nearby L1 locus. RNA expression levels are expressed as Log</w:t>
                      </w:r>
                      <w:r w:rsidRPr="001754E0">
                        <w:rPr>
                          <w:rFonts w:ascii="Arial" w:hAnsi="Arial" w:cs="Arial"/>
                          <w:i w:val="0"/>
                          <w:iCs w:val="0"/>
                          <w:color w:val="000000" w:themeColor="text1"/>
                          <w:sz w:val="20"/>
                          <w:szCs w:val="20"/>
                          <w:vertAlign w:val="subscript"/>
                          <w:lang w:val="en-GB"/>
                        </w:rPr>
                        <w:t>2</w:t>
                      </w:r>
                      <w:r>
                        <w:rPr>
                          <w:rFonts w:ascii="Arial" w:hAnsi="Arial" w:cs="Arial"/>
                          <w:i w:val="0"/>
                          <w:iCs w:val="0"/>
                          <w:color w:val="000000" w:themeColor="text1"/>
                          <w:sz w:val="20"/>
                          <w:szCs w:val="20"/>
                          <w:vertAlign w:val="subscript"/>
                          <w:lang w:val="en-GB"/>
                        </w:rPr>
                        <w:t xml:space="preserve"> </w:t>
                      </w:r>
                      <w:r w:rsidRPr="00E934D9">
                        <w:rPr>
                          <w:rFonts w:ascii="Arial" w:hAnsi="Arial" w:cs="Arial"/>
                          <w:i w:val="0"/>
                          <w:iCs w:val="0"/>
                          <w:color w:val="000000" w:themeColor="text1"/>
                          <w:sz w:val="20"/>
                          <w:szCs w:val="20"/>
                          <w:lang w:val="en-GB"/>
                        </w:rPr>
                        <w:t>CPM at each timepoint. Accessibility changes at each of the corresponding L1 locus situated within +/- 5kbp from the gene are expressed as Log</w:t>
                      </w:r>
                      <w:r w:rsidRPr="00E934D9">
                        <w:rPr>
                          <w:rFonts w:ascii="Arial" w:hAnsi="Arial" w:cs="Arial"/>
                          <w:i w:val="0"/>
                          <w:iCs w:val="0"/>
                          <w:color w:val="000000" w:themeColor="text1"/>
                          <w:sz w:val="20"/>
                          <w:szCs w:val="20"/>
                          <w:vertAlign w:val="subscript"/>
                          <w:lang w:val="en-GB"/>
                        </w:rPr>
                        <w:t xml:space="preserve">2 </w:t>
                      </w:r>
                      <w:r w:rsidRPr="00E934D9">
                        <w:rPr>
                          <w:rFonts w:ascii="Arial" w:hAnsi="Arial" w:cs="Arial"/>
                          <w:i w:val="0"/>
                          <w:iCs w:val="0"/>
                          <w:color w:val="000000" w:themeColor="text1"/>
                          <w:sz w:val="20"/>
                          <w:szCs w:val="20"/>
                          <w:lang w:val="en-GB"/>
                        </w:rPr>
                        <w:t>FC calculated from the ATAC-seq analysis of the differentially accessible TEs between adult and PND15 spermatogonial cells;</w:t>
                      </w:r>
                    </w:p>
                    <w:p w14:paraId="1ECDAE2A" w14:textId="75D82B43" w:rsidR="00833515" w:rsidRPr="00351B4E" w:rsidRDefault="00833515" w:rsidP="009079CD">
                      <w:pPr>
                        <w:pStyle w:val="Caption"/>
                        <w:spacing w:before="240" w:after="120"/>
                        <w:jc w:val="both"/>
                        <w:rPr>
                          <w:rFonts w:ascii="Arial" w:hAnsi="Arial" w:cs="Arial"/>
                          <w:i w:val="0"/>
                          <w:iCs w:val="0"/>
                          <w:color w:val="000000" w:themeColor="text1"/>
                          <w:sz w:val="20"/>
                          <w:szCs w:val="20"/>
                        </w:rPr>
                      </w:pPr>
                      <w:r w:rsidRPr="00E934D9">
                        <w:rPr>
                          <w:rFonts w:ascii="Arial" w:hAnsi="Arial" w:cs="Arial"/>
                          <w:i w:val="0"/>
                          <w:iCs w:val="0"/>
                          <w:color w:val="000000" w:themeColor="text1"/>
                          <w:sz w:val="20"/>
                          <w:szCs w:val="20"/>
                          <w:lang w:val="en-GB"/>
                        </w:rPr>
                        <w:t xml:space="preserve">(B) </w:t>
                      </w:r>
                      <w:r w:rsidRPr="00351B4E">
                        <w:rPr>
                          <w:rFonts w:ascii="Arial" w:hAnsi="Arial" w:cs="Arial"/>
                          <w:i w:val="0"/>
                          <w:iCs w:val="0"/>
                          <w:color w:val="000000" w:themeColor="text1"/>
                          <w:sz w:val="20"/>
                          <w:szCs w:val="20"/>
                          <w:lang w:val="en-GB"/>
                        </w:rPr>
                        <w:t xml:space="preserve">Genomic snapshots from the Integrative Genomics Viewer (IGV, Broad Institute) of exemplary genes </w:t>
                      </w:r>
                      <w:r w:rsidRPr="00351B4E">
                        <w:rPr>
                          <w:rFonts w:ascii="Arial" w:hAnsi="Arial" w:cs="Arial"/>
                          <w:color w:val="000000" w:themeColor="text1"/>
                          <w:sz w:val="20"/>
                          <w:szCs w:val="20"/>
                          <w:lang w:val="en-GB"/>
                        </w:rPr>
                        <w:t>Olfr1497</w:t>
                      </w:r>
                      <w:r w:rsidRPr="00351B4E">
                        <w:rPr>
                          <w:rFonts w:ascii="Arial" w:hAnsi="Arial" w:cs="Arial"/>
                          <w:i w:val="0"/>
                          <w:iCs w:val="0"/>
                          <w:color w:val="000000" w:themeColor="text1"/>
                          <w:sz w:val="20"/>
                          <w:szCs w:val="20"/>
                          <w:lang w:val="en-GB"/>
                        </w:rPr>
                        <w:t xml:space="preserve"> and </w:t>
                      </w:r>
                      <w:r w:rsidRPr="00351B4E">
                        <w:rPr>
                          <w:rFonts w:ascii="Arial" w:hAnsi="Arial" w:cs="Arial"/>
                          <w:color w:val="000000" w:themeColor="text1"/>
                          <w:sz w:val="20"/>
                          <w:szCs w:val="20"/>
                          <w:lang w:val="en-GB"/>
                        </w:rPr>
                        <w:t>Olfr362</w:t>
                      </w:r>
                      <w:r w:rsidRPr="00351B4E">
                        <w:rPr>
                          <w:rFonts w:ascii="Arial" w:hAnsi="Arial" w:cs="Arial"/>
                          <w:i w:val="0"/>
                          <w:iCs w:val="0"/>
                          <w:color w:val="000000" w:themeColor="text1"/>
                          <w:sz w:val="20"/>
                          <w:szCs w:val="20"/>
                          <w:lang w:val="en-GB"/>
                        </w:rPr>
                        <w:t xml:space="preserve"> showing relative abundance of transcripts from RNA-seq and chromatin accessibility from ATAC-seq. LINE loci were extracted using Repeat Masker. RNA-seq data corresponds to literature PND14 and adult (PNW8) spermatogonial cells and ATAC-seq data to PND15 and adult (PNW20) spermatogonial cells, respectively;</w:t>
                      </w:r>
                    </w:p>
                    <w:p w14:paraId="539F3435" w14:textId="77777777" w:rsidR="00833515" w:rsidRPr="00E934D9" w:rsidRDefault="00833515" w:rsidP="009079CD">
                      <w:pPr>
                        <w:pStyle w:val="Caption"/>
                        <w:spacing w:before="240" w:after="120"/>
                        <w:jc w:val="both"/>
                        <w:rPr>
                          <w:rFonts w:ascii="Arial" w:hAnsi="Arial" w:cs="Arial"/>
                          <w:i w:val="0"/>
                          <w:iCs w:val="0"/>
                          <w:color w:val="000000" w:themeColor="text1"/>
                          <w:sz w:val="20"/>
                          <w:szCs w:val="20"/>
                          <w:lang w:val="en-GB"/>
                        </w:rPr>
                      </w:pPr>
                      <w:r w:rsidRPr="00E934D9">
                        <w:rPr>
                          <w:rFonts w:ascii="Arial" w:hAnsi="Arial" w:cs="Arial"/>
                          <w:i w:val="0"/>
                          <w:iCs w:val="0"/>
                          <w:color w:val="000000" w:themeColor="text1"/>
                          <w:sz w:val="20"/>
                          <w:szCs w:val="20"/>
                          <w:lang w:val="en-GB"/>
                        </w:rPr>
                        <w:t>(C) Dot plots of top transcription factor motifs enriched in the more accessible L1 and ERV1 subtypes. Each dot corresponds to a motif. The differential gene expression of each transcription factor was extracted from the PNW8 vs PND14 comparison from literature RNA-seq, and is shown as colour-coded Log</w:t>
                      </w:r>
                      <w:r w:rsidRPr="00E934D9">
                        <w:rPr>
                          <w:rFonts w:ascii="Arial" w:hAnsi="Arial" w:cs="Arial"/>
                          <w:i w:val="0"/>
                          <w:iCs w:val="0"/>
                          <w:color w:val="000000" w:themeColor="text1"/>
                          <w:sz w:val="20"/>
                          <w:szCs w:val="20"/>
                          <w:vertAlign w:val="subscript"/>
                          <w:lang w:val="en-GB"/>
                        </w:rPr>
                        <w:t>2</w:t>
                      </w:r>
                      <w:r w:rsidRPr="00E934D9">
                        <w:rPr>
                          <w:rFonts w:ascii="Arial" w:hAnsi="Arial" w:cs="Arial"/>
                          <w:i w:val="0"/>
                          <w:iCs w:val="0"/>
                          <w:color w:val="000000" w:themeColor="text1"/>
                          <w:sz w:val="20"/>
                          <w:szCs w:val="20"/>
                          <w:lang w:val="en-GB"/>
                        </w:rPr>
                        <w:t xml:space="preserve"> FC. The size of the dot indicates the HOMER motif enrichment adjusted </w:t>
                      </w:r>
                      <w:r w:rsidRPr="00C55DAC">
                        <w:rPr>
                          <w:rFonts w:ascii="Arial" w:hAnsi="Arial" w:cs="Arial"/>
                          <w:color w:val="000000" w:themeColor="text1"/>
                          <w:sz w:val="20"/>
                          <w:szCs w:val="20"/>
                          <w:lang w:val="en-GB"/>
                        </w:rPr>
                        <w:t>P</w:t>
                      </w:r>
                      <w:r w:rsidRPr="00E934D9">
                        <w:rPr>
                          <w:rFonts w:ascii="Arial" w:hAnsi="Arial" w:cs="Arial"/>
                          <w:i w:val="0"/>
                          <w:iCs w:val="0"/>
                          <w:color w:val="000000" w:themeColor="text1"/>
                          <w:sz w:val="20"/>
                          <w:szCs w:val="20"/>
                          <w:lang w:val="en-GB"/>
                        </w:rPr>
                        <w:t xml:space="preserve"> of each motif.</w:t>
                      </w:r>
                    </w:p>
                    <w:p w14:paraId="052C01E0" w14:textId="1DA2C2E0" w:rsidR="00833515" w:rsidRPr="00E934D9" w:rsidRDefault="00833515" w:rsidP="009079CD">
                      <w:pPr>
                        <w:pStyle w:val="Caption"/>
                        <w:spacing w:before="240"/>
                        <w:rPr>
                          <w:noProof/>
                          <w:lang w:val="en-US"/>
                        </w:rPr>
                      </w:pPr>
                    </w:p>
                  </w:txbxContent>
                </v:textbox>
                <w10:wrap type="square" anchorx="margin"/>
              </v:shape>
            </w:pict>
          </mc:Fallback>
        </mc:AlternateContent>
      </w:r>
      <w:r w:rsidR="009079CD">
        <w:rPr>
          <w:noProof/>
        </w:rPr>
        <w:drawing>
          <wp:anchor distT="0" distB="0" distL="114300" distR="114300" simplePos="0" relativeHeight="251737088" behindDoc="1" locked="0" layoutInCell="1" allowOverlap="1" wp14:anchorId="508C765B" wp14:editId="074072AD">
            <wp:simplePos x="0" y="0"/>
            <wp:positionH relativeFrom="margin">
              <wp:align>center</wp:align>
            </wp:positionH>
            <wp:positionV relativeFrom="paragraph">
              <wp:posOffset>187</wp:posOffset>
            </wp:positionV>
            <wp:extent cx="6357600" cy="4622400"/>
            <wp:effectExtent l="0" t="0" r="5715" b="63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a:stretch>
                      <a:fillRect/>
                    </a:stretch>
                  </pic:blipFill>
                  <pic:spPr>
                    <a:xfrm>
                      <a:off x="0" y="0"/>
                      <a:ext cx="6357600" cy="4622400"/>
                    </a:xfrm>
                    <a:prstGeom prst="rect">
                      <a:avLst/>
                    </a:prstGeom>
                  </pic:spPr>
                </pic:pic>
              </a:graphicData>
            </a:graphic>
            <wp14:sizeRelH relativeFrom="page">
              <wp14:pctWidth>0</wp14:pctWidth>
            </wp14:sizeRelH>
            <wp14:sizeRelV relativeFrom="page">
              <wp14:pctHeight>0</wp14:pctHeight>
            </wp14:sizeRelV>
          </wp:anchor>
        </w:drawing>
      </w:r>
      <w:bookmarkEnd w:id="126"/>
    </w:p>
    <w:p w14:paraId="47B643D0" w14:textId="18D416CE" w:rsidR="00351B4E" w:rsidRDefault="00351B4E" w:rsidP="00351B4E">
      <w:pPr>
        <w:keepNext/>
        <w:rPr>
          <w:rFonts w:ascii="Arial" w:hAnsi="Arial" w:cs="Arial"/>
          <w:i/>
          <w:iCs/>
          <w:color w:val="000000" w:themeColor="text1"/>
          <w:sz w:val="20"/>
          <w:szCs w:val="20"/>
          <w:lang w:val="en-GB"/>
        </w:rPr>
      </w:pPr>
    </w:p>
    <w:p w14:paraId="1B7BAEF6" w14:textId="5F31B03E" w:rsidR="00351B4E" w:rsidRDefault="00351B4E" w:rsidP="00351B4E">
      <w:pPr>
        <w:keepNext/>
        <w:rPr>
          <w:rFonts w:ascii="Arial" w:hAnsi="Arial" w:cs="Arial"/>
          <w:i/>
          <w:iCs/>
          <w:color w:val="000000" w:themeColor="text1"/>
          <w:sz w:val="20"/>
          <w:szCs w:val="20"/>
          <w:lang w:val="en-GB"/>
        </w:rPr>
      </w:pPr>
    </w:p>
    <w:p w14:paraId="104325AD" w14:textId="77777777" w:rsidR="00351B4E" w:rsidRPr="00351B4E" w:rsidRDefault="00351B4E" w:rsidP="00351B4E">
      <w:pPr>
        <w:keepNext/>
        <w:rPr>
          <w:rFonts w:ascii="Arial" w:hAnsi="Arial" w:cs="Arial"/>
          <w:i/>
          <w:iCs/>
          <w:color w:val="000000" w:themeColor="text1"/>
          <w:sz w:val="20"/>
          <w:szCs w:val="20"/>
          <w:lang w:val="en-GB"/>
        </w:rPr>
      </w:pPr>
    </w:p>
    <w:p w14:paraId="24D7A4B1" w14:textId="64A619E9" w:rsidR="000E335C" w:rsidRPr="00A64BBC" w:rsidRDefault="005321B6" w:rsidP="000E1899">
      <w:pPr>
        <w:pStyle w:val="Heading2"/>
      </w:pPr>
      <w:bookmarkStart w:id="129" w:name="_Toc56419734"/>
      <w:r w:rsidRPr="00A64BBC">
        <w:lastRenderedPageBreak/>
        <w:t>Discussion</w:t>
      </w:r>
      <w:bookmarkEnd w:id="129"/>
    </w:p>
    <w:p w14:paraId="197D1508" w14:textId="372B2815" w:rsidR="00B43ED8" w:rsidRDefault="00B43ED8" w:rsidP="00B43ED8">
      <w:pPr>
        <w:spacing w:after="240" w:line="360" w:lineRule="auto"/>
        <w:jc w:val="both"/>
        <w:rPr>
          <w:rFonts w:ascii="Arial" w:hAnsi="Arial" w:cs="Arial"/>
          <w:color w:val="FF0000"/>
        </w:rPr>
      </w:pPr>
      <w:r>
        <w:rPr>
          <w:rFonts w:ascii="Arial" w:hAnsi="Arial" w:cs="Arial"/>
        </w:rPr>
        <w:t>As initiators of the spermatogenic cascade, spermatogonial cells are essential in germ cell proliferation and differentiation throughout postnatal life</w:t>
      </w:r>
      <w:r>
        <w:rPr>
          <w:rFonts w:ascii="Arial" w:hAnsi="Arial" w:cs="Arial"/>
          <w:color w:val="000000"/>
        </w:rPr>
        <w:t xml:space="preserve">. Although recent studies employing bulk and scRNA-seq have revealed distinct transcriptional signatures of spermatogonial cells across postnatal life, very few have focused on describing the underlying landscape of open chromatin, and the extent to which it can contribute to the gene expression dynamics </w:t>
      </w:r>
      <w:r>
        <w:rPr>
          <w:rFonts w:ascii="Arial" w:hAnsi="Arial" w:cs="Arial"/>
          <w:color w:val="000000"/>
        </w:rPr>
        <w:fldChar w:fldCharType="begin" w:fldLock="1"/>
      </w:r>
      <w:r>
        <w:rPr>
          <w:rFonts w:ascii="Arial" w:hAnsi="Arial" w:cs="Arial"/>
          <w:color w:val="000000"/>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cells.","type":"article-journal","volume":"29"},"uris":["http://www.mendeley.com/documents/?uuid=095420d7-c539-49c9-9a60-ce3b20536421"]},{"id":"ITEM-2","itemData":{"DOI":"10.1371/journal.pgen.1007810","ISSN":"15537404","PMID":"30893341","abstract":"Spermatogenesis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Genetics","id":"ITEM-2","issue":"3","issued":{"date-parts":[["2019","3","1"]]},"page":"e1007810","publisher":"Public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sequencing","type":"article-journal","volume":"15"},"uris":["http://www.mendeley.com/documents/?uuid=b9f86010-78d3-39ad-9438-485bdc8d3f5c"]},{"id":"ITEM-3","itemData":{"DOI":"10.1016/J.CELREP.2018.10.026","ISSN":"2211-1247","abstract":"Spermatogenesis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Reports","id":"ITEM-3","issue":"6","issued":{"date-parts":[["2018","11","6"]]},"page":"1650-1667.e8","publisher":"Cell Press","title":"The Mammalian Spermatogenesis Single-Cell Transcriptome, from Spermatogonial Stem Cells to Spermatids","type":"article-journal","volume":"25"},"uris":["http://www.mendeley.com/documents/?uuid=0ae8e1e1-e69e-3b01-aa14-545a606ec1c4"]}],"mendeley":{"formattedCitation":"(Grive et al., 2019; Hammoud et al., 2015; Hermann et al., 2018)","plainTextFormattedCitation":"(Grive et al., 2019; Hammoud et al., 2015; Hermann et al., 2018)","previouslyFormattedCitation":"(Grive et al., 2019; Hammoud et al., 2015; Hermann et al., 2018)"},"properties":{"noteIndex":0},"schema":"https://github.com/citation-style-language/schema/raw/master/csl-citation.json"}</w:instrText>
      </w:r>
      <w:r>
        <w:rPr>
          <w:rFonts w:ascii="Arial" w:hAnsi="Arial" w:cs="Arial"/>
          <w:color w:val="000000"/>
        </w:rPr>
        <w:fldChar w:fldCharType="separate"/>
      </w:r>
      <w:r w:rsidRPr="000D1E18">
        <w:rPr>
          <w:rFonts w:ascii="Arial" w:hAnsi="Arial" w:cs="Arial"/>
          <w:noProof/>
          <w:color w:val="000000"/>
        </w:rPr>
        <w:t>(Grive et al., 2019; Hammoud et al., 2015; Hermann et al., 2018)</w:t>
      </w:r>
      <w:r>
        <w:rPr>
          <w:rFonts w:ascii="Arial" w:hAnsi="Arial" w:cs="Arial"/>
          <w:color w:val="000000"/>
        </w:rPr>
        <w:fldChar w:fldCharType="end"/>
      </w:r>
      <w:r w:rsidRPr="00310977">
        <w:rPr>
          <w:rFonts w:ascii="Arial" w:hAnsi="Arial" w:cs="Arial"/>
          <w:color w:val="000000" w:themeColor="text1"/>
        </w:rPr>
        <w:t>.</w:t>
      </w:r>
      <w:r w:rsidRPr="00310977">
        <w:rPr>
          <w:rFonts w:ascii="Arial" w:hAnsi="Arial" w:cs="Arial"/>
          <w:color w:val="FF0000"/>
        </w:rPr>
        <w:t xml:space="preserve"> </w:t>
      </w:r>
    </w:p>
    <w:p w14:paraId="65528C5A" w14:textId="2556B8E5" w:rsidR="005A43D5" w:rsidRDefault="007D3CD0" w:rsidP="00B43ED8">
      <w:pPr>
        <w:spacing w:after="240" w:line="360" w:lineRule="auto"/>
        <w:jc w:val="both"/>
        <w:rPr>
          <w:rFonts w:ascii="Arial" w:hAnsi="Arial" w:cs="Arial"/>
          <w:lang w:val="en-GB"/>
        </w:rPr>
      </w:pPr>
      <w:r w:rsidRPr="007D3CD0">
        <w:rPr>
          <w:rFonts w:ascii="Arial" w:hAnsi="Arial" w:cs="Arial"/>
          <w:lang w:val="en-GB"/>
        </w:rPr>
        <w:t xml:space="preserve">Our ATAC-seq revealed a reorganization of open chromatin in adult spermatogonia compared to the PND15 cell population. </w:t>
      </w:r>
      <w:r w:rsidR="005A43D5">
        <w:rPr>
          <w:rFonts w:ascii="Arial" w:hAnsi="Arial" w:cs="Arial"/>
          <w:lang w:val="en-GB"/>
        </w:rPr>
        <w:t xml:space="preserve">We </w:t>
      </w:r>
      <w:r w:rsidRPr="007D3CD0">
        <w:rPr>
          <w:rFonts w:ascii="Arial" w:hAnsi="Arial" w:cs="Arial"/>
          <w:lang w:val="en-GB"/>
        </w:rPr>
        <w:t xml:space="preserve">found that the regions of differential accessibility were associated with distinct gene pathways, with morphogenesis and developmental pathways enriched in regions of decreased chromatin accessibility, while regions of increased chromatin openness </w:t>
      </w:r>
      <w:r w:rsidR="0017687E">
        <w:rPr>
          <w:rFonts w:ascii="Arial" w:hAnsi="Arial" w:cs="Arial"/>
          <w:lang w:val="en-GB"/>
        </w:rPr>
        <w:t xml:space="preserve">in adult spermatogonia </w:t>
      </w:r>
      <w:r w:rsidRPr="007D3CD0">
        <w:rPr>
          <w:rFonts w:ascii="Arial" w:hAnsi="Arial" w:cs="Arial"/>
          <w:lang w:val="en-GB"/>
        </w:rPr>
        <w:t>were enriched for DNA repair pathways, stem cell maintenance, RNA processing and protein metaboli</w:t>
      </w:r>
      <w:r w:rsidR="00246229">
        <w:rPr>
          <w:rFonts w:ascii="Arial" w:hAnsi="Arial" w:cs="Arial"/>
          <w:lang w:val="en-GB"/>
        </w:rPr>
        <w:t>sm.</w:t>
      </w:r>
    </w:p>
    <w:p w14:paraId="137215AE" w14:textId="69046AD7" w:rsidR="005A43D5" w:rsidRDefault="005A43D5" w:rsidP="00FE4648">
      <w:pPr>
        <w:spacing w:after="240" w:line="360" w:lineRule="auto"/>
        <w:jc w:val="both"/>
        <w:rPr>
          <w:rFonts w:ascii="Arial" w:hAnsi="Arial" w:cs="Arial"/>
          <w:lang w:val="en-GB"/>
        </w:rPr>
      </w:pPr>
      <w:r w:rsidRPr="007667BC">
        <w:rPr>
          <w:rFonts w:ascii="Arial" w:hAnsi="Arial" w:cs="Arial"/>
          <w:lang w:val="en-GB"/>
        </w:rPr>
        <w:t xml:space="preserve">Notably, distinct families of TFs were enriched at the regions of increased chromatin accessibility compared to the regions which became less accessible in adult spermatogonial cells. As such, TFs known to regulate spermatogonial cell proliferation, pluripotency potential and niche-dependent signalling such as JUND and c-FOS, POU3F1, and retinoic acid receptors, displayed enriched binding sites in the regions of increased chromatin accessibility. In contrast, FOX and ETS TF motifs, known regulators of developmental pathways, mainly mapped to regions which decreased in accessibility in adult spermatogonia. For some of the enriched TF motifs, we observed a preference for certain genomic locations: NF-YA and B binding sites exhibited enrichment specifically in intergenic regions of more accessible chromatin, which interestingly, were also associated with spermatogenesis-related pathways. NF-YA/B also localize in intergenic regions of open chromatin in human spermatogonial cells </w:t>
      </w:r>
      <w:r w:rsidRPr="007667BC">
        <w:rPr>
          <w:rFonts w:ascii="Arial" w:hAnsi="Arial" w:cs="Arial"/>
          <w:lang w:val="en-GB"/>
        </w:rPr>
        <w:fldChar w:fldCharType="begin" w:fldLock="1"/>
      </w:r>
      <w:r w:rsidRPr="007667BC">
        <w:rPr>
          <w:rFonts w:ascii="Arial" w:hAnsi="Arial" w:cs="Arial"/>
          <w:lang w:val="en-GB"/>
        </w:rPr>
        <w:instrText>ADDIN CSL_CITATION {"citationItems":[{"id":"ITEM-1","itemData":{"DOI":"10.1016/j.stem.2017.09.003","abstract":"Graphical Abstract Highlights d Open chromatin in hSSCs correlates with pioneer factors and hormone receptors d hSSC differentiation involves four sequential cellular/ developmental states d Key transitions involve the cell cycle, transcription factors, signaling, and metabolism In Brief Cairns and colleagues show that human spermatogonial stem cells (hSSCs) bear unique DNA methylation and open chromatin landscapes, which may enable proper development, niche responsiveness, and ''poised'' pluripotency. Interestingly, single-cell transcriptome and immunofluorescence analyses reveal four cellular states, spanning from quiescent hSSCs to proliferating, metabolically active, differentiating spermatogonia.","author":[{"dropping-particle":"","family":"Guo","given":"Jingtao","non-dropping-particle":"","parse-names":false,"suffix":""},{"dropping-particle":"","family":"Grow","given":"Edward J","non-dropping-particle":"","parse-names":false,"suffix":""},{"dropping-particle":"","family":"Yi","given":"Chongil","non-dropping-particle":"","parse-names":false,"suffix":""},{"dropping-particle":"","family":"Goriely","given":"Anne","non-dropping-particle":"","parse-names":false,"suffix":""},{"dropping-particle":"","family":"Hotaling","given":"James M","non-dropping-particle":"","parse-names":false,"suffix":""},{"dropping-particle":"","family":"Cairns Correspondence","given":"Bradley R","non-dropping-particle":"","parse-names":false,"suffix":""}],"id":"ITEM-1","issue":"4","issued":{"date-parts":[["2017"]]},"page":"533–546","title":"Chromatin and Single-Cell RNA-Seq Profiling Reveal Dynamic Signaling and Metabolic Transitions during Human Spermatogonial Stem Cell Development","type":"article-journal","volume":"21"},"uris":["http://www.mendeley.com/documents/?uuid=007637f7-f8a4-3162-a976-0ecbe9f9c893"]}],"mendeley":{"formattedCitation":"(Guo et al., 2017)","plainTextFormattedCitation":"(Guo et al., 2017)","previouslyFormattedCitation":"(Guo et al., 2017)"},"properties":{"noteIndex":0},"schema":"https://github.com/citation-style-language/schema/raw/master/csl-citation.json"}</w:instrText>
      </w:r>
      <w:r w:rsidRPr="007667BC">
        <w:rPr>
          <w:rFonts w:ascii="Arial" w:hAnsi="Arial" w:cs="Arial"/>
          <w:lang w:val="en-GB"/>
        </w:rPr>
        <w:fldChar w:fldCharType="separate"/>
      </w:r>
      <w:r w:rsidRPr="007667BC">
        <w:rPr>
          <w:rFonts w:ascii="Arial" w:hAnsi="Arial" w:cs="Arial"/>
          <w:noProof/>
          <w:lang w:val="en-GB"/>
        </w:rPr>
        <w:t>(Guo et al., 2017)</w:t>
      </w:r>
      <w:r w:rsidRPr="007667BC">
        <w:rPr>
          <w:rFonts w:ascii="Arial" w:hAnsi="Arial" w:cs="Arial"/>
          <w:lang w:val="en-GB"/>
        </w:rPr>
        <w:fldChar w:fldCharType="end"/>
      </w:r>
      <w:r w:rsidRPr="007667BC">
        <w:rPr>
          <w:rFonts w:ascii="Arial" w:hAnsi="Arial" w:cs="Arial"/>
          <w:lang w:val="en-GB"/>
        </w:rPr>
        <w:t xml:space="preserve">, prompting additional investigation of their roles in regulating spermatogonial cell programs, with potential consequences for sperm formation. </w:t>
      </w:r>
      <w:r w:rsidR="00246229">
        <w:rPr>
          <w:rFonts w:ascii="Arial" w:hAnsi="Arial" w:cs="Arial"/>
          <w:lang w:val="en-GB"/>
        </w:rPr>
        <w:t xml:space="preserve">Altogether, our pathway and TF analyses </w:t>
      </w:r>
      <w:r w:rsidR="002C4563">
        <w:rPr>
          <w:rFonts w:ascii="Arial" w:hAnsi="Arial" w:cs="Arial"/>
          <w:lang w:val="en-GB"/>
        </w:rPr>
        <w:t>reveal potential regulatory elements for the age-specific gene expression of spermatogonial cells</w:t>
      </w:r>
      <w:r w:rsidR="005879B6">
        <w:rPr>
          <w:rFonts w:ascii="Arial" w:hAnsi="Arial" w:cs="Arial"/>
          <w:lang w:val="en-GB"/>
        </w:rPr>
        <w:t xml:space="preserve">. </w:t>
      </w:r>
    </w:p>
    <w:p w14:paraId="0E6DC73A" w14:textId="2BB23CB2" w:rsidR="00FE4648" w:rsidRPr="00FE4648" w:rsidRDefault="00FE4648" w:rsidP="00FE4648">
      <w:pPr>
        <w:spacing w:after="240" w:line="360" w:lineRule="auto"/>
        <w:jc w:val="both"/>
        <w:rPr>
          <w:rFonts w:ascii="Arial" w:hAnsi="Arial" w:cs="Arial"/>
          <w:lang w:val="en-GB"/>
        </w:rPr>
      </w:pPr>
      <w:r w:rsidRPr="00FE4648">
        <w:rPr>
          <w:rFonts w:ascii="Arial" w:hAnsi="Arial" w:cs="Arial"/>
          <w:lang w:val="en-GB"/>
        </w:rPr>
        <w:lastRenderedPageBreak/>
        <w:t xml:space="preserve">Our comparison of the gene expression changes from PND8 to PND15 spermatogonial cells, </w:t>
      </w:r>
      <w:r w:rsidR="00807249">
        <w:rPr>
          <w:rFonts w:ascii="Arial" w:hAnsi="Arial" w:cs="Arial"/>
          <w:lang w:val="en-GB"/>
        </w:rPr>
        <w:t xml:space="preserve">together with the reanalysis of literature RNA-seq data from PND14 and adult </w:t>
      </w:r>
      <w:r w:rsidR="00334A1E">
        <w:rPr>
          <w:rFonts w:ascii="Arial" w:hAnsi="Arial" w:cs="Arial"/>
          <w:lang w:val="en-GB"/>
        </w:rPr>
        <w:t xml:space="preserve">THY1+ spermatogonia, </w:t>
      </w:r>
      <w:r w:rsidRPr="00FE4648">
        <w:rPr>
          <w:rFonts w:ascii="Arial" w:hAnsi="Arial" w:cs="Arial"/>
          <w:lang w:val="en-GB"/>
        </w:rPr>
        <w:t xml:space="preserve">confirmed the dynamic transcriptome associated with </w:t>
      </w:r>
      <w:r w:rsidR="00334A1E">
        <w:rPr>
          <w:rFonts w:ascii="Arial" w:hAnsi="Arial" w:cs="Arial"/>
          <w:lang w:val="en-GB"/>
        </w:rPr>
        <w:t>postnatal</w:t>
      </w:r>
      <w:r w:rsidRPr="00FE4648">
        <w:rPr>
          <w:rFonts w:ascii="Arial" w:hAnsi="Arial" w:cs="Arial"/>
          <w:lang w:val="en-GB"/>
        </w:rPr>
        <w:t xml:space="preserve"> spermatogonial cell states </w:t>
      </w:r>
      <w:r w:rsidRPr="00FE4648">
        <w:rPr>
          <w:rFonts w:ascii="Arial" w:hAnsi="Arial" w:cs="Arial"/>
          <w:lang w:val="en-GB"/>
        </w:rPr>
        <w:fldChar w:fldCharType="begin" w:fldLock="1"/>
      </w:r>
      <w:r w:rsidRPr="00FE4648">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cells.","type":"article-journal","volume":"29"},"uris":["http://www.mendeley.com/documents/?uuid=095420d7-c539-49c9-9a60-ce3b20536421"]},{"id":"ITEM-2","itemData":{"DOI":"10.1371/journal.pgen.1007810","ISSN":"15537404","PMID":"30893341","abstract":"Spermatogenesis is the process by which male gametes are formed from a self-renewing population of spermatogonial stem cells (SSCs) residing in the testis. SSCs represent less than 1% of the total testicular cell population in adults, but must achieve a stable balance between self-renewal and differentiation. Once differentiation has occurred, the newly formed and highly proliferative spermatogonia must then enter the meiotic program in which DNA content is doubled, then halved twice to create haploid gametes. While much is known about the critical cellular processes that take place during the specialized cell division that is meiosis, much less is known about how the spermatocytes in the “first-wave” in juveniles compare to those that contribute to long-term, “steady-state” spermatogenesis in adults. Given the strictly-defined developmental process of spermatogenesis, this study explored the transcriptional profiles of developmental cell stages during testis maturation. Using a combination of comprehensive germ cell sampling with high-resolution, single-cell-mRNA-sequencing, we have generated a reference dataset of germ cell gene expression. We show that discrete developmental stages of spermatogenesis possess significant differences in the transcriptional profiles from neonates compared to juveniles and adults. Importantly, these gene expression dynamics are also reflected at the protein level in their respective cell types. We also show differential utilization of many biological pathways with age in both spermatogonia and spermatocytes, demonstrating significantly different underlying gene regulatory programs in these cell types over the course of testis development and spermatogenic waves. This dataset represents the first unbiased sampling of spermatogonia and spermatocytes during testis maturation, at high-resolution, single-cell depth. Not only does this analysis reveal previously unknown transcriptional dynamics of a highly transitional cell population, it has also begun to reveal critical differences in biological pathway utilization in developing spermatogonia and spermatocytes, including response to DNA damage and double-strand breaks.","author":[{"dropping-particle":"","family":"Grive","given":"Kathryn J.","non-dropping-particle":"","parse-names":false,"suffix":""},{"dropping-particle":"","family":"Hu","given":"Yang","non-dropping-particle":"","parse-names":false,"suffix":""},{"dropping-particle":"","family":"Shu","given":"Eileen","non-dropping-particle":"","parse-names":false,"suffix":""},{"dropping-particle":"","family":"Grimson","given":"Andrew","non-dropping-particle":"","parse-names":false,"suffix":""},{"dropping-particle":"","family":"Elemento","given":"Olivier","non-dropping-particle":"","parse-names":false,"suffix":""},{"dropping-particle":"","family":"Grenier","given":"Jennifer K.","non-dropping-particle":"","parse-names":false,"suffix":""},{"dropping-particle":"","family":"Cohen","given":"Paula E.","non-dropping-particle":"","parse-names":false,"suffix":""}],"container-title":"PLoS Genetics","id":"ITEM-2","issue":"3","issued":{"date-parts":[["2019","3","1"]]},"page":"e1007810","publisher":"Public Library of Science","title":"Dynamic transcriptome profiles within spermatogonial and spermatocyte populations during postnatal testis maturation revealed by single-cell sequencing","type":"article-journal","volume":"15"},"uris":["http://www.mendeley.com/documents/?uuid=b9f86010-78d3-39ad-9438-485bdc8d3f5c"]}],"mendeley":{"formattedCitation":"(Grive et al., 2019; Hammoud et al., 2015)","plainTextFormattedCitation":"(Grive et al., 2019; Hammoud et al., 2015)","previouslyFormattedCitation":"(Grive et al., 2019; Hammoud et al., 2015)"},"properties":{"noteIndex":0},"schema":"https://github.com/citation-style-language/schema/raw/master/csl-citation.json"}</w:instrText>
      </w:r>
      <w:r w:rsidRPr="00FE4648">
        <w:rPr>
          <w:rFonts w:ascii="Arial" w:hAnsi="Arial" w:cs="Arial"/>
          <w:lang w:val="en-GB"/>
        </w:rPr>
        <w:fldChar w:fldCharType="separate"/>
      </w:r>
      <w:r w:rsidRPr="00FE4648">
        <w:rPr>
          <w:rFonts w:ascii="Arial" w:hAnsi="Arial" w:cs="Arial"/>
          <w:noProof/>
          <w:lang w:val="en-GB"/>
        </w:rPr>
        <w:t>(Grive et al., 2019; Hammoud et al., 2015)</w:t>
      </w:r>
      <w:r w:rsidRPr="00FE4648">
        <w:rPr>
          <w:rFonts w:ascii="Arial" w:hAnsi="Arial" w:cs="Arial"/>
          <w:lang w:val="en-GB"/>
        </w:rPr>
        <w:fldChar w:fldCharType="end"/>
      </w:r>
      <w:r w:rsidRPr="00FE4648">
        <w:rPr>
          <w:rFonts w:ascii="Arial" w:hAnsi="Arial" w:cs="Arial"/>
          <w:lang w:val="en-GB"/>
        </w:rPr>
        <w:t xml:space="preserve">. </w:t>
      </w:r>
      <w:r w:rsidR="001372CC">
        <w:rPr>
          <w:rFonts w:ascii="Arial" w:hAnsi="Arial" w:cs="Arial"/>
          <w:lang w:val="en-GB"/>
        </w:rPr>
        <w:t>The age-dependent upregulation of pathways associated with signal transduction, cellular communication and cytokine signalling, support</w:t>
      </w:r>
      <w:r w:rsidR="0092504D">
        <w:rPr>
          <w:rFonts w:ascii="Arial" w:hAnsi="Arial" w:cs="Arial"/>
          <w:lang w:val="en-GB"/>
        </w:rPr>
        <w:t>s</w:t>
      </w:r>
      <w:r w:rsidR="001372CC">
        <w:rPr>
          <w:rFonts w:ascii="Arial" w:hAnsi="Arial" w:cs="Arial"/>
          <w:lang w:val="en-GB"/>
        </w:rPr>
        <w:t xml:space="preserve"> previous findings </w:t>
      </w:r>
      <w:r w:rsidR="005E641C">
        <w:rPr>
          <w:rFonts w:ascii="Arial" w:hAnsi="Arial" w:cs="Arial"/>
          <w:lang w:val="en-GB"/>
        </w:rPr>
        <w:t xml:space="preserve">suggesting that, as the testis matures and the somatic niche develops, spermatogonial cells rely more on paracrine signalling, and undergo vast changes in gene expression. </w:t>
      </w:r>
      <w:r w:rsidR="00C07DDB" w:rsidRPr="007667BC">
        <w:rPr>
          <w:rFonts w:ascii="Arial" w:hAnsi="Arial" w:cs="Arial"/>
          <w:lang w:val="en-GB"/>
        </w:rPr>
        <w:t>To obtain a comprehensive profile of the chromatin</w:t>
      </w:r>
      <w:r w:rsidR="00C07DDB">
        <w:rPr>
          <w:rFonts w:ascii="Arial" w:hAnsi="Arial" w:cs="Arial"/>
          <w:lang w:val="en-GB"/>
        </w:rPr>
        <w:t xml:space="preserve"> landscape</w:t>
      </w:r>
      <w:r w:rsidR="00C07DDB" w:rsidRPr="007667BC">
        <w:rPr>
          <w:rFonts w:ascii="Arial" w:hAnsi="Arial" w:cs="Arial"/>
          <w:lang w:val="en-GB"/>
        </w:rPr>
        <w:t xml:space="preserve"> and the transcriptome differences between early postnatal and adult spermatogonial cells, we integrated </w:t>
      </w:r>
      <w:r w:rsidR="00842DDD">
        <w:rPr>
          <w:rFonts w:ascii="Arial" w:hAnsi="Arial" w:cs="Arial"/>
          <w:lang w:val="en-GB"/>
        </w:rPr>
        <w:t xml:space="preserve">the </w:t>
      </w:r>
      <w:r w:rsidR="00C07DDB" w:rsidRPr="007667BC">
        <w:rPr>
          <w:rFonts w:ascii="Arial" w:hAnsi="Arial" w:cs="Arial"/>
          <w:lang w:val="en-GB"/>
        </w:rPr>
        <w:t>chromatin accessibility and gene expression</w:t>
      </w:r>
      <w:r w:rsidR="00C07DDB">
        <w:rPr>
          <w:rFonts w:ascii="Arial" w:hAnsi="Arial" w:cs="Arial"/>
          <w:lang w:val="en-GB"/>
        </w:rPr>
        <w:t xml:space="preserve"> profiles</w:t>
      </w:r>
      <w:r w:rsidR="00C07DDB" w:rsidRPr="007667BC">
        <w:rPr>
          <w:rFonts w:ascii="Arial" w:hAnsi="Arial" w:cs="Arial"/>
          <w:lang w:val="en-GB"/>
        </w:rPr>
        <w:t xml:space="preserve"> with known  histone H3 modifications and global DNAme patterns of THY1</w:t>
      </w:r>
      <w:r w:rsidR="00C07DDB" w:rsidRPr="007667BC">
        <w:rPr>
          <w:rFonts w:ascii="Arial" w:hAnsi="Arial" w:cs="Arial"/>
          <w:vertAlign w:val="superscript"/>
          <w:lang w:val="en-GB"/>
        </w:rPr>
        <w:t>+</w:t>
      </w:r>
      <w:r w:rsidR="00C07DDB" w:rsidRPr="007667BC">
        <w:rPr>
          <w:rFonts w:ascii="Arial" w:hAnsi="Arial" w:cs="Arial"/>
          <w:lang w:val="en-GB"/>
        </w:rPr>
        <w:t xml:space="preserve"> spermatogonial cells from</w:t>
      </w:r>
      <w:r w:rsidR="005A43D5">
        <w:rPr>
          <w:rFonts w:ascii="Arial" w:hAnsi="Arial" w:cs="Arial"/>
          <w:lang w:val="en-GB"/>
        </w:rPr>
        <w:t xml:space="preserve"> literature</w:t>
      </w:r>
      <w:r w:rsidR="00C07DDB" w:rsidRPr="007667BC">
        <w:rPr>
          <w:rFonts w:ascii="Arial" w:hAnsi="Arial" w:cs="Arial"/>
          <w:lang w:val="en-GB"/>
        </w:rPr>
        <w:t xml:space="preserve"> </w:t>
      </w:r>
      <w:r w:rsidR="00C07DDB" w:rsidRPr="007667BC">
        <w:rPr>
          <w:lang w:val="en-GB"/>
        </w:rPr>
        <w:fldChar w:fldCharType="begin" w:fldLock="1"/>
      </w:r>
      <w:r w:rsidR="00C07DDB" w:rsidRPr="007667BC">
        <w:rPr>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Spermatogenesis","type":"article-journal","volume":"15"},"uris":["http://www.mendeley.com/documents/?uuid=bfca7768-d420-354a-9ffd-4769b8c4c4d7"]},{"id":"ITEM-2","itemData":{"DOI":"10.1101/gad.261925.115","ISSN":"1549-5477","PMID":"26545815","abstract":"Postnatal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development","id":"ITEM-2","issue":"21","issued":{"date-parts":[["2015","11","1"]]},"page":"2312-24","title":"Transcription and imprinting dynamics in developing postnatal male germline stem cells.","type":"article-journal","volume":"29"},"uris":["http://www.mendeley.com/documents/?uuid=095420d7-c539-49c9-9a60-ce3b20536421"]}],"mendeley":{"formattedCitation":"(Hammoud et al., 2014, 2015)","plainTextFormattedCitation":"(Hammoud et al., 2014, 2015)","previouslyFormattedCitation":"(Hammoud et al., 2014, 2015)"},"properties":{"noteIndex":0},"schema":"https://github.com/citation-style-language/schema/raw/master/csl-citation.json"}</w:instrText>
      </w:r>
      <w:r w:rsidR="00C07DDB" w:rsidRPr="007667BC">
        <w:rPr>
          <w:lang w:val="en-GB"/>
        </w:rPr>
        <w:fldChar w:fldCharType="separate"/>
      </w:r>
      <w:bookmarkStart w:id="130" w:name="__Fieldmark__13638_2742609292"/>
      <w:r w:rsidR="00C07DDB" w:rsidRPr="007667BC">
        <w:rPr>
          <w:rFonts w:ascii="Arial" w:hAnsi="Arial" w:cs="Arial"/>
          <w:noProof/>
          <w:lang w:val="en-GB"/>
        </w:rPr>
        <w:t>(</w:t>
      </w:r>
      <w:bookmarkStart w:id="131" w:name="__Fieldmark__6693_2742609292"/>
      <w:r w:rsidR="00C07DDB" w:rsidRPr="007667BC">
        <w:rPr>
          <w:rFonts w:ascii="Arial" w:hAnsi="Arial" w:cs="Arial"/>
          <w:noProof/>
          <w:lang w:val="en-GB"/>
        </w:rPr>
        <w:t>H</w:t>
      </w:r>
      <w:bookmarkStart w:id="132" w:name="__Fieldmark__2808_2742609292"/>
      <w:r w:rsidR="00C07DDB" w:rsidRPr="007667BC">
        <w:rPr>
          <w:rFonts w:ascii="Arial" w:hAnsi="Arial" w:cs="Arial"/>
          <w:noProof/>
          <w:lang w:val="en-GB"/>
        </w:rPr>
        <w:t>ammoud et al., 2014, 2015)</w:t>
      </w:r>
      <w:r w:rsidR="00C07DDB" w:rsidRPr="007667BC">
        <w:rPr>
          <w:lang w:val="en-GB"/>
        </w:rPr>
        <w:fldChar w:fldCharType="end"/>
      </w:r>
      <w:bookmarkEnd w:id="130"/>
      <w:bookmarkEnd w:id="131"/>
      <w:bookmarkEnd w:id="132"/>
      <w:r w:rsidR="00C07DDB" w:rsidRPr="007667BC">
        <w:rPr>
          <w:rFonts w:ascii="Arial" w:hAnsi="Arial" w:cs="Arial"/>
          <w:lang w:val="en-GB"/>
        </w:rPr>
        <w:t xml:space="preserve">. This allowed us to identify </w:t>
      </w:r>
      <w:r w:rsidR="00C07DDB">
        <w:rPr>
          <w:rFonts w:ascii="Arial" w:hAnsi="Arial" w:cs="Arial"/>
          <w:lang w:val="en-GB"/>
        </w:rPr>
        <w:t>several</w:t>
      </w:r>
      <w:r w:rsidR="00C07DDB" w:rsidRPr="007667BC">
        <w:rPr>
          <w:rFonts w:ascii="Arial" w:hAnsi="Arial" w:cs="Arial"/>
          <w:lang w:val="en-GB"/>
        </w:rPr>
        <w:t xml:space="preserve"> distinct categories of differentially accessible chromatin regions for which the nearest gene was dynamically expressed between early postnatal and adult stage. </w:t>
      </w:r>
      <w:r w:rsidRPr="00FE4648">
        <w:rPr>
          <w:rFonts w:ascii="Arial" w:hAnsi="Arial" w:cs="Arial"/>
          <w:lang w:val="en-GB"/>
        </w:rPr>
        <w:t xml:space="preserve">  </w:t>
      </w:r>
    </w:p>
    <w:p w14:paraId="0727E095" w14:textId="607F417C" w:rsidR="00130A21" w:rsidRPr="007667BC" w:rsidRDefault="00130A21" w:rsidP="00130A21">
      <w:pPr>
        <w:spacing w:after="240" w:line="360" w:lineRule="auto"/>
        <w:jc w:val="both"/>
        <w:rPr>
          <w:lang w:val="en-GB"/>
        </w:rPr>
      </w:pPr>
      <w:r w:rsidRPr="007667BC">
        <w:rPr>
          <w:rFonts w:ascii="Arial" w:hAnsi="Arial" w:cs="Arial"/>
          <w:lang w:val="en-GB"/>
        </w:rPr>
        <w:t xml:space="preserve">In the category of upregulated genes with increased nearby chromatin accessibility, we identified several factors associated with redox processes, mitochondria function and cell proliferation. </w:t>
      </w:r>
      <w:r>
        <w:rPr>
          <w:rFonts w:ascii="Arial" w:hAnsi="Arial" w:cs="Arial"/>
          <w:lang w:val="en-GB"/>
        </w:rPr>
        <w:t>Interestingly, a similar number of</w:t>
      </w:r>
      <w:r w:rsidRPr="007667BC">
        <w:rPr>
          <w:rFonts w:ascii="Arial" w:hAnsi="Arial" w:cs="Arial"/>
          <w:lang w:val="en-GB"/>
        </w:rPr>
        <w:t xml:space="preserve"> genes </w:t>
      </w:r>
      <w:r>
        <w:rPr>
          <w:rFonts w:ascii="Arial" w:hAnsi="Arial" w:cs="Arial"/>
          <w:lang w:val="en-GB"/>
        </w:rPr>
        <w:t>displayed an</w:t>
      </w:r>
      <w:r w:rsidRPr="007667BC">
        <w:rPr>
          <w:rFonts w:ascii="Arial" w:hAnsi="Arial" w:cs="Arial"/>
          <w:lang w:val="en-GB"/>
        </w:rPr>
        <w:t xml:space="preserve"> increase in chromatin accessibility and </w:t>
      </w:r>
      <w:r>
        <w:rPr>
          <w:rFonts w:ascii="Arial" w:hAnsi="Arial" w:cs="Arial"/>
          <w:lang w:val="en-GB"/>
        </w:rPr>
        <w:t xml:space="preserve">a </w:t>
      </w:r>
      <w:r w:rsidRPr="007667BC">
        <w:rPr>
          <w:rFonts w:ascii="Arial" w:hAnsi="Arial" w:cs="Arial"/>
          <w:lang w:val="en-GB"/>
        </w:rPr>
        <w:t>downregulated expression in adult spermatogonia</w:t>
      </w:r>
      <w:r>
        <w:rPr>
          <w:rFonts w:ascii="Arial" w:hAnsi="Arial" w:cs="Arial"/>
          <w:lang w:val="en-GB"/>
        </w:rPr>
        <w:t xml:space="preserve">, </w:t>
      </w:r>
      <w:r w:rsidRPr="007667BC">
        <w:rPr>
          <w:rFonts w:ascii="Arial" w:hAnsi="Arial" w:cs="Arial"/>
          <w:lang w:val="en-GB"/>
        </w:rPr>
        <w:t>suggesting that active repression is taking place at these genes</w:t>
      </w:r>
      <w:r>
        <w:rPr>
          <w:rFonts w:ascii="Arial" w:hAnsi="Arial" w:cs="Arial"/>
          <w:lang w:val="en-GB"/>
        </w:rPr>
        <w:t xml:space="preserve"> </w:t>
      </w:r>
      <w:r w:rsidRPr="007667BC">
        <w:rPr>
          <w:rFonts w:ascii="Arial" w:hAnsi="Arial" w:cs="Arial"/>
          <w:lang w:val="en-GB"/>
        </w:rPr>
        <w:fldChar w:fldCharType="begin" w:fldLock="1"/>
      </w:r>
      <w:r w:rsidRPr="007667BC">
        <w:rPr>
          <w:rFonts w:ascii="Arial" w:hAnsi="Arial" w:cs="Arial"/>
          <w:lang w:val="en-GB"/>
        </w:rPr>
        <w:instrText>ADDIN CSL_CITATION {"citationItems":[{"id":"ITEM-1","itemData":{"DOI":"10.1186/s13072-019-0260-2","ISSN":"17568935","PMID":"30795793","abstract":"Background: The assay for transposase-accessible chromatin (ATAC-seq) is a powerful method to examine chromatin accessibility. While many studies have reported a positive correlation between gene expression and promoter accessibility, few have investigated the genes that deviate from this trend. In this study, we aimed to understand the relationship between gene expression and promoter accessibility in multiple cell types while also identifying gene regulatory networks in the placenta, an understudied organ that is critical for a successful pregnancy. Results: We started by assaying the open chromatin landscape in the mid-gestation placenta, when the fetal vasculature has started developing. After incorporating transcriptomic data generated in the placenta at the same time point, we grouped genes based on their expression levels and ATAC-seq promoter coverage. We found that the genes with the strongest correlation (high expression and high coverage) are likely involved in housekeeping functions, whereas tissue-specific genes were highly expressed and had only medium-low coverage. We also predicted that genes with medium-low expression and high promoter coverage were actively repressed. Within this group, we extracted a protein-protein interaction network enriched for neuronal functions, likely preventing the cells from adopting a neuronal fate. We further confirmed that a repressive histone mark is bound to the promoters of genes in this network. Finally, we ran our pipeline using ATAC-seq and RNA-seq data generated in ten additional cell types. We again found that genes with the strongest correlation are enriched for housekeeping functions and that genes with medium-low promoter coverage and high expression are more likely to be tissue-specific. These results demonstrate that only two data types, both of which require relatively low starting material to generate and are becoming more commonly available, can be integrated to understand multiple aspects of gene regulation. Conclusions: Within the placenta, we identified an active placenta-specific gene network as well as a repressed neuronal network. Beyond the placenta, we demonstrate that ATAC-seq data and RNA-seq data can be integrated to identify tissue-specific genes and actively repressed gene networks in multiple cell types.","author":[{"dropping-particle":"","family":"Starks","given":"Rebekah R.","non-dropping-particle":"","parse-names":false,"suffix":""},{"dropping-particle":"","family":"Biswas","given":"Anilisa","non-dropping-particle":"","parse-names":false,"suffix":""},{"dropping-particle":"","family":"Jain","given":"Ashish","non-dropping-particle":"","parse-names":false,"suffix":""},{"dropping-particle":"","family":"Tuteja","given":"Geetu","non-dropping-particle":"","parse-names":false,"suffix":""}],"container-title":"Epigenetics and Chromatin","id":"ITEM-1","issue":"1","issued":{"date-parts":[["2019","2","22"]]},"page":"16","publisher":"BioMed Central Ltd.","title":"Combined analysis of dissimilar promoter accessibility and gene expression profiles identifies tissue-specific genes and actively repressed networks","type":"article-journal","volume":"12"},"uris":["http://www.mendeley.com/documents/?uuid=ec5033ea-67bc-3aea-8fe8-2d8755cf6cd3"]}],"mendeley":{"formattedCitation":"(Starks et al., 2019)","plainTextFormattedCitation":"(Starks et al., 2019)","previouslyFormattedCitation":"(Starks et al., 2019)"},"properties":{"noteIndex":0},"schema":"https://github.com/citation-style-language/schema/raw/master/csl-citation.json"}</w:instrText>
      </w:r>
      <w:r w:rsidRPr="007667BC">
        <w:rPr>
          <w:rFonts w:ascii="Arial" w:hAnsi="Arial" w:cs="Arial"/>
          <w:lang w:val="en-GB"/>
        </w:rPr>
        <w:fldChar w:fldCharType="separate"/>
      </w:r>
      <w:r w:rsidRPr="007667BC">
        <w:rPr>
          <w:rFonts w:ascii="Arial" w:hAnsi="Arial" w:cs="Arial"/>
          <w:noProof/>
          <w:lang w:val="en-GB"/>
        </w:rPr>
        <w:t>(Starks et al., 2019)</w:t>
      </w:r>
      <w:r w:rsidRPr="007667BC">
        <w:rPr>
          <w:rFonts w:ascii="Arial" w:hAnsi="Arial" w:cs="Arial"/>
          <w:lang w:val="en-GB"/>
        </w:rPr>
        <w:fldChar w:fldCharType="end"/>
      </w:r>
      <w:r>
        <w:rPr>
          <w:rFonts w:ascii="Arial" w:hAnsi="Arial" w:cs="Arial"/>
          <w:lang w:val="en-GB"/>
        </w:rPr>
        <w:t>. This category</w:t>
      </w:r>
      <w:r w:rsidRPr="007667BC">
        <w:rPr>
          <w:rFonts w:ascii="Arial" w:hAnsi="Arial" w:cs="Arial"/>
          <w:lang w:val="en-GB"/>
        </w:rPr>
        <w:t xml:space="preserve"> comprised factors important for cell cycle</w:t>
      </w:r>
      <w:r w:rsidR="00042B5B">
        <w:rPr>
          <w:rFonts w:ascii="Arial" w:hAnsi="Arial" w:cs="Arial"/>
          <w:lang w:val="en-GB"/>
        </w:rPr>
        <w:t xml:space="preserve"> and</w:t>
      </w:r>
      <w:r w:rsidRPr="007667BC">
        <w:rPr>
          <w:rFonts w:ascii="Arial" w:hAnsi="Arial" w:cs="Arial"/>
          <w:lang w:val="en-GB"/>
        </w:rPr>
        <w:t xml:space="preserve"> RNA processing</w:t>
      </w:r>
      <w:r w:rsidR="00042B5B">
        <w:rPr>
          <w:rFonts w:ascii="Arial" w:hAnsi="Arial" w:cs="Arial"/>
          <w:lang w:val="en-GB"/>
        </w:rPr>
        <w:t>,</w:t>
      </w:r>
      <w:r w:rsidRPr="007667BC">
        <w:rPr>
          <w:rFonts w:ascii="Arial" w:hAnsi="Arial" w:cs="Arial"/>
          <w:lang w:val="en-GB"/>
        </w:rPr>
        <w:t xml:space="preserve"> </w:t>
      </w:r>
      <w:r w:rsidR="00042B5B">
        <w:rPr>
          <w:rFonts w:ascii="Arial" w:hAnsi="Arial" w:cs="Arial"/>
          <w:lang w:val="en-GB"/>
        </w:rPr>
        <w:t>as well as</w:t>
      </w:r>
      <w:r w:rsidRPr="007667BC">
        <w:rPr>
          <w:rFonts w:ascii="Arial" w:hAnsi="Arial" w:cs="Arial"/>
          <w:lang w:val="en-GB"/>
        </w:rPr>
        <w:t xml:space="preserve"> developmental genes. For some of the developmental genes, more accessible chromatin was also marked by a bivalent H3K4me3/H3K27me3, indicative of a poised state. Notably, previous findings in THY1</w:t>
      </w:r>
      <w:r w:rsidRPr="007667BC">
        <w:rPr>
          <w:rFonts w:ascii="Arial" w:hAnsi="Arial" w:cs="Arial"/>
          <w:vertAlign w:val="superscript"/>
          <w:lang w:val="en-GB"/>
        </w:rPr>
        <w:t>+</w:t>
      </w:r>
      <w:r w:rsidRPr="007667BC">
        <w:rPr>
          <w:rFonts w:ascii="Arial" w:hAnsi="Arial" w:cs="Arial"/>
          <w:lang w:val="en-GB"/>
        </w:rPr>
        <w:t xml:space="preserve"> adult spermatogonial cells and in sperm</w:t>
      </w:r>
      <w:r w:rsidR="00042B5B">
        <w:rPr>
          <w:rFonts w:ascii="Arial" w:hAnsi="Arial" w:cs="Arial"/>
          <w:lang w:val="en-GB"/>
        </w:rPr>
        <w:t>,</w:t>
      </w:r>
      <w:r w:rsidRPr="007667BC">
        <w:rPr>
          <w:rFonts w:ascii="Arial" w:hAnsi="Arial" w:cs="Arial"/>
          <w:lang w:val="en-GB"/>
        </w:rPr>
        <w:t xml:space="preserve"> also revealed a poised state at promoters of developmental genes </w:t>
      </w:r>
      <w:r w:rsidRPr="007667BC">
        <w:rPr>
          <w:rFonts w:ascii="Arial" w:hAnsi="Arial" w:cs="Arial"/>
          <w:lang w:val="en-GB"/>
        </w:rPr>
        <w:fldChar w:fldCharType="begin" w:fldLock="1"/>
      </w:r>
      <w:r w:rsidRPr="007667BC">
        <w:rPr>
          <w:rFonts w:ascii="Arial" w:hAnsi="Arial" w:cs="Arial"/>
          <w:lang w:val="en-GB"/>
        </w:rPr>
        <w:instrText>ADDIN CSL_CITATION {"citationItems":[{"id":"ITEM-1","itemData":{"DOI":"10.1038/nsmb.2599","ISSN":"15459993","PMID":"23770822","abstract":"In mammalian spermatozoa, most but not all of the genome is densely packaged by protamines. Here we reveal the molecular logic underlying the retention of nucleosomes in mouse spermatozoa, which contain only 1% residual histones. We observe high enrichment throughout the genome of nucleosomes at CpG-rich sequences that lack DNA methylation. Residual nucleosomes are largely composed of the histone H3.3 variant and are trimethylated at Lys4 of histone H3 (H3K4me3). Canonical H3.1 and H3.2 histones are also enriched at CpG-rich promoters marked by Polycomb-mediated H3K27me3, a modification predictive of gene repression in preimplantation embryos. Histone variant-specific nucleosome retention in sperm is strongly associated with nucleosome turnover in round spermatids. Our data show evolutionary conservation of the basic principles of nucleosome retention in mouse and human sperm, supporting a model of epigenetic inheritance by nucleosomes between generations.","author":[{"dropping-particle":"","family":"Erkek","given":"Serap","non-dropping-particle":"","parse-names":false,"suffix":""},{"dropping-particle":"","family":"Hisano","given":"Mizue","non-dropping-particle":"","parse-names":false,"suffix":""},{"dropping-particle":"","family":"Liang","given":"Ching Yeu","non-dropping-particle":"","parse-names":false,"suffix":""},{"dropping-particle":"","family":"Gill","given":"Mark","non-dropping-particle":"","parse-names":false,"suffix":""},{"dropping-particle":"","family":"Murr","given":"Rabih","non-dropping-particle":"","parse-names":false,"suffix":""},{"dropping-particle":"","family":"Dieker","given":"Jürgen","non-dropping-particle":"","parse-names":false,"suffix":""},{"dropping-particle":"","family":"Schübeler","given":"Dirk","non-dropping-particle":"","parse-names":false,"suffix":""},{"dropping-particle":"Van Der","family":"Vlag","given":"Johan","non-dropping-particle":"","parse-names":false,"suffix":""},{"dropping-particle":"","family":"Stadler","given":"Michael B.","non-dropping-particle":"","parse-names":false,"suffix":""},{"dropping-particle":"","family":"Peters","given":"Antoine H.F.M.","non-dropping-particle":"","parse-names":false,"suffix":""}],"container-title":"Nature Structural and Molecular Biology","id":"ITEM-1","issue":"7","issued":{"date-parts":[["2013","7","16"]]},"page":"868-875","publisher":"Nature Publishing Group","title":"Molecular determinants of nucleosome retention at CpG-rich sequences in mouse spermatozoa","type":"article-journal","volume":"20"},"uris":["http://www.mendeley.com/documents/?uuid=932cc322-cd07-304a-9b3d-4e834e31a65f"]},{"id":"ITEM-2","itemData":{"DOI":"10.1016/j.celrep.2017.01.034","ISSN":"22111247","PMID":"28178516","abstract":"The mammalian sperm genome is thought to lack substantial information for the regulation of future expression after fertilization. Here, we show that most promoters in mouse sperm are flanked by well-positioned nucleosomes marked by active histone modifications. Analysis of these modifications suggests that many enhancers and super-enhancers functional in embryonic and adult tissues are already specified in sperm. The sperm genome is bound by CTCF and cohesin at sites that are also present in round spermatids and embryonic stem cells (ESCs). These sites mediate interactions that organize the sperm genome into domains and compartments that overlap extensively with those found in mESCs. These results suggest that sperm carry a rich source of regulatory information, encoded in part by its three-dimensional folding specified by CTCF and cohesin. This information may contribute to future expression during embryonic and adult life, suggesting mechanisms by which environmental effects on the paternal germline are transmitted transgenerationally.","author":[{"dropping-particle":"","family":"Jung","given":"Yoon Hee","non-dropping-particle":"","parse-names":false,"suffix":""},{"dropping-particle":"","family":"Sauria","given":"Michael E.G.","non-dropping-particle":"","parse-names":false,"suffix":""},{"dropping-particle":"","family":"Lyu","given":"Xiaowen","non-dropping-particle":"","parse-names":false,"suffix":""},{"dropping-particle":"","family":"Cheema","given":"Manjinder S.","non-dropping-particle":"","parse-names":false,"suffix":""},{"dropping-particle":"","family":"Ausio","given":"Juan","non-dropping-particle":"","parse-names":false,"suffix":""},{"dropping-particle":"","family":"Taylor","given":"James","non-dropping-particle":"","parse-names":false,"suffix":""},{"dropping-particle":"","family":"Corces","given":"Victor G.","non-dropping-particle":"","parse-names":false,"suffix":""}],"container-title":"Cell Reports","id":"ITEM-2","issue":"6","issued":{"date-parts":[["2017","2","7"]]},"page":"1366-1382","publisher":"Elsevier B.V.","title":"Chromatin States in Mouse Sperm Correlate with Embryonic and Adult Regulatory Landscapes","type":"article-journal","volume":"18"},"uris":["http://www.mendeley.com/documents/?uuid=807cea9f-0cc4-35c1-b3b2-3c638b9e75b9"]},{"id":"ITEM-3","itemData":{"DOI":"10.1016/J.STEM.2014.04.006","ISSN":"1934-5909","abstract":"Adult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Cell","id":"ITEM-3","issue":"2","issued":{"date-parts":[["2014","8","7"]]},"page":"239-253","publisher":"Cell Press","title":"Chromatin and Transcription Transitions of Mammalian Adult Germline Stem Cells and Spermatogenesis","type":"article-journal","volume":"15"},"uris":["http://www.mendeley.com/documents/?uuid=bfca7768-d420-354a-9ffd-4769b8c4c4d7"]}],"mendeley":{"formattedCitation":"(Erkek et al., 2013; Hammoud et al., 2014; Jung et al., 2017)","plainTextFormattedCitation":"(Erkek et al., 2013; Hammoud et al., 2014; Jung et al., 2017)","previouslyFormattedCitation":"(Erkek et al., 2013; Hammoud et al., 2014; Jung et al., 2017)"},"properties":{"noteIndex":0},"schema":"https://github.com/citation-style-language/schema/raw/master/csl-citation.json"}</w:instrText>
      </w:r>
      <w:r w:rsidRPr="007667BC">
        <w:rPr>
          <w:rFonts w:ascii="Arial" w:hAnsi="Arial" w:cs="Arial"/>
          <w:lang w:val="en-GB"/>
        </w:rPr>
        <w:fldChar w:fldCharType="separate"/>
      </w:r>
      <w:r w:rsidRPr="007667BC">
        <w:rPr>
          <w:rFonts w:ascii="Arial" w:hAnsi="Arial" w:cs="Arial"/>
          <w:noProof/>
          <w:lang w:val="en-GB"/>
        </w:rPr>
        <w:t>(Erkek et al., 2013; Hammoud et al., 2014; Jung et al., 2017)</w:t>
      </w:r>
      <w:r w:rsidRPr="007667BC">
        <w:rPr>
          <w:rFonts w:ascii="Arial" w:hAnsi="Arial" w:cs="Arial"/>
          <w:lang w:val="en-GB"/>
        </w:rPr>
        <w:fldChar w:fldCharType="end"/>
      </w:r>
      <w:r w:rsidRPr="007667BC">
        <w:rPr>
          <w:rFonts w:ascii="Arial" w:hAnsi="Arial" w:cs="Arial"/>
          <w:lang w:val="en-GB"/>
        </w:rPr>
        <w:t>.</w:t>
      </w:r>
      <w:bookmarkStart w:id="133" w:name="__Fieldmark__2852_2742609292"/>
      <w:bookmarkStart w:id="134" w:name="__Fieldmark__1632_2468994659"/>
      <w:bookmarkEnd w:id="133"/>
      <w:bookmarkEnd w:id="134"/>
      <w:r w:rsidRPr="007667BC">
        <w:rPr>
          <w:rFonts w:ascii="Arial" w:hAnsi="Arial" w:cs="Arial"/>
          <w:lang w:val="en-GB"/>
        </w:rPr>
        <w:t xml:space="preserve"> Therefore, our findings suggest that open chromatin reorganization </w:t>
      </w:r>
      <w:r w:rsidR="00D96725">
        <w:rPr>
          <w:rFonts w:ascii="Arial" w:hAnsi="Arial" w:cs="Arial"/>
          <w:lang w:val="en-GB"/>
        </w:rPr>
        <w:t>may play a</w:t>
      </w:r>
      <w:r w:rsidR="00842DDD">
        <w:rPr>
          <w:rFonts w:ascii="Arial" w:hAnsi="Arial" w:cs="Arial"/>
          <w:lang w:val="en-GB"/>
        </w:rPr>
        <w:t xml:space="preserve"> role in </w:t>
      </w:r>
      <w:r w:rsidR="0017687E">
        <w:rPr>
          <w:rFonts w:ascii="Arial" w:hAnsi="Arial" w:cs="Arial"/>
          <w:lang w:val="en-GB"/>
        </w:rPr>
        <w:t xml:space="preserve">regulating </w:t>
      </w:r>
      <w:r w:rsidR="00842DDD">
        <w:rPr>
          <w:rFonts w:ascii="Arial" w:hAnsi="Arial" w:cs="Arial"/>
          <w:lang w:val="en-GB"/>
        </w:rPr>
        <w:t>the</w:t>
      </w:r>
      <w:r w:rsidRPr="007667BC">
        <w:rPr>
          <w:rFonts w:ascii="Arial" w:hAnsi="Arial" w:cs="Arial"/>
          <w:lang w:val="en-GB"/>
        </w:rPr>
        <w:t xml:space="preserve"> poised status </w:t>
      </w:r>
      <w:r w:rsidR="00842DDD">
        <w:rPr>
          <w:rFonts w:ascii="Arial" w:hAnsi="Arial" w:cs="Arial"/>
          <w:lang w:val="en-GB"/>
        </w:rPr>
        <w:t>of certain developmental genes</w:t>
      </w:r>
      <w:r w:rsidR="0017687E">
        <w:rPr>
          <w:rFonts w:ascii="Arial" w:hAnsi="Arial" w:cs="Arial"/>
          <w:lang w:val="en-GB"/>
        </w:rPr>
        <w:t xml:space="preserve"> in the germline</w:t>
      </w:r>
      <w:r w:rsidR="00D96725">
        <w:rPr>
          <w:rFonts w:ascii="Arial" w:hAnsi="Arial" w:cs="Arial"/>
          <w:lang w:val="en-GB"/>
        </w:rPr>
        <w:t>.</w:t>
      </w:r>
      <w:r w:rsidR="0017687E">
        <w:rPr>
          <w:rFonts w:ascii="Arial" w:hAnsi="Arial" w:cs="Arial"/>
          <w:lang w:val="en-GB"/>
        </w:rPr>
        <w:t xml:space="preserve"> </w:t>
      </w:r>
      <w:r w:rsidRPr="007667BC">
        <w:rPr>
          <w:rFonts w:ascii="Arial" w:hAnsi="Arial" w:cs="Arial"/>
          <w:lang w:val="en-GB"/>
        </w:rPr>
        <w:t xml:space="preserve">We also identified a category of regions for which the decrease in chromatin accessibility correlated with a decreased expression, which also included developmental factors. The stable methylation patterns we detected at the differentially accessible chromatin regions, suggest a minimal impact for DNAme in regulating gene expression dynamics of spermatogonial cells across postnatal age. </w:t>
      </w:r>
    </w:p>
    <w:p w14:paraId="2E56129F" w14:textId="6CA1B8FC" w:rsidR="00C07DDB" w:rsidRPr="00C07DDB" w:rsidRDefault="00C07DDB" w:rsidP="00C07DDB">
      <w:pPr>
        <w:spacing w:line="360" w:lineRule="auto"/>
        <w:jc w:val="both"/>
        <w:rPr>
          <w:rFonts w:ascii="Arial" w:hAnsi="Arial" w:cs="Arial"/>
          <w:lang w:val="en-GB"/>
        </w:rPr>
      </w:pPr>
      <w:r w:rsidRPr="00C07DDB">
        <w:rPr>
          <w:rFonts w:ascii="Arial" w:hAnsi="Arial" w:cs="Arial"/>
          <w:lang w:val="en-GB"/>
        </w:rPr>
        <w:lastRenderedPageBreak/>
        <w:t xml:space="preserve">Lastly, by investigating chromatin accessibility specifically at TEs, we revealed that distinct TE subtypes undergo changes in chromatin accessibility between PND15 and adult spermatogonia. ERVK and ERV1 subtypes were the </w:t>
      </w:r>
      <w:r w:rsidR="002C6CFB">
        <w:rPr>
          <w:rFonts w:ascii="Arial" w:hAnsi="Arial" w:cs="Arial"/>
          <w:lang w:val="en-GB"/>
        </w:rPr>
        <w:t>largest</w:t>
      </w:r>
      <w:r w:rsidRPr="00C07DDB">
        <w:rPr>
          <w:rFonts w:ascii="Arial" w:hAnsi="Arial" w:cs="Arial"/>
          <w:lang w:val="en-GB"/>
        </w:rPr>
        <w:t xml:space="preserve"> categories of TEs to become less accessible in adult spermatogonia, whilst LINE L1 subtypes </w:t>
      </w:r>
      <w:r w:rsidR="002C6CFB">
        <w:rPr>
          <w:rFonts w:ascii="Arial" w:hAnsi="Arial" w:cs="Arial"/>
          <w:lang w:val="en-GB"/>
        </w:rPr>
        <w:t>displayed an increase in chromatin</w:t>
      </w:r>
      <w:r w:rsidRPr="00C07DDB">
        <w:rPr>
          <w:rFonts w:ascii="Arial" w:hAnsi="Arial" w:cs="Arial"/>
          <w:lang w:val="en-GB"/>
        </w:rPr>
        <w:t xml:space="preserve"> accessibility. Although the majority of these TEs resided in intergenic and intronic regions, we </w:t>
      </w:r>
      <w:r w:rsidR="0043056B">
        <w:rPr>
          <w:rFonts w:ascii="Arial" w:hAnsi="Arial" w:cs="Arial"/>
          <w:lang w:val="en-GB"/>
        </w:rPr>
        <w:t>identified</w:t>
      </w:r>
      <w:r w:rsidRPr="00C07DDB">
        <w:rPr>
          <w:rFonts w:ascii="Arial" w:hAnsi="Arial" w:cs="Arial"/>
          <w:lang w:val="en-GB"/>
        </w:rPr>
        <w:t xml:space="preserve"> specific loci belonging to the differentially accessible ERVK and LINE L1 subtypes, which localized nearby TSS of distinct gene families. </w:t>
      </w:r>
    </w:p>
    <w:p w14:paraId="37152685" w14:textId="05A07E47" w:rsidR="00C07DDB" w:rsidRPr="00C07DDB" w:rsidRDefault="00C07DDB" w:rsidP="00C07DDB">
      <w:pPr>
        <w:spacing w:before="120" w:line="360" w:lineRule="auto"/>
        <w:jc w:val="both"/>
        <w:rPr>
          <w:rFonts w:ascii="Arial" w:hAnsi="Arial" w:cs="Arial"/>
          <w:lang w:val="en-GB"/>
        </w:rPr>
      </w:pPr>
      <w:r w:rsidRPr="00C07DDB">
        <w:rPr>
          <w:rFonts w:ascii="Arial" w:hAnsi="Arial" w:cs="Arial"/>
          <w:lang w:val="en-GB"/>
        </w:rPr>
        <w:t xml:space="preserve">RLTR17, one of the LTR subtypes with decreased chromatin accessibility in adult spermatogonial cells, overlapped the TSS of several downregulated long-non coding RNAs from the </w:t>
      </w:r>
      <w:r w:rsidRPr="00C07DDB">
        <w:rPr>
          <w:rFonts w:ascii="Arial" w:hAnsi="Arial" w:cs="Arial"/>
          <w:i/>
          <w:iCs/>
          <w:lang w:val="en-GB"/>
        </w:rPr>
        <w:t>Platr</w:t>
      </w:r>
      <w:r w:rsidRPr="00C07DDB">
        <w:rPr>
          <w:rFonts w:ascii="Arial" w:hAnsi="Arial" w:cs="Arial"/>
          <w:lang w:val="en-GB"/>
        </w:rPr>
        <w:t xml:space="preserve"> family. </w:t>
      </w:r>
      <w:r w:rsidRPr="00C07DDB">
        <w:rPr>
          <w:rFonts w:ascii="Arial" w:hAnsi="Arial" w:cs="Arial"/>
          <w:i/>
          <w:iCs/>
          <w:lang w:val="en-GB"/>
        </w:rPr>
        <w:t xml:space="preserve">Platr </w:t>
      </w:r>
      <w:r w:rsidRPr="00C07DDB">
        <w:rPr>
          <w:rFonts w:ascii="Arial" w:hAnsi="Arial" w:cs="Arial"/>
          <w:lang w:val="en-GB"/>
        </w:rPr>
        <w:t xml:space="preserve">genes, including the ones identified in our study, </w:t>
      </w:r>
      <w:r w:rsidRPr="00C07DDB">
        <w:rPr>
          <w:rFonts w:ascii="Arial" w:hAnsi="Arial" w:cs="Arial"/>
          <w:i/>
          <w:iCs/>
          <w:lang w:val="en-GB"/>
        </w:rPr>
        <w:t>Lncenc1</w:t>
      </w:r>
      <w:r w:rsidRPr="00C07DDB">
        <w:rPr>
          <w:rFonts w:ascii="Arial" w:hAnsi="Arial" w:cs="Arial"/>
          <w:lang w:val="en-GB"/>
        </w:rPr>
        <w:t xml:space="preserve"> and </w:t>
      </w:r>
      <w:r w:rsidRPr="00C07DDB">
        <w:rPr>
          <w:rFonts w:ascii="Arial" w:hAnsi="Arial" w:cs="Arial"/>
          <w:i/>
          <w:iCs/>
          <w:lang w:val="en-GB"/>
        </w:rPr>
        <w:t>Platr14,</w:t>
      </w:r>
      <w:r w:rsidRPr="00C07DDB">
        <w:rPr>
          <w:rFonts w:ascii="Arial" w:hAnsi="Arial" w:cs="Arial"/>
          <w:lang w:val="en-GB"/>
        </w:rPr>
        <w:t xml:space="preserve"> are</w:t>
      </w:r>
      <w:r w:rsidRPr="00C07DDB">
        <w:rPr>
          <w:rFonts w:ascii="Arial" w:hAnsi="Arial" w:cs="Arial"/>
          <w:i/>
          <w:iCs/>
          <w:lang w:val="en-GB"/>
        </w:rPr>
        <w:t xml:space="preserve"> </w:t>
      </w:r>
      <w:r w:rsidRPr="00C07DDB">
        <w:rPr>
          <w:rFonts w:ascii="Arial" w:hAnsi="Arial" w:cs="Arial"/>
          <w:lang w:val="en-GB"/>
        </w:rPr>
        <w:t>LTR-associated long non-coding RNAs</w:t>
      </w:r>
      <w:r w:rsidRPr="00C07DDB">
        <w:rPr>
          <w:rFonts w:ascii="Arial" w:hAnsi="Arial" w:cs="Arial"/>
          <w:i/>
          <w:iCs/>
          <w:lang w:val="en-GB"/>
        </w:rPr>
        <w:t xml:space="preserve"> </w:t>
      </w:r>
      <w:r w:rsidRPr="00C07DDB">
        <w:rPr>
          <w:rFonts w:ascii="Arial" w:hAnsi="Arial" w:cs="Arial"/>
          <w:lang w:val="en-GB"/>
        </w:rPr>
        <w:t xml:space="preserve">important for </w:t>
      </w:r>
      <w:r w:rsidR="00F43351">
        <w:rPr>
          <w:rFonts w:ascii="Arial" w:hAnsi="Arial" w:cs="Arial"/>
          <w:lang w:val="en-GB"/>
        </w:rPr>
        <w:t>pluripotency potential of mouse and human embryonic stem cells</w:t>
      </w:r>
      <w:r w:rsidR="00BB0926">
        <w:rPr>
          <w:rFonts w:ascii="Arial" w:hAnsi="Arial" w:cs="Arial"/>
          <w:lang w:val="en-GB"/>
        </w:rPr>
        <w:t xml:space="preserve"> </w:t>
      </w:r>
      <w:r w:rsidR="003211F9">
        <w:rPr>
          <w:rFonts w:ascii="Arial" w:hAnsi="Arial" w:cs="Arial"/>
          <w:lang w:val="en-GB"/>
        </w:rPr>
        <w:fldChar w:fldCharType="begin" w:fldLock="1"/>
      </w:r>
      <w:r w:rsidR="003211F9">
        <w:rPr>
          <w:rFonts w:ascii="Arial" w:hAnsi="Arial" w:cs="Arial"/>
          <w:lang w:val="en-GB"/>
        </w:rPr>
        <w:instrText>ADDIN CSL_CITATION {"citationItems":[{"id":"ITEM-1","itemData":{"DOI":"10.1101/gr.189027.114","ISSN":"15495469","PMID":"26048247","abstract":"Long noncoding (lnc)RNAs have recently emerged as key regulators of gene expression. Here, we performed high-depth poly(A)+ RNA sequencing across multiple clonal populations of mouse embryonic stem cells (ESCs) and neural progenitor cells (NPCs) to comprehensively identify differentially regulated lncRNAs. We establish a biologically robust profile of lncRNA expression in these two cell types and further confirm that the majority of these lncRNAs are enriched in the nucleus. Applying weighted gene coexpression network analysis, we define a group of lncRNAs that are tightly associated with the pluripotent state of ESCs. Among these, we show that acute depletion of Platr14 using antisense oligonucleotides impacts the differentiation- And development-associated gene expression program of ESCs. Furthermore, we demonstrate that Firre, a lncRNA highly enriched in the nucleoplasm and previously reported to mediate chromosomal contacts in ESCs, controls a network of genes related to RNA processing. Together, we provide a comprehensive, up-to-date, and high resolution compilation of lncRNA expression in ESCs and NPCs and show that nuclear lncRNAs are tightly integrated into the regulation of ESC gene expression.","author":[{"dropping-particle":"","family":"Bergmann","given":"Jan H.","non-dropping-particle":"","parse-names":false,"suffix":""},{"dropping-particle":"","family":"Li","given":"Jingjing","non-dropping-particle":"","parse-names":false,"suffix":""},{"dropping-particle":"","family":"Eckersley-Maslin","given":"Mélanie A.","non-dropping-particle":"","parse-names":false,"suffix":""},{"dropping-particle":"","family":"Rigo","given":"Frank","non-dropping-particle":"","parse-names":false,"suffix":""},{"dropping-particle":"","family":"Freier","given":"Susan M.","non-dropping-particle":"","parse-names":false,"suffix":""},{"dropping-particle":"","family":"Spector","given":"David L.","non-dropping-particle":"","parse-names":false,"suffix":""}],"container-title":"Genome Research","id":"ITEM-1","issue":"9","issued":{"date-parts":[["2015","9","1"]]},"page":"1336-1346","publisher":"Cold Spring Harbor Laboratory Press","title":"Regulation of the ESC transcriptome by nuclear long noncoding RNAs","type":"article-journal","volume":"25"},"uris":["http://www.mendeley.com/documents/?uuid=9a65738c-f730-37eb-8575-1e6e870bb462"]},{"id":"ITEM-2","itemData":{"DOI":"10.1038/ng.2965","ISSN":"15461718","PMID":"24777452","abstract":"The importance of microRNAs and long noncoding RNAs in the regulation of pluripotency has been documented; however, the noncoding components of stem cell gene networks remain largely unknown. Here we investigate the role of noncoding RNAs in the pluripotent state, with particular emphasis on nuclear and retrotransposon-derived transcripts. We have performed deep profiling of the nuclear and cytoplasmic transcriptomes of human and mouse stem cells, identifying a class of previously undetected stem cell-specific transcripts. We show that long terminal repeat (LTR)-derived transcripts contribute extensively to the complexity of the stem cell nuclear transcriptome. Some LTR-derived transcripts are associated with enhancer regions and are likely to be involved in the maintenance of pluripotency. © 2014 Nature America, Inc.","author":[{"dropping-particle":"","family":"Fort","given":"Alexandre","non-dropping-particle":"","parse-names":false,"suffix":""},{"dropping-particle":"","family":"Hashimoto","given":"Kosuke","non-dropping-particle":"","parse-names":false,"suffix":""},{"dropping-particle":"","family":"Yamada","given":"Daisuke","non-dropping-particle":"","parse-names":false,"suffix":""},{"dropping-particle":"","family":"Salimullah","given":"Md","non-dropping-particle":"","parse-names":false,"suffix":""},{"dropping-particle":"","family":"Keya","given":"Chaman A.","non-dropping-particle":"","parse-names":false,"suffix":""},{"dropping-particle":"","family":"Saxena","given":"Alka","non-dropping-particle":"","parse-names":false,"suffix":""},{"dropping-particle":"","family":"Bonetti","given":"Alessandro","non-dropping-particle":"","parse-names":false,"suffix":""},{"dropping-particle":"","family":"Voineagu","given":"Irina","non-dropping-particle":"","parse-names":false,"suffix":""},{"dropping-particle":"","family":"Bertin","given":"Nicolas","non-dropping-particle":"","parse-names":false,"suffix":""},{"dropping-particle":"","family":"Kratz","given":"Anton","non-dropping-particle":"","parse-names":false,"suffix":""},{"dropping-particle":"","family":"Noro","given":"Yukihiko","non-dropping-particle":"","parse-names":false,"suffix":""},{"dropping-particle":"","family":"Wong","given":"Chee Hong","non-dropping-particle":"","parse-names":false,"suffix":""},{"dropping-particle":"","family":"Hoon","given":"Michiel","non-dropping-particle":"De","parse-names":false,"suffix":""},{"dropping-particle":"","family":"Andersson","given":"Robin","non-dropping-particle":"","parse-names":false,"suffix":""},{"dropping-particle":"","family":"Sandelin","given":"Albin","non-dropping-particle":"","parse-names":false,"suffix":""},{"dropping-particle":"","family":"Suzuki","given":"Harukazu","non-dropping-particle":"","parse-names":false,"suffix":""},{"dropping-particle":"","family":"Wei","given":"Chia Lin","non-dropping-particle":"","parse-names":false,"suffix":""},{"dropping-particle":"","family":"Koseki","given":"Haruhiko","non-dropping-particle":"","parse-names":false,"suffix":""},{"dropping-particle":"","family":"Hasegawa","given":"Yuki","non-dropping-particle":"","parse-names":false,"suffix":""},{"dropping-particle":"","family":"Forrest","given":"Alistair R.R.","non-dropping-particle":"","parse-names":false,"suffix":""},{"dropping-particle":"","family":"Carninci","given":"Piero","non-dropping-particle":"","parse-names":false,"suffix":""}],"container-title":"Nature Genetics","id":"ITEM-2","issue":"6","issued":{"date-parts":[["2014","4","28"]]},"page":"558-566","publisher":"Nature Publishing Group","title":"Deep transcriptome profiling of mammalian stem cells supports a regulatory role for retrotransposons in pluripotency maintenance","type":"article-journal","volume":"46"},"uris":["http://www.mendeley.com/documents/?uuid=6d4b9d26-346b-3192-b398-8892e85d334d"]}],"mendeley":{"formattedCitation":"(Bergmann et al., 2015; Fort et al., 2014)","plainTextFormattedCitation":"(Bergmann et al., 2015; Fort et al., 2014)","previouslyFormattedCitation":"(Bergmann et al., 2015; Fort et al., 2014)"},"properties":{"noteIndex":0},"schema":"https://github.com/citation-style-language/schema/raw/master/csl-citation.json"}</w:instrText>
      </w:r>
      <w:r w:rsidR="003211F9">
        <w:rPr>
          <w:rFonts w:ascii="Arial" w:hAnsi="Arial" w:cs="Arial"/>
          <w:lang w:val="en-GB"/>
        </w:rPr>
        <w:fldChar w:fldCharType="separate"/>
      </w:r>
      <w:r w:rsidR="003211F9" w:rsidRPr="003211F9">
        <w:rPr>
          <w:rFonts w:ascii="Arial" w:hAnsi="Arial" w:cs="Arial"/>
          <w:noProof/>
          <w:lang w:val="en-GB"/>
        </w:rPr>
        <w:t>(Bergmann et al., 2015; Fort et al., 2014)</w:t>
      </w:r>
      <w:r w:rsidR="003211F9">
        <w:rPr>
          <w:rFonts w:ascii="Arial" w:hAnsi="Arial" w:cs="Arial"/>
          <w:lang w:val="en-GB"/>
        </w:rPr>
        <w:fldChar w:fldCharType="end"/>
      </w:r>
      <w:r w:rsidRPr="00C07DDB">
        <w:rPr>
          <w:rFonts w:ascii="Arial" w:hAnsi="Arial" w:cs="Arial"/>
          <w:lang w:val="en-GB"/>
        </w:rPr>
        <w:t xml:space="preserve">. In mouse embryonic stem cells, RLTR17 is highly expressed and </w:t>
      </w:r>
      <w:r w:rsidR="00F43351">
        <w:rPr>
          <w:rFonts w:ascii="Arial" w:hAnsi="Arial" w:cs="Arial"/>
          <w:lang w:val="en-GB"/>
        </w:rPr>
        <w:t xml:space="preserve">is </w:t>
      </w:r>
      <w:r w:rsidRPr="00C07DDB">
        <w:rPr>
          <w:rFonts w:ascii="Arial" w:hAnsi="Arial" w:cs="Arial"/>
          <w:lang w:val="en-GB"/>
        </w:rPr>
        <w:t xml:space="preserve">enriched in open chromatin regions, and </w:t>
      </w:r>
      <w:r w:rsidR="00F43351">
        <w:rPr>
          <w:rFonts w:ascii="Arial" w:hAnsi="Arial" w:cs="Arial"/>
          <w:lang w:val="en-GB"/>
        </w:rPr>
        <w:t>provides</w:t>
      </w:r>
      <w:r w:rsidRPr="00C07DDB">
        <w:rPr>
          <w:rFonts w:ascii="Arial" w:hAnsi="Arial" w:cs="Arial"/>
          <w:lang w:val="en-GB"/>
        </w:rPr>
        <w:t xml:space="preserve"> binding sites for pluripotency factors O</w:t>
      </w:r>
      <w:r>
        <w:rPr>
          <w:rFonts w:ascii="Arial" w:hAnsi="Arial" w:cs="Arial"/>
          <w:lang w:val="en-GB"/>
        </w:rPr>
        <w:t>CT</w:t>
      </w:r>
      <w:r w:rsidRPr="00C07DDB">
        <w:rPr>
          <w:rFonts w:ascii="Arial" w:hAnsi="Arial" w:cs="Arial"/>
          <w:lang w:val="en-GB"/>
        </w:rPr>
        <w:t xml:space="preserve">4 and </w:t>
      </w:r>
      <w:r>
        <w:rPr>
          <w:rFonts w:ascii="Arial" w:hAnsi="Arial" w:cs="Arial"/>
          <w:lang w:val="en-GB"/>
        </w:rPr>
        <w:t>NANOG</w:t>
      </w:r>
      <w:r w:rsidR="00BB0926">
        <w:rPr>
          <w:rFonts w:ascii="Arial" w:hAnsi="Arial" w:cs="Arial"/>
          <w:lang w:val="en-GB"/>
        </w:rPr>
        <w:t xml:space="preserve"> </w:t>
      </w:r>
      <w:r w:rsidR="003211F9">
        <w:rPr>
          <w:rFonts w:ascii="Arial" w:hAnsi="Arial" w:cs="Arial"/>
          <w:lang w:val="en-GB"/>
        </w:rPr>
        <w:fldChar w:fldCharType="begin" w:fldLock="1"/>
      </w:r>
      <w:r w:rsidR="003211F9">
        <w:rPr>
          <w:rFonts w:ascii="Arial" w:hAnsi="Arial" w:cs="Arial"/>
          <w:lang w:val="en-GB"/>
        </w:rPr>
        <w:instrText>ADDIN CSL_CITATION {"citationItems":[{"id":"ITEM-1","itemData":{"DOI":"10.1038/ng.2965","ISSN":"15461718","PMID":"24777452","abstract":"The importance of microRNAs and long noncoding RNAs in the regulation of pluripotency has been documented; however, the noncoding components of stem cell gene networks remain largely unknown. Here we investigate the role of noncoding RNAs in the pluripotent state, with particular emphasis on nuclear and retrotransposon-derived transcripts. We have performed deep profiling of the nuclear and cytoplasmic transcriptomes of human and mouse stem cells, identifying a class of previously undetected stem cell-specific transcripts. We show that long terminal repeat (LTR)-derived transcripts contribute extensively to the complexity of the stem cell nuclear transcriptome. Some LTR-derived transcripts are associated with enhancer regions and are likely to be involved in the maintenance of pluripotency. © 2014 Nature America, Inc.","author":[{"dropping-particle":"","family":"Fort","given":"Alexandre","non-dropping-particle":"","parse-names":false,"suffix":""},{"dropping-particle":"","family":"Hashimoto","given":"Kosuke","non-dropping-particle":"","parse-names":false,"suffix":""},{"dropping-particle":"","family":"Yamada","given":"Daisuke","non-dropping-particle":"","parse-names":false,"suffix":""},{"dropping-particle":"","family":"Salimullah","given":"Md","non-dropping-particle":"","parse-names":false,"suffix":""},{"dropping-particle":"","family":"Keya","given":"Chaman A.","non-dropping-particle":"","parse-names":false,"suffix":""},{"dropping-particle":"","family":"Saxena","given":"Alka","non-dropping-particle":"","parse-names":false,"suffix":""},{"dropping-particle":"","family":"Bonetti","given":"Alessandro","non-dropping-particle":"","parse-names":false,"suffix":""},{"dropping-particle":"","family":"Voineagu","given":"Irina","non-dropping-particle":"","parse-names":false,"suffix":""},{"dropping-particle":"","family":"Bertin","given":"Nicolas","non-dropping-particle":"","parse-names":false,"suffix":""},{"dropping-particle":"","family":"Kratz","given":"Anton","non-dropping-particle":"","parse-names":false,"suffix":""},{"dropping-particle":"","family":"Noro","given":"Yukihiko","non-dropping-particle":"","parse-names":false,"suffix":""},{"dropping-particle":"","family":"Wong","given":"Chee Hong","non-dropping-particle":"","parse-names":false,"suffix":""},{"dropping-particle":"","family":"Hoon","given":"Michiel","non-dropping-particle":"De","parse-names":false,"suffix":""},{"dropping-particle":"","family":"Andersson","given":"Robin","non-dropping-particle":"","parse-names":false,"suffix":""},{"dropping-particle":"","family":"Sandelin","given":"Albin","non-dropping-particle":"","parse-names":false,"suffix":""},{"dropping-particle":"","family":"Suzuki","given":"Harukazu","non-dropping-particle":"","parse-names":false,"suffix":""},{"dropping-particle":"","family":"Wei","given":"Chia Lin","non-dropping-particle":"","parse-names":false,"suffix":""},{"dropping-particle":"","family":"Koseki","given":"Haruhiko","non-dropping-particle":"","parse-names":false,"suffix":""},{"dropping-particle":"","family":"Hasegawa","given":"Yuki","non-dropping-particle":"","parse-names":false,"suffix":""},{"dropping-particle":"","family":"Forrest","given":"Alistair R.R.","non-dropping-particle":"","parse-names":false,"suffix":""},{"dropping-particle":"","family":"Carninci","given":"Piero","non-dropping-particle":"","parse-names":false,"suffix":""}],"container-title":"Nature Genetics","id":"ITEM-1","issue":"6","issued":{"date-parts":[["2014","4","28"]]},"page":"558-566","publisher":"Nature Publishing Group","title":"Deep transcriptome profiling of mammalian stem cells supports a regulatory role for retrotransposons in pluripotency maintenance","type":"article-journal","volume":"46"},"uris":["http://www.mendeley.com/documents/?uuid=6d4b9d26-346b-3192-b398-8892e85d334d"]}],"mendeley":{"formattedCitation":"(Fort et al., 2014)","plainTextFormattedCitation":"(Fort et al., 2014)","previouslyFormattedCitation":"(Fort et al., 2014)"},"properties":{"noteIndex":0},"schema":"https://github.com/citation-style-language/schema/raw/master/csl-citation.json"}</w:instrText>
      </w:r>
      <w:r w:rsidR="003211F9">
        <w:rPr>
          <w:rFonts w:ascii="Arial" w:hAnsi="Arial" w:cs="Arial"/>
          <w:lang w:val="en-GB"/>
        </w:rPr>
        <w:fldChar w:fldCharType="separate"/>
      </w:r>
      <w:r w:rsidR="003211F9" w:rsidRPr="003211F9">
        <w:rPr>
          <w:rFonts w:ascii="Arial" w:hAnsi="Arial" w:cs="Arial"/>
          <w:noProof/>
          <w:lang w:val="en-GB"/>
        </w:rPr>
        <w:t>(Fort et al., 2014)</w:t>
      </w:r>
      <w:r w:rsidR="003211F9">
        <w:rPr>
          <w:rFonts w:ascii="Arial" w:hAnsi="Arial" w:cs="Arial"/>
          <w:lang w:val="en-GB"/>
        </w:rPr>
        <w:fldChar w:fldCharType="end"/>
      </w:r>
      <w:r w:rsidRPr="00C07DDB">
        <w:rPr>
          <w:rFonts w:ascii="Arial" w:hAnsi="Arial" w:cs="Arial"/>
          <w:lang w:val="en-GB"/>
        </w:rPr>
        <w:t xml:space="preserve">. On the basis of these findings, we suggest that RLTR17 chromatin organization may play a significant role in regulating pluripotency programs between early postnatal and adult spermatogonial cells. </w:t>
      </w:r>
    </w:p>
    <w:p w14:paraId="41737E1B" w14:textId="18900D8C" w:rsidR="00C07DDB" w:rsidRPr="00C07DDB" w:rsidRDefault="00C07DDB" w:rsidP="00C07DDB">
      <w:pPr>
        <w:spacing w:before="120" w:line="360" w:lineRule="auto"/>
        <w:jc w:val="both"/>
        <w:rPr>
          <w:rFonts w:ascii="Arial" w:hAnsi="Arial" w:cs="Arial"/>
          <w:lang w:val="en-GB"/>
        </w:rPr>
      </w:pPr>
      <w:r w:rsidRPr="00C07DDB">
        <w:rPr>
          <w:rFonts w:ascii="Arial" w:hAnsi="Arial" w:cs="Arial"/>
          <w:lang w:val="en-GB"/>
        </w:rPr>
        <w:t xml:space="preserve">In contrast to the decreased accessibility of LTRs, LINE L1 subtypes displayed an increase in chromatin accessibility in adult spermatogonial cells. Some of these L1 loci were situated in the vicinity of </w:t>
      </w:r>
      <w:r w:rsidR="001B6FA9" w:rsidRPr="001B6FA9">
        <w:rPr>
          <w:rFonts w:ascii="Arial" w:hAnsi="Arial" w:cs="Arial"/>
          <w:i/>
          <w:iCs/>
          <w:lang w:val="en-GB"/>
        </w:rPr>
        <w:t>Olfr</w:t>
      </w:r>
      <w:r w:rsidRPr="001B6FA9">
        <w:rPr>
          <w:rFonts w:ascii="Arial" w:hAnsi="Arial" w:cs="Arial"/>
          <w:i/>
          <w:iCs/>
          <w:lang w:val="en-GB"/>
        </w:rPr>
        <w:t xml:space="preserve"> </w:t>
      </w:r>
      <w:r w:rsidRPr="00C07DDB">
        <w:rPr>
          <w:rFonts w:ascii="Arial" w:hAnsi="Arial" w:cs="Arial"/>
          <w:lang w:val="en-GB"/>
        </w:rPr>
        <w:t xml:space="preserve">genes with upregulated mRNA expression in adult spermatogonia. Recent findings in mouse and human embryonic stem cells have suggested a non-random genomic localization for L1 elements, specifically at genes which encode proteins with specialized functions </w:t>
      </w:r>
      <w:r w:rsidRPr="00C07DDB">
        <w:rPr>
          <w:rFonts w:ascii="Arial" w:hAnsi="Arial" w:cs="Arial"/>
          <w:lang w:val="en-GB"/>
        </w:rPr>
        <w:fldChar w:fldCharType="begin" w:fldLock="1"/>
      </w:r>
      <w:r w:rsidRPr="00C07DDB">
        <w:rPr>
          <w:rFonts w:ascii="Arial" w:hAnsi="Arial" w:cs="Arial"/>
          <w:lang w:val="en-GB"/>
        </w:rPr>
        <w:instrText>ADDIN CSL_CITATION {"citationItems":[{"id":"ITEM-1","itemData":{"DOI":"10.1016/j.celrep.2020.02.048","ISSN":"22111247","PMID":"32160538","abstract":"Lu et al. report a striking association between genomic repeats and gene regulation and demonstrate a key role of L1 repeat RNA in sequestering L1-rich sequences and associated genes in inactive domains for silencing, revealing a general theme of repeat sequences in shaping gene regulatory networks within their host genome.","author":[{"dropping-particle":"","family":"Lu","given":"J. Yuyang","non-dropping-particle":"","parse-names":false,"suffix":""},{"dropping-particle":"","family":"Shao","given":"Wen","non-dropping-particle":"","parse-names":false,"suffix":""},{"dropping-particle":"","family":"Chang","given":"Lei","non-dropping-particle":"","parse-names":false,"suffix":""},{"dropping-particle":"","family":"Yin","given":"Yafei","non-dropping-particle":"","parse-names":false,"suffix":""},{"dropping-particle":"","family":"Li","given":"Tong","non-dropping-particle":"","parse-names":false,"suffix":""},{"dropping-particle":"","family":"Zhang","given":"Hui","non-dropping-particle":"","parse-names":false,"suffix":""},{"dropping-particle":"","family":"Hong","given":"Yantao","non-dropping-particle":"","parse-names":false,"suffix":""},{"dropping-particle":"","family":"Percharde","given":"Michelle","non-dropping-particle":"","parse-names":false,"suffix":""},{"dropping-particle":"","family":"Guo","given":"Lerui","non-dropping-particle":"","parse-names":false,"suffix":""},{"dropping-particle":"","family":"Wu","given":"Zhongyang","non-dropping-particle":"","parse-names":false,"suffix":""},{"dropping-particle":"","family":"Liu","given":"Lichao","non-dropping-particle":"","parse-names":false,"suffix":""},{"dropping-particle":"","family":"Liu","given":"Wei","non-dropping-particle":"","parse-names":false,"suffix":""},{"dropping-particle":"","family":"Yan","given":"Pixi","non-dropping-particle":"","parse-names":false,"suffix":""},{"dropping-particle":"","family":"Ramalho-Santos","given":"Miguel","non-dropping-particle":"","parse-names":false,"suffix":""},{"dropping-particle":"","family":"Sun","given":"Yujie","non-dropping-particle":"","parse-names":false,"suffix":""},{"dropping-particle":"","family":"Shen","given":"Xiaohua","non-dropping-particle":"","parse-names":false,"suffix":""}],"container-title":"Cell Reports","id":"ITEM-1","issue":"10","issued":{"date-parts":[["2020","3","10"]]},"page":"3296-3311.e5","publisher":"Elsevier B.V.","title":"Genomic Repeats Categorize Genes with Distinct Functions for Orchestrated Regulation","type":"article-journal","volume":"30"},"uris":["http://www.mendeley.com/documents/?uuid=0f71afe2-d93c-3939-a2a5-f263c330601b"]}],"mendeley":{"formattedCitation":"(Lu et al., 2020)","plainTextFormattedCitation":"(Lu et al., 2020)","previouslyFormattedCitation":"(Lu et al., 2020)"},"properties":{"noteIndex":0},"schema":"https://github.com/citation-style-language/schema/raw/master/csl-citation.json"}</w:instrText>
      </w:r>
      <w:r w:rsidRPr="00C07DDB">
        <w:rPr>
          <w:rFonts w:ascii="Arial" w:hAnsi="Arial" w:cs="Arial"/>
          <w:lang w:val="en-GB"/>
        </w:rPr>
        <w:fldChar w:fldCharType="separate"/>
      </w:r>
      <w:r w:rsidRPr="00C07DDB">
        <w:rPr>
          <w:rFonts w:ascii="Arial" w:hAnsi="Arial" w:cs="Arial"/>
          <w:noProof/>
          <w:lang w:val="en-GB"/>
        </w:rPr>
        <w:t>(Lu et al., 2020)</w:t>
      </w:r>
      <w:r w:rsidRPr="00C07DDB">
        <w:rPr>
          <w:rFonts w:ascii="Arial" w:hAnsi="Arial" w:cs="Arial"/>
          <w:lang w:val="en-GB"/>
        </w:rPr>
        <w:fldChar w:fldCharType="end"/>
      </w:r>
      <w:r w:rsidRPr="00C07DDB">
        <w:rPr>
          <w:rFonts w:ascii="Arial" w:hAnsi="Arial" w:cs="Arial"/>
          <w:lang w:val="en-GB"/>
        </w:rPr>
        <w:t xml:space="preserve">. Among these, the </w:t>
      </w:r>
      <w:r w:rsidRPr="00C07DDB">
        <w:rPr>
          <w:rFonts w:ascii="Arial" w:hAnsi="Arial" w:cs="Arial"/>
          <w:i/>
          <w:iCs/>
          <w:lang w:val="en-GB"/>
        </w:rPr>
        <w:t xml:space="preserve">Olfr </w:t>
      </w:r>
      <w:r w:rsidRPr="00C07DDB">
        <w:rPr>
          <w:rFonts w:ascii="Arial" w:hAnsi="Arial" w:cs="Arial"/>
          <w:lang w:val="en-GB"/>
        </w:rPr>
        <w:t xml:space="preserve">gene family was the most enriched in L1 elements </w:t>
      </w:r>
      <w:r w:rsidRPr="00C07DDB">
        <w:rPr>
          <w:rFonts w:ascii="Arial" w:hAnsi="Arial" w:cs="Arial"/>
          <w:lang w:val="en-GB"/>
        </w:rPr>
        <w:fldChar w:fldCharType="begin" w:fldLock="1"/>
      </w:r>
      <w:r w:rsidRPr="00C07DDB">
        <w:rPr>
          <w:rFonts w:ascii="Arial" w:hAnsi="Arial" w:cs="Arial"/>
          <w:lang w:val="en-GB"/>
        </w:rPr>
        <w:instrText>ADDIN CSL_CITATION {"citationItems":[{"id":"ITEM-1","itemData":{"DOI":"10.1016/j.celrep.2020.02.048","ISSN":"22111247","PMID":"32160538","abstract":"Lu et al. report a striking association between genomic repeats and gene regulation and demonstrate a key role of L1 repeat RNA in sequestering L1-rich sequences and associated genes in inactive domains for silencing, revealing a general theme of repeat sequences in shaping gene regulatory networks within their host genome.","author":[{"dropping-particle":"","family":"Lu","given":"J. Yuyang","non-dropping-particle":"","parse-names":false,"suffix":""},{"dropping-particle":"","family":"Shao","given":"Wen","non-dropping-particle":"","parse-names":false,"suffix":""},{"dropping-particle":"","family":"Chang","given":"Lei","non-dropping-particle":"","parse-names":false,"suffix":""},{"dropping-particle":"","family":"Yin","given":"Yafei","non-dropping-particle":"","parse-names":false,"suffix":""},{"dropping-particle":"","family":"Li","given":"Tong","non-dropping-particle":"","parse-names":false,"suffix":""},{"dropping-particle":"","family":"Zhang","given":"Hui","non-dropping-particle":"","parse-names":false,"suffix":""},{"dropping-particle":"","family":"Hong","given":"Yantao","non-dropping-particle":"","parse-names":false,"suffix":""},{"dropping-particle":"","family":"Percharde","given":"Michelle","non-dropping-particle":"","parse-names":false,"suffix":""},{"dropping-particle":"","family":"Guo","given":"Lerui","non-dropping-particle":"","parse-names":false,"suffix":""},{"dropping-particle":"","family":"Wu","given":"Zhongyang","non-dropping-particle":"","parse-names":false,"suffix":""},{"dropping-particle":"","family":"Liu","given":"Lichao","non-dropping-particle":"","parse-names":false,"suffix":""},{"dropping-particle":"","family":"Liu","given":"Wei","non-dropping-particle":"","parse-names":false,"suffix":""},{"dropping-particle":"","family":"Yan","given":"Pixi","non-dropping-particle":"","parse-names":false,"suffix":""},{"dropping-particle":"","family":"Ramalho-Santos","given":"Miguel","non-dropping-particle":"","parse-names":false,"suffix":""},{"dropping-particle":"","family":"Sun","given":"Yujie","non-dropping-particle":"","parse-names":false,"suffix":""},{"dropping-particle":"","family":"Shen","given":"Xiaohua","non-dropping-particle":"","parse-names":false,"suffix":""}],"container-title":"Cell Reports","id":"ITEM-1","issue":"10","issued":{"date-parts":[["2020","3","10"]]},"page":"3296-3311.e5","publisher":"Elsevier B.V.","title":"Genomic Repeats Categorize Genes with Distinct Functions for Orchestrated Regulation","type":"article-journal","volume":"30"},"uris":["http://www.mendeley.com/documents/?uuid=0f71afe2-d93c-3939-a2a5-f263c330601b"]}],"mendeley":{"formattedCitation":"(Lu et al., 2020)","plainTextFormattedCitation":"(Lu et al., 2020)","previouslyFormattedCitation":"(Lu et al., 2020)"},"properties":{"noteIndex":0},"schema":"https://github.com/citation-style-language/schema/raw/master/csl-citation.json"}</w:instrText>
      </w:r>
      <w:r w:rsidRPr="00C07DDB">
        <w:rPr>
          <w:rFonts w:ascii="Arial" w:hAnsi="Arial" w:cs="Arial"/>
          <w:lang w:val="en-GB"/>
        </w:rPr>
        <w:fldChar w:fldCharType="separate"/>
      </w:r>
      <w:r w:rsidRPr="00C07DDB">
        <w:rPr>
          <w:rFonts w:ascii="Arial" w:hAnsi="Arial" w:cs="Arial"/>
          <w:noProof/>
          <w:lang w:val="en-GB"/>
        </w:rPr>
        <w:t>(Lu et al., 2020)</w:t>
      </w:r>
      <w:r w:rsidRPr="00C07DDB">
        <w:rPr>
          <w:rFonts w:ascii="Arial" w:hAnsi="Arial" w:cs="Arial"/>
          <w:lang w:val="en-GB"/>
        </w:rPr>
        <w:fldChar w:fldCharType="end"/>
      </w:r>
      <w:r w:rsidRPr="00C07DDB">
        <w:rPr>
          <w:rFonts w:ascii="Arial" w:hAnsi="Arial" w:cs="Arial"/>
          <w:lang w:val="en-GB"/>
        </w:rPr>
        <w:t xml:space="preserve">. Although their role in spermatogonial cells is currently not established, </w:t>
      </w:r>
      <w:r w:rsidRPr="00C07DDB">
        <w:rPr>
          <w:rFonts w:ascii="Arial" w:hAnsi="Arial" w:cs="Arial"/>
          <w:i/>
          <w:iCs/>
          <w:lang w:val="en-GB"/>
        </w:rPr>
        <w:t>Olfr</w:t>
      </w:r>
      <w:r w:rsidRPr="00C07DDB">
        <w:rPr>
          <w:rFonts w:ascii="Arial" w:hAnsi="Arial" w:cs="Arial"/>
          <w:lang w:val="en-GB"/>
        </w:rPr>
        <w:t xml:space="preserve"> proteins have been implicated in the swimming behaviour of sperm </w:t>
      </w:r>
      <w:r w:rsidRPr="00C07DDB">
        <w:rPr>
          <w:rFonts w:ascii="Arial" w:hAnsi="Arial" w:cs="Arial"/>
          <w:lang w:val="en-GB"/>
        </w:rPr>
        <w:fldChar w:fldCharType="begin" w:fldLock="1"/>
      </w:r>
      <w:r w:rsidR="00F43351">
        <w:rPr>
          <w:rFonts w:ascii="Arial" w:hAnsi="Arial" w:cs="Arial"/>
          <w:lang w:val="en-GB"/>
        </w:rPr>
        <w:instrText>ADDIN CSL_CITATION {"citationItems":[{"id":"ITEM-1","itemData":{"DOI":"10.1111/j.1365-2443.2005.00915.x","ISSN":"13569597","abstract":"A subset of olfactory receptors (ORs) is expressed in mammalian male germ cells. Recent studies on human and mouse sperm have suggested that calcium signaling via a testicular OR regulates sperm flagellar motility. However, it remains to be determined at what stages testicular ORs are expressed during spermatogenesis and whether each germ cell expresses one or multiple ORs. Here we examined the developmental expression profiles of several mouse testicular OR genes using an in situ hybridization technique at the cellular level. We found that OR transcripts in the spermatogenic cells are expressed in three developmental stages: Late pachyten spermatocytes, early round spermatids, or late round spermatids. The OR mRNAs were condensed in a single dot-like structure within the nuclei of a subpopulation of spermatogenic cells. Double-fluorescent in situ hybridization revealed that some cells contained two dot-like signals derived from transcripts of two different ORs, suggesting that single spermatogenic cells could express more than one OR. One cell-multiple OR gene expression combined with variability in expression appears to result in heterogeneity in the repertoire of ORs expressed by individual spermatogenic cells. Although the functional consequence of heterogeneous OR expression awaits development of a methodology for characterizing OR proteins, our observations give insights into OR gene expression as well as OR function(s) in spermatogenic cells. © 2005 The Author(s) Journal Compilation © 2005 by the Molecular Biology Society of Japan/ Blackwell Publishing Ltd.","author":[{"dropping-particle":"","family":"Fukuda","given":"Nanaho","non-dropping-particle":"","parse-names":false,"suffix":""},{"dropping-particle":"","family":"Touhara","given":"Kazushige","non-dropping-particle":"","parse-names":false,"suffix":""}],"container-title":"Genes to Cells","id":"ITEM-1","issue":"1","issued":{"date-parts":[["2005","11","22"]]},"page":"71-81","publisher":"John Wiley &amp; Sons, Ltd","title":"Developmental expression patterns of testicular olfactory receptor genes during mouse spermatogenesis","type":"article-journal","volume":"11"},"uris":["http://www.mendeley.com/documents/?uuid=05013e10-4274-31b7-9fb6-75cc50e7d3f6"]},{"id":"ITEM-2","itemData":{"DOI":"10.1006/geno.1996.4490","ISSN":"08887543","PMID":"9119360","abstract":"Olfactory receptors constitute the largest family among G protein- coupled receptors, with up to 1000 members expected. We have previously shown that genes belonging to this family were expressed in the male germ line from both dog and human. We have subsequently demonstrated the presence of one of the corresponding olfactory receptor proteins during dog spermatogenesis and in mature sperm cells. In this study, we investigated whether the unexpected pattern of expression of olfactory receptors in the male germ line was conserved in other mammalian species. Using reverse transcription-PCR with primers specific for the olfactory receptor gene family, about 20 olfactory receptor cDNA fragments were cloned from the testis of each mammalian species tested. As a whole, they displayed no sequence specificity compared to other olfactory receptors, but highly homologous, possibly orthologous, genes were amplified from different species. Finally, their pattern of expression, as determined by RNase protection assay, revealed that many but not all of these receptors were expressed predominantly in testis. The male germ line from each mammalian species tested is thus characterized by a specific repertoire of olfactory receptors, which display a pattern of expression suggestive of their potential implication in the control of sperm maturation, migration, or fertilization.","author":[{"dropping-particle":"","family":"Vanderhaeghen","given":"Pierre","non-dropping-particle":"","parse-names":false,"suffix":""},{"dropping-particle":"","family":"Schurmans","given":"Stéphane","non-dropping-particle":"","parse-names":false,"suffix":""},{"dropping-particle":"","family":"Vassart","given":"Gilbert","non-dropping-particle":"","parse-names":false,"suffix":""},{"dropping-particle":"","family":"Parmentier","given":"Marc","non-dropping-particle":"","parse-names":false,"suffix":""}],"container-title":"Genomics","id":"ITEM-2","issue":"3","issued":{"date-parts":[["1997","2","1"]]},"page":"239-246","publisher":"Academic Press Inc.","title":"Specific repertoire of olfactory receptor genes in the male germ cells of several mammalian species","type":"article-journal","volume":"39"},"uris":["http://www.mendeley.com/documents/?uuid=cd9c888e-cf2a-30eb-b77a-e9cf93853c90"]}],"mendeley":{"formattedCitation":"(Fukuda and Touhara, 2005; Vanderhaeghen et al., 1997)","plainTextFormattedCitation":"(Fukuda and Touhara, 2005; Vanderhaeghen et al., 1997)","previouslyFormattedCitation":"(Fukuda and Touhara, 2005; Vanderhaeghen et al., 1997)"},"properties":{"noteIndex":0},"schema":"https://github.com/citation-style-language/schema/raw/master/csl-citation.json"}</w:instrText>
      </w:r>
      <w:r w:rsidRPr="00C07DDB">
        <w:rPr>
          <w:rFonts w:ascii="Arial" w:hAnsi="Arial" w:cs="Arial"/>
          <w:lang w:val="en-GB"/>
        </w:rPr>
        <w:fldChar w:fldCharType="separate"/>
      </w:r>
      <w:r w:rsidRPr="00C07DDB">
        <w:rPr>
          <w:rFonts w:ascii="Arial" w:hAnsi="Arial" w:cs="Arial"/>
          <w:noProof/>
          <w:lang w:val="en-GB"/>
        </w:rPr>
        <w:t>(Fukuda and Touhara, 2005; Vanderhaeghen et al., 1997)</w:t>
      </w:r>
      <w:r w:rsidRPr="00C07DDB">
        <w:rPr>
          <w:rFonts w:ascii="Arial" w:hAnsi="Arial" w:cs="Arial"/>
          <w:lang w:val="en-GB"/>
        </w:rPr>
        <w:fldChar w:fldCharType="end"/>
      </w:r>
      <w:r w:rsidRPr="00C07DDB">
        <w:rPr>
          <w:rFonts w:ascii="Arial" w:hAnsi="Arial" w:cs="Arial"/>
          <w:lang w:val="en-GB"/>
        </w:rPr>
        <w:t xml:space="preserve">. Given </w:t>
      </w:r>
      <w:r w:rsidR="001B6FA9">
        <w:rPr>
          <w:rFonts w:ascii="Arial" w:hAnsi="Arial" w:cs="Arial"/>
          <w:lang w:val="en-GB"/>
        </w:rPr>
        <w:t xml:space="preserve">the dynamic chromatin profile of LINE L1 </w:t>
      </w:r>
      <w:r w:rsidR="004D25BE">
        <w:rPr>
          <w:rFonts w:ascii="Arial" w:hAnsi="Arial" w:cs="Arial"/>
          <w:lang w:val="en-GB"/>
        </w:rPr>
        <w:t>elements</w:t>
      </w:r>
      <w:r w:rsidR="001B6FA9">
        <w:rPr>
          <w:rFonts w:ascii="Arial" w:hAnsi="Arial" w:cs="Arial"/>
          <w:lang w:val="en-GB"/>
        </w:rPr>
        <w:t xml:space="preserve"> </w:t>
      </w:r>
      <w:r w:rsidR="004D25BE">
        <w:rPr>
          <w:rFonts w:ascii="Arial" w:hAnsi="Arial" w:cs="Arial"/>
          <w:lang w:val="en-GB"/>
        </w:rPr>
        <w:t xml:space="preserve">that we found at </w:t>
      </w:r>
      <w:r w:rsidR="004D25BE" w:rsidRPr="004D25BE">
        <w:rPr>
          <w:rFonts w:ascii="Arial" w:hAnsi="Arial" w:cs="Arial"/>
          <w:i/>
          <w:iCs/>
          <w:lang w:val="en-GB"/>
        </w:rPr>
        <w:t>Olfr</w:t>
      </w:r>
      <w:r w:rsidR="004D25BE">
        <w:rPr>
          <w:rFonts w:ascii="Arial" w:hAnsi="Arial" w:cs="Arial"/>
          <w:lang w:val="en-GB"/>
        </w:rPr>
        <w:t xml:space="preserve"> genes between early postnatal and adult spermatogonia, </w:t>
      </w:r>
      <w:r w:rsidRPr="00C07DDB">
        <w:rPr>
          <w:rFonts w:ascii="Arial" w:hAnsi="Arial" w:cs="Arial"/>
          <w:lang w:val="en-GB"/>
        </w:rPr>
        <w:t xml:space="preserve">we speculate that </w:t>
      </w:r>
      <w:r w:rsidRPr="00C07DDB">
        <w:rPr>
          <w:rFonts w:ascii="Arial" w:hAnsi="Arial" w:cs="Arial"/>
          <w:i/>
          <w:iCs/>
          <w:lang w:val="en-GB"/>
        </w:rPr>
        <w:t>Olfr</w:t>
      </w:r>
      <w:r w:rsidRPr="00C07DDB">
        <w:rPr>
          <w:rFonts w:ascii="Arial" w:hAnsi="Arial" w:cs="Arial"/>
          <w:lang w:val="en-GB"/>
        </w:rPr>
        <w:t xml:space="preserve"> genes could play additional roles in spermatogenesis, other than in sperm physiology. </w:t>
      </w:r>
      <w:r w:rsidR="00573137">
        <w:rPr>
          <w:rFonts w:ascii="Arial" w:hAnsi="Arial" w:cs="Arial"/>
          <w:lang w:val="en-GB"/>
        </w:rPr>
        <w:t xml:space="preserve">In addition, we found a </w:t>
      </w:r>
      <w:r w:rsidRPr="00C07DDB">
        <w:rPr>
          <w:rFonts w:ascii="Arial" w:hAnsi="Arial" w:cs="Arial"/>
          <w:lang w:val="en-GB"/>
        </w:rPr>
        <w:t xml:space="preserve">high number of enriched TF motifs </w:t>
      </w:r>
      <w:r w:rsidR="004D25BE">
        <w:rPr>
          <w:rFonts w:ascii="Arial" w:hAnsi="Arial" w:cs="Arial"/>
          <w:lang w:val="en-GB"/>
        </w:rPr>
        <w:t>present</w:t>
      </w:r>
      <w:r w:rsidRPr="00C07DDB">
        <w:rPr>
          <w:rFonts w:ascii="Arial" w:hAnsi="Arial" w:cs="Arial"/>
          <w:lang w:val="en-GB"/>
        </w:rPr>
        <w:t xml:space="preserve"> at the differentially accessible ERVKs and LINE L1 </w:t>
      </w:r>
      <w:r w:rsidR="004D25BE">
        <w:rPr>
          <w:rFonts w:ascii="Arial" w:hAnsi="Arial" w:cs="Arial"/>
          <w:lang w:val="en-GB"/>
        </w:rPr>
        <w:t>families</w:t>
      </w:r>
      <w:r w:rsidR="00573137">
        <w:rPr>
          <w:rFonts w:ascii="Arial" w:hAnsi="Arial" w:cs="Arial"/>
          <w:lang w:val="en-GB"/>
        </w:rPr>
        <w:t xml:space="preserve">. These findings </w:t>
      </w:r>
      <w:r w:rsidR="004452D0">
        <w:rPr>
          <w:rFonts w:ascii="Arial" w:hAnsi="Arial" w:cs="Arial"/>
          <w:lang w:val="en-GB"/>
        </w:rPr>
        <w:t>reveal</w:t>
      </w:r>
      <w:r w:rsidR="00573137">
        <w:rPr>
          <w:rFonts w:ascii="Arial" w:hAnsi="Arial" w:cs="Arial"/>
          <w:lang w:val="en-GB"/>
        </w:rPr>
        <w:t xml:space="preserve"> that chromatin accessibility at TEs is reorganized in </w:t>
      </w:r>
      <w:r w:rsidR="00573137">
        <w:rPr>
          <w:rFonts w:ascii="Arial" w:hAnsi="Arial" w:cs="Arial"/>
          <w:lang w:val="en-GB"/>
        </w:rPr>
        <w:lastRenderedPageBreak/>
        <w:t xml:space="preserve">spermatogonia cells </w:t>
      </w:r>
      <w:r w:rsidR="004452D0">
        <w:rPr>
          <w:rFonts w:ascii="Arial" w:hAnsi="Arial" w:cs="Arial"/>
          <w:lang w:val="en-GB"/>
        </w:rPr>
        <w:t xml:space="preserve">during the </w:t>
      </w:r>
      <w:r w:rsidRPr="00C07DDB">
        <w:rPr>
          <w:rFonts w:ascii="Arial" w:hAnsi="Arial" w:cs="Arial"/>
          <w:lang w:val="en-GB"/>
        </w:rPr>
        <w:t xml:space="preserve"> transition from developing to adult stages</w:t>
      </w:r>
      <w:r w:rsidR="004452D0">
        <w:rPr>
          <w:rFonts w:ascii="Arial" w:hAnsi="Arial" w:cs="Arial"/>
          <w:lang w:val="en-GB"/>
        </w:rPr>
        <w:t xml:space="preserve">, and may </w:t>
      </w:r>
      <w:r w:rsidR="00F7601C">
        <w:rPr>
          <w:rFonts w:ascii="Arial" w:hAnsi="Arial" w:cs="Arial"/>
          <w:lang w:val="en-GB"/>
        </w:rPr>
        <w:t>contribute to distinct gene regulatory networks</w:t>
      </w:r>
      <w:r w:rsidRPr="00C07DDB">
        <w:rPr>
          <w:rFonts w:ascii="Arial" w:hAnsi="Arial" w:cs="Arial"/>
          <w:lang w:val="en-GB"/>
        </w:rPr>
        <w:t xml:space="preserve"> </w:t>
      </w:r>
      <w:r w:rsidRPr="00C07DDB">
        <w:rPr>
          <w:rFonts w:ascii="Arial" w:hAnsi="Arial" w:cs="Arial"/>
          <w:lang w:val="en-GB"/>
        </w:rPr>
        <w:fldChar w:fldCharType="begin" w:fldLock="1"/>
      </w:r>
      <w:r w:rsidRPr="00C07DDB">
        <w:rPr>
          <w:rFonts w:ascii="Arial" w:hAnsi="Arial" w:cs="Arial"/>
          <w:lang w:val="en-GB"/>
        </w:rPr>
        <w:instrText>ADDIN CSL_CITATION {"citationItems":[{"id":"ITEM-1","itemData":{"DOI":"10.1098/rstb.2019.0347","ISSN":"14712970","PMID":"32075564","abstract":"Eukaryotic gene regulation is mediated by cis-regulatory elements, which are embedded within the vast non-coding genomic space and recognized by the transcription factors in a sequence- and context-dependent manner. A large proportion of eukaryotic genomes, including at least half of the human genome, are composed of transposable elements (TEs), which in their ancestral form carried their own cis-regulatory sequences able to exploit the host trans environment to promote TE transcription and facilitate transposition. Although not all present-day TE copies have retained this regulatory function, the preexisting regulatory potential of TEs can provide a rich source of cis-regulatory innovation for the host. Here, we review recent evidence documenting diverse contributions of TE sequences to gene regulation by functioning as enhancers, promoters, silencers and boundary elements. We discuss how TE-derived enhancer sequences can rapidly facilitate changes in existing gene regulatory networks and mediate species- and cell-type-specific regulatory innovations, and we postulate a unique contribution of TEs to species-specific gene expression divergence in pluripotency and early embryogenesis. With advances in genome-wide technologies and analyses, systematic investigation of TEs’ cis-regulatory potential is now possible and our understanding of the biological impact of genomic TEs is increasing. This article is part of a discussion meeting issue ‘Crossroads between transposons and gene regulation’.","author":[{"dropping-particle":"","family":"Sundaram","given":"Vasavi","non-dropping-particle":"","parse-names":false,"suffix":""},{"dropping-particle":"","family":"Wysocka","given":"Joanna","non-dropping-particle":"","parse-names":false,"suffix":""}],"container-title":"Philosophical Transactions of the Royal Society B: Biological Sciences","id":"ITEM-1","issue":"1795","issued":{"date-parts":[["2020","3","30"]]},"publisher":"Royal Society Publishing","title":"Transposable elements as a potent source of diverse cis-regulatory sequences in mammalian genomes","type":"article","volume":"375"},"uris":["http://www.mendeley.com/documents/?uuid=a0aef39d-4262-3475-80ec-ae6d9331a781"]},{"id":"ITEM-2","itemData":{"DOI":"10.1101/gr.168872.113","ISSN":"15495469","PMID":"25319995","abstract":"Transposable elements (TEs) have been shown to contain functional binding sites for certain transcription factors (TFs). However, the extent to which TEs contribute to the evolution of TF binding sites is not well known. We comprehensively mapped binding sites for 26 pairs of orthologous TFs in two pairs of human and mouse cell lines (representing two cell lineages), along with epigenomic profiles, including DNA methylation and six histone modifications. Overall, we found that 20% of binding sites were embedded within TEs. This number varied across different TFs, ranging from 2% to 40%. We further identified 710 TF-TE relationships in which genomic copies of a TE subfamily contributed a significant number of binding peaks for a TF, and we found that LTR elements dominated these relationships in human. Importantly, TE-derived binding peaks were strongly associated with open and active chromatin signatures, including reduced DNA methylation and increased enhancer-associated histone marks. On average, 66% of TE-derived binding events were cell type-specific with a cell type-specific epigenetic landscape. Most of the binding sites contributed by TEs were species-specific, but we also identified binding sites conserved between human and mouse, the functional relevance of which was supported by a signature of purifying selection on DNA sequences of these TEs. Interestingly, several TFs had significantly expanded binding site landscapes only in one species, which were linked to species-specific gene functions, suggesting that TEs are an important driving force for regulatory innovation. Taken together, our data suggest that TEs have significantly and continuously shaped gene regulatory networks during mammalian evolution.","author":[{"dropping-particle":"","family":"Sundaram","given":"Vasavi","non-dropping-particle":"","parse-names":false,"suffix":""},{"dropping-particle":"","family":"Cheng","given":"Yong","non-dropping-particle":"","parse-names":false,"suffix":""},{"dropping-particle":"","family":"Ma","given":"Zhihai","non-dropping-particle":"","parse-names":false,"suffix":""},{"dropping-particle":"","family":"Li","given":"Daofeng","non-dropping-particle":"","parse-names":false,"suffix":""},{"dropping-particle":"","family":"Xing","given":"Xiaoyun","non-dropping-particle":"","parse-names":false,"suffix":""},{"dropping-particle":"","family":"Edge","given":"Peter","non-dropping-particle":"","parse-names":false,"suffix":""},{"dropping-particle":"","family":"Snyder","given":"Michael P.","non-dropping-particle":"","parse-names":false,"suffix":""},{"dropping-particle":"","family":"Wang","given":"Ting","non-dropping-particle":"","parse-names":false,"suffix":""}],"container-title":"Genome Research","id":"ITEM-2","issue":"12","issued":{"date-parts":[["2014","12","1"]]},"page":"1963-1976","publisher":"Cold Spring Harbor Laboratory Press","title":"Widespread contribution of transposable elements to the innovation of gene regulatory networks","type":"article-journal","volume":"24"},"uris":["http://www.mendeley.com/documents/?uuid=8fe312ef-1ed2-378d-8c5f-693a95305bb8"]}],"mendeley":{"formattedCitation":"(Sundaram and Wysocka, 2020; Sundaram et al., 2014)","plainTextFormattedCitation":"(Sundaram and Wysocka, 2020; Sundaram et al., 2014)","previouslyFormattedCitation":"(Sundaram and Wysocka, 2020; Sundaram et al., 2014)"},"properties":{"noteIndex":0},"schema":"https://github.com/citation-style-language/schema/raw/master/csl-citation.json"}</w:instrText>
      </w:r>
      <w:r w:rsidRPr="00C07DDB">
        <w:rPr>
          <w:rFonts w:ascii="Arial" w:hAnsi="Arial" w:cs="Arial"/>
          <w:lang w:val="en-GB"/>
        </w:rPr>
        <w:fldChar w:fldCharType="separate"/>
      </w:r>
      <w:bookmarkStart w:id="135" w:name="__Fieldmark__13732_2742609292"/>
      <w:r w:rsidRPr="00C07DDB">
        <w:rPr>
          <w:rFonts w:ascii="Arial" w:hAnsi="Arial" w:cs="Arial"/>
          <w:noProof/>
          <w:lang w:val="en-GB"/>
        </w:rPr>
        <w:t>(</w:t>
      </w:r>
      <w:bookmarkStart w:id="136" w:name="__Fieldmark__6774_2742609292"/>
      <w:r w:rsidRPr="00C07DDB">
        <w:rPr>
          <w:rFonts w:ascii="Arial" w:hAnsi="Arial" w:cs="Arial"/>
          <w:noProof/>
          <w:lang w:val="en-GB"/>
        </w:rPr>
        <w:t>S</w:t>
      </w:r>
      <w:bookmarkStart w:id="137" w:name="__Fieldmark__2978_2742609292"/>
      <w:r w:rsidRPr="00C07DDB">
        <w:rPr>
          <w:rFonts w:ascii="Arial" w:hAnsi="Arial" w:cs="Arial"/>
          <w:noProof/>
          <w:lang w:val="en-GB"/>
        </w:rPr>
        <w:t>u</w:t>
      </w:r>
      <w:bookmarkStart w:id="138" w:name="__Fieldmark__1676_2468994659"/>
      <w:r w:rsidRPr="00C07DDB">
        <w:rPr>
          <w:rFonts w:ascii="Arial" w:hAnsi="Arial" w:cs="Arial"/>
          <w:noProof/>
          <w:lang w:val="en-GB"/>
        </w:rPr>
        <w:t>ndaram and Wysocka, 2020; Sundaram et al., 2014)</w:t>
      </w:r>
      <w:r w:rsidRPr="00C07DDB">
        <w:rPr>
          <w:rFonts w:ascii="Arial" w:hAnsi="Arial" w:cs="Arial"/>
          <w:lang w:val="en-GB"/>
        </w:rPr>
        <w:fldChar w:fldCharType="end"/>
      </w:r>
      <w:bookmarkEnd w:id="135"/>
      <w:bookmarkEnd w:id="136"/>
      <w:bookmarkEnd w:id="137"/>
      <w:bookmarkEnd w:id="138"/>
      <w:r w:rsidRPr="00C07DDB">
        <w:rPr>
          <w:rFonts w:ascii="Arial" w:hAnsi="Arial" w:cs="Arial"/>
          <w:lang w:val="en-GB"/>
        </w:rPr>
        <w:t xml:space="preserve">. </w:t>
      </w:r>
    </w:p>
    <w:p w14:paraId="48D45620" w14:textId="77777777" w:rsidR="00C07DDB" w:rsidRPr="00222182" w:rsidRDefault="00C07DDB" w:rsidP="00C07DDB">
      <w:pPr>
        <w:spacing w:before="120" w:line="360" w:lineRule="auto"/>
        <w:jc w:val="both"/>
        <w:rPr>
          <w:lang w:val="en-GB"/>
        </w:rPr>
      </w:pPr>
      <w:r w:rsidRPr="00222182">
        <w:rPr>
          <w:rFonts w:ascii="Arial" w:hAnsi="Arial" w:cs="Arial"/>
          <w:lang w:val="en-GB"/>
        </w:rPr>
        <w:t xml:space="preserve">One limitation of our study is the incomplete purification achieved using FACS, which doesn’t fully remove other testis cell types from our cell preparations. Therefore, we cannot entirely exclude the influence of contaminating cells on some of the transcriptome and chromatin accessibility data interpretation. Secondly, differences can also </w:t>
      </w:r>
      <w:r>
        <w:rPr>
          <w:rFonts w:ascii="Arial" w:hAnsi="Arial" w:cs="Arial"/>
          <w:lang w:val="en-GB"/>
        </w:rPr>
        <w:t xml:space="preserve">arise </w:t>
      </w:r>
      <w:r w:rsidRPr="00222182">
        <w:rPr>
          <w:rFonts w:ascii="Arial" w:hAnsi="Arial" w:cs="Arial"/>
          <w:lang w:val="en-GB"/>
        </w:rPr>
        <w:t>from the literature datasets which involve similar</w:t>
      </w:r>
      <w:r>
        <w:rPr>
          <w:rFonts w:ascii="Arial" w:hAnsi="Arial" w:cs="Arial"/>
          <w:lang w:val="en-GB"/>
        </w:rPr>
        <w:t>,</w:t>
      </w:r>
      <w:r w:rsidRPr="00222182">
        <w:rPr>
          <w:rFonts w:ascii="Arial" w:hAnsi="Arial" w:cs="Arial"/>
          <w:lang w:val="en-GB"/>
        </w:rPr>
        <w:t xml:space="preserve"> but not identically enriched populations of spermatogonial cells. Nevertheless, by comparing open chromatin landscape between developing and adult spermatogonial cells, our results reveal for the first time that there is an age-dependent dynamic reorganization of chromatin accessibility in spermatogonial cells. By integrating this newly generated data with gene expression profiles and known histone modifications, we provide novel insight into the chromatin - transcriptome dynamics of mouse spermatogonial cells between developing and adult stages</w:t>
      </w:r>
      <w:r>
        <w:rPr>
          <w:rFonts w:ascii="Arial" w:hAnsi="Arial" w:cs="Arial"/>
          <w:lang w:val="en-GB"/>
        </w:rPr>
        <w:t>,</w:t>
      </w:r>
      <w:r w:rsidRPr="00222182">
        <w:rPr>
          <w:rFonts w:ascii="Arial" w:hAnsi="Arial" w:cs="Arial"/>
          <w:lang w:val="en-GB"/>
        </w:rPr>
        <w:t xml:space="preserve"> and compile an information-rich resource for further germline studies.  </w:t>
      </w:r>
    </w:p>
    <w:p w14:paraId="706C9C6D" w14:textId="03A43DA1" w:rsidR="005321B6" w:rsidRPr="005E4F8F" w:rsidRDefault="00A70C70" w:rsidP="000E1899">
      <w:pPr>
        <w:pStyle w:val="Heading2"/>
      </w:pPr>
      <w:bookmarkStart w:id="139" w:name="_Toc56419735"/>
      <w:r w:rsidRPr="005E4F8F">
        <w:t>Methods</w:t>
      </w:r>
      <w:bookmarkEnd w:id="139"/>
    </w:p>
    <w:p w14:paraId="1AE3C53F" w14:textId="1EEFFEC3" w:rsidR="00D96807" w:rsidRPr="005E4F8F" w:rsidRDefault="00D96807" w:rsidP="000E1899">
      <w:pPr>
        <w:pStyle w:val="Heading3"/>
      </w:pPr>
      <w:bookmarkStart w:id="140" w:name="_Toc56419736"/>
      <w:r w:rsidRPr="005E4F8F">
        <w:t>Mouse husbandry</w:t>
      </w:r>
      <w:bookmarkEnd w:id="140"/>
      <w:r w:rsidRPr="005E4F8F">
        <w:t xml:space="preserve"> </w:t>
      </w:r>
    </w:p>
    <w:p w14:paraId="0EFBE4E2" w14:textId="7D16B4CD" w:rsidR="00D96807" w:rsidRPr="005E4F8F" w:rsidRDefault="00D96807" w:rsidP="00D96807">
      <w:pPr>
        <w:spacing w:line="360" w:lineRule="auto"/>
        <w:jc w:val="both"/>
        <w:rPr>
          <w:rFonts w:ascii="Arial" w:hAnsi="Arial" w:cs="Arial"/>
          <w:lang w:val="en-GB"/>
        </w:rPr>
      </w:pPr>
      <w:r w:rsidRPr="005E4F8F">
        <w:rPr>
          <w:rFonts w:ascii="Arial" w:hAnsi="Arial" w:cs="Arial"/>
          <w:lang w:val="en-GB"/>
        </w:rPr>
        <w:t>Male C57Bl/6J mice were purchased from Janvier Laboratories (France) and bred in-house to generate male mice used for experiments. All animals were kept on a reversed 12-h light/12-h dark cycle in a temperature- and humidity-controlled facility, with food (M/R Haltung Extrudat, Provimi Kliba SA, Switzerland) and water provided ad libitum. Cages were changed once weekly. Animals from 2 independent breedings were used for the experiments.</w:t>
      </w:r>
    </w:p>
    <w:p w14:paraId="46694AFB" w14:textId="7448895F" w:rsidR="004E3EA2" w:rsidRPr="005E4F8F" w:rsidRDefault="004E3EA2" w:rsidP="000E1899">
      <w:pPr>
        <w:pStyle w:val="Heading3"/>
      </w:pPr>
      <w:bookmarkStart w:id="141" w:name="_Toc56419737"/>
      <w:r w:rsidRPr="005E4F8F">
        <w:t>Germ cells isolation</w:t>
      </w:r>
      <w:bookmarkEnd w:id="141"/>
    </w:p>
    <w:p w14:paraId="1B1D9F5B" w14:textId="6A26D752" w:rsidR="004E3EA2" w:rsidRPr="005E4F8F" w:rsidRDefault="004E3EA2" w:rsidP="004E3EA2">
      <w:pPr>
        <w:spacing w:line="360" w:lineRule="auto"/>
        <w:jc w:val="both"/>
        <w:rPr>
          <w:rFonts w:ascii="Arial" w:hAnsi="Arial" w:cs="Arial"/>
          <w:lang w:val="en-GB"/>
        </w:rPr>
      </w:pPr>
      <w:r w:rsidRPr="005E4F8F">
        <w:rPr>
          <w:rFonts w:ascii="Arial" w:hAnsi="Arial" w:cs="Arial"/>
          <w:lang w:val="en-GB"/>
        </w:rPr>
        <w:t>Germ cells were isolated from male mice at postnatal day (PND) 8 or 15 for RNA-seq and ATAC-seq experiments, and adults at 20 weeks of age (PNW20) for ATAC-seq. Testicular single-cell suspensions were prepared as previously described with slight modifications</w:t>
      </w:r>
      <w:r w:rsidR="003F669B">
        <w:rPr>
          <w:rFonts w:ascii="Arial" w:hAnsi="Arial" w:cs="Arial"/>
          <w:lang w:val="en-GB"/>
        </w:rPr>
        <w:t xml:space="preserve"> </w:t>
      </w:r>
      <w:r w:rsidR="003F669B">
        <w:rPr>
          <w:rFonts w:ascii="Arial" w:hAnsi="Arial" w:cs="Arial"/>
          <w:lang w:val="en-GB"/>
        </w:rPr>
        <w:fldChar w:fldCharType="begin" w:fldLock="1"/>
      </w:r>
      <w:r w:rsidR="003F669B">
        <w:rPr>
          <w:rFonts w:ascii="Arial" w:hAnsi="Arial" w:cs="Arial"/>
          <w:lang w:val="en-GB"/>
        </w:rPr>
        <w:instrText>ADDIN CSL_CITATION {"citationItems":[{"id":"ITEM-1","itemData":{"DOI":"10.1095/biolreprod.104.029207","ISSN":"0006-3363","author":[{"dropping-particle":"","family":"Kubota","given":"Hiroshi","non-dropping-particle":"","parse-names":false,"suffix":""},{"dropping-particle":"","family":"Avarbock","given":"Mary R.","non-dropping-particle":"","parse-names":false,"suffix":""},{"dropping-particle":"","family":"Brinster","given":"Ralph L.","non-dropping-particle":"","parse-names":false,"suffix":""}],"container-title":"Biology of Reproduction","id":"ITEM-1","issue":"3","issued":{"date-parts":[["2004","9","1"]]},"page":"722-731","publisher":"Oxford University Press","title":"Culture Conditions and Single Growth Factors Affect Fate Determination of Mouse Spermatogonial Stem Cells1","type":"article-journal","volume":"71"},"uris":["http://www.mendeley.com/documents/?uuid=802dc245-739e-3cb3-b6b7-1bc8b8921005"]}],"mendeley":{"formattedCitation":"(Kubota et al., 2004b)","plainTextFormattedCitation":"(Kubota et al., 2004b)","previouslyFormattedCitation":"(Kubota et al., 2004b)"},"properties":{"noteIndex":0},"schema":"https://github.com/citation-style-language/schema/raw/master/csl-citation.json"}</w:instrText>
      </w:r>
      <w:r w:rsidR="003F669B">
        <w:rPr>
          <w:rFonts w:ascii="Arial" w:hAnsi="Arial" w:cs="Arial"/>
          <w:lang w:val="en-GB"/>
        </w:rPr>
        <w:fldChar w:fldCharType="separate"/>
      </w:r>
      <w:r w:rsidR="003F669B" w:rsidRPr="003F669B">
        <w:rPr>
          <w:rFonts w:ascii="Arial" w:hAnsi="Arial" w:cs="Arial"/>
          <w:noProof/>
          <w:lang w:val="en-GB"/>
        </w:rPr>
        <w:t>(Kubota et al., 2004b)</w:t>
      </w:r>
      <w:r w:rsidR="003F669B">
        <w:rPr>
          <w:rFonts w:ascii="Arial" w:hAnsi="Arial" w:cs="Arial"/>
          <w:lang w:val="en-GB"/>
        </w:rPr>
        <w:fldChar w:fldCharType="end"/>
      </w:r>
      <w:r w:rsidRPr="005E4F8F">
        <w:rPr>
          <w:rFonts w:ascii="Arial" w:hAnsi="Arial" w:cs="Arial"/>
          <w:lang w:val="en-GB"/>
        </w:rPr>
        <w:t xml:space="preserve">. For preparations using PND8 and PND15 pups, testes from 2 animals were pooled for each sample. Pup testes were collected in sterile </w:t>
      </w:r>
      <w:r w:rsidRPr="005E4F8F">
        <w:rPr>
          <w:rFonts w:ascii="Arial" w:hAnsi="Arial" w:cs="Arial"/>
          <w:lang w:val="en-GB"/>
        </w:rPr>
        <w:lastRenderedPageBreak/>
        <w:t xml:space="preserve">HBSS on ice. Tunica albuginea was gently removed from each testis, making sure to keep the seminiferous tubules as intact as possible. Tubules were enzymatically digested in 0.25% trypsin-EDTA (ThermoFisher Scientific) and 7mg/ml DNase I (Sigma-Aldrich) solution </w:t>
      </w:r>
      <w:r w:rsidRPr="005E4F8F">
        <w:rPr>
          <w:rFonts w:ascii="Arial" w:hAnsi="Arial" w:cs="Arial"/>
          <w:color w:val="000000"/>
          <w:lang w:val="en-GB"/>
        </w:rPr>
        <w:t>for 5 min at 37</w:t>
      </w:r>
      <w:r w:rsidRPr="005E4F8F">
        <w:rPr>
          <w:rFonts w:ascii="Arial" w:hAnsi="Arial" w:cs="Arial"/>
          <w:color w:val="000000"/>
          <w:vertAlign w:val="superscript"/>
          <w:lang w:val="en-GB"/>
        </w:rPr>
        <w:t>o</w:t>
      </w:r>
      <w:r w:rsidRPr="005E4F8F">
        <w:rPr>
          <w:rFonts w:ascii="Arial" w:hAnsi="Arial" w:cs="Arial"/>
          <w:color w:val="000000"/>
          <w:lang w:val="en-GB"/>
        </w:rPr>
        <w:t>C. The suspension was vigorously pipetted up and down 10 times and incubated again for 3 min at 37</w:t>
      </w:r>
      <w:r w:rsidRPr="005E4F8F">
        <w:rPr>
          <w:rFonts w:ascii="Arial" w:hAnsi="Arial" w:cs="Arial"/>
          <w:color w:val="000000"/>
          <w:vertAlign w:val="superscript"/>
          <w:lang w:val="en-GB"/>
        </w:rPr>
        <w:t>o</w:t>
      </w:r>
      <w:r w:rsidRPr="005E4F8F">
        <w:rPr>
          <w:rFonts w:ascii="Arial" w:hAnsi="Arial" w:cs="Arial"/>
          <w:color w:val="000000"/>
          <w:lang w:val="en-GB"/>
        </w:rPr>
        <w:t xml:space="preserve">C. The digestion was stopped by adding 10% </w:t>
      </w:r>
      <w:r w:rsidR="005C0743" w:rsidRPr="005E4F8F">
        <w:rPr>
          <w:rFonts w:ascii="Arial" w:hAnsi="Arial" w:cs="Arial"/>
          <w:color w:val="000000"/>
          <w:lang w:val="en-GB"/>
        </w:rPr>
        <w:t>foetal</w:t>
      </w:r>
      <w:r w:rsidRPr="005E4F8F">
        <w:rPr>
          <w:rFonts w:ascii="Arial" w:hAnsi="Arial" w:cs="Arial"/>
          <w:color w:val="000000"/>
          <w:lang w:val="en-GB"/>
        </w:rPr>
        <w:t xml:space="preserve"> bovine serum (ThermoFisher Scientific) and the cells were passed through a 20</w:t>
      </w:r>
      <w:r w:rsidRPr="005E4F8F">
        <w:rPr>
          <w:rFonts w:ascii="Arial" w:hAnsi="Arial" w:cs="Arial"/>
          <w:lang w:val="en-GB"/>
        </w:rPr>
        <w:t>μ</w:t>
      </w:r>
      <w:r w:rsidRPr="005E4F8F">
        <w:rPr>
          <w:rFonts w:ascii="Arial" w:hAnsi="Arial" w:cs="Arial"/>
          <w:color w:val="000000"/>
          <w:lang w:val="en-GB"/>
        </w:rPr>
        <w:t>m-pore-size cell strainer (Miltenyi Biotec) and pelleted by centrifugation at 600g for 7 min at 4</w:t>
      </w:r>
      <w:r w:rsidRPr="005E4F8F">
        <w:rPr>
          <w:rFonts w:ascii="Arial" w:hAnsi="Arial" w:cs="Arial"/>
          <w:color w:val="000000"/>
          <w:vertAlign w:val="superscript"/>
          <w:lang w:val="en-GB"/>
        </w:rPr>
        <w:t>o</w:t>
      </w:r>
      <w:r w:rsidRPr="005E4F8F">
        <w:rPr>
          <w:rFonts w:ascii="Arial" w:hAnsi="Arial" w:cs="Arial"/>
          <w:color w:val="000000"/>
          <w:lang w:val="en-GB"/>
        </w:rPr>
        <w:t xml:space="preserve">C. Cells were resuspended in PBS-S (PBS with 1% PBS, 10 mM HEPES, 1 mM pyruvate, 1mg/ml glucose, 50 units/ml penicillin and 50 </w:t>
      </w:r>
      <w:r w:rsidRPr="005E4F8F">
        <w:rPr>
          <w:rFonts w:ascii="Arial" w:hAnsi="Arial" w:cs="Arial"/>
          <w:lang w:val="en-GB"/>
        </w:rPr>
        <w:t>μ</w:t>
      </w:r>
      <w:r w:rsidRPr="005E4F8F">
        <w:rPr>
          <w:rFonts w:ascii="Arial" w:hAnsi="Arial" w:cs="Arial"/>
          <w:color w:val="000000"/>
          <w:lang w:val="en-GB"/>
        </w:rPr>
        <w:t>g/ml streptomycin) and used for sorting. For preparations from adult testis, one adult male was used for each sample. The tunica was removed and seminiferous tubules were digested in 2 steps. The first consisted in an incubation in 1mg/ml collagenase type IV (Sigma-Aldrich) for 5 min at 37</w:t>
      </w:r>
      <w:r w:rsidRPr="005E4F8F">
        <w:rPr>
          <w:rFonts w:ascii="Arial" w:hAnsi="Arial" w:cs="Arial"/>
          <w:color w:val="000000"/>
          <w:vertAlign w:val="superscript"/>
          <w:lang w:val="en-GB"/>
        </w:rPr>
        <w:t>o</w:t>
      </w:r>
      <w:r w:rsidRPr="005E4F8F">
        <w:rPr>
          <w:rFonts w:ascii="Arial" w:hAnsi="Arial" w:cs="Arial"/>
          <w:color w:val="000000"/>
          <w:lang w:val="en-GB"/>
        </w:rPr>
        <w:t>C and vigorous swirling until the tubules were completely separated. Then tubules were placed on ice for 5 min to sediment, the supernatant removed and washed with HBSS. Washing/sedimentation steps were repeated 3 times and were necessary to remove interstitial cells. After the last washing step, sedimented tubule fragments were digested again with 0.25% trypsin-EDTA and 7mg/ml DNase I solution, and the digestion was stopped by adding 10% FBS. The resulting single-cell suspension was filtered through a 20</w:t>
      </w:r>
      <w:r w:rsidRPr="005E4F8F">
        <w:rPr>
          <w:rFonts w:ascii="Arial" w:hAnsi="Arial" w:cs="Arial"/>
          <w:lang w:val="en-GB"/>
        </w:rPr>
        <w:t>μ</w:t>
      </w:r>
      <w:r w:rsidRPr="005E4F8F">
        <w:rPr>
          <w:rFonts w:ascii="Arial" w:hAnsi="Arial" w:cs="Arial"/>
          <w:color w:val="000000"/>
          <w:lang w:val="en-GB"/>
        </w:rPr>
        <w:t>m strainer (Corning Life Sciences) and washed with HBSS. After centrifugation at 600g for 7 min at 4</w:t>
      </w:r>
      <w:r w:rsidRPr="005E4F8F">
        <w:rPr>
          <w:rFonts w:ascii="Arial" w:hAnsi="Arial" w:cs="Arial"/>
          <w:color w:val="000000"/>
          <w:vertAlign w:val="superscript"/>
          <w:lang w:val="en-GB"/>
        </w:rPr>
        <w:t>o</w:t>
      </w:r>
      <w:r w:rsidRPr="005E4F8F">
        <w:rPr>
          <w:rFonts w:ascii="Arial" w:hAnsi="Arial" w:cs="Arial"/>
          <w:color w:val="000000"/>
          <w:lang w:val="en-GB"/>
        </w:rPr>
        <w:t>C, the cells were resuspended in PBS-S, layered on a 30% Percoll solution (Sigma-Aldrich) and centrifuged at 600g for 8 min at 4</w:t>
      </w:r>
      <w:r w:rsidRPr="005E4F8F">
        <w:rPr>
          <w:rFonts w:ascii="Arial" w:hAnsi="Arial" w:cs="Arial"/>
          <w:color w:val="000000"/>
          <w:vertAlign w:val="superscript"/>
          <w:lang w:val="en-GB"/>
        </w:rPr>
        <w:t>o</w:t>
      </w:r>
      <w:r w:rsidRPr="005E4F8F">
        <w:rPr>
          <w:rFonts w:ascii="Arial" w:hAnsi="Arial" w:cs="Arial"/>
          <w:color w:val="000000"/>
          <w:lang w:val="en-GB"/>
        </w:rPr>
        <w:t xml:space="preserve">C without braking. The top 2 layers (HBSS and Percoll) were removed and the cell pellets resuspended in PBS-S and used for sorting. </w:t>
      </w:r>
    </w:p>
    <w:p w14:paraId="5DA8EF09" w14:textId="1ACC2BCC" w:rsidR="004E3EA2" w:rsidRPr="005E4F8F" w:rsidRDefault="004E3EA2" w:rsidP="000E1899">
      <w:pPr>
        <w:pStyle w:val="Heading3"/>
      </w:pPr>
      <w:bookmarkStart w:id="142" w:name="_Toc56419738"/>
      <w:r w:rsidRPr="005E4F8F">
        <w:t>Spermatogonial cell enrichment by FACS</w:t>
      </w:r>
      <w:bookmarkEnd w:id="142"/>
    </w:p>
    <w:p w14:paraId="67FF2F99" w14:textId="7DAB6C44" w:rsidR="004E3EA2" w:rsidRPr="005E4F8F" w:rsidRDefault="004E3EA2" w:rsidP="004E3EA2">
      <w:pPr>
        <w:spacing w:line="360" w:lineRule="auto"/>
        <w:jc w:val="both"/>
        <w:rPr>
          <w:lang w:val="en-GB"/>
        </w:rPr>
      </w:pPr>
      <w:r w:rsidRPr="005E4F8F">
        <w:rPr>
          <w:rFonts w:ascii="Arial" w:hAnsi="Arial" w:cs="Arial"/>
          <w:lang w:val="en-GB"/>
        </w:rPr>
        <w:t xml:space="preserve">For pup testis, dissociated cells were stained with BV421-conjugated anti-β2M, biotin-conjugated anti-THY1 (53-2.1), and PE-conjugated anti-αv-integrin (RMV-7) antibodies. THY1 was detected by staining with Alexa Fluor 488-Sav. For adult testes, cells were stained with anti-α6-integrin (CD49f; GoH3), BV421-conjugated anti-β2 microglobulin (β2M; S19.8), and R-phycoerythrin (PE)-conjugated anti-THY1 (CD90.2; 30H-12) antibodies. α6-Integrin was detected by Alexa Fluor 488-SAv after staining with biotin-conjugated rat anti-mouse IgG1/2a (G28-5) antibody. Prior to FACS, 1 </w:t>
      </w:r>
      <w:r w:rsidRPr="005E4F8F">
        <w:rPr>
          <w:rFonts w:ascii="Arial" w:hAnsi="Arial" w:cs="Arial"/>
          <w:lang w:val="en-GB"/>
        </w:rPr>
        <w:lastRenderedPageBreak/>
        <w:t>μg/ml propidium iodide (Sigma) was added to the cell suspensions to discriminate dead cells. All antibody incubations were performed in PBS-S for at least 30 min at 4</w:t>
      </w:r>
      <w:r w:rsidRPr="005E4F8F">
        <w:rPr>
          <w:rFonts w:ascii="Arial" w:hAnsi="Arial" w:cs="Arial"/>
          <w:vertAlign w:val="superscript"/>
          <w:lang w:val="en-GB"/>
        </w:rPr>
        <w:t>o</w:t>
      </w:r>
      <w:r w:rsidRPr="005E4F8F">
        <w:rPr>
          <w:rFonts w:ascii="Arial" w:hAnsi="Arial" w:cs="Arial"/>
          <w:lang w:val="en-GB"/>
        </w:rPr>
        <w:t>C followed by washing in PBS-S excess. Antibodies were obtained from BD Biosciences (San Jose, United States) unless otherwise stated. Cell sorting was performed on a FACS Aria III 5L, at 4</w:t>
      </w:r>
      <w:r w:rsidRPr="005E4F8F">
        <w:rPr>
          <w:rFonts w:ascii="Arial" w:hAnsi="Arial" w:cs="Arial"/>
          <w:vertAlign w:val="superscript"/>
          <w:lang w:val="en-GB"/>
        </w:rPr>
        <w:t>o</w:t>
      </w:r>
      <w:r w:rsidRPr="005E4F8F">
        <w:rPr>
          <w:rFonts w:ascii="Arial" w:hAnsi="Arial" w:cs="Arial"/>
          <w:lang w:val="en-GB"/>
        </w:rPr>
        <w:t xml:space="preserve">C and using </w:t>
      </w:r>
      <w:r w:rsidR="005C0743" w:rsidRPr="005E4F8F">
        <w:rPr>
          <w:rFonts w:ascii="Arial" w:hAnsi="Arial" w:cs="Arial"/>
          <w:lang w:val="en-GB"/>
        </w:rPr>
        <w:t>an</w:t>
      </w:r>
      <w:r w:rsidRPr="005E4F8F">
        <w:rPr>
          <w:rFonts w:ascii="Arial" w:hAnsi="Arial" w:cs="Arial"/>
          <w:lang w:val="en-GB"/>
        </w:rPr>
        <w:t xml:space="preserve"> 85μm nozzle, at the Cytometry Facility of University of Zurich. For RNA-seq on PND8 and PND15 spermatogonia, cells were collected in 1.5 ml Eppendorf tubes in 500 μL PBS-S, immediately pelleted by centrifugation and snap frozen in liquid N</w:t>
      </w:r>
      <w:r w:rsidRPr="005E4F8F">
        <w:rPr>
          <w:rFonts w:ascii="Arial" w:hAnsi="Arial" w:cs="Arial"/>
          <w:vertAlign w:val="subscript"/>
          <w:lang w:val="en-GB"/>
        </w:rPr>
        <w:t>2</w:t>
      </w:r>
      <w:r w:rsidRPr="005E4F8F">
        <w:rPr>
          <w:rFonts w:ascii="Arial" w:hAnsi="Arial" w:cs="Arial"/>
          <w:lang w:val="en-GB"/>
        </w:rPr>
        <w:t>. Cells pellets were stored at -80</w:t>
      </w:r>
      <w:r w:rsidRPr="005E4F8F">
        <w:rPr>
          <w:rFonts w:ascii="Arial" w:hAnsi="Arial" w:cs="Arial"/>
          <w:vertAlign w:val="superscript"/>
          <w:lang w:val="en-GB"/>
        </w:rPr>
        <w:t>o</w:t>
      </w:r>
      <w:r w:rsidRPr="005E4F8F">
        <w:rPr>
          <w:rFonts w:ascii="Arial" w:hAnsi="Arial" w:cs="Arial"/>
          <w:lang w:val="en-GB"/>
        </w:rPr>
        <w:t xml:space="preserve">C until RNA extraction. For OmniATAC on PND15 spermatogonia, 25’000 cells were collected in a separate tube, pelleted by centrifugation and immediately processed using the OmniATAC library preparation protocol </w:t>
      </w:r>
      <w:r w:rsidRPr="005E4F8F">
        <w:rPr>
          <w:lang w:val="en-GB"/>
        </w:rPr>
        <w:fldChar w:fldCharType="begin" w:fldLock="1"/>
      </w:r>
      <w:r w:rsidRPr="005E4F8F">
        <w:rPr>
          <w:lang w:val="en-GB"/>
        </w:rPr>
        <w:instrText>ADDIN CSL_CITATION {"citationItems":[{"id":"ITEM-1","itemData":{"DOI":"10.1038/nmeth.4396","ISSN":"15487105","abstract":"© 2017 Nature America, Inc., part of Springer Nature. All rights reserved. We present Omni-ATAC, an improved ATAC-seq protocol for chromatin accessibility profiling that works across multiple applications with substantial improvement of signal-to-background ratio and information content. The Omni-ATAC protocol generates chromatin accessibility profiles from archival frozen tissue samples and 50-μm sections, revealing the activities of disease-associated DNA elements in distinct human brain structures. The Omni-ATAC protocol enables the interrogation of personal regulomes in tissue context and translational studies.","author":[{"dropping-particle":"","family":"Corces","given":"M. Ryan","non-dropping-particle":"","parse-names":false,"suffix":""},{"dropping-particle":"","family":"Trevino","given":"Alexandro E.","non-dropping-particle":"","parse-names":false,"suffix":""},{"dropping-particle":"","family":"Hamilton","given":"Emily G.","non-dropping-particle":"","parse-names":false,"suffix":""},{"dropping-particle":"","family":"Greenside","given":"Peyton G.","non-dropping-particle":"","parse-names":false,"suffix":""},{"dropping-particle":"","family":"Sinnott-Armstrong","given":"Nicholas A.","non-dropping-particle":"","parse-names":false,"suffix":""},{"dropping-particle":"","family":"Vesuna","given":"Sam","non-dropping-particle":"","parse-names":false,"suffix":""},{"dropping-particle":"","family":"Satpathy","given":"Ansuman T.","non-dropping-particle":"","parse-names":false,"suffix":""},{"dropping-particle":"","family":"Rubin","given":"Adam J.","non-dropping-particle":"","parse-names":false,"suffix":""},{"dropping-particle":"","family":"Montine","given":"Kathleen S.","non-dropping-particle":"","parse-names":false,"suffix":""},{"dropping-particle":"","family":"Wu","given":"Beijing","non-dropping-particle":"","parse-names":false,"suffix":""},{"dropping-particle":"","family":"Kathiria","given":"Arwa","non-dropping-particle":"","parse-names":false,"suffix":""},{"dropping-particle":"","family":"Cho","given":"Seung Woo","non-dropping-particle":"","parse-names":false,"suffix":""},{"dropping-particle":"","family":"Mumbach","given":"Maxwell R.","non-dropping-particle":"","parse-names":false,"suffix":""},{"dropping-particle":"","family":"Carter","given":"Ava C.","non-dropping-particle":"","parse-names":false,"suffix":""},{"dropping-particle":"","family":"Kasowski","given":"Maya","non-dropping-particle":"","parse-names":false,"suffix":""},{"dropping-particle":"","family":"Orloff","given":"Lisa A.","non-dropping-particle":"","parse-names":false,"suffix":""},{"dropping-particle":"","family":"Risca","given":"Viviana I.","non-dropping-particle":"","parse-names":false,"suffix":""},{"dropping-particle":"","family":"Kundaje","given":"Anshul","non-dropping-particle":"","parse-names":false,"suffix":""},{"dropping-particle":"","family":"Khavari","given":"Paul A.","non-dropping-particle":"","parse-names":false,"suffix":""},{"dropping-particle":"","family":"Montine","given":"Thomas J.","non-dropping-particle":"","parse-names":false,"suffix":""},{"dropping-particle":"","family":"Greenleaf","given":"William J.","non-dropping-particle":"","parse-names":false,"suffix":""},{"dropping-particle":"","family":"Chang","given":"Howard Y.","non-dropping-particle":"","parse-names":false,"suffix":""}],"container-title":"Nature Methods","id":"ITEM-1","issue":"10","issued":{"date-parts":[["2017","8","28"]]},"page":"959-962","publisher":"Nature Publishing Group","title":"An improved ATAC-seq protocol reduces background and enables interrogation of frozen tissues","type":"article-journal","volume":"14"},"uris":["http://www.mendeley.com/documents/?uuid=b82cace1-7f21-3167-857a-3bfa139cd70d"]}],"mendeley":{"formattedCitation":"(Corces et al., 2017)","plainTextFormattedCitation":"(Corces et al., 2017)","previouslyFormattedCitation":"(Corces et al., 2017)"},"properties":{"noteIndex":0},"schema":"https://github.com/citation-style-language/schema/raw/master/csl-citation.json"}</w:instrText>
      </w:r>
      <w:r w:rsidRPr="005E4F8F">
        <w:rPr>
          <w:lang w:val="en-GB"/>
        </w:rPr>
        <w:fldChar w:fldCharType="separate"/>
      </w:r>
      <w:bookmarkStart w:id="143" w:name="__Fieldmark__13821_2742609292"/>
      <w:r w:rsidRPr="005E4F8F">
        <w:rPr>
          <w:rFonts w:ascii="Arial" w:hAnsi="Arial" w:cs="Arial"/>
          <w:noProof/>
          <w:lang w:val="en-GB"/>
        </w:rPr>
        <w:t>(</w:t>
      </w:r>
      <w:bookmarkStart w:id="144" w:name="__Fieldmark__6852_2742609292"/>
      <w:r w:rsidRPr="005E4F8F">
        <w:rPr>
          <w:rFonts w:ascii="Arial" w:hAnsi="Arial" w:cs="Arial"/>
          <w:noProof/>
          <w:lang w:val="en-GB"/>
        </w:rPr>
        <w:t>C</w:t>
      </w:r>
      <w:bookmarkStart w:id="145" w:name="__Fieldmark__3082_2742609292"/>
      <w:r w:rsidRPr="005E4F8F">
        <w:rPr>
          <w:rFonts w:ascii="Arial" w:hAnsi="Arial" w:cs="Arial"/>
          <w:noProof/>
          <w:lang w:val="en-GB"/>
        </w:rPr>
        <w:t>o</w:t>
      </w:r>
      <w:bookmarkStart w:id="146" w:name="__Fieldmark__1745_2468994659"/>
      <w:r w:rsidRPr="005E4F8F">
        <w:rPr>
          <w:rFonts w:ascii="Arial" w:hAnsi="Arial" w:cs="Arial"/>
          <w:noProof/>
          <w:lang w:val="en-GB"/>
        </w:rPr>
        <w:t>rces et al., 2017)</w:t>
      </w:r>
      <w:r w:rsidRPr="005E4F8F">
        <w:rPr>
          <w:lang w:val="en-GB"/>
        </w:rPr>
        <w:fldChar w:fldCharType="end"/>
      </w:r>
      <w:bookmarkEnd w:id="143"/>
      <w:bookmarkEnd w:id="144"/>
      <w:bookmarkEnd w:id="145"/>
      <w:bookmarkEnd w:id="146"/>
      <w:r w:rsidRPr="005E4F8F">
        <w:rPr>
          <w:rFonts w:ascii="Arial" w:hAnsi="Arial" w:cs="Arial"/>
          <w:lang w:val="en-GB"/>
        </w:rPr>
        <w:t xml:space="preserve">. For OmniATAC on adult spermatogonia, 5000 cells from each animal were collected in a separate tube and further processed using the same protocol. </w:t>
      </w:r>
    </w:p>
    <w:p w14:paraId="7FD8EB76" w14:textId="46C93D7C" w:rsidR="004E3EA2" w:rsidRPr="005E4F8F" w:rsidRDefault="004E3EA2" w:rsidP="000E1899">
      <w:pPr>
        <w:pStyle w:val="Heading3"/>
      </w:pPr>
      <w:bookmarkStart w:id="147" w:name="_Toc56419739"/>
      <w:r w:rsidRPr="005E4F8F">
        <w:t>Immunocytochemistry</w:t>
      </w:r>
      <w:bookmarkEnd w:id="147"/>
      <w:r w:rsidRPr="005E4F8F">
        <w:t xml:space="preserve"> </w:t>
      </w:r>
    </w:p>
    <w:p w14:paraId="1216CDC6" w14:textId="60429CC4" w:rsidR="004E3EA2" w:rsidRPr="005E4F8F" w:rsidRDefault="004E3EA2" w:rsidP="004E3EA2">
      <w:pPr>
        <w:spacing w:line="360" w:lineRule="auto"/>
        <w:jc w:val="both"/>
        <w:rPr>
          <w:rFonts w:ascii="Arial" w:hAnsi="Arial" w:cs="Arial"/>
          <w:lang w:val="en-GB"/>
        </w:rPr>
      </w:pPr>
      <w:r w:rsidRPr="005E4F8F">
        <w:rPr>
          <w:rFonts w:ascii="Arial" w:hAnsi="Arial" w:cs="Arial"/>
          <w:lang w:val="en-GB"/>
        </w:rPr>
        <w:t xml:space="preserve">The protocol used for assessing spermatogonial cell enrichment after sorting was kindly provided by the Oatley Lab at Washington State University, Pullman, USA </w:t>
      </w:r>
      <w:r w:rsidRPr="005E4F8F">
        <w:rPr>
          <w:lang w:val="en-GB"/>
        </w:rPr>
        <w:fldChar w:fldCharType="begin" w:fldLock="1"/>
      </w:r>
      <w:r w:rsidRPr="005E4F8F">
        <w:rPr>
          <w:lang w:val="en-GB"/>
        </w:rPr>
        <w:instrText>ADDIN CSL_CITATION {"citationItems":[{"id":"ITEM-1","itemData":{"DOI":"10.1242/dev.087403","ISSN":"1477-9129","PMID":"23221369","abstract":"Continuity of cycling cell lineages relies on the activities of undifferentiated stem cell-containing subpopulations. Transition to a differentiating state must occur periodically in a fraction of the population to supply mature cells, coincident with maintenance of the undifferentiated state in others to sustain a foundational stem cell pool. At present, molecular mechanisms regulating these activities are poorly defined for most cell lineages. Spermatogenesis is a model process that is supported by an undifferentiated spermatogonial population and transition to a differentiating state involves attained expression of the KIT receptor. We found that impaired function of the X chromosome-clustered microRNAs 221 and 222 (miR-221/222) in mouse undifferentiated spermatogonia induces transition from a KIT(-) to a KIT(+) state and loss of stem cell capacity to regenerate spermatogenesis. Both Kit mRNA and KIT protein abundance are influenced by miR-221/222 function in spermatogonia. Growth factors that promote maintenance of undifferentiated spermatogonia upregulate miR-221/222 expression; whereas exposure to retinoic acid, an inducer of spermatogonial differentiation, downregulates miR-221/222 abundance. Furthermore, undifferentiated spermatogonia overexpressing miR-221/222 are resistant to retinoic acid-induced transition to a KIT(+) state and are incapable of differentiation in vivo. These findings indicate that miR-221/222 plays a crucial role in maintaining the undifferentiated state of mammalian spermatogonia through repression of KIT expression.","author":[{"dropping-particle":"","family":"Yang","given":"Qi-En","non-dropping-particle":"","parse-names":false,"suffix":""},{"dropping-particle":"","family":"Racicot","given":"Karen E","non-dropping-particle":"","parse-names":false,"suffix":""},{"dropping-particle":"V","family":"Kaucher","given":"Amy","non-dropping-particle":"","parse-names":false,"suffix":""},{"dropping-particle":"","family":"Oatley","given":"Melissa J","non-dropping-particle":"","parse-names":false,"suffix":""},{"dropping-particle":"","family":"Oatley","given":"Jon M","non-dropping-particle":"","parse-names":false,"suffix":""}],"container-title":"Development (Cambridge, England)","id":"ITEM-1","issue":"2","issued":{"date-parts":[["2013","1","15"]]},"page":"280-90","publisher":"Oxford University Press for The Company of Biologists Limited","title":"MicroRNAs 221 and 222 regulate the undifferentiated state in mammalian male germ cells.","type":"article-journal","volume":"140"},"uris":["http://www.mendeley.com/documents/?uuid=d806a0dd-2bee-389d-b3ee-a85051bb9ac3"]}],"mendeley":{"formattedCitation":"(Yang et al., 2013)","plainTextFormattedCitation":"(Yang et al., 2013)","previouslyFormattedCitation":"(Yang et al., 2013)"},"properties":{"noteIndex":0},"schema":"https://github.com/citation-style-language/schema/raw/master/csl-citation.json"}</w:instrText>
      </w:r>
      <w:r w:rsidRPr="005E4F8F">
        <w:rPr>
          <w:lang w:val="en-GB"/>
        </w:rPr>
        <w:fldChar w:fldCharType="separate"/>
      </w:r>
      <w:bookmarkStart w:id="148" w:name="__Fieldmark__13839_2742609292"/>
      <w:r w:rsidRPr="005E4F8F">
        <w:rPr>
          <w:rFonts w:ascii="Arial" w:hAnsi="Arial" w:cs="Arial"/>
          <w:noProof/>
          <w:lang w:val="en-GB"/>
        </w:rPr>
        <w:t>(</w:t>
      </w:r>
      <w:bookmarkStart w:id="149" w:name="__Fieldmark__6866_2742609292"/>
      <w:r w:rsidRPr="005E4F8F">
        <w:rPr>
          <w:rFonts w:ascii="Arial" w:hAnsi="Arial" w:cs="Arial"/>
          <w:noProof/>
          <w:lang w:val="en-GB"/>
        </w:rPr>
        <w:t>Y</w:t>
      </w:r>
      <w:bookmarkStart w:id="150" w:name="__Fieldmark__3099_2742609292"/>
      <w:r w:rsidRPr="005E4F8F">
        <w:rPr>
          <w:rFonts w:ascii="Arial" w:hAnsi="Arial" w:cs="Arial"/>
          <w:noProof/>
          <w:lang w:val="en-GB"/>
        </w:rPr>
        <w:t>a</w:t>
      </w:r>
      <w:bookmarkStart w:id="151" w:name="__Fieldmark__1753_2468994659"/>
      <w:r w:rsidRPr="005E4F8F">
        <w:rPr>
          <w:rFonts w:ascii="Arial" w:hAnsi="Arial" w:cs="Arial"/>
          <w:noProof/>
          <w:lang w:val="en-GB"/>
        </w:rPr>
        <w:t>ng et al., 2013)</w:t>
      </w:r>
      <w:r w:rsidRPr="005E4F8F">
        <w:rPr>
          <w:lang w:val="en-GB"/>
        </w:rPr>
        <w:fldChar w:fldCharType="end"/>
      </w:r>
      <w:bookmarkEnd w:id="148"/>
      <w:bookmarkEnd w:id="149"/>
      <w:bookmarkEnd w:id="150"/>
      <w:bookmarkEnd w:id="151"/>
      <w:r w:rsidRPr="005E4F8F">
        <w:rPr>
          <w:rFonts w:ascii="Arial" w:hAnsi="Arial" w:cs="Arial"/>
          <w:lang w:val="en-GB"/>
        </w:rPr>
        <w:t>. Briefly, 30,000-50,000 cells were adhered to poly-L-Lysine coated coverslips (Corning Life Sciences) in 24-well plates for 1 h. Cells were fixed in freshly prepared 4% PFA for 10 min at room temperature then washed in PBS with 0.1% Triton X-100 (PBS-T). Non-specific antibody binding was blocked by incubation with 10% normal goat serum for 1 h at room temperature. Cells were incubated overnight at 4</w:t>
      </w:r>
      <w:r w:rsidRPr="005E4F8F">
        <w:rPr>
          <w:rFonts w:ascii="Arial" w:hAnsi="Arial" w:cs="Arial"/>
          <w:vertAlign w:val="superscript"/>
          <w:lang w:val="en-GB"/>
        </w:rPr>
        <w:t>o</w:t>
      </w:r>
      <w:r w:rsidRPr="005E4F8F">
        <w:rPr>
          <w:rFonts w:ascii="Arial" w:hAnsi="Arial" w:cs="Arial"/>
          <w:lang w:val="en-GB"/>
        </w:rPr>
        <w:t>C with mouse anti-PLZF (0.2 μg/ml, Active Motif, clone 2A9) primary antibody. Alexa488 goat anti-mouse IgG (1 µg/mL, ThermoFisher Scientific) was used for secondary labelling at 4</w:t>
      </w:r>
      <w:r w:rsidRPr="005E4F8F">
        <w:rPr>
          <w:rFonts w:ascii="Arial" w:hAnsi="Arial" w:cs="Arial"/>
          <w:vertAlign w:val="superscript"/>
          <w:lang w:val="en-GB"/>
        </w:rPr>
        <w:t>o</w:t>
      </w:r>
      <w:r w:rsidRPr="005E4F8F">
        <w:rPr>
          <w:rFonts w:ascii="Arial" w:hAnsi="Arial" w:cs="Arial"/>
          <w:lang w:val="en-GB"/>
        </w:rPr>
        <w:t>C for 1 h. Coverslips were washed 3x and mounted onto glass slides with VectaShield mounting medium containing DAPI (Vector Laboratories) and examined by fluorescence microscopy. Stem cell enrichment was determined by counting PLZF</w:t>
      </w:r>
      <w:r w:rsidRPr="005E4F8F">
        <w:rPr>
          <w:rFonts w:ascii="Arial" w:hAnsi="Arial" w:cs="Arial"/>
          <w:vertAlign w:val="superscript"/>
          <w:lang w:val="en-GB"/>
        </w:rPr>
        <w:t>+</w:t>
      </w:r>
      <w:r w:rsidRPr="005E4F8F">
        <w:rPr>
          <w:rFonts w:ascii="Arial" w:hAnsi="Arial" w:cs="Arial"/>
          <w:lang w:val="en-GB"/>
        </w:rPr>
        <w:t xml:space="preserve"> cells in 10 random fields of view from each coverslip and dividing by the total number of cells present in the field of view (DAPI-stained nuclei).</w:t>
      </w:r>
    </w:p>
    <w:p w14:paraId="427D3BCB" w14:textId="3D8EF9E2" w:rsidR="004E3EA2" w:rsidRPr="005E4F8F" w:rsidRDefault="004E3EA2" w:rsidP="000E1899">
      <w:pPr>
        <w:pStyle w:val="Heading3"/>
      </w:pPr>
      <w:bookmarkStart w:id="152" w:name="_Toc56419740"/>
      <w:r w:rsidRPr="005E4F8F">
        <w:t>RNA extraction and RNA-seq library preparation</w:t>
      </w:r>
      <w:bookmarkEnd w:id="152"/>
    </w:p>
    <w:p w14:paraId="146835E7" w14:textId="30321949" w:rsidR="00841696" w:rsidRPr="005E4F8F" w:rsidRDefault="00841696" w:rsidP="00841696">
      <w:pPr>
        <w:spacing w:line="360" w:lineRule="auto"/>
        <w:jc w:val="both"/>
        <w:rPr>
          <w:rFonts w:ascii="Arial" w:hAnsi="Arial" w:cs="Arial"/>
          <w:lang w:val="en-GB"/>
        </w:rPr>
      </w:pPr>
      <w:r w:rsidRPr="005E4F8F">
        <w:rPr>
          <w:rFonts w:ascii="Arial" w:hAnsi="Arial" w:cs="Arial"/>
          <w:lang w:val="en-GB"/>
        </w:rPr>
        <w:t xml:space="preserve">For RNA-seq on PND8 and PND15 spermatogonial cells, total RNA was extracted from sorted cells using the AllPrep RNA/DNA Micro kit (Qiagen). RNA quality was </w:t>
      </w:r>
      <w:r w:rsidRPr="005E4F8F">
        <w:rPr>
          <w:rFonts w:ascii="Arial" w:hAnsi="Arial" w:cs="Arial"/>
          <w:lang w:val="en-GB"/>
        </w:rPr>
        <w:lastRenderedPageBreak/>
        <w:t xml:space="preserve">assessed using a Bioanalyzer 2100 (Agilent Technologies). Samples were quantified using Qubit RNA HS Assay (ThermoFisher Scientific). 10 ng of total RNA from each sample were used to prepare total long RNA sequencing libraries using the SMARTer® Stranded Total RNA-Seq Kit v2 - Pico Input Mammalian (Takara Bio USA, Inc.) at the Functional Genomics </w:t>
      </w:r>
      <w:r w:rsidR="007F5ADF" w:rsidRPr="005E4F8F">
        <w:rPr>
          <w:rFonts w:ascii="Arial" w:hAnsi="Arial" w:cs="Arial"/>
          <w:lang w:val="en-GB"/>
        </w:rPr>
        <w:t>Centre</w:t>
      </w:r>
      <w:r w:rsidRPr="005E4F8F">
        <w:rPr>
          <w:rFonts w:ascii="Arial" w:hAnsi="Arial" w:cs="Arial"/>
          <w:lang w:val="en-GB"/>
        </w:rPr>
        <w:t xml:space="preserve"> (FGC) Zurich, according to the manufacturer’s instructions. The number of samples sequenced at each timepoint was 8 for PND8 and 9 for PND15 spermatogonia (each sample was representative of 4 </w:t>
      </w:r>
      <w:r w:rsidR="005C0743" w:rsidRPr="005E4F8F">
        <w:rPr>
          <w:rFonts w:ascii="Arial" w:hAnsi="Arial" w:cs="Arial"/>
          <w:lang w:val="en-GB"/>
        </w:rPr>
        <w:t>testes</w:t>
      </w:r>
      <w:r w:rsidRPr="005E4F8F">
        <w:rPr>
          <w:rFonts w:ascii="Arial" w:hAnsi="Arial" w:cs="Arial"/>
          <w:lang w:val="en-GB"/>
        </w:rPr>
        <w:t xml:space="preserve"> from 2 pups).</w:t>
      </w:r>
    </w:p>
    <w:p w14:paraId="7D767091" w14:textId="6F4EC530" w:rsidR="00841696" w:rsidRPr="005E4F8F" w:rsidRDefault="00841696" w:rsidP="000E1899">
      <w:pPr>
        <w:pStyle w:val="Heading3"/>
      </w:pPr>
      <w:bookmarkStart w:id="153" w:name="_Toc56419741"/>
      <w:r w:rsidRPr="005E4F8F">
        <w:t>Omni</w:t>
      </w:r>
      <w:r w:rsidR="00944A81">
        <w:t>-</w:t>
      </w:r>
      <w:r w:rsidRPr="005E4F8F">
        <w:t>ATAC library preparation</w:t>
      </w:r>
      <w:bookmarkEnd w:id="153"/>
      <w:r w:rsidRPr="005E4F8F">
        <w:t xml:space="preserve"> </w:t>
      </w:r>
    </w:p>
    <w:p w14:paraId="77000F41" w14:textId="3BEFA50B" w:rsidR="00841696" w:rsidRPr="005E4F8F" w:rsidRDefault="00841696" w:rsidP="00841696">
      <w:pPr>
        <w:spacing w:line="360" w:lineRule="auto"/>
        <w:jc w:val="both"/>
        <w:rPr>
          <w:rFonts w:ascii="Arial" w:hAnsi="Arial" w:cs="Arial"/>
          <w:lang w:val="en-GB"/>
        </w:rPr>
      </w:pPr>
      <w:r w:rsidRPr="005E4F8F">
        <w:rPr>
          <w:rFonts w:ascii="Arial" w:hAnsi="Arial" w:cs="Arial"/>
          <w:lang w:val="en-GB"/>
        </w:rPr>
        <w:t>Chromatin accessibility was profiled from PND15 and adult spermatogonial cells. The libraries were prepared according to the Omni</w:t>
      </w:r>
      <w:r w:rsidR="00944A81">
        <w:rPr>
          <w:rFonts w:ascii="Arial" w:hAnsi="Arial" w:cs="Arial"/>
          <w:lang w:val="en-GB"/>
        </w:rPr>
        <w:t>-</w:t>
      </w:r>
      <w:r w:rsidRPr="005E4F8F">
        <w:rPr>
          <w:rFonts w:ascii="Arial" w:hAnsi="Arial" w:cs="Arial"/>
          <w:lang w:val="en-GB"/>
        </w:rPr>
        <w:t xml:space="preserve">ATAC protocol, starting from 25 000 PND15 and 5000 adult sorted spermatogonia, respectively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{"citationItems":[{"id":"ITEM-1","itemData":{"DOI":"10.1038/nmeth.4396","ISSN":"15487105","abstract":"© 2017 Nature America, Inc., part of Springer Nature. All rights reserved. We present Omni-ATAC, an improved ATAC-seq protocol for chromatin accessibility profiling that works across multiple applications with substantial improvement of signal-to-background ratio and information content. The Omni-ATAC protocol generates chromatin accessibility profiles from archival frozen tissue samples and 50-μm sections, revealing the activities of disease-associated DNA elements in distinct human brain structures. The Omni-ATAC protocol enables the interrogation of personal regulomes in tissue context and translational studies.","author":[{"dropping-particle":"","family":"Corces","given":"M. Ryan","non-dropping-particle":"","parse-names":false,"suffix":""},{"dropping-particle":"","family":"Trevino","given":"Alexandro E.","non-dropping-particle":"","parse-names":false,"suffix":""},{"dropping-particle":"","family":"Hamilton","given":"Emily G.","non-dropping-particle":"","parse-names":false,"suffix":""},{"dropping-particle":"","family":"Greenside","given":"Peyton G.","non-dropping-particle":"","parse-names":false,"suffix":""},{"dropping-particle":"","family":"Sinnott-Armstrong","given":"Nicholas A.","non-dropping-particle":"","parse-names":false,"suffix":""},{"dropping-particle":"","family":"Vesuna","given":"Sam","non-dropping-particle":"","parse-names":false,"suffix":""},{"dropping-particle":"","family":"Satpathy","given":"Ansuman T.","non-dropping-particle":"","parse-names":false,"suffix":""},{"dropping-particle":"","family":"Rubin","given":"Adam J.","non-dropping-particle":"","parse-names":false,"suffix":""},{"dropping-particle":"","family":"Montine","given":"Kathleen S.","non-dropping-particle":"","parse-names":false,"suffix":""},{"dropping-particle":"","family":"Wu","given":"Beijing","non-dropping-particle":"","parse-names":false,"suffix":""},{"dropping-particle":"","family":"Kathiria","given":"Arwa","non-dropping-particle":"","parse-names":false,"suffix":""},{"dropping-particle":"","family":"Cho","given":"Seung Woo","non-dropping-particle":"","parse-names":false,"suffix":""},{"dropping-particle":"","family":"Mumbach","given":"Maxwell R.","non-dropping-particle":"","parse-names":false,"suffix":""},{"dropping-particle":"","family":"Carter","given":"Ava C.","non-dropping-particle":"","parse-names":false,"suffix":""},{"dropping-particle":"","family":"Kasowski","given":"Maya","non-dropping-particle":"","parse-names":false,"suffix":""},{"dropping-particle":"","family":"Orloff","given":"Lisa A.","non-dropping-particle":"","parse-names":false,"suffix":""},{"dropping-particle":"","family":"Risca","given":"Viviana I.","non-dropping-particle":"","parse-names":false,"suffix":""},{"dropping-particle":"","family":"Kundaje","given":"Anshul","non-dropping-particle":"","parse-names":false,"suffix":""},{"dropping-particle":"","family":"Khavari","given":"Paul A.","non-dropping-particle":"","parse-names":false,"suffix":""},{"dropping-particle":"","family":"Montine","given":"Thomas J.","non-dropping-particle":"","parse-names":false,"suffix":""},{"dropping-particle":"","family":"Greenleaf","given":"William J.","non-dropping-particle":"","parse-names":false,"suffix":""},{"dropping-particle":"","family":"Chang","given":"Howard Y.","non-dropping-particle":"","parse-names":false,"suffix":""}],"container-title":"Nature Methods","id":"ITEM-1","issue":"10","issued":{"date-parts":[["2017","8","28"]]},"page":"959-962","publisher":"Nature Publishing Group","title":"An improved ATAC-seq protocol reduces background and enables interrogation of frozen tissues","type":"article-journal","volume":"14"},"uris":["http://www.mendeley.com/documents/?uuid=b82cace1-7f21-3167-857a-3bfa139cd70d"]}],"mendeley":{"formattedCitation":"(Corces et al., 2017)","plainTextFormattedCitation":"(Corces et al., 2017)","previouslyFormattedCitation":"(Corces et al., 2017)"},"properties":{"noteIndex":0},"schema":"https://github.com/citation-style-language/schema/raw/master/csl-citation.json"}</w:instrText>
      </w:r>
      <w:r w:rsidRPr="005E4F8F">
        <w:rPr>
          <w:rFonts w:ascii="Arial" w:hAnsi="Arial" w:cs="Arial"/>
          <w:lang w:val="en-GB"/>
        </w:rPr>
        <w:fldChar w:fldCharType="separate"/>
      </w:r>
      <w:bookmarkStart w:id="154" w:name="__Fieldmark__13866_2742609292"/>
      <w:r w:rsidRPr="005E4F8F">
        <w:rPr>
          <w:rFonts w:ascii="Arial" w:hAnsi="Arial" w:cs="Arial"/>
          <w:noProof/>
          <w:lang w:val="en-GB"/>
        </w:rPr>
        <w:t>(</w:t>
      </w:r>
      <w:bookmarkStart w:id="155" w:name="__Fieldmark__6888_2742609292"/>
      <w:r w:rsidRPr="005E4F8F">
        <w:rPr>
          <w:rFonts w:ascii="Arial" w:hAnsi="Arial" w:cs="Arial"/>
          <w:noProof/>
          <w:lang w:val="en-GB"/>
        </w:rPr>
        <w:t>C</w:t>
      </w:r>
      <w:bookmarkStart w:id="156" w:name="__Fieldmark__3136_2742609292"/>
      <w:r w:rsidRPr="005E4F8F">
        <w:rPr>
          <w:rFonts w:ascii="Arial" w:hAnsi="Arial" w:cs="Arial"/>
          <w:noProof/>
          <w:lang w:val="en-GB"/>
        </w:rPr>
        <w:t>o</w:t>
      </w:r>
      <w:bookmarkStart w:id="157" w:name="__Fieldmark__1783_2468994659"/>
      <w:r w:rsidRPr="005E4F8F">
        <w:rPr>
          <w:rFonts w:ascii="Arial" w:hAnsi="Arial" w:cs="Arial"/>
          <w:noProof/>
          <w:lang w:val="en-GB"/>
        </w:rPr>
        <w:t>rces et al., 2017)</w:t>
      </w:r>
      <w:r w:rsidRPr="005E4F8F">
        <w:rPr>
          <w:rFonts w:ascii="Arial" w:hAnsi="Arial" w:cs="Arial"/>
          <w:lang w:val="en-GB"/>
        </w:rPr>
        <w:fldChar w:fldCharType="end"/>
      </w:r>
      <w:bookmarkEnd w:id="154"/>
      <w:bookmarkEnd w:id="155"/>
      <w:bookmarkEnd w:id="156"/>
      <w:bookmarkEnd w:id="157"/>
      <w:r w:rsidRPr="005E4F8F">
        <w:rPr>
          <w:rFonts w:ascii="Arial" w:hAnsi="Arial" w:cs="Arial"/>
          <w:lang w:val="en-GB"/>
        </w:rPr>
        <w:t>. Briefly, sorted cells were lysed in cold lysis buffer (10 mM Tris-HCl pH 7.4, 10 mM NaCl, 3 mM MgCl</w:t>
      </w:r>
      <w:r w:rsidRPr="005E4F8F">
        <w:rPr>
          <w:rFonts w:ascii="Arial" w:hAnsi="Arial" w:cs="Arial"/>
          <w:vertAlign w:val="subscript"/>
          <w:lang w:val="en-GB"/>
        </w:rPr>
        <w:t>2</w:t>
      </w:r>
      <w:r w:rsidRPr="005E4F8F">
        <w:rPr>
          <w:rFonts w:ascii="Arial" w:hAnsi="Arial" w:cs="Arial"/>
          <w:lang w:val="en-GB"/>
        </w:rPr>
        <w:t>, 0.1% NP40, 0.1% Tween-20, and 0.01% digitonin) and the nuclei were pelleted and transposed using the Nextera Tn5 (Illumina) for 30 min at 37</w:t>
      </w:r>
      <w:r w:rsidRPr="005E4F8F">
        <w:rPr>
          <w:rFonts w:ascii="Arial" w:hAnsi="Arial" w:cs="Arial"/>
          <w:vertAlign w:val="superscript"/>
          <w:lang w:val="en-GB"/>
        </w:rPr>
        <w:t>o</w:t>
      </w:r>
      <w:r w:rsidRPr="005E4F8F">
        <w:rPr>
          <w:rFonts w:ascii="Arial" w:hAnsi="Arial" w:cs="Arial"/>
          <w:lang w:val="en-GB"/>
        </w:rPr>
        <w:t>C in a thermomixer with shaking at 1000 rpm. The transposed fragments were purified using the MinElute Reaction Cleanup Kit (Qiagen). Following purification, libraries were generated by PCR amplification using the NEBNext High-Fidelity 2X PCR Master Mix (New England Biolabs), and purified using Agencourt AMPure XP magnetic beads (Beckman Coulter) in order to remove primer dimers (78bp) and large fragments of 1000-10,000 bp in length. Library quality was assessed on an Agilent High Sensitivity DNA chip using the Bioanalyzer 2100 (Agilent Technologies). 6 samples were sequenced from PND15 and 5 from adult spermatogonial cells.</w:t>
      </w:r>
    </w:p>
    <w:p w14:paraId="2122E8A9" w14:textId="560C1BCB" w:rsidR="00841696" w:rsidRPr="005E4F8F" w:rsidRDefault="00841696" w:rsidP="000E1899">
      <w:pPr>
        <w:pStyle w:val="Heading3"/>
      </w:pPr>
      <w:bookmarkStart w:id="158" w:name="_Toc56419742"/>
      <w:r w:rsidRPr="005E4F8F">
        <w:t>High-throughput sequencing data analysis</w:t>
      </w:r>
      <w:bookmarkEnd w:id="158"/>
    </w:p>
    <w:p w14:paraId="24114057" w14:textId="77777777" w:rsidR="00841696" w:rsidRPr="005E4F8F" w:rsidRDefault="00841696" w:rsidP="00841696">
      <w:pPr>
        <w:spacing w:after="120" w:line="360" w:lineRule="auto"/>
        <w:jc w:val="both"/>
        <w:rPr>
          <w:rFonts w:ascii="Arial" w:hAnsi="Arial" w:cs="Arial"/>
          <w:lang w:val="en-GB"/>
        </w:rPr>
      </w:pPr>
      <w:bookmarkStart w:id="159" w:name="data-availability"/>
      <w:r w:rsidRPr="005E4F8F">
        <w:rPr>
          <w:rFonts w:ascii="Arial" w:hAnsi="Arial" w:cs="Arial"/>
          <w:bCs/>
          <w:i/>
          <w:iCs/>
          <w:lang w:val="en-GB"/>
        </w:rPr>
        <w:t>Data availability</w:t>
      </w:r>
      <w:bookmarkEnd w:id="159"/>
      <w:r w:rsidRPr="005E4F8F">
        <w:rPr>
          <w:rFonts w:ascii="Arial" w:hAnsi="Arial" w:cs="Arial"/>
          <w:bCs/>
          <w:i/>
          <w:iCs/>
          <w:lang w:val="en-GB"/>
        </w:rPr>
        <w:t>:</w:t>
      </w:r>
      <w:r w:rsidRPr="005E4F8F">
        <w:rPr>
          <w:rFonts w:ascii="Arial" w:hAnsi="Arial" w:cs="Arial"/>
          <w:b/>
          <w:bCs/>
          <w:lang w:val="en-GB"/>
        </w:rPr>
        <w:t xml:space="preserve"> </w:t>
      </w:r>
      <w:r w:rsidRPr="005E4F8F">
        <w:rPr>
          <w:rFonts w:ascii="Arial" w:hAnsi="Arial" w:cs="Arial"/>
          <w:lang w:val="en-GB"/>
        </w:rPr>
        <w:t xml:space="preserve">the datasets used in this study are available from the following GEO accessions: </w:t>
      </w:r>
      <w:r w:rsidRPr="005E4F8F">
        <w:rPr>
          <w:rFonts w:ascii="Arial" w:hAnsi="Arial" w:cs="Arial"/>
          <w:b/>
          <w:lang w:val="en-GB"/>
        </w:rPr>
        <w:t>GSE_____</w:t>
      </w:r>
      <w:r w:rsidRPr="005E4F8F">
        <w:rPr>
          <w:rFonts w:ascii="Arial" w:hAnsi="Arial" w:cs="Arial"/>
          <w:lang w:val="en-GB"/>
        </w:rPr>
        <w:t>, GSE49621, GSE49622, GSE62355, and GSE49623. An overview of the datasets included in the study is shown in the following table:</w:t>
      </w:r>
    </w:p>
    <w:tbl>
      <w:tblPr>
        <w:tblW w:w="7781" w:type="dxa"/>
        <w:tblBorders>
          <w:bottom w:val="single" w:sz="6" w:space="0" w:color="000000"/>
          <w:insideH w:val="single" w:sz="6" w:space="0" w:color="000000"/>
        </w:tblBorders>
        <w:tblLook w:val="0020" w:firstRow="1" w:lastRow="0" w:firstColumn="0" w:lastColumn="0" w:noHBand="0" w:noVBand="0"/>
      </w:tblPr>
      <w:tblGrid>
        <w:gridCol w:w="2871"/>
        <w:gridCol w:w="2260"/>
        <w:gridCol w:w="2650"/>
      </w:tblGrid>
      <w:tr w:rsidR="00841696" w:rsidRPr="005E4F8F" w14:paraId="55BC05BB" w14:textId="77777777" w:rsidTr="007A3C91">
        <w:trPr>
          <w:trHeight w:val="414"/>
        </w:trPr>
        <w:tc>
          <w:tcPr>
            <w:tcW w:w="2871" w:type="dxa"/>
            <w:tcBorders>
              <w:bottom w:val="single" w:sz="6" w:space="0" w:color="000000"/>
            </w:tcBorders>
            <w:shd w:val="clear" w:color="auto" w:fill="auto"/>
            <w:vAlign w:val="bottom"/>
          </w:tcPr>
          <w:p w14:paraId="44DE20D2" w14:textId="77777777" w:rsidR="00841696" w:rsidRPr="005E4F8F" w:rsidRDefault="00841696" w:rsidP="007A3C91">
            <w:pPr>
              <w:rPr>
                <w:lang w:val="en-GB"/>
              </w:rPr>
            </w:pPr>
            <w:r w:rsidRPr="005E4F8F">
              <w:rPr>
                <w:rFonts w:ascii="Arial" w:hAnsi="Arial" w:cs="Arial"/>
                <w:lang w:val="en-GB"/>
              </w:rPr>
              <w:t>Source</w:t>
            </w:r>
          </w:p>
        </w:tc>
        <w:tc>
          <w:tcPr>
            <w:tcW w:w="2260" w:type="dxa"/>
            <w:tcBorders>
              <w:bottom w:val="single" w:sz="6" w:space="0" w:color="000000"/>
            </w:tcBorders>
            <w:shd w:val="clear" w:color="auto" w:fill="auto"/>
            <w:vAlign w:val="bottom"/>
          </w:tcPr>
          <w:p w14:paraId="189E029D" w14:textId="77777777" w:rsidR="00841696" w:rsidRPr="005E4F8F" w:rsidRDefault="00841696" w:rsidP="007A3C91">
            <w:pPr>
              <w:rPr>
                <w:rFonts w:ascii="Arial" w:hAnsi="Arial" w:cs="Arial"/>
                <w:lang w:val="en-GB"/>
              </w:rPr>
            </w:pPr>
            <w:r w:rsidRPr="005E4F8F">
              <w:rPr>
                <w:rFonts w:ascii="Arial" w:hAnsi="Arial" w:cs="Arial"/>
                <w:lang w:val="en-GB"/>
              </w:rPr>
              <w:t>*Seq</w:t>
            </w:r>
          </w:p>
        </w:tc>
        <w:tc>
          <w:tcPr>
            <w:tcW w:w="2650" w:type="dxa"/>
            <w:tcBorders>
              <w:bottom w:val="single" w:sz="6" w:space="0" w:color="000000"/>
            </w:tcBorders>
            <w:shd w:val="clear" w:color="auto" w:fill="auto"/>
            <w:vAlign w:val="bottom"/>
          </w:tcPr>
          <w:p w14:paraId="00D71136" w14:textId="77777777" w:rsidR="00841696" w:rsidRPr="005E4F8F" w:rsidRDefault="00841696" w:rsidP="007A3C91">
            <w:pPr>
              <w:rPr>
                <w:rFonts w:ascii="Arial" w:hAnsi="Arial" w:cs="Arial"/>
                <w:lang w:val="en-GB"/>
              </w:rPr>
            </w:pPr>
            <w:r w:rsidRPr="005E4F8F">
              <w:rPr>
                <w:rFonts w:ascii="Arial" w:hAnsi="Arial" w:cs="Arial"/>
                <w:lang w:val="en-GB"/>
              </w:rPr>
              <w:t>Stages (n)</w:t>
            </w:r>
          </w:p>
        </w:tc>
      </w:tr>
      <w:tr w:rsidR="00841696" w:rsidRPr="005E4F8F" w14:paraId="2D09E8B9" w14:textId="77777777" w:rsidTr="007A3C91">
        <w:trPr>
          <w:trHeight w:val="414"/>
        </w:trPr>
        <w:tc>
          <w:tcPr>
            <w:tcW w:w="2871" w:type="dxa"/>
            <w:tcBorders>
              <w:top w:val="single" w:sz="6" w:space="0" w:color="000000"/>
              <w:bottom w:val="single" w:sz="6" w:space="0" w:color="000000"/>
            </w:tcBorders>
            <w:shd w:val="clear" w:color="auto" w:fill="auto"/>
          </w:tcPr>
          <w:p w14:paraId="2934AADB" w14:textId="77777777" w:rsidR="00841696" w:rsidRPr="005E4F8F" w:rsidRDefault="00841696" w:rsidP="007A3C91">
            <w:pPr>
              <w:rPr>
                <w:rFonts w:ascii="Arial" w:hAnsi="Arial" w:cs="Arial"/>
                <w:lang w:val="en-GB"/>
              </w:rPr>
            </w:pPr>
            <w:r w:rsidRPr="005E4F8F">
              <w:rPr>
                <w:rFonts w:ascii="Arial" w:hAnsi="Arial" w:cs="Arial"/>
                <w:lang w:val="en-GB"/>
              </w:rPr>
              <w:t>GSE_____</w:t>
            </w:r>
          </w:p>
        </w:tc>
        <w:tc>
          <w:tcPr>
            <w:tcW w:w="2260" w:type="dxa"/>
            <w:tcBorders>
              <w:top w:val="single" w:sz="6" w:space="0" w:color="000000"/>
              <w:bottom w:val="single" w:sz="6" w:space="0" w:color="000000"/>
            </w:tcBorders>
            <w:shd w:val="clear" w:color="auto" w:fill="auto"/>
          </w:tcPr>
          <w:p w14:paraId="648B6348" w14:textId="77777777" w:rsidR="00841696" w:rsidRPr="005E4F8F" w:rsidRDefault="00841696" w:rsidP="007A3C91">
            <w:pPr>
              <w:rPr>
                <w:rFonts w:ascii="Arial" w:hAnsi="Arial" w:cs="Arial"/>
                <w:lang w:val="en-GB"/>
              </w:rPr>
            </w:pPr>
            <w:r w:rsidRPr="005E4F8F">
              <w:rPr>
                <w:rFonts w:ascii="Arial" w:hAnsi="Arial" w:cs="Arial"/>
                <w:lang w:val="en-GB"/>
              </w:rPr>
              <w:t>RNA-seq</w:t>
            </w:r>
          </w:p>
        </w:tc>
        <w:tc>
          <w:tcPr>
            <w:tcW w:w="2650" w:type="dxa"/>
            <w:tcBorders>
              <w:top w:val="single" w:sz="6" w:space="0" w:color="000000"/>
              <w:bottom w:val="single" w:sz="6" w:space="0" w:color="000000"/>
            </w:tcBorders>
            <w:shd w:val="clear" w:color="auto" w:fill="auto"/>
          </w:tcPr>
          <w:p w14:paraId="526CA52F" w14:textId="77777777" w:rsidR="00841696" w:rsidRPr="005E4F8F" w:rsidRDefault="00841696" w:rsidP="007A3C91">
            <w:pPr>
              <w:rPr>
                <w:rFonts w:ascii="Arial" w:hAnsi="Arial" w:cs="Arial"/>
                <w:lang w:val="en-GB"/>
              </w:rPr>
            </w:pPr>
            <w:r w:rsidRPr="005E4F8F">
              <w:rPr>
                <w:rFonts w:ascii="Arial" w:hAnsi="Arial" w:cs="Arial"/>
                <w:lang w:val="en-GB"/>
              </w:rPr>
              <w:t>PND8 (8), PND15 (9)</w:t>
            </w:r>
          </w:p>
        </w:tc>
      </w:tr>
      <w:tr w:rsidR="00841696" w:rsidRPr="005E4F8F" w14:paraId="7C60425A" w14:textId="77777777" w:rsidTr="007A3C91">
        <w:trPr>
          <w:trHeight w:val="414"/>
        </w:trPr>
        <w:tc>
          <w:tcPr>
            <w:tcW w:w="2871" w:type="dxa"/>
            <w:tcBorders>
              <w:top w:val="single" w:sz="6" w:space="0" w:color="000000"/>
              <w:bottom w:val="single" w:sz="6" w:space="0" w:color="000000"/>
            </w:tcBorders>
            <w:shd w:val="clear" w:color="auto" w:fill="auto"/>
          </w:tcPr>
          <w:p w14:paraId="7031C337" w14:textId="77777777" w:rsidR="00841696" w:rsidRPr="005E4F8F" w:rsidRDefault="00841696" w:rsidP="007A3C91">
            <w:pPr>
              <w:rPr>
                <w:rFonts w:ascii="Arial" w:hAnsi="Arial" w:cs="Arial"/>
                <w:lang w:val="en-GB"/>
              </w:rPr>
            </w:pPr>
            <w:r w:rsidRPr="005E4F8F">
              <w:rPr>
                <w:rFonts w:ascii="Arial" w:hAnsi="Arial" w:cs="Arial"/>
                <w:lang w:val="en-GB"/>
              </w:rPr>
              <w:t>GSM1525703</w:t>
            </w:r>
          </w:p>
        </w:tc>
        <w:tc>
          <w:tcPr>
            <w:tcW w:w="2260" w:type="dxa"/>
            <w:tcBorders>
              <w:top w:val="single" w:sz="6" w:space="0" w:color="000000"/>
              <w:bottom w:val="single" w:sz="6" w:space="0" w:color="000000"/>
            </w:tcBorders>
            <w:shd w:val="clear" w:color="auto" w:fill="auto"/>
          </w:tcPr>
          <w:p w14:paraId="401B1628" w14:textId="77777777" w:rsidR="00841696" w:rsidRPr="005E4F8F" w:rsidRDefault="00841696" w:rsidP="007A3C91">
            <w:pPr>
              <w:rPr>
                <w:rFonts w:ascii="Arial" w:hAnsi="Arial" w:cs="Arial"/>
                <w:lang w:val="en-GB"/>
              </w:rPr>
            </w:pPr>
            <w:r w:rsidRPr="005E4F8F">
              <w:rPr>
                <w:rFonts w:ascii="Arial" w:hAnsi="Arial" w:cs="Arial"/>
                <w:lang w:val="en-GB"/>
              </w:rPr>
              <w:t>RNA-seq</w:t>
            </w:r>
          </w:p>
        </w:tc>
        <w:tc>
          <w:tcPr>
            <w:tcW w:w="2650" w:type="dxa"/>
            <w:tcBorders>
              <w:top w:val="single" w:sz="6" w:space="0" w:color="000000"/>
              <w:bottom w:val="single" w:sz="6" w:space="0" w:color="000000"/>
            </w:tcBorders>
            <w:shd w:val="clear" w:color="auto" w:fill="auto"/>
          </w:tcPr>
          <w:p w14:paraId="6A2DDC10" w14:textId="77777777" w:rsidR="00841696" w:rsidRPr="005E4F8F" w:rsidRDefault="00841696" w:rsidP="007A3C91">
            <w:pPr>
              <w:rPr>
                <w:rFonts w:ascii="Arial" w:hAnsi="Arial" w:cs="Arial"/>
                <w:lang w:val="en-GB"/>
              </w:rPr>
            </w:pPr>
            <w:r w:rsidRPr="005E4F8F">
              <w:rPr>
                <w:rFonts w:ascii="Arial" w:hAnsi="Arial" w:cs="Arial"/>
                <w:lang w:val="en-GB"/>
              </w:rPr>
              <w:t>PND14 (1)</w:t>
            </w:r>
          </w:p>
        </w:tc>
      </w:tr>
      <w:tr w:rsidR="00841696" w:rsidRPr="005E4F8F" w14:paraId="136D75BD" w14:textId="77777777" w:rsidTr="007A3C91">
        <w:trPr>
          <w:trHeight w:val="414"/>
        </w:trPr>
        <w:tc>
          <w:tcPr>
            <w:tcW w:w="2871" w:type="dxa"/>
            <w:tcBorders>
              <w:top w:val="single" w:sz="6" w:space="0" w:color="000000"/>
              <w:bottom w:val="single" w:sz="6" w:space="0" w:color="000000"/>
            </w:tcBorders>
            <w:shd w:val="clear" w:color="auto" w:fill="auto"/>
          </w:tcPr>
          <w:p w14:paraId="13DE7028" w14:textId="77777777" w:rsidR="00841696" w:rsidRPr="005E4F8F" w:rsidRDefault="00841696" w:rsidP="007A3C91">
            <w:pPr>
              <w:rPr>
                <w:rFonts w:ascii="Arial" w:hAnsi="Arial" w:cs="Arial"/>
                <w:lang w:val="en-GB"/>
              </w:rPr>
            </w:pPr>
            <w:r w:rsidRPr="005E4F8F">
              <w:rPr>
                <w:rFonts w:ascii="Arial" w:hAnsi="Arial" w:cs="Arial"/>
                <w:lang w:val="en-GB"/>
              </w:rPr>
              <w:lastRenderedPageBreak/>
              <w:t>GSM1415671</w:t>
            </w:r>
          </w:p>
        </w:tc>
        <w:tc>
          <w:tcPr>
            <w:tcW w:w="2260" w:type="dxa"/>
            <w:tcBorders>
              <w:top w:val="single" w:sz="6" w:space="0" w:color="000000"/>
              <w:bottom w:val="single" w:sz="6" w:space="0" w:color="000000"/>
            </w:tcBorders>
            <w:shd w:val="clear" w:color="auto" w:fill="auto"/>
          </w:tcPr>
          <w:p w14:paraId="578172F1" w14:textId="77777777" w:rsidR="00841696" w:rsidRPr="005E4F8F" w:rsidRDefault="00841696" w:rsidP="007A3C91">
            <w:pPr>
              <w:rPr>
                <w:rFonts w:ascii="Arial" w:hAnsi="Arial" w:cs="Arial"/>
                <w:lang w:val="en-GB"/>
              </w:rPr>
            </w:pPr>
            <w:r w:rsidRPr="005E4F8F">
              <w:rPr>
                <w:rFonts w:ascii="Arial" w:hAnsi="Arial" w:cs="Arial"/>
                <w:lang w:val="en-GB"/>
              </w:rPr>
              <w:t>RNA-seq</w:t>
            </w:r>
          </w:p>
        </w:tc>
        <w:tc>
          <w:tcPr>
            <w:tcW w:w="2650" w:type="dxa"/>
            <w:tcBorders>
              <w:top w:val="single" w:sz="6" w:space="0" w:color="000000"/>
              <w:bottom w:val="single" w:sz="6" w:space="0" w:color="000000"/>
            </w:tcBorders>
            <w:shd w:val="clear" w:color="auto" w:fill="auto"/>
          </w:tcPr>
          <w:p w14:paraId="1C235B2C" w14:textId="77777777" w:rsidR="00841696" w:rsidRPr="005E4F8F" w:rsidRDefault="00841696" w:rsidP="007A3C91">
            <w:pPr>
              <w:rPr>
                <w:rFonts w:ascii="Arial" w:hAnsi="Arial" w:cs="Arial"/>
                <w:lang w:val="en-GB"/>
              </w:rPr>
            </w:pPr>
            <w:r w:rsidRPr="005E4F8F">
              <w:rPr>
                <w:rFonts w:ascii="Arial" w:hAnsi="Arial" w:cs="Arial"/>
                <w:lang w:val="en-GB"/>
              </w:rPr>
              <w:t>PNW8 (1)</w:t>
            </w:r>
          </w:p>
        </w:tc>
      </w:tr>
      <w:tr w:rsidR="00841696" w:rsidRPr="005E4F8F" w14:paraId="0272DD5A" w14:textId="77777777" w:rsidTr="007A3C91">
        <w:trPr>
          <w:trHeight w:val="414"/>
        </w:trPr>
        <w:tc>
          <w:tcPr>
            <w:tcW w:w="2871" w:type="dxa"/>
            <w:tcBorders>
              <w:top w:val="single" w:sz="6" w:space="0" w:color="000000"/>
              <w:bottom w:val="single" w:sz="6" w:space="0" w:color="000000"/>
            </w:tcBorders>
            <w:shd w:val="clear" w:color="auto" w:fill="auto"/>
          </w:tcPr>
          <w:p w14:paraId="694A8376" w14:textId="77777777" w:rsidR="00841696" w:rsidRPr="005E4F8F" w:rsidRDefault="00841696" w:rsidP="007A3C91">
            <w:pPr>
              <w:rPr>
                <w:rFonts w:ascii="Arial" w:hAnsi="Arial" w:cs="Arial"/>
                <w:lang w:val="en-GB"/>
              </w:rPr>
            </w:pPr>
            <w:r w:rsidRPr="005E4F8F">
              <w:rPr>
                <w:rFonts w:ascii="Arial" w:hAnsi="Arial" w:cs="Arial"/>
                <w:lang w:val="en-GB"/>
              </w:rPr>
              <w:t>GSE_____</w:t>
            </w:r>
          </w:p>
        </w:tc>
        <w:tc>
          <w:tcPr>
            <w:tcW w:w="2260" w:type="dxa"/>
            <w:tcBorders>
              <w:top w:val="single" w:sz="6" w:space="0" w:color="000000"/>
              <w:bottom w:val="single" w:sz="6" w:space="0" w:color="000000"/>
            </w:tcBorders>
            <w:shd w:val="clear" w:color="auto" w:fill="auto"/>
          </w:tcPr>
          <w:p w14:paraId="6AA241B9" w14:textId="77777777" w:rsidR="00841696" w:rsidRPr="005E4F8F" w:rsidRDefault="00841696" w:rsidP="007A3C91">
            <w:pPr>
              <w:rPr>
                <w:rFonts w:ascii="Arial" w:hAnsi="Arial" w:cs="Arial"/>
                <w:lang w:val="en-GB"/>
              </w:rPr>
            </w:pPr>
            <w:r w:rsidRPr="005E4F8F">
              <w:rPr>
                <w:rFonts w:ascii="Arial" w:hAnsi="Arial" w:cs="Arial"/>
                <w:lang w:val="en-GB"/>
              </w:rPr>
              <w:t>ATAC-seq</w:t>
            </w:r>
          </w:p>
        </w:tc>
        <w:tc>
          <w:tcPr>
            <w:tcW w:w="2650" w:type="dxa"/>
            <w:tcBorders>
              <w:top w:val="single" w:sz="6" w:space="0" w:color="000000"/>
              <w:bottom w:val="single" w:sz="6" w:space="0" w:color="000000"/>
            </w:tcBorders>
            <w:shd w:val="clear" w:color="auto" w:fill="auto"/>
          </w:tcPr>
          <w:p w14:paraId="6DC039B6" w14:textId="77777777" w:rsidR="00841696" w:rsidRPr="005E4F8F" w:rsidRDefault="00841696" w:rsidP="007A3C91">
            <w:pPr>
              <w:rPr>
                <w:rFonts w:ascii="Arial" w:hAnsi="Arial" w:cs="Arial"/>
                <w:lang w:val="en-GB"/>
              </w:rPr>
            </w:pPr>
            <w:r w:rsidRPr="005E4F8F">
              <w:rPr>
                <w:rFonts w:ascii="Arial" w:hAnsi="Arial" w:cs="Arial"/>
                <w:lang w:val="en-GB"/>
              </w:rPr>
              <w:t>PND15 (6), PNW20 (5)</w:t>
            </w:r>
          </w:p>
        </w:tc>
      </w:tr>
      <w:tr w:rsidR="00841696" w:rsidRPr="005E4F8F" w14:paraId="51FF63AF" w14:textId="77777777" w:rsidTr="007A3C91">
        <w:trPr>
          <w:trHeight w:val="428"/>
        </w:trPr>
        <w:tc>
          <w:tcPr>
            <w:tcW w:w="2871" w:type="dxa"/>
            <w:tcBorders>
              <w:top w:val="single" w:sz="6" w:space="0" w:color="000000"/>
              <w:bottom w:val="single" w:sz="6" w:space="0" w:color="000000"/>
            </w:tcBorders>
            <w:shd w:val="clear" w:color="auto" w:fill="auto"/>
          </w:tcPr>
          <w:p w14:paraId="0BA27E45" w14:textId="77777777" w:rsidR="00841696" w:rsidRPr="005E4F8F" w:rsidRDefault="00841696" w:rsidP="007A3C91">
            <w:pPr>
              <w:rPr>
                <w:rFonts w:ascii="Arial" w:hAnsi="Arial" w:cs="Arial"/>
                <w:lang w:val="en-GB"/>
              </w:rPr>
            </w:pPr>
            <w:r w:rsidRPr="005E4F8F">
              <w:rPr>
                <w:rFonts w:ascii="Arial" w:hAnsi="Arial" w:cs="Arial"/>
                <w:lang w:val="en-GB"/>
              </w:rPr>
              <w:t>GSM1202705</w:t>
            </w:r>
          </w:p>
        </w:tc>
        <w:tc>
          <w:tcPr>
            <w:tcW w:w="2260" w:type="dxa"/>
            <w:tcBorders>
              <w:top w:val="single" w:sz="6" w:space="0" w:color="000000"/>
              <w:bottom w:val="single" w:sz="6" w:space="0" w:color="000000"/>
            </w:tcBorders>
            <w:shd w:val="clear" w:color="auto" w:fill="auto"/>
          </w:tcPr>
          <w:p w14:paraId="73D2D5DD" w14:textId="77777777" w:rsidR="00841696" w:rsidRPr="005E4F8F" w:rsidRDefault="00841696" w:rsidP="007A3C91">
            <w:pPr>
              <w:rPr>
                <w:rFonts w:ascii="Arial" w:hAnsi="Arial" w:cs="Arial"/>
                <w:lang w:val="en-GB"/>
              </w:rPr>
            </w:pPr>
            <w:r w:rsidRPr="005E4F8F">
              <w:rPr>
                <w:rFonts w:ascii="Arial" w:hAnsi="Arial" w:cs="Arial"/>
                <w:lang w:val="en-GB"/>
              </w:rPr>
              <w:t>ChIP-seq (H3K4me3)</w:t>
            </w:r>
          </w:p>
        </w:tc>
        <w:tc>
          <w:tcPr>
            <w:tcW w:w="2650" w:type="dxa"/>
            <w:tcBorders>
              <w:top w:val="single" w:sz="6" w:space="0" w:color="000000"/>
              <w:bottom w:val="single" w:sz="6" w:space="0" w:color="000000"/>
            </w:tcBorders>
            <w:shd w:val="clear" w:color="auto" w:fill="auto"/>
          </w:tcPr>
          <w:p w14:paraId="7A6363FA" w14:textId="77777777" w:rsidR="00841696" w:rsidRPr="005E4F8F" w:rsidRDefault="00841696" w:rsidP="007A3C91">
            <w:pPr>
              <w:rPr>
                <w:rFonts w:ascii="Arial" w:hAnsi="Arial" w:cs="Arial"/>
                <w:lang w:val="en-GB"/>
              </w:rPr>
            </w:pPr>
            <w:r w:rsidRPr="005E4F8F">
              <w:rPr>
                <w:rFonts w:ascii="Arial" w:hAnsi="Arial" w:cs="Arial"/>
                <w:lang w:val="en-GB"/>
              </w:rPr>
              <w:t>PNW8 (1)</w:t>
            </w:r>
          </w:p>
        </w:tc>
      </w:tr>
      <w:tr w:rsidR="00841696" w:rsidRPr="005E4F8F" w14:paraId="1B79C2E1" w14:textId="77777777" w:rsidTr="007A3C91">
        <w:trPr>
          <w:trHeight w:val="830"/>
        </w:trPr>
        <w:tc>
          <w:tcPr>
            <w:tcW w:w="2871" w:type="dxa"/>
            <w:tcBorders>
              <w:top w:val="single" w:sz="6" w:space="0" w:color="000000"/>
              <w:bottom w:val="single" w:sz="6" w:space="0" w:color="000000"/>
            </w:tcBorders>
            <w:shd w:val="clear" w:color="auto" w:fill="auto"/>
          </w:tcPr>
          <w:p w14:paraId="4D9FFFC6" w14:textId="77777777" w:rsidR="00841696" w:rsidRPr="005E4F8F" w:rsidRDefault="00841696" w:rsidP="007A3C91">
            <w:pPr>
              <w:rPr>
                <w:rFonts w:ascii="Arial" w:hAnsi="Arial" w:cs="Arial"/>
                <w:lang w:val="en-GB"/>
              </w:rPr>
            </w:pPr>
            <w:r w:rsidRPr="005E4F8F">
              <w:rPr>
                <w:rFonts w:ascii="Arial" w:hAnsi="Arial" w:cs="Arial"/>
                <w:lang w:val="en-GB"/>
              </w:rPr>
              <w:t>GSM1202708</w:t>
            </w:r>
          </w:p>
        </w:tc>
        <w:tc>
          <w:tcPr>
            <w:tcW w:w="2260" w:type="dxa"/>
            <w:tcBorders>
              <w:top w:val="single" w:sz="6" w:space="0" w:color="000000"/>
              <w:bottom w:val="single" w:sz="6" w:space="0" w:color="000000"/>
            </w:tcBorders>
            <w:shd w:val="clear" w:color="auto" w:fill="auto"/>
          </w:tcPr>
          <w:p w14:paraId="0E24288C" w14:textId="77777777" w:rsidR="00841696" w:rsidRPr="005E4F8F" w:rsidRDefault="00841696" w:rsidP="007A3C91">
            <w:pPr>
              <w:rPr>
                <w:rFonts w:ascii="Arial" w:hAnsi="Arial" w:cs="Arial"/>
                <w:lang w:val="en-GB"/>
              </w:rPr>
            </w:pPr>
            <w:r w:rsidRPr="005E4F8F">
              <w:rPr>
                <w:rFonts w:ascii="Arial" w:hAnsi="Arial" w:cs="Arial"/>
                <w:lang w:val="en-GB"/>
              </w:rPr>
              <w:t>ChIP-seq (H3K27me3)</w:t>
            </w:r>
          </w:p>
        </w:tc>
        <w:tc>
          <w:tcPr>
            <w:tcW w:w="2650" w:type="dxa"/>
            <w:tcBorders>
              <w:top w:val="single" w:sz="6" w:space="0" w:color="000000"/>
              <w:bottom w:val="single" w:sz="6" w:space="0" w:color="000000"/>
            </w:tcBorders>
            <w:shd w:val="clear" w:color="auto" w:fill="auto"/>
          </w:tcPr>
          <w:p w14:paraId="1C343FA1" w14:textId="77777777" w:rsidR="00841696" w:rsidRPr="005E4F8F" w:rsidRDefault="00841696" w:rsidP="007A3C91">
            <w:pPr>
              <w:rPr>
                <w:rFonts w:ascii="Arial" w:hAnsi="Arial" w:cs="Arial"/>
                <w:lang w:val="en-GB"/>
              </w:rPr>
            </w:pPr>
            <w:r w:rsidRPr="005E4F8F">
              <w:rPr>
                <w:rFonts w:ascii="Arial" w:hAnsi="Arial" w:cs="Arial"/>
                <w:lang w:val="en-GB"/>
              </w:rPr>
              <w:t>PNW8 (1)</w:t>
            </w:r>
          </w:p>
        </w:tc>
      </w:tr>
      <w:tr w:rsidR="00841696" w:rsidRPr="005E4F8F" w14:paraId="2795D306" w14:textId="77777777" w:rsidTr="007A3C91">
        <w:trPr>
          <w:trHeight w:val="414"/>
        </w:trPr>
        <w:tc>
          <w:tcPr>
            <w:tcW w:w="2871" w:type="dxa"/>
            <w:tcBorders>
              <w:top w:val="single" w:sz="6" w:space="0" w:color="000000"/>
              <w:bottom w:val="single" w:sz="6" w:space="0" w:color="000000"/>
            </w:tcBorders>
            <w:shd w:val="clear" w:color="auto" w:fill="auto"/>
          </w:tcPr>
          <w:p w14:paraId="2935FED7" w14:textId="77777777" w:rsidR="00841696" w:rsidRPr="005E4F8F" w:rsidRDefault="00841696" w:rsidP="007A3C91">
            <w:pPr>
              <w:rPr>
                <w:rFonts w:ascii="Arial" w:hAnsi="Arial" w:cs="Arial"/>
                <w:lang w:val="en-GB"/>
              </w:rPr>
            </w:pPr>
            <w:r w:rsidRPr="005E4F8F">
              <w:rPr>
                <w:rFonts w:ascii="Arial" w:hAnsi="Arial" w:cs="Arial"/>
                <w:lang w:val="en-GB"/>
              </w:rPr>
              <w:t>GSM1202713</w:t>
            </w:r>
          </w:p>
        </w:tc>
        <w:tc>
          <w:tcPr>
            <w:tcW w:w="2260" w:type="dxa"/>
            <w:tcBorders>
              <w:top w:val="single" w:sz="6" w:space="0" w:color="000000"/>
              <w:bottom w:val="single" w:sz="6" w:space="0" w:color="000000"/>
            </w:tcBorders>
            <w:shd w:val="clear" w:color="auto" w:fill="auto"/>
          </w:tcPr>
          <w:p w14:paraId="177E546D" w14:textId="77777777" w:rsidR="00841696" w:rsidRPr="005E4F8F" w:rsidRDefault="00841696" w:rsidP="007A3C91">
            <w:pPr>
              <w:rPr>
                <w:rFonts w:ascii="Arial" w:hAnsi="Arial" w:cs="Arial"/>
                <w:lang w:val="en-GB"/>
              </w:rPr>
            </w:pPr>
            <w:r w:rsidRPr="005E4F8F">
              <w:rPr>
                <w:rFonts w:ascii="Arial" w:hAnsi="Arial" w:cs="Arial"/>
                <w:lang w:val="en-GB"/>
              </w:rPr>
              <w:t>ChIP-seq (H3K27ac)</w:t>
            </w:r>
          </w:p>
        </w:tc>
        <w:tc>
          <w:tcPr>
            <w:tcW w:w="2650" w:type="dxa"/>
            <w:tcBorders>
              <w:top w:val="single" w:sz="6" w:space="0" w:color="000000"/>
              <w:bottom w:val="single" w:sz="6" w:space="0" w:color="000000"/>
            </w:tcBorders>
            <w:shd w:val="clear" w:color="auto" w:fill="auto"/>
          </w:tcPr>
          <w:p w14:paraId="647996AA" w14:textId="77777777" w:rsidR="00841696" w:rsidRPr="005E4F8F" w:rsidRDefault="00841696" w:rsidP="007A3C91">
            <w:pPr>
              <w:rPr>
                <w:rFonts w:ascii="Arial" w:hAnsi="Arial" w:cs="Arial"/>
                <w:lang w:val="en-GB"/>
              </w:rPr>
            </w:pPr>
            <w:r w:rsidRPr="005E4F8F">
              <w:rPr>
                <w:rFonts w:ascii="Arial" w:hAnsi="Arial" w:cs="Arial"/>
                <w:lang w:val="en-GB"/>
              </w:rPr>
              <w:t>PNW8 (1)</w:t>
            </w:r>
          </w:p>
        </w:tc>
      </w:tr>
      <w:tr w:rsidR="00841696" w:rsidRPr="005E4F8F" w14:paraId="0E88F79F" w14:textId="77777777" w:rsidTr="007A3C91">
        <w:trPr>
          <w:trHeight w:val="830"/>
        </w:trPr>
        <w:tc>
          <w:tcPr>
            <w:tcW w:w="2871" w:type="dxa"/>
            <w:tcBorders>
              <w:top w:val="single" w:sz="6" w:space="0" w:color="000000"/>
              <w:bottom w:val="single" w:sz="6" w:space="0" w:color="000000"/>
            </w:tcBorders>
            <w:shd w:val="clear" w:color="auto" w:fill="auto"/>
          </w:tcPr>
          <w:p w14:paraId="39CD49CC" w14:textId="77777777" w:rsidR="00841696" w:rsidRPr="005E4F8F" w:rsidRDefault="00841696" w:rsidP="007A3C91">
            <w:pPr>
              <w:rPr>
                <w:rFonts w:ascii="Arial" w:hAnsi="Arial" w:cs="Arial"/>
                <w:lang w:val="en-GB"/>
              </w:rPr>
            </w:pPr>
            <w:r w:rsidRPr="005E4F8F">
              <w:rPr>
                <w:rFonts w:ascii="Arial" w:hAnsi="Arial" w:cs="Arial"/>
                <w:lang w:val="en-GB"/>
              </w:rPr>
              <w:t>GSM1202723</w:t>
            </w:r>
          </w:p>
        </w:tc>
        <w:tc>
          <w:tcPr>
            <w:tcW w:w="2260" w:type="dxa"/>
            <w:tcBorders>
              <w:top w:val="single" w:sz="6" w:space="0" w:color="000000"/>
              <w:bottom w:val="single" w:sz="6" w:space="0" w:color="000000"/>
            </w:tcBorders>
            <w:shd w:val="clear" w:color="auto" w:fill="auto"/>
          </w:tcPr>
          <w:p w14:paraId="1394EEEE" w14:textId="77777777" w:rsidR="00841696" w:rsidRPr="005E4F8F" w:rsidRDefault="00841696" w:rsidP="007A3C91">
            <w:pPr>
              <w:rPr>
                <w:rFonts w:ascii="Arial" w:hAnsi="Arial" w:cs="Arial"/>
                <w:lang w:val="en-GB"/>
              </w:rPr>
            </w:pPr>
            <w:r w:rsidRPr="005E4F8F">
              <w:rPr>
                <w:rFonts w:ascii="Arial" w:hAnsi="Arial" w:cs="Arial"/>
                <w:lang w:val="en-GB"/>
              </w:rPr>
              <w:t>ChIP-seq</w:t>
            </w:r>
            <w:r w:rsidRPr="005E4F8F">
              <w:rPr>
                <w:rFonts w:ascii="Arial" w:hAnsi="Arial" w:cs="Arial"/>
                <w:lang w:val="en-GB"/>
              </w:rPr>
              <w:br/>
              <w:t>(Input)</w:t>
            </w:r>
          </w:p>
        </w:tc>
        <w:tc>
          <w:tcPr>
            <w:tcW w:w="2650" w:type="dxa"/>
            <w:tcBorders>
              <w:top w:val="single" w:sz="6" w:space="0" w:color="000000"/>
              <w:bottom w:val="single" w:sz="6" w:space="0" w:color="000000"/>
            </w:tcBorders>
            <w:shd w:val="clear" w:color="auto" w:fill="auto"/>
          </w:tcPr>
          <w:p w14:paraId="539ECF71" w14:textId="77777777" w:rsidR="00841696" w:rsidRPr="005E4F8F" w:rsidRDefault="00841696" w:rsidP="007A3C91">
            <w:pPr>
              <w:rPr>
                <w:rFonts w:ascii="Arial" w:hAnsi="Arial" w:cs="Arial"/>
                <w:lang w:val="en-GB"/>
              </w:rPr>
            </w:pPr>
            <w:r w:rsidRPr="005E4F8F">
              <w:rPr>
                <w:rFonts w:ascii="Arial" w:hAnsi="Arial" w:cs="Arial"/>
                <w:lang w:val="en-GB"/>
              </w:rPr>
              <w:t>PNW8 (1)</w:t>
            </w:r>
          </w:p>
        </w:tc>
      </w:tr>
      <w:tr w:rsidR="00841696" w:rsidRPr="005E4F8F" w14:paraId="7032BBCE" w14:textId="77777777" w:rsidTr="007A3C91">
        <w:trPr>
          <w:trHeight w:val="414"/>
        </w:trPr>
        <w:tc>
          <w:tcPr>
            <w:tcW w:w="2871" w:type="dxa"/>
            <w:tcBorders>
              <w:top w:val="single" w:sz="6" w:space="0" w:color="000000"/>
              <w:bottom w:val="single" w:sz="6" w:space="0" w:color="000000"/>
            </w:tcBorders>
            <w:shd w:val="clear" w:color="auto" w:fill="auto"/>
          </w:tcPr>
          <w:p w14:paraId="379052DF" w14:textId="77777777" w:rsidR="00841696" w:rsidRPr="005E4F8F" w:rsidRDefault="00841696" w:rsidP="007A3C91">
            <w:pPr>
              <w:rPr>
                <w:rFonts w:ascii="Arial" w:hAnsi="Arial" w:cs="Arial"/>
                <w:lang w:val="en-GB"/>
              </w:rPr>
            </w:pPr>
            <w:r w:rsidRPr="005E4F8F">
              <w:rPr>
                <w:rFonts w:ascii="Arial" w:hAnsi="Arial" w:cs="Arial"/>
                <w:lang w:val="en-GB"/>
              </w:rPr>
              <w:t>GSE49623</w:t>
            </w:r>
          </w:p>
        </w:tc>
        <w:tc>
          <w:tcPr>
            <w:tcW w:w="2260" w:type="dxa"/>
            <w:tcBorders>
              <w:top w:val="single" w:sz="6" w:space="0" w:color="000000"/>
              <w:bottom w:val="single" w:sz="6" w:space="0" w:color="000000"/>
            </w:tcBorders>
            <w:shd w:val="clear" w:color="auto" w:fill="auto"/>
          </w:tcPr>
          <w:p w14:paraId="36C8131F" w14:textId="77777777" w:rsidR="00841696" w:rsidRPr="005E4F8F" w:rsidRDefault="00841696" w:rsidP="007A3C91">
            <w:pPr>
              <w:rPr>
                <w:rFonts w:ascii="Arial" w:hAnsi="Arial" w:cs="Arial"/>
                <w:lang w:val="en-GB"/>
              </w:rPr>
            </w:pPr>
            <w:r w:rsidRPr="005E4F8F">
              <w:rPr>
                <w:rFonts w:ascii="Arial" w:hAnsi="Arial" w:cs="Arial"/>
                <w:lang w:val="en-GB"/>
              </w:rPr>
              <w:t>BS-seq</w:t>
            </w:r>
          </w:p>
        </w:tc>
        <w:tc>
          <w:tcPr>
            <w:tcW w:w="2650" w:type="dxa"/>
            <w:tcBorders>
              <w:top w:val="single" w:sz="6" w:space="0" w:color="000000"/>
              <w:bottom w:val="single" w:sz="6" w:space="0" w:color="000000"/>
            </w:tcBorders>
            <w:shd w:val="clear" w:color="auto" w:fill="auto"/>
          </w:tcPr>
          <w:p w14:paraId="34926B7F" w14:textId="77777777" w:rsidR="00841696" w:rsidRPr="005E4F8F" w:rsidRDefault="00841696" w:rsidP="007A3C91">
            <w:pPr>
              <w:rPr>
                <w:rFonts w:ascii="Arial" w:hAnsi="Arial" w:cs="Arial"/>
                <w:lang w:val="en-GB"/>
              </w:rPr>
            </w:pPr>
            <w:r w:rsidRPr="005E4F8F">
              <w:rPr>
                <w:rFonts w:ascii="Arial" w:hAnsi="Arial" w:cs="Arial"/>
                <w:lang w:val="en-GB"/>
              </w:rPr>
              <w:t>PND7 (1), PND14 (1), PNW8 (7)</w:t>
            </w:r>
          </w:p>
        </w:tc>
      </w:tr>
    </w:tbl>
    <w:p w14:paraId="655BB16A" w14:textId="77777777" w:rsidR="00841696" w:rsidRPr="005E4F8F" w:rsidRDefault="00841696" w:rsidP="00841696">
      <w:pPr>
        <w:rPr>
          <w:rFonts w:ascii="Arial" w:hAnsi="Arial" w:cs="Arial"/>
          <w:b/>
          <w:bCs/>
          <w:lang w:val="en-GB"/>
        </w:rPr>
      </w:pPr>
    </w:p>
    <w:p w14:paraId="299313FD" w14:textId="6C7237A4" w:rsidR="00841696" w:rsidRPr="005E4F8F" w:rsidRDefault="00841696" w:rsidP="00CD0AE6">
      <w:pPr>
        <w:pStyle w:val="Heading4"/>
      </w:pPr>
      <w:bookmarkStart w:id="160" w:name="_Toc56419743"/>
      <w:r w:rsidRPr="005E4F8F">
        <w:t>RNA-seq data analysis</w:t>
      </w:r>
      <w:bookmarkEnd w:id="160"/>
    </w:p>
    <w:p w14:paraId="57F17211" w14:textId="4B03AB3C" w:rsidR="00841696" w:rsidRPr="005E4F8F" w:rsidRDefault="00841696" w:rsidP="00841696">
      <w:pPr>
        <w:spacing w:line="360" w:lineRule="auto"/>
        <w:jc w:val="both"/>
        <w:rPr>
          <w:lang w:val="en-GB"/>
        </w:rPr>
      </w:pPr>
      <w:bookmarkStart w:id="161" w:name="quality-control-and-alignment"/>
      <w:r w:rsidRPr="005E4F8F">
        <w:rPr>
          <w:rFonts w:ascii="Arial" w:hAnsi="Arial" w:cs="Arial"/>
          <w:bCs/>
          <w:i/>
          <w:lang w:val="en-GB"/>
        </w:rPr>
        <w:t>Quality control and alignment</w:t>
      </w:r>
      <w:bookmarkEnd w:id="161"/>
      <w:r w:rsidRPr="005E4F8F">
        <w:rPr>
          <w:rFonts w:ascii="Arial" w:hAnsi="Arial" w:cs="Arial"/>
          <w:bCs/>
          <w:i/>
          <w:lang w:val="en-GB"/>
        </w:rPr>
        <w:t>:</w:t>
      </w:r>
      <w:r w:rsidRPr="005E4F8F">
        <w:rPr>
          <w:rFonts w:ascii="Arial" w:hAnsi="Arial" w:cs="Arial"/>
          <w:b/>
          <w:bCs/>
          <w:lang w:val="en-GB"/>
        </w:rPr>
        <w:t xml:space="preserve"> </w:t>
      </w:r>
      <w:r w:rsidRPr="005E4F8F">
        <w:rPr>
          <w:rFonts w:ascii="Arial" w:hAnsi="Arial" w:cs="Arial"/>
          <w:lang w:val="en-GB"/>
        </w:rPr>
        <w:t xml:space="preserve">Single-end (SE) sequencing was performed on the PND8, and PND15 spermatogonia samples on the Illumina HiSeq4000 at the FGC Zurich. PND8 raw data (FASTQ files) was merged from two individual runs. For the analysis of literature RNA-seq data, FASTQ files of PND14 and PNW8 samples were obtained using fastq-dump (version 2.10.8). Quality assessment of the FASTQ files was performed using FastQC </w:t>
      </w:r>
      <w:r w:rsidRPr="005E4F8F">
        <w:rPr>
          <w:lang w:val="en-GB"/>
        </w:rPr>
        <w:fldChar w:fldCharType="begin" w:fldLock="1"/>
      </w:r>
      <w:r w:rsidR="00EB4CC4">
        <w:rPr>
          <w:lang w:val="en-GB"/>
        </w:rPr>
        <w:instrText>ADDIN CSL_CITATION {"citationItems":[{"id":"ITEM-1","itemData":{"abstract":"FastQC aims to provide a simple way to do some quality control checks on raw sequence data coming from high throughput sequencing pipelines. It provides a modular set of analyses which you can use to give a quick impression of whether your data has any problems of which you should be aware before doing any further analysis.","author":[{"dropping-particle":"","family":"Andrews","given":"Simon","non-dropping-particle":"","parse-names":false,"suffix":""},{"dropping-particle":"","family":"Krueger","given":"Felix","non-dropping-particle":"","parse-names":false,"suffix":""},{"dropping-particle":"","family":"Segonds-Pichon","given":"Anne","non-dropping-particle":"","parse-names":false,"suffix":""},{"dropping-particle":"","family":"Biggins","given":"Laura","non-dropping-particle":"","parse-names":false,"suffix":""},{"dropping-particle":"","family":"Krueger","given":"Christel","non-dropping-particle":"","parse-names":false,"suffix":""},{"dropping-particle":"","family":"Wingett","given":"Steven","non-dropping-particle":"","parse-names":false,"suffix":""}],"id":"ITEM-1","issued":{"date-parts":[["2012","1"]]},"publisher-place":"Babraham, UK","title":"FastQC. A quality control tool for high throughput sequence data","type":"article"},"uris":["http://www.mendeley.com/documents/?uuid=f8c0b768-e460-49e5-913c-0b5d386a3912"]}],"mendeley":{"formattedCitation":"(Andrews et al., 2012)","plainTextFormattedCitation":"(Andrews et al., 2012)","previouslyFormattedCitation":"(Andrews et al., 2012)"},"properties":{"noteIndex":0},"schema":"https://github.com/citation-style-language/schema/raw/master/csl-citation.json"}</w:instrText>
      </w:r>
      <w:r w:rsidRPr="005E4F8F">
        <w:rPr>
          <w:lang w:val="en-GB"/>
        </w:rPr>
        <w:fldChar w:fldCharType="separate"/>
      </w:r>
      <w:bookmarkStart w:id="162" w:name="__Fieldmark__14013_2742609292"/>
      <w:r w:rsidRPr="005E4F8F">
        <w:rPr>
          <w:rFonts w:ascii="Arial" w:hAnsi="Arial" w:cs="Arial"/>
          <w:noProof/>
          <w:lang w:val="en-GB"/>
        </w:rPr>
        <w:t>(</w:t>
      </w:r>
      <w:bookmarkStart w:id="163" w:name="__Fieldmark__7005_2742609292"/>
      <w:r w:rsidRPr="005E4F8F">
        <w:rPr>
          <w:rFonts w:ascii="Arial" w:hAnsi="Arial" w:cs="Arial"/>
          <w:noProof/>
          <w:lang w:val="en-GB"/>
        </w:rPr>
        <w:t>A</w:t>
      </w:r>
      <w:bookmarkStart w:id="164" w:name="__Fieldmark__3281_2742609292"/>
      <w:r w:rsidRPr="005E4F8F">
        <w:rPr>
          <w:rFonts w:ascii="Arial" w:hAnsi="Arial" w:cs="Arial"/>
          <w:noProof/>
          <w:lang w:val="en-GB"/>
        </w:rPr>
        <w:t>n</w:t>
      </w:r>
      <w:bookmarkStart w:id="165" w:name="__Fieldmark__1891_2468994659"/>
      <w:r w:rsidRPr="005E4F8F">
        <w:rPr>
          <w:rFonts w:ascii="Arial" w:hAnsi="Arial" w:cs="Arial"/>
          <w:noProof/>
          <w:lang w:val="en-GB"/>
        </w:rPr>
        <w:t>drews et al., 2012)</w:t>
      </w:r>
      <w:r w:rsidRPr="005E4F8F">
        <w:rPr>
          <w:lang w:val="en-GB"/>
        </w:rPr>
        <w:fldChar w:fldCharType="end"/>
      </w:r>
      <w:bookmarkEnd w:id="162"/>
      <w:bookmarkEnd w:id="163"/>
      <w:bookmarkEnd w:id="164"/>
      <w:bookmarkEnd w:id="165"/>
      <w:r w:rsidRPr="005E4F8F">
        <w:rPr>
          <w:rFonts w:ascii="Arial" w:hAnsi="Arial" w:cs="Arial"/>
          <w:lang w:val="en-GB"/>
        </w:rPr>
        <w:t xml:space="preserve"> (version 0.11.8). TrimGalore </w:t>
      </w:r>
      <w:r w:rsidRPr="005E4F8F">
        <w:rPr>
          <w:lang w:val="en-GB"/>
        </w:rPr>
        <w:fldChar w:fldCharType="begin" w:fldLock="1"/>
      </w:r>
      <w:r w:rsidR="00B44360">
        <w:rPr>
          <w:lang w:val="en-GB"/>
        </w:rPr>
        <w:instrText>ADDIN CSL_CITATION {"citationItems":[{"id":"ITEM-1","itemData":{"abstract":"A wrapper tool around Cutadapt and FastQC to consistently apply quality and adapter trimming to FastQ files, with some extra functionality for MspI-digested RRBS-type (Reduced Representation Bisufite-Seq) libraries.","author":[{"dropping-particle":"","family":"Krueger","given":"Felix","non-dropping-particle":"","parse-names":false,"suffix":""}],"id":"ITEM-1","issued":{"date-parts":[["2015","3"]]},"publisher-place":"Babraham, UK","title":"Trim Galore. A wrapper tool around Cutadapt and FastQC to consistently apply quality and adapter trimming to FastQ files, www.bioinformatics.babraham.ac.uk/projects/trim_galore/","type":"article-journal"},"uris":["http://www.mendeley.com/documents/?uuid=11affa7f-55e7-4952-915b-b7abc991a675"]}],"mendeley":{"formattedCitation":"(Krueger, 2015)","plainTextFormattedCitation":"(Krueger, 2015)","previouslyFormattedCitation":"(Krueger, 2015)"},"properties":{"noteIndex":0},"schema":"https://github.com/citation-style-language/schema/raw/master/csl-citation.json"}</w:instrText>
      </w:r>
      <w:r w:rsidRPr="005E4F8F">
        <w:rPr>
          <w:lang w:val="en-GB"/>
        </w:rPr>
        <w:fldChar w:fldCharType="separate"/>
      </w:r>
      <w:bookmarkStart w:id="166" w:name="__Fieldmark__14028_2742609292"/>
      <w:bookmarkStart w:id="167" w:name="__Fieldmark__7016_2742609292"/>
      <w:bookmarkStart w:id="168" w:name="__Fieldmark__3289_2742609292"/>
      <w:bookmarkStart w:id="169" w:name="__Fieldmark__1896_2468994659"/>
      <w:r w:rsidR="00EB4CC4" w:rsidRPr="00EB4CC4">
        <w:rPr>
          <w:rFonts w:ascii="Arial" w:hAnsi="Arial" w:cs="Arial"/>
          <w:noProof/>
          <w:lang w:val="en-GB"/>
        </w:rPr>
        <w:t>(Krueger, 2015)</w:t>
      </w:r>
      <w:r w:rsidRPr="005E4F8F">
        <w:rPr>
          <w:lang w:val="en-GB"/>
        </w:rPr>
        <w:fldChar w:fldCharType="end"/>
      </w:r>
      <w:bookmarkEnd w:id="166"/>
      <w:bookmarkEnd w:id="167"/>
      <w:bookmarkEnd w:id="168"/>
      <w:bookmarkEnd w:id="169"/>
      <w:r w:rsidRPr="005E4F8F">
        <w:rPr>
          <w:rFonts w:ascii="Arial" w:hAnsi="Arial" w:cs="Arial"/>
          <w:lang w:val="en-GB"/>
        </w:rPr>
        <w:t xml:space="preserve"> (version 0.6.2) was used to trim adapters and low-quality ends from reads with Phred score less than 30 (-q 30), and for discarding trimmed reads shorter than 30 bp (--length 30). Trimmed reads were then pseudo-aligned using Salmon </w:t>
      </w:r>
      <w:r w:rsidRPr="005E4F8F">
        <w:rPr>
          <w:lang w:val="en-GB"/>
        </w:rPr>
        <w:fldChar w:fldCharType="begin" w:fldLock="1"/>
      </w:r>
      <w:r w:rsidRPr="005E4F8F">
        <w:rPr>
          <w:lang w:val="en-GB"/>
        </w:rPr>
        <w:instrText>ADDIN CSL_CITATION {"citationItems":[{"id":"ITEM-1","itemData":{"DOI":"10.1038/nmeth.4197","author":[{"dropping-particle":"","family":"Patro","given":"Rob","non-dropping-particle":"","parse-names":false,"suffix":""},{"dropping-particle":"","family":"Duggal","given":"Geet","non-dropping-particle":"","parse-names":false,"suffix":""},{"dropping-particle":"","family":"Love","given":"Michael I","non-dropping-particle":"","parse-names":false,"suffix":""},{"dropping-particle":"","family":"Irizarry","given":"Rafael A","non-dropping-particle":"","parse-names":false,"suffix":""},{"dropping-particle":"","family":"Kingsford","given":"Carl","non-dropping-particle":"","parse-names":false,"suffix":""}],"container-title":"Nature Methods","id":"ITEM-1","issue":"4","issued":{"date-parts":[["2017","3"]]},"page":"417-419","publisher":"Springer Science and Business Media {LLC}","title":"Salmon provides fast and bias-aware quantification of transcript expression","type":"article-journal","volume":"14"},"uris":["http://www.mendeley.com/documents/?uuid=6ae28cde-6408-4558-8423-743a37e2e759"]}],"mendeley":{"formattedCitation":"(Patro et al., 2017)","plainTextFormattedCitation":"(Patro et al., 2017)","previouslyFormattedCitation":"(Patro et al., 2017)"},"properties":{"noteIndex":0},"schema":"https://github.com/citation-style-language/schema/raw/master/csl-citation.json"}</w:instrText>
      </w:r>
      <w:r w:rsidRPr="005E4F8F">
        <w:rPr>
          <w:lang w:val="en-GB"/>
        </w:rPr>
        <w:fldChar w:fldCharType="separate"/>
      </w:r>
      <w:bookmarkStart w:id="170" w:name="__Fieldmark__14043_2742609292"/>
      <w:r w:rsidRPr="005E4F8F">
        <w:rPr>
          <w:rFonts w:ascii="Arial" w:hAnsi="Arial" w:cs="Arial"/>
          <w:noProof/>
          <w:lang w:val="en-GB"/>
        </w:rPr>
        <w:t>(</w:t>
      </w:r>
      <w:bookmarkStart w:id="171" w:name="__Fieldmark__7027_2742609292"/>
      <w:r w:rsidRPr="005E4F8F">
        <w:rPr>
          <w:rFonts w:ascii="Arial" w:hAnsi="Arial" w:cs="Arial"/>
          <w:noProof/>
          <w:lang w:val="en-GB"/>
        </w:rPr>
        <w:t>P</w:t>
      </w:r>
      <w:bookmarkStart w:id="172" w:name="__Fieldmark__3300_2742609292"/>
      <w:r w:rsidRPr="005E4F8F">
        <w:rPr>
          <w:rFonts w:ascii="Arial" w:hAnsi="Arial" w:cs="Arial"/>
          <w:noProof/>
          <w:lang w:val="en-GB"/>
        </w:rPr>
        <w:t>a</w:t>
      </w:r>
      <w:bookmarkStart w:id="173" w:name="__Fieldmark__1905_2468994659"/>
      <w:r w:rsidRPr="005E4F8F">
        <w:rPr>
          <w:rFonts w:ascii="Arial" w:hAnsi="Arial" w:cs="Arial"/>
          <w:noProof/>
          <w:lang w:val="en-GB"/>
        </w:rPr>
        <w:t>tro et al., 2017)</w:t>
      </w:r>
      <w:r w:rsidRPr="005E4F8F">
        <w:rPr>
          <w:lang w:val="en-GB"/>
        </w:rPr>
        <w:fldChar w:fldCharType="end"/>
      </w:r>
      <w:bookmarkEnd w:id="170"/>
      <w:bookmarkEnd w:id="171"/>
      <w:bookmarkEnd w:id="172"/>
      <w:bookmarkEnd w:id="173"/>
      <w:r w:rsidRPr="005E4F8F">
        <w:rPr>
          <w:rFonts w:ascii="Arial" w:hAnsi="Arial" w:cs="Arial"/>
          <w:lang w:val="en-GB"/>
        </w:rPr>
        <w:t xml:space="preserve"> (version 0.9.1) with automatic detection of the library type (-l A), correcting for sequence-specific bias (--seqBias) and correcting for fragment GC bias correction (--gcBias) on a transcript index prepared for the Mouse genome (GRCm38) from GENCODE </w:t>
      </w:r>
      <w:r w:rsidR="00B3713D">
        <w:rPr>
          <w:rFonts w:ascii="Arial" w:hAnsi="Arial" w:cs="Arial"/>
          <w:lang w:val="en-GB"/>
        </w:rPr>
        <w:fldChar w:fldCharType="begin" w:fldLock="1"/>
      </w:r>
      <w:r w:rsidR="00B3713D">
        <w:rPr>
          <w:rFonts w:ascii="Arial" w:hAnsi="Arial" w:cs="Arial"/>
          <w:lang w:val="en-GB"/>
        </w:rPr>
        <w:instrText>ADDIN CSL_CITATION {"citationItems":[{"id":"ITEM-1","itemData":{"DOI":"10.1101/gr.135350.111","ISSN":"10889051","PMID":"22955987","abstract":"The GENCODE Consortium aims to identify all gene features in the human genome using a combination of computational analysis, manual annotation, and experimental validation. Since the first public release of this annotation data set, few new protein-coding loci have been added, yet the number of alternative splicing transcripts annotated has steadily increased. The GENCODE 7 release contains 20,687 protein-coding and 9640 long noncoding RNA loci and has 33,977 coding transcripts not represented in UCSC genes and RefSeq. It also has the most comprehensive annotation of long noncoding RNA (lncRNA) loci publicly available with the predominant transcript form consisting of two exons. We have examined the completeness of the transcript annotation and found that 35% of transcriptional start sites are supported by CAGE clusters and 62% of protein-coding genes have annotated polyA sites. Over one-third of GENCODE protein-coding genes are supported by peptide hits derived from mass spectrometry spectra submitted to Peptide Atlas. New models derived from the Illumina Body Map 2.0 RNA-seq data identify 3689 new loci not currently in GENCODE, of which 3127 consist of two exon models indicating that they are possibly unannotated long noncoding loci. GENCODE 7 is publicly available from gencodegenes.org and via the Ensembl and UCSC Genome Browsers. © 2012, Published by Cold Spring Harbor Laboratory Press.","author":[{"dropping-particle":"","family":"Harrow","given":"Jennifer","non-dropping-particle":"","parse-names":false,"suffix":""},{"dropping-particle":"","family":"Frankish","given":"Adam","non-dropping-particle":"","parse-names":false,"suffix":""},{"dropping-particle":"","family":"Gonzalez","given":"Jose M.","non-dropping-particle":"","parse-names":false,"suffix":""},{"dropping-particle":"","family":"Tapanari","given":"Electra","non-dropping-particle":"","parse-names":false,"suffix":""},{"dropping-particle":"","family":"Diekhans","given":"Mark","non-dropping-particle":"","parse-names":false,"suffix":""},{"dropping-particle":"","family":"Kokocinski","given":"Felix","non-dropping-particle":"","parse-names":false,"suffix":""},{"dropping-particle":"","family":"Aken","given":"Bronwen L.","non-dropping-particle":"","parse-names":false,"suffix":""},{"dropping-particle":"","family":"Barrell","given":"Daniel","non-dropping-particle":"","parse-names":false,"suffix":""},{"dropping-particle":"","family":"Zadissa","given":"Amonida","non-dropping-particle":"","parse-names":false,"suffix":""},{"dropping-particle":"","family":"Searle","given":"Stephen","non-dropping-particle":"","parse-names":false,"suffix":""},{"dropping-particle":"","family":"Barnes","given":"If","non-dropping-particle":"","parse-names":false,"suffix":""},{"dropping-particle":"","family":"Bignell","given":"Alexandra","non-dropping-particle":"","parse-names":false,"suffix":""},{"dropping-particle":"","family":"Boychenko","given":"Veronika","non-dropping-particle":"","parse-names":false,"suffix":""},{"dropping-particle":"","family":"Hunt","given":"Toby","non-dropping-particle":"","parse-names":false,"suffix":""},{"dropping-particle":"","family":"Kay","given":"Mike","non-dropping-particle":"","parse-names":false,"suffix":""},{"dropping-particle":"","family":"Mukherjee","given":"Gaurab","non-dropping-particle":"","parse-names":false,"suffix":""},{"dropping-particle":"","family":"Rajan","given":"Jeena","non-dropping-particle":"","parse-names":false,"suffix":""},{"dropping-particle":"","family":"Despacio-Reyes","given":"Gloria","non-dropping-particle":"","parse-names":false,"suffix":""},{"dropping-particle":"","family":"Saunders","given":"Gary","non-dropping-particle":"","parse-names":false,"suffix":""},{"dropping-particle":"","family":"Steward","given":"Charles","non-dropping-particle":"","parse-names":false,"suffix":""},{"dropping-particle":"","family":"Harte","given":"Rachel","non-dropping-particle":"","parse-names":false,"suffix":""},{"dropping-particle":"","family":"Lin","given":"Michael","non-dropping-particle":"","parse-names":false,"suffix":""},{"dropping-particle":"","family":"Howald","given":"Cédric","non-dropping-particle":"","parse-names":false,"suffix":""},{"dropping-particle":"","family":"Tanzer","given":"Andrea","non-dropping-particle":"","parse-names":false,"suffix":""},{"dropping-particle":"","family":"Derrien","given":"Thomas","non-dropping-particle":"","parse-names":false,"suffix":""},{"dropping-particle":"","family":"Chrast","given":"Jacqueline","non-dropping-particle":"","parse-names":false,"suffix":""},{"dropping-particle":"","family":"Walters","given":"Nathalie","non-dropping-particle":"","parse-names":false,"suffix":""},{"dropping-particle":"","family":"Balasubramanian","given":"Suganthi","non-dropping-particle":"","parse-names":false,"suffix":""},{"dropping-particle":"","family":"Pei","given":"Baikang","non-dropping-particle":"","parse-names":false,"suffix":""},{"dropping-particle":"","family":"Tress","given":"Michael","non-dropping-particle":"","parse-names":false,"suffix":""},{"dropping-particle":"","family":"Rodriguez","given":"Jose Manuel","non-dropping-particle":"","parse-names":false,"suffix":""},{"dropping-particle":"","family":"Ezkurdia","given":"Iakes","non-dropping-particle":"","parse-names":false,"suffix":""},{"dropping-particle":"","family":"Baren","given":"Jeltje","non-dropping-particle":"Van","parse-names":false,"suffix":""},{"dropping-particle":"","family":"Brent","given":"Michael","non-dropping-particle":"","parse-names":false,"suffix":""},{"dropping-particle":"","family":"Haussler","given":"David","non-dropping-particle":"","parse-names":false,"suffix":""},{"dropping-particle":"","family":"Kellis","given":"Manolis","non-dropping-particle":"","parse-names":false,"suffix":""},{"dropping-particle":"","family":"Valencia","given":"Alfonso","non-dropping-particle":"","parse-names":false,"suffix":""},{"dropping-particle":"","family":"Reymond","given":"Alexandre","non-dropping-particle":"","parse-names":false,"suffix":""},{"dropping-particle":"","family":"Gerstein","given":"Mark","non-dropping-particle":"","parse-names":false,"suffix":""},{"dropping-particle":"","family":"Guigó","given":"Roderic","non-dropping-particle":"","parse-names":false,"suffix":""},{"dropping-particle":"","family":"Hubbard","given":"Tim J.","non-dropping-particle":"","parse-names":false,"suffix":""}],"container-title":"Genome Research","id":"ITEM-1","issue":"9","issued":{"date-parts":[["2012","9","1"]]},"page":"1760-1774","publisher":"Cold Spring Harbor Laboratory Press","title":"GENCODE: The reference human genome annotation for the ENCODE project","type":"article-journal","volume":"22"},"uris":["http://www.mendeley.com/documents/?uuid=cd606c58-2067-3c4c-bab2-9855d2fc7d5f"]}],"mendeley":{"formattedCitation":"(Harrow et al., 2012a)","plainTextFormattedCitation":"(Harrow et al., 2012a)","previouslyFormattedCitation":"(Harrow et al., 2012a)"},"properties":{"noteIndex":0},"schema":"https://github.com/citation-style-language/schema/raw/master/csl-citation.json"}</w:instrText>
      </w:r>
      <w:r w:rsidR="00B3713D">
        <w:rPr>
          <w:rFonts w:ascii="Arial" w:hAnsi="Arial" w:cs="Arial"/>
          <w:lang w:val="en-GB"/>
        </w:rPr>
        <w:fldChar w:fldCharType="separate"/>
      </w:r>
      <w:r w:rsidR="00B3713D" w:rsidRPr="00B3713D">
        <w:rPr>
          <w:rFonts w:ascii="Arial" w:hAnsi="Arial" w:cs="Arial"/>
          <w:noProof/>
          <w:lang w:val="en-GB"/>
        </w:rPr>
        <w:t>(Harrow et al., 2012a)</w:t>
      </w:r>
      <w:r w:rsidR="00B3713D">
        <w:rPr>
          <w:rFonts w:ascii="Arial" w:hAnsi="Arial" w:cs="Arial"/>
          <w:lang w:val="en-GB"/>
        </w:rPr>
        <w:fldChar w:fldCharType="end"/>
      </w:r>
      <w:r w:rsidRPr="005E4F8F">
        <w:rPr>
          <w:rFonts w:ascii="Arial" w:hAnsi="Arial" w:cs="Arial"/>
          <w:lang w:val="en-GB"/>
        </w:rPr>
        <w:t xml:space="preserve"> (version M18) with additional piRNA precursors, and transposable elements (concatenated by family) from Repeat Masker as in </w:t>
      </w:r>
      <w:r w:rsidRPr="005E4F8F">
        <w:rPr>
          <w:lang w:val="en-GB"/>
        </w:rPr>
        <w:fldChar w:fldCharType="begin" w:fldLock="1"/>
      </w:r>
      <w:r w:rsidR="00EB4CC4">
        <w:rPr>
          <w:lang w:val="en-GB"/>
        </w:rPr>
        <w:instrText>ADDIN CSL_CITATION {"citationItems":[{"id":"ITEM-1","itemData":{"DOI":"10.1038/s41380-018-0271-6","ISSN":"1359-4184","abstract":"Psychiatric diseases have a strong heritable component known to not be restricted to DNA sequence-based genetic inheritance alone but to also involve epigenetic factors in germ cells. Initial evidence suggested that sperm RNA is causally linked to the transmission of symptoms induced by traumatic experiences. Here, we show that alterations in long RNA in sperm contribute to the inheritance of specific trauma symptoms. Injection of long RNA fraction from sperm of males exposed to postnatal trauma recapitulates the effects on food intake, glucose response to insulin and risk-taking in adulthood whereas the small RNA fraction alters body weight and behavioural despair. Alterations in long RNA are maintained after fertilization, suggesting a direct link between sperm and embryo RNA.","author":[{"dropping-particle":"","family":"Gapp","given":"K.","non-dropping-particle":"","parse-names":false,"suffix":""},{"dropping-particle":"","family":"Steenwyk","given":"G.","non-dropping-particle":"van","parse-names":false,"suffix":""},{"dropping-particle":"","family":"Germain","given":"P. L.","non-dropping-particle":"","parse-names":false,"suffix":""},{"dropping-particle":"","family":"Matsushima","given":"W.","non-dropping-particle":"","parse-names":false,"suffix":""},{"dropping-particle":"","family":"Rudolph","given":"K. L. M.","non-dropping-particle":"","parse-names":false,"suffix":""},{"dropping-particle":"","family":"Manuella","given":"F.","non-dropping-particle":"","parse-names":false,"suffix":""},{"dropping-particle":"","family":"Roszkowski","given":"M.","non-dropping-particle":"","parse-names":false,"suffix":""},{"dropping-particle":"","family":"Vernaz","given":"G.","non-dropping-particle":"","parse-names":false,"suffix":""},{"dropping-particle":"","family":"Ghosh","given":"T.","non-dropping-particle":"","parse-names":false,"suffix":""},{"dropping-particle":"","family":"Pelczar","given":"P.","non-dropping-particle":"","parse-names":false,"suffix":""},{"dropping-particle":"","family":"Mansuy","given":"I. M.","non-dropping-particle":"","parse-names":false,"suffix":""},{"dropping-particle":"","family":"Miska","given":"E. A.","non-dropping-particle":"","parse-names":false,"suffix":""}],"container-title":"Molecular Psychiatry","id":"ITEM-1","issue":"9","issued":{"date-parts":[["2018","10","30"]]},"page":"2162-2174","publisher":"Nature Publishing Group","title":"Alterations in sperm long RNA contribute to the epigenetic inheritance of the effects of postnatal trauma","type":"article-journal","volume":"25"},"uris":["http://www.mendeley.com/documents/?uuid=db5631f0-4851-3901-8160-bc369d619030"]}],"mendeley":{"formattedCitation":"(Gapp et al., 2018)","plainTextFormattedCitation":"(Gapp et al., 2018)","previouslyFormattedCitation":"(Gapp et al., 2018)"},"properties":{"noteIndex":0},"schema":"https://github.com/citation-style-language/schema/raw/master/csl-citation.json"}</w:instrText>
      </w:r>
      <w:r w:rsidRPr="005E4F8F">
        <w:rPr>
          <w:lang w:val="en-GB"/>
        </w:rPr>
        <w:fldChar w:fldCharType="separate"/>
      </w:r>
      <w:bookmarkStart w:id="174" w:name="__Fieldmark__14074_2742609292"/>
      <w:r w:rsidRPr="005E4F8F">
        <w:rPr>
          <w:rFonts w:ascii="Arial" w:hAnsi="Arial" w:cs="Arial"/>
          <w:noProof/>
          <w:lang w:val="en-GB"/>
        </w:rPr>
        <w:t>(</w:t>
      </w:r>
      <w:bookmarkStart w:id="175" w:name="__Fieldmark__7049_2742609292"/>
      <w:r w:rsidRPr="005E4F8F">
        <w:rPr>
          <w:rFonts w:ascii="Arial" w:hAnsi="Arial" w:cs="Arial"/>
          <w:noProof/>
          <w:lang w:val="en-GB"/>
        </w:rPr>
        <w:t>G</w:t>
      </w:r>
      <w:bookmarkStart w:id="176" w:name="__Fieldmark__3320_2742609292"/>
      <w:r w:rsidRPr="005E4F8F">
        <w:rPr>
          <w:rFonts w:ascii="Arial" w:hAnsi="Arial" w:cs="Arial"/>
          <w:noProof/>
          <w:lang w:val="en-GB"/>
        </w:rPr>
        <w:t>a</w:t>
      </w:r>
      <w:bookmarkStart w:id="177" w:name="__Fieldmark__1921_2468994659"/>
      <w:r w:rsidRPr="005E4F8F">
        <w:rPr>
          <w:rFonts w:ascii="Arial" w:hAnsi="Arial" w:cs="Arial"/>
          <w:noProof/>
          <w:lang w:val="en-GB"/>
        </w:rPr>
        <w:t>pp et al., 2018)</w:t>
      </w:r>
      <w:r w:rsidRPr="005E4F8F">
        <w:rPr>
          <w:lang w:val="en-GB"/>
        </w:rPr>
        <w:fldChar w:fldCharType="end"/>
      </w:r>
      <w:bookmarkEnd w:id="174"/>
      <w:bookmarkEnd w:id="175"/>
      <w:bookmarkEnd w:id="176"/>
      <w:bookmarkEnd w:id="177"/>
      <w:r w:rsidRPr="005E4F8F">
        <w:rPr>
          <w:rFonts w:ascii="Arial" w:hAnsi="Arial" w:cs="Arial"/>
          <w:lang w:val="en-GB"/>
        </w:rPr>
        <w:t>.</w:t>
      </w:r>
    </w:p>
    <w:p w14:paraId="64B1ECEF" w14:textId="6AEBA954" w:rsidR="00841696" w:rsidRPr="005E4F8F" w:rsidRDefault="00841696" w:rsidP="00841696">
      <w:pPr>
        <w:spacing w:before="120" w:line="360" w:lineRule="auto"/>
        <w:jc w:val="both"/>
        <w:rPr>
          <w:lang w:val="en-GB"/>
        </w:rPr>
      </w:pPr>
      <w:bookmarkStart w:id="178" w:name="downstream-analysis"/>
      <w:bookmarkEnd w:id="178"/>
      <w:r w:rsidRPr="005E4F8F">
        <w:rPr>
          <w:rFonts w:ascii="Arial" w:hAnsi="Arial" w:cs="Arial"/>
          <w:bCs/>
          <w:i/>
          <w:lang w:val="en-GB"/>
        </w:rPr>
        <w:t>Downstream analysis:</w:t>
      </w:r>
      <w:r w:rsidRPr="005E4F8F">
        <w:rPr>
          <w:rFonts w:ascii="Times New Roman" w:hAnsi="Times New Roman" w:cs="Times New Roman"/>
          <w:b/>
          <w:bCs/>
          <w:lang w:val="en-GB"/>
        </w:rPr>
        <w:t xml:space="preserve"> </w:t>
      </w:r>
      <w:r w:rsidRPr="005E4F8F">
        <w:rPr>
          <w:rFonts w:ascii="Arial" w:hAnsi="Arial" w:cs="Arial"/>
          <w:lang w:val="en-GB"/>
        </w:rPr>
        <w:t xml:space="preserve">the downstream analysis was performed using R (R Core Team, </w:t>
      </w:r>
      <w:hyperlink w:anchor="ref-r_2020">
        <w:r w:rsidRPr="005E4F8F">
          <w:rPr>
            <w:rStyle w:val="InternetLink"/>
            <w:rFonts w:ascii="Arial" w:hAnsi="Arial" w:cs="Arial"/>
            <w:lang w:val="en-GB"/>
          </w:rPr>
          <w:t>2020</w:t>
        </w:r>
      </w:hyperlink>
      <w:r w:rsidRPr="005E4F8F">
        <w:rPr>
          <w:rFonts w:ascii="Arial" w:hAnsi="Arial" w:cs="Arial"/>
          <w:lang w:val="en-GB"/>
        </w:rPr>
        <w:t>) (version 3.6.2), using packages from The Comprehensive R Archive Network (CRAN) (</w:t>
      </w:r>
      <w:hyperlink r:id="rId21">
        <w:r w:rsidRPr="005E4F8F">
          <w:rPr>
            <w:rStyle w:val="InternetLink"/>
            <w:rFonts w:ascii="Arial" w:hAnsi="Arial" w:cs="Arial"/>
            <w:lang w:val="en-GB"/>
          </w:rPr>
          <w:t>https://cran.r-project.org</w:t>
        </w:r>
      </w:hyperlink>
      <w:r w:rsidRPr="005E4F8F">
        <w:rPr>
          <w:rFonts w:ascii="Arial" w:hAnsi="Arial" w:cs="Arial"/>
          <w:lang w:val="en-GB"/>
        </w:rPr>
        <w:t xml:space="preserve">) and Bioconductor </w:t>
      </w:r>
      <w:r w:rsidRPr="005E4F8F">
        <w:rPr>
          <w:lang w:val="en-GB"/>
        </w:rPr>
        <w:fldChar w:fldCharType="begin" w:fldLock="1"/>
      </w:r>
      <w:r w:rsidRPr="005E4F8F">
        <w:rPr>
          <w:lang w:val="en-GB"/>
        </w:rPr>
        <w:instrText>ADDIN CSL_CITATION {"citationItems":[{"id":"ITEM-1","itemData":{"DOI":"10.1038/nmeth.3252","author":[{"dropping-particle":"","family":"Huber","given":"Wolfgang","non-dropping-particle":"","parse-names":false,"suffix":""},{"dropping-particle":"","family":"Carey","given":"Vincent J","non-dropping-particle":"","parse-names":false,"suffix":""},{"dropping-particle":"","family":"Gentleman","given":"Robert","non-dropping-particle":"","parse-names":false,"suffix":""},{"dropping-particle":"","family":"Anders","given":"Simon","non-dropping-particle":"","parse-names":false,"suffix":""},{"dropping-particle":"","family":"Carlson","given":"Marc","non-dropping-particle":"","parse-names":false,"suffix":""},{"dropping-particle":"","family":"Carvalho","given":"Benilton S","non-dropping-particle":"","parse-names":false,"suffix":""},{"dropping-particle":"","family":"Bravo","given":"Hector Corrada","non-dropping-particle":"","parse-names":false,"suffix":""},{"dropping-particle":"","family":"Davis","given":"Sean","non-dropping-particle":"","parse-names":false,"suffix":""},{"dropping-particle":"","family":"Gatto","given":"Laurent","non-dropping-particle":"","parse-names":false,"suffix":""},{"dropping-particle":"","family":"Girke","given":"Thomas","non-dropping-particle":"","parse-names":false,"suffix":""},{"dropping-particle":"","family":"Gottardo","given":"Raphael","non-dropping-particle":"","parse-names":false,"suffix":""},{"dropping-particle":"","family":"Hahne","given":"Florian","non-dropping-particle":"","parse-names":false,"suffix":""},{"dropping-particle":"","family":"Hansen","given":"Kasper D","non-dropping-particle":"","parse-names":false,"suffix":""},{"dropping-particle":"","family":"Irizarry","given":"Rafael A","non-dropping-particle":"","parse-names":false,"suffix":""},{"dropping-particle":"","family":"Lawrence","given":"Michael","non-dropping-particle":"","parse-names":false,"suffix":""},{"dropping-particle":"","family":"Love","given":"Michael I","non-dropping-particle":"","parse-names":false,"suffix":""},{"dropping-particle":"","family":"MacDonald","given":"James","non-dropping-particle":"","parse-names":false,"suffix":""},{"dropping-particle":"","family":"Obenchain","given":"Valerie","non-dropping-particle":"","parse-names":false,"suffix":""},{"dropping-particle":"","family":"Oles","given":"Andrzej K","non-dropping-particle":"","parse-names":false,"suffix":""},{"dropping-particle":"","family":"Pages","given":"Herve","non-dropping-particle":"","parse-names":false,"suffix":""},{"dropping-particle":"","family":"Reyes","given":"Alejandro","non-dropping-particle":"","parse-names":false,"suffix":""},{"dropping-particle":"","family":"Shannon","given":"Paul","non-dropping-particle":"","parse-names":false,"suffix":""},{"dropping-particle":"","family":"Smyth","given":"Gordon K","non-dropping-particle":"","parse-names":false,"suffix":""},{"dropping-particle":"","family":"Tenenbaum","given":"Dan","non-dropping-particle":"","parse-names":false,"suffix":""},{"dropping-particle":"","family":"Waldron","given":"Levi","non-dropping-particle":"","parse-names":false,"suffix":""},{"dropping-particle":"","family":"Morgan","given":"Martin","non-dropping-particle":"","parse-names":false,"suffix":""}],"container-title":"Nature Methods","id":"ITEM-1","issue":"2","issued":{"date-parts":[["2015","1"]]},"page":"115-121","publisher":"Springer Science and Business Media {LLC}","title":"Orchestrating high-throughput genomic analysis with Bioconductor","type":"article-journal","volume":"12"},"uris":["http://www.mendeley.com/documents/?uuid=4cdd7a59-f8e6-4529-a066-39b3eca73375"]}],"mendeley":{"formattedCitation":"(Huber et al., 2015)","plainTextFormattedCitation":"(Huber et al., 2015)","previouslyFormattedCitation":"(Huber et al., 2015)"},"properties":{"noteIndex":0},"schema":"https://github.com/citation-style-language/schema/raw/master/csl-citation.json"}</w:instrText>
      </w:r>
      <w:r w:rsidRPr="005E4F8F">
        <w:rPr>
          <w:lang w:val="en-GB"/>
        </w:rPr>
        <w:fldChar w:fldCharType="separate"/>
      </w:r>
      <w:bookmarkStart w:id="179" w:name="__Fieldmark__14105_2742609292"/>
      <w:r w:rsidRPr="005E4F8F">
        <w:rPr>
          <w:rFonts w:ascii="Arial" w:hAnsi="Arial" w:cs="Arial"/>
          <w:noProof/>
          <w:lang w:val="en-GB"/>
        </w:rPr>
        <w:t>(</w:t>
      </w:r>
      <w:bookmarkStart w:id="180" w:name="__Fieldmark__7075_2742609292"/>
      <w:r w:rsidRPr="005E4F8F">
        <w:rPr>
          <w:rFonts w:ascii="Arial" w:hAnsi="Arial" w:cs="Arial"/>
          <w:noProof/>
          <w:lang w:val="en-GB"/>
        </w:rPr>
        <w:t>H</w:t>
      </w:r>
      <w:bookmarkStart w:id="181" w:name="__Fieldmark__3339_2742609292"/>
      <w:r w:rsidRPr="005E4F8F">
        <w:rPr>
          <w:rFonts w:ascii="Arial" w:hAnsi="Arial" w:cs="Arial"/>
          <w:noProof/>
          <w:lang w:val="en-GB"/>
        </w:rPr>
        <w:t>uber et al., 2015)</w:t>
      </w:r>
      <w:r w:rsidRPr="005E4F8F">
        <w:rPr>
          <w:lang w:val="en-GB"/>
        </w:rPr>
        <w:fldChar w:fldCharType="end"/>
      </w:r>
      <w:bookmarkEnd w:id="179"/>
      <w:bookmarkEnd w:id="180"/>
      <w:bookmarkEnd w:id="181"/>
      <w:r w:rsidRPr="005E4F8F">
        <w:rPr>
          <w:rFonts w:ascii="Arial" w:hAnsi="Arial" w:cs="Arial"/>
          <w:lang w:val="en-GB"/>
        </w:rPr>
        <w:t xml:space="preserve">. Pre-filtering of genes was performed using the filterByExpr function from edgeR </w:t>
      </w:r>
      <w:r w:rsidRPr="005E4F8F">
        <w:rPr>
          <w:lang w:val="en-GB"/>
        </w:rPr>
        <w:fldChar w:fldCharType="begin" w:fldLock="1"/>
      </w:r>
      <w:r w:rsidR="00EB4CC4">
        <w:rPr>
          <w:lang w:val="en-GB"/>
        </w:rPr>
        <w:instrText>ADDIN CSL_CITATION {"citationItems":[{"id":"ITEM-1","itemData":{"DOI":"10.1093/bioinformatics/btp616","author":[{"dropping-particle":"","family":"Robinson","given":"M D","non-dropping-particle":"","parse-names":false,"suffix":""},{"dropping-particle":"","family":"McCarthy","given":"D J","non-dropping-particle":"","parse-names":false,"suffix":""},{"dropping-particle":"","family":"Smyth","given":"G K","non-dropping-particle":"","parse-names":false,"suffix":""}],"container-title":"Bioinformatics","id":"ITEM-1","issue":"1","issued":{"date-parts":[["2009","11"]]},"page":"139-140","publisher":"Oxford University Press ({OUP})","title":"edgeR: a Bioconductor package for differential expression analysis of digital gene expression data","type":"article-journal","volume":"26"},"uris":["http://www.mendeley.com/documents/?uuid=ff3f681d-bc78-4791-940c-55451b1c3e13"]}],"mendeley":{"formattedCitation":"(Robinson et al., 2009)","plainTextFormattedCitation":"(Robinson et al., 2009)","previouslyFormattedCitation":"(Robinson et al., 2009)"},"properties":{"noteIndex":0},"schema":"https://github.com/citation-style-language/schema/raw/master/csl-citation.json"}</w:instrText>
      </w:r>
      <w:r w:rsidRPr="005E4F8F">
        <w:rPr>
          <w:lang w:val="en-GB"/>
        </w:rPr>
        <w:fldChar w:fldCharType="separate"/>
      </w:r>
      <w:bookmarkStart w:id="182" w:name="__Fieldmark__14121_2742609292"/>
      <w:r w:rsidRPr="005E4F8F">
        <w:rPr>
          <w:rFonts w:ascii="Arial" w:hAnsi="Arial" w:cs="Arial"/>
          <w:noProof/>
          <w:lang w:val="en-GB"/>
        </w:rPr>
        <w:t>(Robinson et al., 2009)</w:t>
      </w:r>
      <w:bookmarkStart w:id="183" w:name="__Fieldmark__3348_2742609292"/>
      <w:bookmarkStart w:id="184" w:name="__Fieldmark__7085_2742609292"/>
      <w:bookmarkEnd w:id="183"/>
      <w:bookmarkEnd w:id="184"/>
      <w:r w:rsidRPr="005E4F8F">
        <w:rPr>
          <w:lang w:val="en-GB"/>
        </w:rPr>
        <w:fldChar w:fldCharType="end"/>
      </w:r>
      <w:bookmarkEnd w:id="182"/>
      <w:r w:rsidRPr="005E4F8F">
        <w:rPr>
          <w:rFonts w:ascii="Arial" w:hAnsi="Arial" w:cs="Arial"/>
          <w:lang w:val="en-GB"/>
        </w:rPr>
        <w:t xml:space="preserve"> (version 3.28.1) with a design matrix and requiring at least 15 </w:t>
      </w:r>
      <w:r w:rsidRPr="005E4F8F">
        <w:rPr>
          <w:rFonts w:ascii="Arial" w:hAnsi="Arial" w:cs="Arial"/>
          <w:lang w:val="en-GB"/>
        </w:rPr>
        <w:lastRenderedPageBreak/>
        <w:t xml:space="preserve">counts (min.counts = 15). Normalization factors were obtained using TMM normalization </w:t>
      </w:r>
      <w:r w:rsidRPr="005E4F8F">
        <w:rPr>
          <w:lang w:val="en-GB"/>
        </w:rPr>
        <w:fldChar w:fldCharType="begin" w:fldLock="1"/>
      </w:r>
      <w:r w:rsidR="00EB4CC4">
        <w:rPr>
          <w:lang w:val="en-GB"/>
        </w:rPr>
        <w:instrText>ADDIN CSL_CITATION {"citationItems":[{"id":"ITEM-1","itemData":{"DOI":"10.1186/gb-2010-11-3-r25","author":[{"dropping-particle":"","family":"Robinson","given":"Mark D","non-dropping-particle":"","parse-names":false,"suffix":""},{"dropping-particle":"","family":"Oshlack","given":"Alicia","non-dropping-particle":"","parse-names":false,"suffix":""}],"container-title":"Genome Biology","id":"ITEM-1","issue":"3","issued":{"date-parts":[["2010"]]},"page":"R25","publisher":"Springer Science and Business Media {LLC}","title":"A scaling normalization method for differential expression analysis of RNA-seq data","type":"article-journal","volume":"11"},"uris":["http://www.mendeley.com/documents/?uuid=1ff16b32-b494-4c30-aa47-b58af6eb621e"]}],"mendeley":{"formattedCitation":"(Robinson and Oshlack, 2010)","plainTextFormattedCitation":"(Robinson and Oshlack, 2010)","previouslyFormattedCitation":"(Robinson and Oshlack, 2010)"},"properties":{"noteIndex":0},"schema":"https://github.com/citation-style-language/schema/raw/master/csl-citation.json"}</w:instrText>
      </w:r>
      <w:r w:rsidRPr="005E4F8F">
        <w:rPr>
          <w:lang w:val="en-GB"/>
        </w:rPr>
        <w:fldChar w:fldCharType="separate"/>
      </w:r>
      <w:bookmarkStart w:id="185" w:name="__Fieldmark__14153_2742609292"/>
      <w:r w:rsidRPr="005E4F8F">
        <w:rPr>
          <w:rFonts w:ascii="Arial" w:hAnsi="Arial" w:cs="Arial"/>
          <w:noProof/>
          <w:lang w:val="en-GB"/>
        </w:rPr>
        <w:t>(Robinson and Oshlack, 2010)</w:t>
      </w:r>
      <w:bookmarkStart w:id="186" w:name="__Fieldmark__7104_2742609292"/>
      <w:bookmarkStart w:id="187" w:name="__Fieldmark__3354_2742609292"/>
      <w:bookmarkEnd w:id="186"/>
      <w:bookmarkEnd w:id="187"/>
      <w:r w:rsidRPr="005E4F8F">
        <w:rPr>
          <w:lang w:val="en-GB"/>
        </w:rPr>
        <w:fldChar w:fldCharType="end"/>
      </w:r>
      <w:bookmarkEnd w:id="185"/>
      <w:r w:rsidRPr="005E4F8F">
        <w:rPr>
          <w:rFonts w:ascii="Arial" w:hAnsi="Arial" w:cs="Arial"/>
          <w:lang w:val="en-GB"/>
        </w:rPr>
        <w:t xml:space="preserve"> from the edgeR package and differential gene expression (DGE) analysis was performed using the limma-voom </w:t>
      </w:r>
      <w:r w:rsidRPr="005E4F8F">
        <w:rPr>
          <w:lang w:val="en-GB"/>
        </w:rPr>
        <w:fldChar w:fldCharType="begin" w:fldLock="1"/>
      </w:r>
      <w:r w:rsidR="00EB4CC4">
        <w:rPr>
          <w:lang w:val="en-GB"/>
        </w:rPr>
        <w:instrText>ADDIN CSL_CITATION {"citationItems":[{"id":"ITEM-1","itemData":{"DOI":"10.1186/gb-2014-15-2-r29","author":[{"dropping-particle":"","family":"Law","given":"Charity W","non-dropping-particle":"","parse-names":false,"suffix":""},{"dropping-particle":"","family":"Chen","given":"Yunshun","non-dropping-particle":"","parse-names":false,"suffix":""},{"dropping-particle":"","family":"Shi","given":"Wei","non-dropping-particle":"","parse-names":false,"suffix":""},{"dropping-particle":"","family":"Smyth","given":"Gordon K","non-dropping-particle":"","parse-names":false,"suffix":""}],"container-title":"Genome Biology","id":"ITEM-1","issue":"2","issued":{"date-parts":[["2014"]]},"page":"R29","publisher":"Springer Science and Business Media {LLC}","title":"voom: precision weights unlock linear model analysis tools for RNA-seq read counts","type":"article-journal","volume":"15"},"uris":["http://www.mendeley.com/documents/?uuid=202cbb8a-630b-4b9d-9257-c2c3bffb0007"]}],"mendeley":{"formattedCitation":"(Law et al., 2014)","plainTextFormattedCitation":"(Law et al., 2014)","previouslyFormattedCitation":"(Law et al., 2014)"},"properties":{"noteIndex":0},"schema":"https://github.com/citation-style-language/schema/raw/master/csl-citation.json"}</w:instrText>
      </w:r>
      <w:r w:rsidRPr="005E4F8F">
        <w:rPr>
          <w:lang w:val="en-GB"/>
        </w:rPr>
        <w:fldChar w:fldCharType="separate"/>
      </w:r>
      <w:bookmarkStart w:id="188" w:name="__Fieldmark__14164_2742609292"/>
      <w:r w:rsidRPr="005E4F8F">
        <w:rPr>
          <w:rFonts w:ascii="Arial" w:hAnsi="Arial" w:cs="Arial"/>
          <w:noProof/>
          <w:lang w:val="en-GB"/>
        </w:rPr>
        <w:t>(Law et al., 2014)</w:t>
      </w:r>
      <w:bookmarkStart w:id="189" w:name="__Fieldmark__7112_2742609292"/>
      <w:bookmarkStart w:id="190" w:name="__Fieldmark__3359_2742609292"/>
      <w:bookmarkEnd w:id="189"/>
      <w:bookmarkEnd w:id="190"/>
      <w:r w:rsidRPr="005E4F8F">
        <w:rPr>
          <w:lang w:val="en-GB"/>
        </w:rPr>
        <w:fldChar w:fldCharType="end"/>
      </w:r>
      <w:bookmarkEnd w:id="188"/>
      <w:r w:rsidRPr="005E4F8F">
        <w:rPr>
          <w:rFonts w:ascii="Arial" w:hAnsi="Arial" w:cs="Arial"/>
          <w:lang w:val="en-GB"/>
        </w:rPr>
        <w:t xml:space="preserve"> pipeline from limma </w:t>
      </w:r>
      <w:r w:rsidRPr="005E4F8F">
        <w:rPr>
          <w:lang w:val="en-GB"/>
        </w:rPr>
        <w:fldChar w:fldCharType="begin" w:fldLock="1"/>
      </w:r>
      <w:r w:rsidR="00EB4CC4">
        <w:rPr>
          <w:lang w:val="en-GB"/>
        </w:rPr>
        <w:instrText>ADDIN CSL_CITATION {"citationItems":[{"id":"ITEM-1","itemData":{"DOI":"10.1093/nar/gkv007","author":[{"dropping-particle":"","family":"Ritchie","given":"Matthew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Research","id":"ITEM-1","issue":"7","issued":{"date-parts":[["2015","1"]]},"page":"e47--e47","publisher":"Oxford University Press ({OUP})","title":"limma powers differential expression analyses for RNA-sequencing and microarray studies","type":"article-journal","volume":"43"},"uris":["http://www.mendeley.com/documents/?uuid=181501bc-146f-4467-8882-b4448b3158ad"]}],"mendeley":{"formattedCitation":"(Ritchie et al., 2015)","plainTextFormattedCitation":"(Ritchie et al., 2015)","previouslyFormattedCitation":"(Ritchie et al., 2015)"},"properties":{"noteIndex":0},"schema":"https://github.com/citation-style-language/schema/raw/master/csl-citation.json"}</w:instrText>
      </w:r>
      <w:r w:rsidRPr="005E4F8F">
        <w:rPr>
          <w:lang w:val="en-GB"/>
        </w:rPr>
        <w:fldChar w:fldCharType="separate"/>
      </w:r>
      <w:bookmarkStart w:id="191" w:name="__Fieldmark__14175_2742609292"/>
      <w:r w:rsidRPr="005E4F8F">
        <w:rPr>
          <w:rFonts w:ascii="Arial" w:hAnsi="Arial" w:cs="Arial"/>
          <w:noProof/>
          <w:lang w:val="en-GB"/>
        </w:rPr>
        <w:t>(Ritchie et al., 2015)</w:t>
      </w:r>
      <w:bookmarkStart w:id="192" w:name="__Fieldmark__3364_2742609292"/>
      <w:bookmarkStart w:id="193" w:name="__Fieldmark__7120_2742609292"/>
      <w:bookmarkEnd w:id="192"/>
      <w:bookmarkEnd w:id="193"/>
      <w:r w:rsidRPr="005E4F8F">
        <w:rPr>
          <w:lang w:val="en-GB"/>
        </w:rPr>
        <w:fldChar w:fldCharType="end"/>
      </w:r>
      <w:bookmarkEnd w:id="191"/>
      <w:r w:rsidRPr="005E4F8F">
        <w:rPr>
          <w:rFonts w:ascii="Arial" w:hAnsi="Arial" w:cs="Arial"/>
          <w:lang w:val="en-GB"/>
        </w:rPr>
        <w:t xml:space="preserve"> (version 3.42.2). </w:t>
      </w:r>
      <w:r w:rsidRPr="005E4F8F">
        <w:rPr>
          <w:rFonts w:ascii="Arial" w:hAnsi="Arial" w:cs="Arial"/>
          <w:bCs/>
          <w:iCs/>
          <w:lang w:val="en-GB"/>
        </w:rPr>
        <w:t>The Log</w:t>
      </w:r>
      <w:r w:rsidRPr="005E4F8F">
        <w:rPr>
          <w:rFonts w:ascii="Arial" w:hAnsi="Arial" w:cs="Arial"/>
          <w:bCs/>
          <w:iCs/>
          <w:vertAlign w:val="subscript"/>
          <w:lang w:val="en-GB"/>
        </w:rPr>
        <w:t>2</w:t>
      </w:r>
      <w:r w:rsidRPr="005E4F8F">
        <w:rPr>
          <w:rFonts w:ascii="Arial" w:hAnsi="Arial" w:cs="Arial"/>
          <w:bCs/>
          <w:iCs/>
          <w:lang w:val="en-GB"/>
        </w:rPr>
        <w:t xml:space="preserve"> fold change between PNW8 and PND14 spermatogonial samples was calculated by</w:t>
      </w:r>
      <w:r w:rsidRPr="005E4F8F">
        <w:rPr>
          <w:rFonts w:ascii="Arial" w:hAnsi="Arial" w:cs="Arial"/>
          <w:lang w:val="en-GB"/>
        </w:rPr>
        <w:t xml:space="preserve"> subtracting Log</w:t>
      </w:r>
      <w:r w:rsidRPr="005E4F8F">
        <w:rPr>
          <w:rFonts w:ascii="Arial" w:hAnsi="Arial" w:cs="Arial"/>
          <w:vertAlign w:val="subscript"/>
          <w:lang w:val="en-GB"/>
        </w:rPr>
        <w:t xml:space="preserve">2 </w:t>
      </w:r>
      <w:r w:rsidRPr="005E4F8F">
        <w:rPr>
          <w:rFonts w:ascii="Arial" w:hAnsi="Arial" w:cs="Arial"/>
          <w:lang w:val="en-GB"/>
        </w:rPr>
        <w:t>normalized expression values of PND14 from PNW8 samples</w:t>
      </w:r>
      <w:r w:rsidRPr="005E4F8F">
        <w:rPr>
          <w:rFonts w:ascii="Arial" w:hAnsi="Arial" w:cs="Arial"/>
          <w:bCs/>
          <w:iCs/>
          <w:lang w:val="en-GB"/>
        </w:rPr>
        <w:t>.</w:t>
      </w:r>
      <w:r w:rsidRPr="005E4F8F">
        <w:rPr>
          <w:rFonts w:ascii="Arial" w:hAnsi="Arial" w:cs="Arial"/>
          <w:lang w:val="en-GB"/>
        </w:rPr>
        <w:t xml:space="preserve"> Gene ontology (GO) analysis was performed on expressed genes with fGSEA (version 1.15.2), using </w:t>
      </w:r>
      <w:bookmarkStart w:id="194" w:name="__DdeLink__15808_2742609292"/>
      <w:r w:rsidRPr="005E4F8F">
        <w:rPr>
          <w:rFonts w:ascii="Arial" w:hAnsi="Arial" w:cs="Arial"/>
          <w:lang w:val="en-GB"/>
        </w:rPr>
        <w:t>fGSEAMultilevel</w:t>
      </w:r>
      <w:bookmarkEnd w:id="194"/>
      <w:r w:rsidRPr="005E4F8F">
        <w:rPr>
          <w:rFonts w:ascii="Arial" w:hAnsi="Arial" w:cs="Arial"/>
          <w:lang w:val="en-GB"/>
        </w:rPr>
        <w:t xml:space="preserve"> function on sets with 10 to 1000 annotated genes (</w:t>
      </w:r>
      <w:proofErr w:type="spellStart"/>
      <w:r w:rsidRPr="005E4F8F">
        <w:rPr>
          <w:rFonts w:ascii="Arial" w:hAnsi="Arial" w:cs="Arial"/>
          <w:lang w:val="en-GB"/>
        </w:rPr>
        <w:t>minSize</w:t>
      </w:r>
      <w:proofErr w:type="spellEnd"/>
      <w:r w:rsidRPr="005E4F8F">
        <w:rPr>
          <w:rFonts w:ascii="Arial" w:hAnsi="Arial" w:cs="Arial"/>
          <w:lang w:val="en-GB"/>
        </w:rPr>
        <w:t xml:space="preserve"> = 10, maxSize = 1000), and p-values boundary of 1E-100 (eps = 1e-100) </w:t>
      </w:r>
      <w:r w:rsidRPr="005E4F8F">
        <w:rPr>
          <w:lang w:val="en-GB"/>
        </w:rPr>
        <w:fldChar w:fldCharType="begin" w:fldLock="1"/>
      </w:r>
      <w:r w:rsidRPr="005E4F8F">
        <w:rPr>
          <w:lang w:val="en-GB"/>
        </w:rPr>
        <w:instrText>ADDIN CSL_CITATION {"citationItems":[{"id":"ITEM-1","itemData":{"DOI":"10.1101/060012","abstract":"Preranked gene set enrichment analysis (GSEA) is a widely used method for interpretation of gene expression data in terms of biological processes. Here we present FGSEA method that is able to estimate arbitrarily low GSEA P-values with a higher accuracy and much faster compared to other implementations. We also present a polynomial algorithm to calculate GSEA P-values exactly, which we use to practically confirm the accuracy of the method.","author":[{"dropping-particle":"","family":"Korotkevich","given":"Gennady","non-dropping-particle":"","parse-names":false,"suffix":""},{"dropping-particle":"","family":"Sukhov","given":"Vladimir","non-dropping-particle":"","parse-names":false,"suffix":""},{"dropping-particle":"","family":"Sergushichev","given":"Alexey","non-dropping-particle":"","parse-names":false,"suffix":""}],"container-title":"bioRxiv","id":"ITEM-1","issued":{"date-parts":[["2016","10","22"]]},"page":"060012","publisher":"Cold Spring Harbor Laboratory","title":"Fast gene set enrichment analysis","type":"article-journal"},"uris":["http://www.mendeley.com/documents/?uuid=02e3f435-b2f0-3cc7-ac11-cb2d812059d1"]}],"mendeley":{"formattedCitation":"(Korotkevich et al., 2016)","plainTextFormattedCitation":"(Korotkevich et al., 2016)","previouslyFormattedCitation":"(Korotkevich et al., 2016)"},"properties":{"noteIndex":0},"schema":"https://github.com/citation-style-language/schema/raw/master/csl-citation.json"}</w:instrText>
      </w:r>
      <w:r w:rsidRPr="005E4F8F">
        <w:rPr>
          <w:lang w:val="en-GB"/>
        </w:rPr>
        <w:fldChar w:fldCharType="separate"/>
      </w:r>
      <w:bookmarkStart w:id="195" w:name="__Fieldmark__14211_2742609292"/>
      <w:r w:rsidRPr="005E4F8F">
        <w:rPr>
          <w:rFonts w:ascii="Arial" w:hAnsi="Arial" w:cs="Arial"/>
          <w:noProof/>
          <w:lang w:val="en-GB"/>
        </w:rPr>
        <w:t>(Korotkevich et al., 2016)</w:t>
      </w:r>
      <w:bookmarkStart w:id="196" w:name="__Fieldmark__7141_2742609292"/>
      <w:bookmarkStart w:id="197" w:name="__Fieldmark__3393_2742609292"/>
      <w:bookmarkEnd w:id="196"/>
      <w:bookmarkEnd w:id="197"/>
      <w:r w:rsidRPr="005E4F8F">
        <w:rPr>
          <w:lang w:val="en-GB"/>
        </w:rPr>
        <w:fldChar w:fldCharType="end"/>
      </w:r>
      <w:bookmarkEnd w:id="195"/>
      <w:r w:rsidRPr="005E4F8F">
        <w:rPr>
          <w:rFonts w:ascii="Arial" w:hAnsi="Arial" w:cs="Arial"/>
          <w:lang w:val="en-GB"/>
        </w:rPr>
        <w:t>. For the PND15 vs PND8 comparison, genes were pre-ranked using their t-statistic; for the PNW8 vs PND14 comparison the Log</w:t>
      </w:r>
      <w:r w:rsidRPr="005E4F8F">
        <w:rPr>
          <w:rFonts w:ascii="Arial" w:hAnsi="Arial" w:cs="Arial"/>
          <w:vertAlign w:val="subscript"/>
          <w:lang w:val="en-GB"/>
        </w:rPr>
        <w:t>2</w:t>
      </w:r>
      <w:r w:rsidRPr="005E4F8F">
        <w:rPr>
          <w:rFonts w:ascii="Arial" w:hAnsi="Arial" w:cs="Arial"/>
          <w:lang w:val="en-GB"/>
        </w:rPr>
        <w:t xml:space="preserve"> fold change was used due to the lack of multiple replicates for each timepoint. REVIGO was used to summarize the GO terms obtained following fGSEA </w:t>
      </w:r>
      <w:r w:rsidRPr="005E4F8F">
        <w:rPr>
          <w:lang w:val="en-GB"/>
        </w:rPr>
        <w:fldChar w:fldCharType="begin" w:fldLock="1"/>
      </w:r>
      <w:r w:rsidRPr="005E4F8F">
        <w:rPr>
          <w:lang w:val="en-GB"/>
        </w:rPr>
        <w:instrText>ADDIN CSL_CITATION {"citationItems":[{"id":"ITEM-1","itemData":{"DOI":"10.1371/journal.pone.0021800","ISSN":"1932-6203","abstract":"Outcomes of high-throughput biological experiments are typically interpreted by statistical testing for enriched gene functional categories defined by the Gene Ontology (GO). The resulting lists of GO terms may be large and highly redundant, and thus difficult to interpret. REVIGO is a Web server that summarizes long, unintelligible lists of GO terms by finding a representative subset of the terms using a simple clustering algorithm that relies on semantic similarity measures. Furthermore, REVIGO visualizes this non-redundant GO term set in multiple ways to assist in interpretation: multidimensional scaling and graph-based visualizations accurately render the subdivisions and the semantic relationships in the data, while treemaps and tag clouds are also offered as alternative views. REVIGO is freely available at http://revigo.irb.hr/. © 2011 Supek et al.","author":[{"dropping-particle":"","family":"Supek","given":"Fran","non-dropping-particle":"","parse-names":false,"suffix":""},{"dropping-particle":"","family":"Bošnjak","given":"Matko","non-dropping-particle":"","parse-names":false,"suffix":""},{"dropping-particle":"","family":"Škunca","given":"Nives","non-dropping-particle":"","parse-names":false,"suffix":""},{"dropping-particle":"","family":"Šmuc","given":"Tomislav","non-dropping-particle":"","parse-names":false,"suffix":""}],"container-title":"PLoS ONE","editor":[{"dropping-particle":"","family":"Gibas","given":"Cynthia","non-dropping-particle":"","parse-names":false,"suffix":""}],"id":"ITEM-1","issue":"7","issued":{"date-parts":[["2011","7","18"]]},"page":"e21800","publisher":"Public Library of Science","title":"REVIGO Summarizes and Visualizes Long Lists of Gene Ontology Terms","type":"article-journal","volume":"6"},"uris":["http://www.mendeley.com/documents/?uuid=ba89e825-dff0-38c6-9b18-6da0b39c4b8e"]}],"mendeley":{"formattedCitation":"(Supek et al., 2011)","plainTextFormattedCitation":"(Supek et al., 2011)","previouslyFormattedCitation":"(Supek et al., 2011)"},"properties":{"noteIndex":0},"schema":"https://github.com/citation-style-language/schema/raw/master/csl-citation.json"}</w:instrText>
      </w:r>
      <w:r w:rsidRPr="005E4F8F">
        <w:rPr>
          <w:lang w:val="en-GB"/>
        </w:rPr>
        <w:fldChar w:fldCharType="separate"/>
      </w:r>
      <w:bookmarkStart w:id="198" w:name="__Fieldmark__14242_2742609292"/>
      <w:r w:rsidRPr="005E4F8F">
        <w:rPr>
          <w:rFonts w:ascii="Arial" w:hAnsi="Arial" w:cs="Arial"/>
          <w:noProof/>
          <w:lang w:val="en-GB"/>
        </w:rPr>
        <w:t>(Supek et al., 2011)</w:t>
      </w:r>
      <w:bookmarkStart w:id="199" w:name="__Fieldmark__7166_2742609292"/>
      <w:bookmarkStart w:id="200" w:name="__Fieldmark__3415_2742609292"/>
      <w:bookmarkEnd w:id="199"/>
      <w:bookmarkEnd w:id="200"/>
      <w:r w:rsidRPr="005E4F8F">
        <w:rPr>
          <w:lang w:val="en-GB"/>
        </w:rPr>
        <w:fldChar w:fldCharType="end"/>
      </w:r>
      <w:bookmarkEnd w:id="198"/>
      <w:r w:rsidRPr="005E4F8F">
        <w:rPr>
          <w:rFonts w:ascii="Arial" w:hAnsi="Arial" w:cs="Arial"/>
          <w:lang w:val="en-GB"/>
        </w:rPr>
        <w:t>.</w:t>
      </w:r>
    </w:p>
    <w:p w14:paraId="74CD83FD" w14:textId="6F4CD870" w:rsidR="00841696" w:rsidRPr="005E4F8F" w:rsidRDefault="00D76EE3" w:rsidP="00CD0AE6">
      <w:pPr>
        <w:pStyle w:val="Heading4"/>
      </w:pPr>
      <w:bookmarkStart w:id="201" w:name="_Toc56419744"/>
      <w:r w:rsidRPr="005E4F8F">
        <w:t>Omni-ATAC data analysis</w:t>
      </w:r>
      <w:bookmarkEnd w:id="201"/>
    </w:p>
    <w:p w14:paraId="66E746E2" w14:textId="0EDE088C" w:rsidR="00D76EE3" w:rsidRPr="005E4F8F" w:rsidRDefault="00D76EE3" w:rsidP="00D76EE3">
      <w:pPr>
        <w:spacing w:line="360" w:lineRule="auto"/>
        <w:jc w:val="both"/>
        <w:rPr>
          <w:lang w:val="en-GB"/>
        </w:rPr>
      </w:pPr>
      <w:bookmarkStart w:id="202" w:name="X182ffdea5c8a30f1ea9d4075983796c24a8a444"/>
      <w:r w:rsidRPr="005E4F8F">
        <w:rPr>
          <w:rFonts w:ascii="Arial" w:hAnsi="Arial" w:cs="Arial"/>
          <w:bCs/>
          <w:i/>
          <w:lang w:val="en-GB"/>
        </w:rPr>
        <w:t>Quality control, alignment, and peak calling</w:t>
      </w:r>
      <w:bookmarkEnd w:id="202"/>
      <w:r w:rsidRPr="005E4F8F">
        <w:rPr>
          <w:rFonts w:ascii="Arial" w:hAnsi="Arial" w:cs="Arial"/>
          <w:bCs/>
          <w:i/>
          <w:lang w:val="en-GB"/>
        </w:rPr>
        <w:t>:</w:t>
      </w:r>
      <w:r w:rsidRPr="005E4F8F">
        <w:rPr>
          <w:rFonts w:ascii="Arial" w:hAnsi="Arial" w:cs="Arial"/>
          <w:b/>
          <w:bCs/>
          <w:lang w:val="en-GB"/>
        </w:rPr>
        <w:t xml:space="preserve"> </w:t>
      </w:r>
      <w:r w:rsidRPr="005E4F8F">
        <w:rPr>
          <w:rFonts w:ascii="Arial" w:hAnsi="Arial" w:cs="Arial"/>
          <w:lang w:val="en-GB"/>
        </w:rPr>
        <w:t xml:space="preserve">Paired-end (PE) sequencing was performed on PND15 and adult spermatogonial cell samples on the Illumina HiSeq2500 platform at the FGC Zurich. FASTQ files were assessed for quality using FastQC </w:t>
      </w:r>
      <w:r w:rsidRPr="005E4F8F">
        <w:rPr>
          <w:lang w:val="en-GB"/>
        </w:rPr>
        <w:fldChar w:fldCharType="begin" w:fldLock="1"/>
      </w:r>
      <w:r w:rsidR="00EB4CC4">
        <w:rPr>
          <w:lang w:val="en-GB"/>
        </w:rPr>
        <w:instrText>ADDIN CSL_CITATION {"citationItems":[{"id":"ITEM-1","itemData":{"abstract":"FastQC aims to provide a simple way to do some quality control checks on raw sequence data coming from high throughput sequencing pipelines. It provides a modular set of analyses which you can use to give a quick impression of whether your data has any problems of which you should be aware before doing any further analysis.","author":[{"dropping-particle":"","family":"Andrews","given":"Simon","non-dropping-particle":"","parse-names":false,"suffix":""},{"dropping-particle":"","family":"Krueger","given":"Felix","non-dropping-particle":"","parse-names":false,"suffix":""},{"dropping-particle":"","family":"Segonds-Pichon","given":"Anne","non-dropping-particle":"","parse-names":false,"suffix":""},{"dropping-particle":"","family":"Biggins","given":"Laura","non-dropping-particle":"","parse-names":false,"suffix":""},{"dropping-particle":"","family":"Krueger","given":"Christel","non-dropping-particle":"","parse-names":false,"suffix":""},{"dropping-particle":"","family":"Wingett","given":"Steven","non-dropping-particle":"","parse-names":false,"suffix":""}],"id":"ITEM-1","issued":{"date-parts":[["2012","1"]]},"publisher-place":"Babraham, UK","title":"FastQC. A quality control tool for high throughput sequence data","type":"article"},"uris":["http://www.mendeley.com/documents/?uuid=f8c0b768-e460-49e5-913c-0b5d386a3912"]}],"mendeley":{"formattedCitation":"(Andrews et al., 2012)","plainTextFormattedCitation":"(Andrews et al., 2012)","previouslyFormattedCitation":"(Andrews et al., 2012)"},"properties":{"noteIndex":0},"schema":"https://github.com/citation-style-language/schema/raw/master/csl-citation.json"}</w:instrText>
      </w:r>
      <w:r w:rsidRPr="005E4F8F">
        <w:rPr>
          <w:lang w:val="en-GB"/>
        </w:rPr>
        <w:fldChar w:fldCharType="separate"/>
      </w:r>
      <w:bookmarkStart w:id="203" w:name="__Fieldmark__14266_2742609292"/>
      <w:r w:rsidRPr="005E4F8F">
        <w:rPr>
          <w:rFonts w:ascii="Arial" w:hAnsi="Arial" w:cs="Arial"/>
          <w:noProof/>
          <w:lang w:val="en-GB"/>
        </w:rPr>
        <w:t>(</w:t>
      </w:r>
      <w:bookmarkStart w:id="204" w:name="__Fieldmark__7187_2742609292"/>
      <w:r w:rsidRPr="005E4F8F">
        <w:rPr>
          <w:rFonts w:ascii="Arial" w:hAnsi="Arial" w:cs="Arial"/>
          <w:noProof/>
          <w:lang w:val="en-GB"/>
        </w:rPr>
        <w:t>A</w:t>
      </w:r>
      <w:bookmarkStart w:id="205" w:name="__Fieldmark__3435_2742609292"/>
      <w:r w:rsidRPr="005E4F8F">
        <w:rPr>
          <w:rFonts w:ascii="Arial" w:hAnsi="Arial" w:cs="Arial"/>
          <w:noProof/>
          <w:lang w:val="en-GB"/>
        </w:rPr>
        <w:t>n</w:t>
      </w:r>
      <w:bookmarkStart w:id="206" w:name="__Fieldmark__1993_2468994659"/>
      <w:r w:rsidRPr="005E4F8F">
        <w:rPr>
          <w:rFonts w:ascii="Arial" w:hAnsi="Arial" w:cs="Arial"/>
          <w:noProof/>
          <w:lang w:val="en-GB"/>
        </w:rPr>
        <w:t>drews et al., 2012)</w:t>
      </w:r>
      <w:r w:rsidRPr="005E4F8F">
        <w:rPr>
          <w:lang w:val="en-GB"/>
        </w:rPr>
        <w:fldChar w:fldCharType="end"/>
      </w:r>
      <w:bookmarkEnd w:id="203"/>
      <w:bookmarkEnd w:id="204"/>
      <w:bookmarkEnd w:id="205"/>
      <w:bookmarkEnd w:id="206"/>
      <w:r w:rsidRPr="005E4F8F">
        <w:rPr>
          <w:rFonts w:ascii="Arial" w:hAnsi="Arial" w:cs="Arial"/>
          <w:lang w:val="en-GB"/>
        </w:rPr>
        <w:t xml:space="preserve"> (version 0.11.8). Quality control (QC) was performed using TrimGalore </w:t>
      </w:r>
      <w:r w:rsidRPr="005E4F8F">
        <w:rPr>
          <w:lang w:val="en-GB"/>
        </w:rPr>
        <w:fldChar w:fldCharType="begin" w:fldLock="1"/>
      </w:r>
      <w:r w:rsidR="00B44360">
        <w:rPr>
          <w:lang w:val="en-GB"/>
        </w:rPr>
        <w:instrText>ADDIN CSL_CITATION {"citationItems":[{"id":"ITEM-1","itemData":{"abstract":"A wrapper tool around Cutadapt and FastQC to consistently apply quality and adapter trimming to FastQ files, with some extra functionality for MspI-digested RRBS-type (Reduced Representation Bisufite-Seq) libraries.","author":[{"dropping-particle":"","family":"Krueger","given":"Felix","non-dropping-particle":"","parse-names":false,"suffix":""}],"id":"ITEM-1","issued":{"date-parts":[["2015","3"]]},"publisher-place":"Babraham, UK","title":"Trim Galore. A wrapper tool around Cutadapt and FastQC to consistently apply quality and adapter trimming to FastQ files, www.bioinformatics.babraham.ac.uk/projects/trim_galore/","type":"article-journal"},"uris":["http://www.mendeley.com/documents/?uuid=11affa7f-55e7-4952-915b-b7abc991a675"]}],"mendeley":{"formattedCitation":"(Krueger, 2015)","plainTextFormattedCitation":"(Krueger, 2015)","previouslyFormattedCitation":"(Krueger, 2015)"},"properties":{"noteIndex":0},"schema":"https://github.com/citation-style-language/schema/raw/master/csl-citation.json"}</w:instrText>
      </w:r>
      <w:r w:rsidRPr="005E4F8F">
        <w:rPr>
          <w:lang w:val="en-GB"/>
        </w:rPr>
        <w:fldChar w:fldCharType="separate"/>
      </w:r>
      <w:bookmarkStart w:id="207" w:name="__Fieldmark__14281_2742609292"/>
      <w:bookmarkStart w:id="208" w:name="__Fieldmark__7198_2742609292"/>
      <w:bookmarkStart w:id="209" w:name="__Fieldmark__3442_2742609292"/>
      <w:bookmarkStart w:id="210" w:name="__Fieldmark__1999_2468994659"/>
      <w:r w:rsidR="00EB4CC4" w:rsidRPr="00EB4CC4">
        <w:rPr>
          <w:rFonts w:ascii="Arial" w:hAnsi="Arial" w:cs="Arial"/>
          <w:noProof/>
          <w:lang w:val="en-GB"/>
        </w:rPr>
        <w:t>(Krueger, 2015)</w:t>
      </w:r>
      <w:r w:rsidRPr="005E4F8F">
        <w:rPr>
          <w:lang w:val="en-GB"/>
        </w:rPr>
        <w:fldChar w:fldCharType="end"/>
      </w:r>
      <w:bookmarkEnd w:id="207"/>
      <w:bookmarkEnd w:id="208"/>
      <w:bookmarkEnd w:id="209"/>
      <w:bookmarkEnd w:id="210"/>
      <w:r w:rsidRPr="005E4F8F">
        <w:rPr>
          <w:rFonts w:ascii="Arial" w:hAnsi="Arial" w:cs="Arial"/>
          <w:lang w:val="en-GB"/>
        </w:rPr>
        <w:t xml:space="preserve"> (version 0.6.2) in PE mode (--paired), trimming adapters, low-quality ends (-q 30) and discarding reads that become shorter than 30 bp after trimming (--length 30). Alignment on the GRCm38 genome was performed using Bowtie2 </w:t>
      </w:r>
      <w:r w:rsidRPr="005E4F8F">
        <w:rPr>
          <w:lang w:val="en-GB"/>
        </w:rPr>
        <w:fldChar w:fldCharType="begin" w:fldLock="1"/>
      </w:r>
      <w:r w:rsidRPr="005E4F8F">
        <w:rPr>
          <w:lang w:val="en-GB"/>
        </w:rPr>
        <w:instrText>ADDIN CSL_CITATION {"citationItems":[{"id":"ITEM-1","itemData":{"DOI":"10.1038/nmeth.1923","author":[{"dropping-particle":"","family":"Langmead","given":"Ben","non-dropping-particle":"","parse-names":false,"suffix":""},{"dropping-particle":"","family":"Salzberg","given":"Steven L","non-dropping-particle":"","parse-names":false,"suffix":""}],"container-title":"Nature Methods","id":"ITEM-1","issue":"4","issued":{"date-parts":[["2012","3"]]},"page":"357-359","publisher":"Springer Science and Business Media {LLC}","title":"Fast gapped-read alignment with Bowtie 2","type":"article-journal","volume":"9"},"uris":["http://www.mendeley.com/documents/?uuid=52c0a13e-5f6d-4649-b2ef-d30e4f60e948"]}],"mendeley":{"formattedCitation":"(Langmead and Salzberg, 2012)","plainTextFormattedCitation":"(Langmead and Salzberg, 2012)","previouslyFormattedCitation":"(Langmead and Salzberg, 2012)"},"properties":{"noteIndex":0},"schema":"https://github.com/citation-style-language/schema/raw/master/csl-citation.json"}</w:instrText>
      </w:r>
      <w:r w:rsidRPr="005E4F8F">
        <w:rPr>
          <w:lang w:val="en-GB"/>
        </w:rPr>
        <w:fldChar w:fldCharType="separate"/>
      </w:r>
      <w:bookmarkStart w:id="211" w:name="__Fieldmark__14296_2742609292"/>
      <w:r w:rsidRPr="005E4F8F">
        <w:rPr>
          <w:rFonts w:ascii="Arial" w:hAnsi="Arial" w:cs="Arial"/>
          <w:noProof/>
          <w:lang w:val="en-GB"/>
        </w:rPr>
        <w:t>(</w:t>
      </w:r>
      <w:bookmarkStart w:id="212" w:name="__Fieldmark__7212_2742609292"/>
      <w:r w:rsidRPr="005E4F8F">
        <w:rPr>
          <w:rFonts w:ascii="Arial" w:hAnsi="Arial" w:cs="Arial"/>
          <w:noProof/>
          <w:lang w:val="en-GB"/>
        </w:rPr>
        <w:t>L</w:t>
      </w:r>
      <w:bookmarkStart w:id="213" w:name="__Fieldmark__3449_2742609292"/>
      <w:r w:rsidRPr="005E4F8F">
        <w:rPr>
          <w:rFonts w:ascii="Arial" w:hAnsi="Arial" w:cs="Arial"/>
          <w:noProof/>
          <w:lang w:val="en-GB"/>
        </w:rPr>
        <w:t>a</w:t>
      </w:r>
      <w:bookmarkStart w:id="214" w:name="__Fieldmark__2005_2468994659"/>
      <w:r w:rsidRPr="005E4F8F">
        <w:rPr>
          <w:rFonts w:ascii="Arial" w:hAnsi="Arial" w:cs="Arial"/>
          <w:noProof/>
          <w:lang w:val="en-GB"/>
        </w:rPr>
        <w:t>ngmead and Salzberg, 2012)</w:t>
      </w:r>
      <w:r w:rsidRPr="005E4F8F">
        <w:rPr>
          <w:lang w:val="en-GB"/>
        </w:rPr>
        <w:fldChar w:fldCharType="end"/>
      </w:r>
      <w:bookmarkEnd w:id="211"/>
      <w:bookmarkEnd w:id="212"/>
      <w:bookmarkEnd w:id="213"/>
      <w:bookmarkEnd w:id="214"/>
      <w:r w:rsidRPr="005E4F8F">
        <w:rPr>
          <w:rFonts w:ascii="Arial" w:hAnsi="Arial" w:cs="Arial"/>
          <w:lang w:val="en-GB"/>
        </w:rPr>
        <w:t xml:space="preserve"> (version 2.3.5) with the following parameters: fragments up to 2 kb were allowed to align (-X 2000), entire read alignment (--end-to-end), suppressing unpaired alignments for paired reads (--no-mixed), suppressing discordant alignments for paired reads (--no-discordant) and minimum acceptable alignment score with respect to the read length (--score-min L,-0.4,-0.4). Using alignmentSieve (version 3.3.1) from deepTools </w:t>
      </w:r>
      <w:r w:rsidRPr="005E4F8F">
        <w:rPr>
          <w:lang w:val="en-GB"/>
        </w:rPr>
        <w:fldChar w:fldCharType="begin" w:fldLock="1"/>
      </w:r>
      <w:r w:rsidR="00EB4CC4">
        <w:rPr>
          <w:lang w:val="en-GB"/>
        </w:rPr>
        <w:instrText>ADDIN CSL_CITATION {"citationItems":[{"id":"ITEM-1","itemData":{"DOI":"10.1093/nar/gkw257","author":[{"dropping-particle":"","family":"Ramirez","given":"Fidel","non-dropping-particle":"","parse-names":false,"suffix":""},{"dropping-particle":"","family":"Ryan","given":"Devon P","non-dropping-particle":"","parse-names":false,"suffix":""},{"dropping-particle":"","family":"Grüning","given":"Björn","non-dropping-particle":"","parse-names":false,"suffix":""},{"dropping-particle":"","family":"Bhardwaj","given":"Vivek","non-dropping-particle":"","parse-names":false,"suffix":""},{"dropping-particle":"","family":"Kilpert","given":"Fabian","non-dropping-particle":"","parse-names":false,"suffix":""},{"dropping-particle":"","family":"Richter","given":"Andreas S","non-dropping-particle":"","parse-names":false,"suffix":""},{"dropping-particle":"","family":"Heyne","given":"Steffen","non-dropping-particle":"","parse-names":false,"suffix":""},{"dropping-particle":"","family":"Dündar","given":"Friederike","non-dropping-particle":"","parse-names":false,"suffix":""},{"dropping-particle":"","family":"Manke","given":"Thomas","non-dropping-particle":"","parse-names":false,"suffix":""}],"container-title":"Nucleic Acids Research","id":"ITEM-1","issue":"W1","issued":{"date-parts":[["2016","4"]]},"page":"W160--W165","publisher":"Oxford University Press ({OUP})","title":"deepTools2: a next generation web server for deep-sequencing data analysis","type":"article-journal","volume":"44"},"uris":["http://www.mendeley.com/documents/?uuid=d06e5fc4-3e33-4044-82aa-2e2cc6657953"]}],"mendeley":{"formattedCitation":"(Ramirez et al., 2016)","plainTextFormattedCitation":"(Ramirez et al., 2016)","previouslyFormattedCitation":"(Ramirez et al., 2016)"},"properties":{"noteIndex":0},"schema":"https://github.com/citation-style-language/schema/raw/master/csl-citation.json"}</w:instrText>
      </w:r>
      <w:r w:rsidRPr="005E4F8F">
        <w:rPr>
          <w:lang w:val="en-GB"/>
        </w:rPr>
        <w:fldChar w:fldCharType="separate"/>
      </w:r>
      <w:bookmarkStart w:id="215" w:name="__Fieldmark__14312_2742609292"/>
      <w:r w:rsidRPr="005E4F8F">
        <w:rPr>
          <w:rFonts w:ascii="Arial" w:hAnsi="Arial" w:cs="Arial"/>
          <w:noProof/>
          <w:lang w:val="en-GB"/>
        </w:rPr>
        <w:t>(</w:t>
      </w:r>
      <w:bookmarkStart w:id="216" w:name="__Fieldmark__7230_2742609292"/>
      <w:r w:rsidRPr="005E4F8F">
        <w:rPr>
          <w:rFonts w:ascii="Arial" w:hAnsi="Arial" w:cs="Arial"/>
          <w:noProof/>
          <w:lang w:val="en-GB"/>
        </w:rPr>
        <w:t>R</w:t>
      </w:r>
      <w:bookmarkStart w:id="217" w:name="__Fieldmark__3466_2742609292"/>
      <w:r w:rsidRPr="005E4F8F">
        <w:rPr>
          <w:rFonts w:ascii="Arial" w:hAnsi="Arial" w:cs="Arial"/>
          <w:noProof/>
          <w:lang w:val="en-GB"/>
        </w:rPr>
        <w:t>a</w:t>
      </w:r>
      <w:bookmarkStart w:id="218" w:name="__Fieldmark__2012_2468994659"/>
      <w:r w:rsidRPr="005E4F8F">
        <w:rPr>
          <w:rFonts w:ascii="Arial" w:hAnsi="Arial" w:cs="Arial"/>
          <w:noProof/>
          <w:lang w:val="en-GB"/>
        </w:rPr>
        <w:t>mirez et al., 2016)</w:t>
      </w:r>
      <w:r w:rsidRPr="005E4F8F">
        <w:rPr>
          <w:lang w:val="en-GB"/>
        </w:rPr>
        <w:fldChar w:fldCharType="end"/>
      </w:r>
      <w:bookmarkEnd w:id="215"/>
      <w:bookmarkEnd w:id="216"/>
      <w:bookmarkEnd w:id="217"/>
      <w:bookmarkEnd w:id="218"/>
      <w:r w:rsidRPr="005E4F8F">
        <w:rPr>
          <w:rFonts w:ascii="Arial" w:hAnsi="Arial" w:cs="Arial"/>
          <w:lang w:val="en-GB"/>
        </w:rPr>
        <w:t xml:space="preserve"> (version 3.4.3), aligned data (BAM files) were adjusted for the read start sites to represent the </w:t>
      </w:r>
      <w:r w:rsidR="005C0743" w:rsidRPr="005E4F8F">
        <w:rPr>
          <w:rFonts w:ascii="Arial" w:hAnsi="Arial" w:cs="Arial"/>
          <w:lang w:val="en-GB"/>
        </w:rPr>
        <w:t>centre</w:t>
      </w:r>
      <w:r w:rsidRPr="005E4F8F">
        <w:rPr>
          <w:rFonts w:ascii="Arial" w:hAnsi="Arial" w:cs="Arial"/>
          <w:lang w:val="en-GB"/>
        </w:rPr>
        <w:t xml:space="preserve"> of the transposon cutting event (--ATACshift), and filtered for reads with a high mapping quality (--minMappingQuality 30). Reads mapping to the mitochondrial chromosome and ENCODE blacklisted regions (ENCODE accession ENCFF547MET), were filtered out. To call nucleosome-free regions, all aligned files were merged within groups (PND15 and adult), sorted, and indexed using SAMtools </w:t>
      </w:r>
      <w:r w:rsidRPr="005E4F8F">
        <w:rPr>
          <w:lang w:val="en-GB"/>
        </w:rPr>
        <w:lastRenderedPageBreak/>
        <w:fldChar w:fldCharType="begin" w:fldLock="1"/>
      </w:r>
      <w:r w:rsidR="00EB4CC4">
        <w:rPr>
          <w:lang w:val="en-GB"/>
        </w:rPr>
        <w:instrText>ADDIN CSL_CITATION {"citationItems":[{"id":"ITEM-1","itemData":{"DOI":"10.1093/bioinformatics/btp352","author":[{"dropping-particle":"","family":"Li","given":"H","non-dropping-particle":"","parse-names":false,"suffix":""},{"dropping-particle":"","family":"Handsaker","given":"B","non-dropping-particle":"","parse-names":false,"suffix":""},{"dropping-particle":"","family":"Wysoker","given":"A","non-dropping-particle":"","parse-names":false,"suffix":""},{"dropping-particle":"","family":"Fennell","given":"T","non-dropping-particle":"","parse-names":false,"suffix":""},{"dropping-particle":"","family":"Ruan","given":"J","non-dropping-particle":"","parse-names":false,"suffix":""},{"dropping-particle":"","family":"Homer","given":"N","non-dropping-particle":"","parse-names":false,"suffix":""},{"dropping-particle":"","family":"Marth","given":"G","non-dropping-particle":"","parse-names":false,"suffix":""},{"dropping-particle":"","family":"Abecasis","given":"G","non-dropping-particle":"","parse-names":false,"suffix":""},{"dropping-particle":"","family":"Durbin","given":"R","non-dropping-particle":"","parse-names":false,"suffix":""}],"container-title":"Bioinformatics","id":"ITEM-1","issue":"16","issued":{"date-parts":[["2009","6"]]},"page":"2078-2079","publisher":"Oxford University Press ({OUP})","title":"The Sequence Alignment/Map format and SAMtools","type":"article-journal","volume":"25"},"uris":["http://www.mendeley.com/documents/?uuid=ea30255a-7eab-4fd4-b64f-a15fa2a9aa47"]}],"mendeley":{"formattedCitation":"(Li et al., 2009)","plainTextFormattedCitation":"(Li et al., 2009)","previouslyFormattedCitation":"(Li et al., 2009)"},"properties":{"noteIndex":0},"schema":"https://github.com/citation-style-language/schema/raw/master/csl-citation.json"}</w:instrText>
      </w:r>
      <w:r w:rsidRPr="005E4F8F">
        <w:rPr>
          <w:lang w:val="en-GB"/>
        </w:rPr>
        <w:fldChar w:fldCharType="separate"/>
      </w:r>
      <w:bookmarkStart w:id="219" w:name="__Fieldmark__14340_2742609292"/>
      <w:r w:rsidRPr="005E4F8F">
        <w:rPr>
          <w:rFonts w:ascii="Arial" w:hAnsi="Arial" w:cs="Arial"/>
          <w:noProof/>
          <w:lang w:val="en-GB"/>
        </w:rPr>
        <w:t>(Li et al., 2009)</w:t>
      </w:r>
      <w:bookmarkStart w:id="220" w:name="__Fieldmark__2028_2468994659"/>
      <w:bookmarkStart w:id="221" w:name="__Fieldmark__3490_2742609292"/>
      <w:bookmarkStart w:id="222" w:name="__Fieldmark__7262_2742609292"/>
      <w:bookmarkEnd w:id="220"/>
      <w:bookmarkEnd w:id="221"/>
      <w:bookmarkEnd w:id="222"/>
      <w:r w:rsidRPr="005E4F8F">
        <w:rPr>
          <w:lang w:val="en-GB"/>
        </w:rPr>
        <w:fldChar w:fldCharType="end"/>
      </w:r>
      <w:bookmarkEnd w:id="219"/>
      <w:r w:rsidRPr="005E4F8F">
        <w:rPr>
          <w:rFonts w:ascii="Arial" w:hAnsi="Arial" w:cs="Arial"/>
          <w:lang w:val="en-GB"/>
        </w:rPr>
        <w:t xml:space="preserve"> (version 0.1.19), and nucleosome-free fragments (NFFs) were obtained by selecting alignments with a template length between 40 and 140 inclusively. Peak calling (identifying areas in a genome that have been enriched for transcription factors) on the NFFs was performed using MACS2 </w:t>
      </w:r>
      <w:r w:rsidRPr="005E4F8F">
        <w:rPr>
          <w:lang w:val="en-GB"/>
        </w:rPr>
        <w:fldChar w:fldCharType="begin" w:fldLock="1"/>
      </w:r>
      <w:r w:rsidR="00EB4CC4">
        <w:rPr>
          <w:lang w:val="en-GB"/>
        </w:rPr>
        <w:instrText>ADDIN CSL_CITATION {"citationItems":[{"id":"ITEM-1","itemData":{"DOI":"10.1186/gb-2008-9-9-r137","author":[{"dropping-particle":"","family":"Zhang","given":"Yong","non-dropping-particle":"","parse-names":false,"suffix":""},{"dropping-particle":"","family":"Liu","given":"Tao","non-dropping-particle":"","parse-names":false,"suffix":""},{"dropping-particle":"","family":"Meyer","given":"Clifford A","non-dropping-particle":"","parse-names":false,"suffix":""},{"dropping-particle":"","family":"Eeckhoute","given":"Jerome","non-dropping-particle":"","parse-names":false,"suffix":""},{"dropping-particle":"","family":"Johnson","given":"David S","non-dropping-particle":"","parse-names":false,"suffix":""},{"dropping-particle":"","family":"Bernstein","given":"Bradley E","non-dropping-particle":"","parse-names":false,"suffix":""},{"dropping-particle":"","family":"Nussbaum","given":"Chad","non-dropping-particle":"","parse-names":false,"suffix":""},{"dropping-particle":"","family":"Myers","given":"Richard M","non-dropping-particle":"","parse-names":false,"suffix":""},{"dropping-particle":"","family":"Brown","given":"Myles","non-dropping-particle":"","parse-names":false,"suffix":""},{"dropping-particle":"","family":"Li","given":"Wei","non-dropping-particle":"","parse-names":false,"suffix":""},{"dropping-particle":"","family":"Liu","given":"X Shirley","non-dropping-particle":"","parse-names":false,"suffix":""}],"container-title":"Genome Biology","id":"ITEM-1","issue":"9","issued":{"date-parts":[["2008"]]},"page":"R137","publisher":"Springer Science and Business Media {LLC}","title":"Model-based Analysis of ChIP-Seq (MACS)","type":"article-journal","volume":"9"},"uris":["http://www.mendeley.com/documents/?uuid=4ad0ff0e-1177-4a3e-a57c-15d6504c764f"]}],"mendeley":{"formattedCitation":"(Zhang et al., 2008)","plainTextFormattedCitation":"(Zhang et al., 2008)","previouslyFormattedCitation":"(Zhang et al., 2008)"},"properties":{"noteIndex":0},"schema":"https://github.com/citation-style-language/schema/raw/master/csl-citation.json"}</w:instrText>
      </w:r>
      <w:r w:rsidRPr="005E4F8F">
        <w:rPr>
          <w:lang w:val="en-GB"/>
        </w:rPr>
        <w:fldChar w:fldCharType="separate"/>
      </w:r>
      <w:bookmarkStart w:id="223" w:name="__Fieldmark__14372_2742609292"/>
      <w:r w:rsidRPr="005E4F8F">
        <w:rPr>
          <w:rFonts w:ascii="Arial" w:hAnsi="Arial" w:cs="Arial"/>
          <w:noProof/>
          <w:lang w:val="en-GB"/>
        </w:rPr>
        <w:t>(Zhang et al., 2008)</w:t>
      </w:r>
      <w:bookmarkStart w:id="224" w:name="__Fieldmark__7285_2742609292"/>
      <w:bookmarkStart w:id="225" w:name="__Fieldmark__3500_2742609292"/>
      <w:bookmarkStart w:id="226" w:name="__Fieldmark__2037_2468994659"/>
      <w:bookmarkEnd w:id="224"/>
      <w:bookmarkEnd w:id="225"/>
      <w:bookmarkEnd w:id="226"/>
      <w:r w:rsidRPr="005E4F8F">
        <w:rPr>
          <w:lang w:val="en-GB"/>
        </w:rPr>
        <w:fldChar w:fldCharType="end"/>
      </w:r>
      <w:bookmarkEnd w:id="223"/>
      <w:r w:rsidRPr="005E4F8F">
        <w:rPr>
          <w:lang w:val="en-GB"/>
        </w:rPr>
        <w:t xml:space="preserve"> </w:t>
      </w:r>
      <w:r w:rsidRPr="005E4F8F">
        <w:rPr>
          <w:rFonts w:ascii="Arial" w:hAnsi="Arial" w:cs="Arial"/>
          <w:lang w:val="en-GB"/>
        </w:rPr>
        <w:t>(version 2.2.7.1) with mouse genome size (-g 2744254612) and PE BAM file format (-f BAMPE).</w:t>
      </w:r>
    </w:p>
    <w:p w14:paraId="51973A8C" w14:textId="79AF8032" w:rsidR="00D76EE3" w:rsidRPr="005E4F8F" w:rsidRDefault="00D76EE3" w:rsidP="00D76EE3">
      <w:pPr>
        <w:spacing w:before="120" w:line="360" w:lineRule="auto"/>
        <w:jc w:val="both"/>
        <w:rPr>
          <w:lang w:val="en-GB"/>
        </w:rPr>
      </w:pPr>
      <w:r w:rsidRPr="005E4F8F">
        <w:rPr>
          <w:rFonts w:ascii="Arial" w:hAnsi="Arial" w:cs="Arial"/>
          <w:bCs/>
          <w:i/>
          <w:lang w:val="en-GB"/>
        </w:rPr>
        <w:t>Differential accessibility analysis:</w:t>
      </w:r>
      <w:r w:rsidRPr="005E4F8F">
        <w:rPr>
          <w:rFonts w:ascii="Arial" w:hAnsi="Arial" w:cs="Arial"/>
          <w:b/>
          <w:bCs/>
          <w:lang w:val="en-GB"/>
        </w:rPr>
        <w:t xml:space="preserve"> </w:t>
      </w:r>
      <w:r w:rsidRPr="005E4F8F">
        <w:rPr>
          <w:rFonts w:ascii="Arial" w:hAnsi="Arial" w:cs="Arial"/>
          <w:lang w:val="en-GB"/>
        </w:rPr>
        <w:t>The downstream analysis was performed in R  (version 3.6.2), using packages from CRAN (</w:t>
      </w:r>
      <w:hyperlink r:id="rId22">
        <w:r w:rsidRPr="005E4F8F">
          <w:rPr>
            <w:rStyle w:val="InternetLink"/>
            <w:rFonts w:ascii="Arial" w:hAnsi="Arial" w:cs="Arial"/>
            <w:lang w:val="en-GB"/>
          </w:rPr>
          <w:t>https://cran.r-project.org</w:t>
        </w:r>
      </w:hyperlink>
      <w:r w:rsidRPr="005E4F8F">
        <w:rPr>
          <w:rFonts w:ascii="Arial" w:hAnsi="Arial" w:cs="Arial"/>
          <w:lang w:val="en-GB"/>
        </w:rPr>
        <w:t xml:space="preserve">) and Bioconductor </w:t>
      </w:r>
      <w:r w:rsidRPr="005E4F8F">
        <w:rPr>
          <w:lang w:val="en-GB"/>
        </w:rPr>
        <w:fldChar w:fldCharType="begin" w:fldLock="1"/>
      </w:r>
      <w:r w:rsidRPr="005E4F8F">
        <w:rPr>
          <w:lang w:val="en-GB"/>
        </w:rPr>
        <w:instrText>ADDIN CSL_CITATION {"citationItems":[{"id":"ITEM-1","itemData":{"DOI":"10.1038/nmeth.3252","author":[{"dropping-particle":"","family":"Huber","given":"Wolfgang","non-dropping-particle":"","parse-names":false,"suffix":""},{"dropping-particle":"","family":"Carey","given":"Vincent J","non-dropping-particle":"","parse-names":false,"suffix":""},{"dropping-particle":"","family":"Gentleman","given":"Robert","non-dropping-particle":"","parse-names":false,"suffix":""},{"dropping-particle":"","family":"Anders","given":"Simon","non-dropping-particle":"","parse-names":false,"suffix":""},{"dropping-particle":"","family":"Carlson","given":"Marc","non-dropping-particle":"","parse-names":false,"suffix":""},{"dropping-particle":"","family":"Carvalho","given":"Benilton S","non-dropping-particle":"","parse-names":false,"suffix":""},{"dropping-particle":"","family":"Bravo","given":"Hector Corrada","non-dropping-particle":"","parse-names":false,"suffix":""},{"dropping-particle":"","family":"Davis","given":"Sean","non-dropping-particle":"","parse-names":false,"suffix":""},{"dropping-particle":"","family":"Gatto","given":"Laurent","non-dropping-particle":"","parse-names":false,"suffix":""},{"dropping-particle":"","family":"Girke","given":"Thomas","non-dropping-particle":"","parse-names":false,"suffix":""},{"dropping-particle":"","family":"Gottardo","given":"Raphael","non-dropping-particle":"","parse-names":false,"suffix":""},{"dropping-particle":"","family":"Hahne","given":"Florian","non-dropping-particle":"","parse-names":false,"suffix":""},{"dropping-particle":"","family":"Hansen","given":"Kasper D","non-dropping-particle":"","parse-names":false,"suffix":""},{"dropping-particle":"","family":"Irizarry","given":"Rafael A","non-dropping-particle":"","parse-names":false,"suffix":""},{"dropping-particle":"","family":"Lawrence","given":"Michael","non-dropping-particle":"","parse-names":false,"suffix":""},{"dropping-particle":"","family":"Love","given":"Michael I","non-dropping-particle":"","parse-names":false,"suffix":""},{"dropping-particle":"","family":"MacDonald","given":"James","non-dropping-particle":"","parse-names":false,"suffix":""},{"dropping-particle":"","family":"Obenchain","given":"Valerie","non-dropping-particle":"","parse-names":false,"suffix":""},{"dropping-particle":"","family":"Oles","given":"Andrzej K","non-dropping-particle":"","parse-names":false,"suffix":""},{"dropping-particle":"","family":"Pages","given":"Herve","non-dropping-particle":"","parse-names":false,"suffix":""},{"dropping-particle":"","family":"Reyes","given":"Alejandro","non-dropping-particle":"","parse-names":false,"suffix":""},{"dropping-particle":"","family":"Shannon","given":"Paul","non-dropping-particle":"","parse-names":false,"suffix":""},{"dropping-particle":"","family":"Smyth","given":"Gordon K","non-dropping-particle":"","parse-names":false,"suffix":""},{"dropping-particle":"","family":"Tenenbaum","given":"Dan","non-dropping-particle":"","parse-names":false,"suffix":""},{"dropping-particle":"","family":"Waldron","given":"Levi","non-dropping-particle":"","parse-names":false,"suffix":""},{"dropping-particle":"","family":"Morgan","given":"Martin","non-dropping-particle":"","parse-names":false,"suffix":""}],"container-title":"Nature Methods","id":"ITEM-1","issue":"2","issued":{"date-parts":[["2015","1"]]},"page":"115-121","publisher":"Springer Science and Business Media {LLC}","title":"Orchestrating high-throughput genomic analysis with Bioconductor","type":"article-journal","volume":"12"},"uris":["http://www.mendeley.com/documents/?uuid=4cdd7a59-f8e6-4529-a066-39b3eca73375"]}],"mendeley":{"formattedCitation":"(Huber et al., 2015)","plainTextFormattedCitation":"(Huber et al., 2015)","previouslyFormattedCitation":"(Huber et al., 2015)"},"properties":{"noteIndex":0},"schema":"https://github.com/citation-style-language/schema/raw/master/csl-citation.json"}</w:instrText>
      </w:r>
      <w:r w:rsidRPr="005E4F8F">
        <w:rPr>
          <w:lang w:val="en-GB"/>
        </w:rPr>
        <w:fldChar w:fldCharType="separate"/>
      </w:r>
      <w:r w:rsidRPr="005E4F8F">
        <w:rPr>
          <w:rFonts w:ascii="Arial" w:hAnsi="Arial" w:cs="Arial"/>
          <w:noProof/>
          <w:lang w:val="en-GB"/>
        </w:rPr>
        <w:t>(Huber et al., 2015)</w:t>
      </w:r>
      <w:r w:rsidRPr="005E4F8F">
        <w:rPr>
          <w:lang w:val="en-GB"/>
        </w:rPr>
        <w:fldChar w:fldCharType="end"/>
      </w:r>
      <w:r w:rsidRPr="005E4F8F">
        <w:rPr>
          <w:rFonts w:ascii="Arial" w:hAnsi="Arial" w:cs="Arial"/>
          <w:lang w:val="en-GB"/>
        </w:rPr>
        <w:t xml:space="preserve">. The peaks were annotated based on overlap with GENCODE </w:t>
      </w:r>
      <w:r w:rsidRPr="005E4F8F">
        <w:rPr>
          <w:lang w:val="en-GB"/>
        </w:rPr>
        <w:fldChar w:fldCharType="begin" w:fldLock="1"/>
      </w:r>
      <w:r w:rsidR="00EB4CC4">
        <w:rPr>
          <w:lang w:val="en-GB"/>
        </w:rPr>
        <w:instrText>ADDIN CSL_CITATION {"citationItems":[{"id":"ITEM-1","itemData":{"DOI":"10.1101/gr.135350.111","author":[{"dropping-particle":"","family":"Harrow","given":"J","non-dropping-particle":"","parse-names":false,"suffix":""},{"dropping-particle":"","family":"Frankish","given":"A","non-dropping-particle":"","parse-names":false,"suffix":""},{"dropping-particle":"","family":"Gonzalez","given":"J M","non-dropping-particle":"","parse-names":false,"suffix":""},{"dropping-particle":"","family":"Tapanari","given":"E","non-dropping-particle":"","parse-names":false,"suffix":""},{"dropping-particle":"","family":"Diekhans","given":"M","non-dropping-particle":"","parse-names":false,"suffix":""},{"dropping-particle":"","family":"Kokocinski","given":"F","non-dropping-particle":"","parse-names":false,"suffix":""},{"dropping-particle":"","family":"Aken","given":"B L","non-dropping-particle":"","parse-names":false,"suffix":""},{"dropping-particle":"","family":"Barrell","given":"D","non-dropping-particle":"","parse-names":false,"suffix":""},{"dropping-particle":"","family":"Zadissa","given":"A","non-dropping-particle":"","parse-names":false,"suffix":""},{"dropping-particle":"","family":"Searle","given":"S","non-dropping-particle":"","parse-names":false,"suffix":""},{"dropping-particle":"","family":"Barnes","given":"I","non-dropping-particle":"","parse-names":false,"suffix":""},{"dropping-particle":"","family":"Bignell","given":"A","non-dropping-particle":"","parse-names":false,"suffix":""},{"dropping-particle":"","family":"Boychenko","given":"V","non-dropping-particle":"","parse-names":false,"suffix":""},{"dropping-particle":"","family":"Hunt","given":"T","non-dropping-particle":"","parse-names":false,"suffix":""},{"dropping-particle":"","family":"Kay","given":"M","non-dropping-particle":"","parse-names":false,"suffix":""},{"dropping-particle":"","family":"Mukherjee","given":"G","non-dropping-particle":"","parse-names":false,"suffix":""},{"dropping-particle":"","family":"Rajan","given":"J","non-dropping-particle":"","parse-names":false,"suffix":""},{"dropping-particle":"","family":"Despacio-Reyes","given":"G","non-dropping-particle":"","parse-names":false,"suffix":""},{"dropping-particle":"","family":"Saunders","given":"G","non-dropping-particle":"","parse-names":false,"suffix":""},{"dropping-particle":"","family":"Steward","given":"C","non-dropping-particle":"","parse-names":false,"suffix":""},{"dropping-particle":"","family":"Harte","given":"R","non-dropping-particle":"","parse-names":false,"suffix":""},{"dropping-particle":"","family":"Lin","given":"M","non-dropping-particle":"","parse-names":false,"suffix":""},{"dropping-particle":"","family":"Howald","given":"C","non-dropping-particle":"","parse-names":false,"suffix":""},{"dropping-particle":"","family":"Tanzer","given":"A","non-dropping-particle":"","parse-names":false,"suffix":""},{"dropping-particle":"","family":"Derrien","given":"T","non-dropping-particle":"","parse-names":false,"suffix":""},{"dropping-particle":"","family":"Chrast","given":"J","non-dropping-particle":"","parse-names":false,"suffix":""},{"dropping-particle":"","family":"Walters","given":"N","non-dropping-particle":"","parse-names":false,"suffix":""},{"dropping-particle":"","family":"Balasubramanian","given":"S","non-dropping-particle":"","parse-names":false,"suffix":""},{"dropping-particle":"","family":"Pei","given":"B","non-dropping-particle":"","parse-names":false,"suffix":""},{"dropping-particle":"","family":"Tress","given":"M","non-dropping-particle":"","parse-names":false,"suffix":""},{"dropping-particle":"","family":"Rodriguez","given":"J M","non-dropping-particle":"","parse-names":false,"suffix":""},{"dropping-particle":"","family":"Ezkurdia","given":"I","non-dropping-particle":"","parse-names":false,"suffix":""},{"dropping-particle":"","family":"Baren","given":"J","non-dropping-particle":"van","parse-names":false,"suffix":""},{"dropping-particle":"","family":"Brent","given":"M","non-dropping-particle":"","parse-names":false,"suffix":""},{"dropping-particle":"","family":"Haussler","given":"D","non-dropping-particle":"","parse-names":false,"suffix":""},{"dropping-particle":"","family":"Kellis","given":"M","non-dropping-particle":"","parse-names":false,"suffix":""},{"dropping-particle":"","family":"Valencia","given":"A","non-dropping-particle":"","parse-names":false,"suffix":""},{"dropping-particle":"","family":"Reymond","given":"A","non-dropping-particle":"","parse-names":false,"suffix":""},{"dropping-particle":"","family":"Gerstein","given":"M","non-dropping-particle":"","parse-names":false,"suffix":""},{"dropping-particle":"","family":"Guigo","given":"R","non-dropping-particle":"","parse-names":false,"suffix":""},{"dropping-particle":"","family":"Hubbard","given":"T J","non-dropping-particle":"","parse-names":false,"suffix":""}],"container-title":"Genome Research","id":"ITEM-1","issue":"9","issued":{"date-parts":[["2012","9"]]},"page":"1760-1774","publisher":"Cold Spring Harbor Laboratory","title":"GENCODE: The reference human genome annotation for The ENCODE Project","type":"article-journal","volume":"22"},"uris":["http://www.mendeley.com/documents/?uuid=100f97f5-cbd7-494e-bd66-d1893fa45bb0"]}],"mendeley":{"formattedCitation":"(Harrow et al., 2012b)","plainTextFormattedCitation":"(Harrow et al., 2012b)","previouslyFormattedCitation":"(Harrow et al., 2012b)"},"properties":{"noteIndex":0},"schema":"https://github.com/citation-style-language/schema/raw/master/csl-citation.json"}</w:instrText>
      </w:r>
      <w:r w:rsidRPr="005E4F8F">
        <w:rPr>
          <w:lang w:val="en-GB"/>
        </w:rPr>
        <w:fldChar w:fldCharType="separate"/>
      </w:r>
      <w:r w:rsidRPr="005E4F8F">
        <w:rPr>
          <w:rFonts w:ascii="Arial" w:hAnsi="Arial" w:cs="Arial"/>
          <w:noProof/>
          <w:lang w:val="en-GB"/>
        </w:rPr>
        <w:t>(Harrow et al., 2012b)</w:t>
      </w:r>
      <w:r w:rsidRPr="005E4F8F">
        <w:rPr>
          <w:lang w:val="en-GB"/>
        </w:rPr>
        <w:fldChar w:fldCharType="end"/>
      </w:r>
      <w:r w:rsidRPr="005E4F8F">
        <w:rPr>
          <w:rFonts w:ascii="Arial" w:hAnsi="Arial" w:cs="Arial"/>
          <w:lang w:val="en-GB"/>
        </w:rPr>
        <w:t xml:space="preserve"> (version M18) transcript and/or the distance to the nearest transcription start site (available at the following link: </w:t>
      </w:r>
      <w:r w:rsidRPr="005E4F8F">
        <w:rPr>
          <w:rStyle w:val="InternetLink"/>
          <w:rFonts w:ascii="Arial" w:hAnsi="Arial" w:cs="Arial"/>
          <w:lang w:val="en-GB"/>
        </w:rPr>
        <w:t>https://github.com/mansuylab/SC_postnatal_adult/bin/annoPeaks.R</w:t>
      </w:r>
      <w:r w:rsidRPr="005E4F8F">
        <w:rPr>
          <w:rFonts w:ascii="Arial" w:hAnsi="Arial" w:cs="Arial"/>
          <w:lang w:val="en-GB"/>
        </w:rPr>
        <w:t xml:space="preserve">).  The number of extended reads overlapping in the peak regions was calculated using the csaw package </w:t>
      </w:r>
      <w:r w:rsidRPr="005E4F8F">
        <w:rPr>
          <w:lang w:val="en-GB"/>
        </w:rPr>
        <w:fldChar w:fldCharType="begin" w:fldLock="1"/>
      </w:r>
      <w:r w:rsidR="00EB4CC4">
        <w:rPr>
          <w:lang w:val="en-GB"/>
        </w:rPr>
        <w:instrText>ADDIN CSL_CITATION {"citationItems":[{"id":"ITEM-1","itemData":{"DOI":"10.1093/nar/gkv1191","author":[{"dropping-particle":"","family":"Lun","given":"Aaron T L","non-dropping-particle":"","parse-names":false,"suffix":""},{"dropping-particle":"","family":"Smyth","given":"Gordon K","non-dropping-particle":"","parse-names":false,"suffix":""}],"container-title":"Nucleic Acids Research","id":"ITEM-1","issue":"5","issued":{"date-parts":[["2015","11"]]},"page":"e45","publisher":"Oxford University Press ({OUP})","title":"csaw: a Bioconductor package for differential binding analysis of ChIP-seq data using sliding windows","type":"article-journal","volume":"44"},"uris":["http://www.mendeley.com/documents/?uuid=0faa480a-6280-4065-91e6-71a129c65c97"]}],"mendeley":{"formattedCitation":"(Lun and Smyth, 2015)","plainTextFormattedCitation":"(Lun and Smyth, 2015)","previouslyFormattedCitation":"(Lun and Smyth, 2015)"},"properties":{"noteIndex":0},"schema":"https://github.com/citation-style-language/schema/raw/master/csl-citation.json"}</w:instrText>
      </w:r>
      <w:r w:rsidRPr="005E4F8F">
        <w:rPr>
          <w:lang w:val="en-GB"/>
        </w:rPr>
        <w:fldChar w:fldCharType="separate"/>
      </w:r>
      <w:r w:rsidRPr="005E4F8F">
        <w:rPr>
          <w:rFonts w:ascii="Arial" w:hAnsi="Arial" w:cs="Arial"/>
          <w:noProof/>
          <w:lang w:val="en-GB"/>
        </w:rPr>
        <w:t>(Lun and Smyth, 2015)</w:t>
      </w:r>
      <w:r w:rsidRPr="005E4F8F">
        <w:rPr>
          <w:lang w:val="en-GB"/>
        </w:rPr>
        <w:fldChar w:fldCharType="end"/>
      </w:r>
      <w:r w:rsidRPr="005E4F8F">
        <w:rPr>
          <w:rFonts w:ascii="Arial" w:hAnsi="Arial" w:cs="Arial"/>
          <w:lang w:val="en-GB"/>
        </w:rPr>
        <w:t xml:space="preserve"> (version 1.20.0). Peak regions </w:t>
      </w:r>
      <w:r w:rsidRPr="005E4F8F">
        <w:rPr>
          <w:rFonts w:ascii="Arial" w:eastAsia="Calibri" w:hAnsi="Arial" w:cs="Arial"/>
          <w:lang w:val="en-GB"/>
        </w:rPr>
        <w:t>which did not have at least 15 reads in at least 40% of the samples were filtered out.</w:t>
      </w:r>
      <w:r w:rsidRPr="005E4F8F">
        <w:rPr>
          <w:rFonts w:eastAsia="Calibri"/>
          <w:sz w:val="20"/>
          <w:lang w:val="en-GB"/>
        </w:rPr>
        <w:t xml:space="preserve"> </w:t>
      </w:r>
      <w:r w:rsidRPr="005E4F8F">
        <w:rPr>
          <w:rFonts w:ascii="Arial" w:hAnsi="Arial" w:cs="Arial"/>
          <w:lang w:val="en-GB"/>
        </w:rPr>
        <w:t xml:space="preserve">Normalization factors were obtained on the filtered peak regions using the TMM normalization method </w:t>
      </w:r>
      <w:r w:rsidRPr="005E4F8F">
        <w:rPr>
          <w:lang w:val="en-GB"/>
        </w:rPr>
        <w:fldChar w:fldCharType="begin" w:fldLock="1"/>
      </w:r>
      <w:r w:rsidR="00EB4CC4">
        <w:rPr>
          <w:lang w:val="en-GB"/>
        </w:rPr>
        <w:instrText>ADDIN CSL_CITATION {"citationItems":[{"id":"ITEM-1","itemData":{"DOI":"10.1186/gb-2010-11-3-r25","author":[{"dropping-particle":"","family":"Robinson","given":"Mark D","non-dropping-particle":"","parse-names":false,"suffix":""},{"dropping-particle":"","family":"Oshlack","given":"Alicia","non-dropping-particle":"","parse-names":false,"suffix":""}],"container-title":"Genome Biology","id":"ITEM-1","issue":"3","issued":{"date-parts":[["2010"]]},"page":"R25","publisher":"Springer Science and Business Media {LLC}","title":"A scaling normalization method for differential expression analysis of RNA-seq data","type":"article-journal","volume":"11"},"uris":["http://www.mendeley.com/documents/?uuid=1ff16b32-b494-4c30-aa47-b58af6eb621e"]}],"mendeley":{"formattedCitation":"(Robinson and Oshlack, 2010)","plainTextFormattedCitation":"(Robinson and Oshlack, 2010)","previouslyFormattedCitation":"(Robinson and Oshlack, 2010)"},"properties":{"noteIndex":0},"schema":"https://github.com/citation-style-language/schema/raw/master/csl-citation.json"}</w:instrText>
      </w:r>
      <w:r w:rsidRPr="005E4F8F">
        <w:rPr>
          <w:lang w:val="en-GB"/>
        </w:rPr>
        <w:fldChar w:fldCharType="separate"/>
      </w:r>
      <w:r w:rsidRPr="005E4F8F">
        <w:rPr>
          <w:rFonts w:ascii="Arial" w:hAnsi="Arial" w:cs="Arial"/>
          <w:noProof/>
          <w:lang w:val="en-GB"/>
        </w:rPr>
        <w:t>(Robinson and Oshlack, 2010)</w:t>
      </w:r>
      <w:r w:rsidRPr="005E4F8F">
        <w:rPr>
          <w:lang w:val="en-GB"/>
        </w:rPr>
        <w:fldChar w:fldCharType="end"/>
      </w:r>
      <w:r w:rsidRPr="005E4F8F">
        <w:rPr>
          <w:rFonts w:ascii="Arial" w:hAnsi="Arial" w:cs="Arial"/>
          <w:lang w:val="en-GB"/>
        </w:rPr>
        <w:t xml:space="preserve"> and differential analysis on the peaks (adults vs PND15) was performed using the Genewise Negative Binomial Generalized Linear Models with Quasi-likelihood (glmQLFit) Tests from the edgeR package </w:t>
      </w:r>
      <w:r w:rsidRPr="005E4F8F">
        <w:rPr>
          <w:lang w:val="en-GB"/>
        </w:rPr>
        <w:fldChar w:fldCharType="begin" w:fldLock="1"/>
      </w:r>
      <w:r w:rsidR="00EB4CC4">
        <w:rPr>
          <w:lang w:val="en-GB"/>
        </w:rPr>
        <w:instrText>ADDIN CSL_CITATION {"citationItems":[{"id":"ITEM-1","itemData":{"DOI":"10.1093/bioinformatics/btp616","author":[{"dropping-particle":"","family":"Robinson","given":"M D","non-dropping-particle":"","parse-names":false,"suffix":""},{"dropping-particle":"","family":"McCarthy","given":"D J","non-dropping-particle":"","parse-names":false,"suffix":""},{"dropping-particle":"","family":"Smyth","given":"G K","non-dropping-particle":"","parse-names":false,"suffix":""}],"container-title":"Bioinformatics","id":"ITEM-1","issue":"1","issued":{"date-parts":[["2009","11"]]},"page":"139-140","publisher":"Oxford University Press ({OUP})","title":"edgeR: a Bioconductor package for differential expression analysis of digital gene expression data","type":"article-journal","volume":"26"},"uris":["http://www.mendeley.com/documents/?uuid=ff3f681d-bc78-4791-940c-55451b1c3e13"]}],"mendeley":{"formattedCitation":"(Robinson et al., 2009)","plainTextFormattedCitation":"(Robinson et al., 2009)","previouslyFormattedCitation":"(Robinson et al., 2009)"},"properties":{"noteIndex":0},"schema":"https://github.com/citation-style-language/schema/raw/master/csl-citation.json"}</w:instrText>
      </w:r>
      <w:r w:rsidRPr="005E4F8F">
        <w:rPr>
          <w:lang w:val="en-GB"/>
        </w:rPr>
        <w:fldChar w:fldCharType="separate"/>
      </w:r>
      <w:r w:rsidRPr="005E4F8F">
        <w:rPr>
          <w:rFonts w:ascii="Arial" w:hAnsi="Arial" w:cs="Arial"/>
          <w:noProof/>
          <w:lang w:val="en-GB"/>
        </w:rPr>
        <w:t>(Robinson et al., 2009)</w:t>
      </w:r>
      <w:r w:rsidRPr="005E4F8F">
        <w:rPr>
          <w:lang w:val="en-GB"/>
        </w:rPr>
        <w:fldChar w:fldCharType="end"/>
      </w:r>
      <w:r w:rsidRPr="005E4F8F">
        <w:rPr>
          <w:rFonts w:ascii="Arial" w:hAnsi="Arial" w:cs="Arial"/>
          <w:lang w:val="en-GB"/>
        </w:rPr>
        <w:t xml:space="preserve"> (version 3.28.1). Peak regions which had an absolute Log</w:t>
      </w:r>
      <w:r w:rsidRPr="005E4F8F">
        <w:rPr>
          <w:rFonts w:ascii="Arial" w:hAnsi="Arial" w:cs="Arial"/>
          <w:vertAlign w:val="subscript"/>
          <w:lang w:val="en-GB"/>
        </w:rPr>
        <w:t xml:space="preserve">2 </w:t>
      </w:r>
      <w:r w:rsidRPr="005E4F8F">
        <w:rPr>
          <w:rFonts w:ascii="Arial" w:hAnsi="Arial" w:cs="Arial"/>
          <w:lang w:val="en-GB"/>
        </w:rPr>
        <w:t xml:space="preserve">fold change ≥ 1 and an FDR ≤ 0.05 were categorized as differentially accessible regions (DARs). GO analysis was performed on DARs with the rGREAT package </w:t>
      </w:r>
      <w:r w:rsidRPr="005E4F8F">
        <w:rPr>
          <w:lang w:val="en-GB"/>
        </w:rPr>
        <w:fldChar w:fldCharType="begin" w:fldLock="1"/>
      </w:r>
      <w:r w:rsidRPr="005E4F8F">
        <w:rPr>
          <w:lang w:val="en-GB"/>
        </w:rPr>
        <w:instrText>ADDIN CSL_CITATION {"citationItems":[{"id":"ITEM-1","itemData":{"author":[{"dropping-particle":"","family":"Zuguang","given":"Gu","non-dropping-particle":"","parse-names":false,"suffix":""}],"container-title":"https://github.com/jokergoo/rGREAT","id":"ITEM-1","issued":{"date-parts":[["2020"]]},"title":"No Title","type":"article"},"uris":["http://www.mendeley.com/documents/?uuid=cfb662d1-4d10-4c9b-b555-de10b679b9cd"]}],"mendeley":{"formattedCitation":"(Zuguang, 2020)","plainTextFormattedCitation":"(Zuguang, 2020)","previouslyFormattedCitation":"(Zuguang, 2020)"},"properties":{"noteIndex":0},"schema":"https://github.com/citation-style-language/schema/raw/master/csl-citation.json"}</w:instrText>
      </w:r>
      <w:r w:rsidRPr="005E4F8F">
        <w:rPr>
          <w:lang w:val="en-GB"/>
        </w:rPr>
        <w:fldChar w:fldCharType="separate"/>
      </w:r>
      <w:bookmarkStart w:id="227" w:name="__Fieldmark__14496_2742609292"/>
      <w:r w:rsidRPr="005E4F8F">
        <w:rPr>
          <w:rFonts w:ascii="Arial" w:hAnsi="Arial" w:cs="Arial"/>
          <w:noProof/>
          <w:lang w:val="en-GB"/>
        </w:rPr>
        <w:t>(Zuguang, 2020)</w:t>
      </w:r>
      <w:bookmarkStart w:id="228" w:name="__Fieldmark__7382_2742609292"/>
      <w:bookmarkStart w:id="229" w:name="__Fieldmark__3577_2742609292"/>
      <w:bookmarkEnd w:id="228"/>
      <w:bookmarkEnd w:id="229"/>
      <w:r w:rsidRPr="005E4F8F">
        <w:rPr>
          <w:lang w:val="en-GB"/>
        </w:rPr>
        <w:fldChar w:fldCharType="end"/>
      </w:r>
      <w:bookmarkEnd w:id="227"/>
      <w:r w:rsidRPr="005E4F8F">
        <w:rPr>
          <w:rFonts w:ascii="Arial" w:hAnsi="Arial" w:cs="Arial"/>
          <w:lang w:val="en-GB"/>
        </w:rPr>
        <w:t xml:space="preserve"> (version 1.18.0), which is a wrapper around the GREAT tool </w:t>
      </w:r>
      <w:r w:rsidRPr="005E4F8F">
        <w:rPr>
          <w:lang w:val="en-GB"/>
        </w:rPr>
        <w:fldChar w:fldCharType="begin" w:fldLock="1"/>
      </w:r>
      <w:r w:rsidRPr="005E4F8F">
        <w:rPr>
          <w:lang w:val="en-GB"/>
        </w:rPr>
        <w:instrText>ADDIN CSL_CITATION {"citationItems":[{"id":"ITEM-1","itemData":{"DOI":"10.1038/nbt.1630","ISSN":"10870156","PMID":"20436461","abstract":"We developed the Genomic Regions Enrichment of Annotations Tool (GREAT) to analyze the functional significance of cis-regulatory regions identified by localized measurements of DNA binding events across an entire genome. Whereas previous methods took into account only binding proximal to genes, GREAT is able to properly incorporate distal binding sites and control for false positives using a binomial test over the input genomic regions. GREAT incorporates annotations from 20 ontologies and is available as a web application. Applying GREAT to data sets from chromatin immunoprecipitation coupled with massively parallel sequencing (ChIP-seq) of multiple transcription-associated factors, including SRF, NRSF, GABP, Stat3 and p300 in different developmental contexts, we recover many functions of these factors that are missed by existing gene-based tools, and we generate testable hypotheses. The utility of GREAT is not limited to ChIP-seq, as it could also be applied to open chromatin, localized epigenomic markers and similar functional data sets, as well as comparative genomics sets. © 2010 Nature America, Inc. All rights reserved.","author":[{"dropping-particle":"","family":"McLean","given":"Cory Y.","non-dropping-particle":"","parse-names":false,"suffix":""},{"dropping-particle":"","family":"Bristor","given":"Dave","non-dropping-particle":"","parse-names":false,"suffix":""},{"dropping-particle":"","family":"Hiller","given":"Michael","non-dropping-particle":"","parse-names":false,"suffix":""},{"dropping-particle":"","family":"Clarke","given":"Shoa L.","non-dropping-particle":"","parse-names":false,"suffix":""},{"dropping-particle":"","family":"Schaar","given":"Bruce T.","non-dropping-particle":"","parse-names":false,"suffix":""},{"dropping-particle":"","family":"Lowe","given":"Craig B.","non-dropping-particle":"","parse-names":false,"suffix":""},{"dropping-particle":"","family":"Wenger","given":"Aaron M.","non-dropping-particle":"","parse-names":false,"suffix":""},{"dropping-particle":"","family":"Bejerano","given":"Gill","non-dropping-particle":"","parse-names":false,"suffix":""}],"container-title":"Nature Biotechnology","id":"ITEM-1","issue":"5","issued":{"date-parts":[["2010","5","2"]]},"page":"495-501","publisher":"Nature Publishing Group","title":"GREAT improves functional interpretation of cis-regulatory regions","type":"article-journal","volume":"28"},"uris":["http://www.mendeley.com/documents/?uuid=5525773f-df47-4cfe-acbc-80fa1a3f721f"]}],"mendeley":{"formattedCitation":"(McLean et al., 2010)","plainTextFormattedCitation":"(McLean et al., 2010)","previouslyFormattedCitation":"(McLean et al., 2010)"},"properties":{"noteIndex":0},"schema":"https://github.com/citation-style-language/schema/raw/master/csl-citation.json"}</w:instrText>
      </w:r>
      <w:r w:rsidRPr="005E4F8F">
        <w:rPr>
          <w:lang w:val="en-GB"/>
        </w:rPr>
        <w:fldChar w:fldCharType="separate"/>
      </w:r>
      <w:bookmarkStart w:id="230" w:name="__Fieldmark__14507_2742609292"/>
      <w:r w:rsidRPr="005E4F8F">
        <w:rPr>
          <w:rFonts w:ascii="Arial" w:hAnsi="Arial" w:cs="Arial"/>
          <w:noProof/>
          <w:lang w:val="en-GB"/>
        </w:rPr>
        <w:t>(McLean et al., 2010)</w:t>
      </w:r>
      <w:bookmarkStart w:id="231" w:name="__Fieldmark__7390_2742609292"/>
      <w:bookmarkStart w:id="232" w:name="__Fieldmark__2096_2468994659"/>
      <w:bookmarkStart w:id="233" w:name="__Fieldmark__3582_2742609292"/>
      <w:bookmarkEnd w:id="231"/>
      <w:bookmarkEnd w:id="232"/>
      <w:bookmarkEnd w:id="233"/>
      <w:r w:rsidRPr="005E4F8F">
        <w:rPr>
          <w:lang w:val="en-GB"/>
        </w:rPr>
        <w:fldChar w:fldCharType="end"/>
      </w:r>
      <w:bookmarkEnd w:id="230"/>
      <w:r w:rsidRPr="005E4F8F">
        <w:rPr>
          <w:rFonts w:ascii="Arial" w:hAnsi="Arial" w:cs="Arial"/>
          <w:lang w:val="en-GB"/>
        </w:rPr>
        <w:t xml:space="preserve"> (version 4.0). Transcription factor motif enrichment analysis was performed using the marge package </w:t>
      </w:r>
      <w:r w:rsidRPr="005E4F8F">
        <w:rPr>
          <w:lang w:val="en-GB"/>
        </w:rPr>
        <w:fldChar w:fldCharType="begin" w:fldLock="1"/>
      </w:r>
      <w:r w:rsidR="00EB4CC4">
        <w:rPr>
          <w:lang w:val="en-GB"/>
        </w:rPr>
        <w:instrText>ADDIN CSL_CITATION {"citationItems":[{"id":"ITEM-1","itemData":{"DOI":"10.1101/249268","author":[{"dropping-particle":"","family":"Amezquita","given":"Robert A","non-dropping-particle":"","parse-names":false,"suffix":""}],"id":"ITEM-1","issued":{"date-parts":[["2018","1"]]},"publisher":"Cold Spring Harbor Laboratory","title":"marge: An API for Analysis of Motifs Using HOMER in R","type":"article-journal"},"uris":["http://www.mendeley.com/documents/?uuid=76757854-6359-4ecd-a5a2-eaa34fef1592"]}],"mendeley":{"formattedCitation":"(Amezquita, 2018)","plainTextFormattedCitation":"(Amezquita, 2018)","previouslyFormattedCitation":"(Amezquita, 2018)"},"properties":{"noteIndex":0},"schema":"https://github.com/citation-style-language/schema/raw/master/csl-citation.json"}</w:instrText>
      </w:r>
      <w:r w:rsidRPr="005E4F8F">
        <w:rPr>
          <w:lang w:val="en-GB"/>
        </w:rPr>
        <w:fldChar w:fldCharType="separate"/>
      </w:r>
      <w:bookmarkStart w:id="234" w:name="__Fieldmark__14521_2742609292"/>
      <w:r w:rsidRPr="005E4F8F">
        <w:rPr>
          <w:rFonts w:ascii="Arial" w:hAnsi="Arial" w:cs="Arial"/>
          <w:noProof/>
          <w:lang w:val="en-GB"/>
        </w:rPr>
        <w:t>(Amezquita, 2018)</w:t>
      </w:r>
      <w:bookmarkStart w:id="235" w:name="__Fieldmark__7403_2742609292"/>
      <w:bookmarkStart w:id="236" w:name="__Fieldmark__3589_2742609292"/>
      <w:bookmarkStart w:id="237" w:name="__Fieldmark__2102_2468994659"/>
      <w:bookmarkEnd w:id="235"/>
      <w:bookmarkEnd w:id="236"/>
      <w:bookmarkEnd w:id="237"/>
      <w:r w:rsidRPr="005E4F8F">
        <w:rPr>
          <w:lang w:val="en-GB"/>
        </w:rPr>
        <w:fldChar w:fldCharType="end"/>
      </w:r>
      <w:bookmarkEnd w:id="234"/>
      <w:r w:rsidRPr="005E4F8F">
        <w:rPr>
          <w:rFonts w:ascii="Arial" w:hAnsi="Arial" w:cs="Arial"/>
          <w:lang w:val="en-GB"/>
        </w:rPr>
        <w:t xml:space="preserve"> (version 0.0.4.9999), which is a wrapper around the Homer tool </w:t>
      </w:r>
      <w:r w:rsidRPr="005E4F8F">
        <w:rPr>
          <w:lang w:val="en-GB"/>
        </w:rPr>
        <w:fldChar w:fldCharType="begin" w:fldLock="1"/>
      </w:r>
      <w:r w:rsidRPr="005E4F8F">
        <w:rPr>
          <w:lang w:val="en-GB"/>
        </w:rPr>
        <w:instrText>ADDIN CSL_CITATION {"citationItems":[{"id":"ITEM-1","itemData":{"DOI":"10.1016/j.molcel.2010.05.004","ISSN":"10972765","PMID":"20513432","abstract":"Genome-scale studies have revealed extensive, cell type-specific colocalization of transcription factors, but the mechanisms underlying this phenomenon remain poorly understood. Here, we demonstrate in macrophages and B cells that collaborative interactions of the common factor PU.1 with small sets of macrophage- or B cell lineage-determining transcription factors establish cell-specific binding sites that are associated with the majority of promoter-distal H3K4me1-marked genomic regions. PU.1 binding initiates nucleosome remodeling, followed by H3K4 monomethylation at large numbers of genomic regions associated with both broadly and specifically expressed genes. These locations serve as beacons for additional factors, exemplified by liver X receptors, which drive both cell-specific gene expression and signal-dependent responses. Together with analyses of transcription factor binding and H3K4me1 patterns in other cell types, these studies suggest that simple combinations of lineage-determining transcription factors can specify the genomic sites ultimately responsible for both cell identity and cell type-specific responses to diverse signaling inputs. © 2010 Elsevier Inc. All rights reserved.","author":[{"dropping-particle":"","family":"Heinz","given":"Sven","non-dropping-particle":"","parse-names":false,"suffix":""},{"dropping-particle":"","family":"Benner","given":"Christopher","non-dropping-particle":"","parse-names":false,"suffix":""},{"dropping-particle":"","family":"Spann","given":"Nathanael","non-dropping-particle":"","parse-names":false,"suffix":""},{"dropping-particle":"","family":"Bertolino","given":"Eric","non-dropping-particle":"","parse-names":false,"suffix":""},{"dropping-particle":"","family":"Lin","given":"Yin C.","non-dropping-particle":"","parse-names":false,"suffix":""},{"dropping-particle":"","family":"Laslo","given":"Peter","non-dropping-particle":"","parse-names":false,"suffix":""},{"dropping-particle":"","family":"Cheng","given":"Jason X.","non-dropping-particle":"","parse-names":false,"suffix":""},{"dropping-particle":"","family":"Murre","given":"Cornelis","non-dropping-particle":"","parse-names":false,"suffix":""},{"dropping-particle":"","family":"Singh","given":"Harinder","non-dropping-particle":"","parse-names":false,"suffix":""},{"dropping-particle":"","family":"Glass","given":"Christopher K.","non-dropping-particle":"","parse-names":false,"suffix":""}],"container-title":"Molecular Cell","id":"ITEM-1","issue":"4","issued":{"date-parts":[["2010","5","28"]]},"page":"576-589","publisher":"Mol Cell","title":"Simple Combinations of Lineage-Determining Transcription Factors Prime cis-Regulatory Elements Required for Macrophage and B Cell Identities","type":"article-journal","volume":"38"},"uris":["http://www.mendeley.com/documents/?uuid=ffbc2952-ef02-3962-b92d-a822b6fc52f8"]}],"mendeley":{"formattedCitation":"(Heinz et al., 2010)","plainTextFormattedCitation":"(Heinz et al., 2010)","previouslyFormattedCitation":"(Heinz et al., 2010)"},"properties":{"noteIndex":0},"schema":"https://github.com/citation-style-language/schema/raw/master/csl-citation.json"}</w:instrText>
      </w:r>
      <w:r w:rsidRPr="005E4F8F">
        <w:rPr>
          <w:lang w:val="en-GB"/>
        </w:rPr>
        <w:fldChar w:fldCharType="separate"/>
      </w:r>
      <w:bookmarkStart w:id="238" w:name="__Fieldmark__14535_2742609292"/>
      <w:r w:rsidRPr="005E4F8F">
        <w:rPr>
          <w:rFonts w:ascii="Arial" w:hAnsi="Arial" w:cs="Arial"/>
          <w:noProof/>
          <w:lang w:val="en-GB"/>
        </w:rPr>
        <w:t>(Heinz et al., 2010)</w:t>
      </w:r>
      <w:bookmarkStart w:id="239" w:name="__Fieldmark__7416_2742609292"/>
      <w:bookmarkStart w:id="240" w:name="__Fieldmark__3597_2742609292"/>
      <w:bookmarkEnd w:id="239"/>
      <w:bookmarkEnd w:id="240"/>
      <w:r w:rsidRPr="005E4F8F">
        <w:rPr>
          <w:lang w:val="en-GB"/>
        </w:rPr>
        <w:fldChar w:fldCharType="end"/>
      </w:r>
      <w:bookmarkEnd w:id="238"/>
      <w:r w:rsidRPr="005E4F8F">
        <w:rPr>
          <w:rFonts w:ascii="Arial" w:hAnsi="Arial" w:cs="Arial"/>
          <w:lang w:val="en-GB"/>
        </w:rPr>
        <w:t xml:space="preserve"> (version 4.11.1).</w:t>
      </w:r>
    </w:p>
    <w:p w14:paraId="7218283C" w14:textId="3919E0DB" w:rsidR="00D76EE3" w:rsidRPr="00962FBD" w:rsidRDefault="00D76EE3" w:rsidP="00D76EE3">
      <w:pPr>
        <w:spacing w:before="120" w:line="360" w:lineRule="auto"/>
        <w:jc w:val="both"/>
        <w:rPr>
          <w:lang w:val="en-GB"/>
        </w:rPr>
      </w:pPr>
      <w:r w:rsidRPr="005E4F8F">
        <w:rPr>
          <w:rFonts w:ascii="Arial" w:hAnsi="Arial" w:cs="Arial"/>
          <w:i/>
          <w:lang w:val="en-GB"/>
        </w:rPr>
        <w:t>Differential accessibility analysis at transposable elements:</w:t>
      </w:r>
      <w:r w:rsidRPr="005E4F8F">
        <w:rPr>
          <w:rFonts w:ascii="Arial" w:hAnsi="Arial" w:cs="Arial"/>
          <w:lang w:val="en-GB"/>
        </w:rPr>
        <w:t xml:space="preserve"> TE gene transfer format (GTF) file was obtained from </w:t>
      </w:r>
      <w:hyperlink r:id="rId23">
        <w:r w:rsidRPr="005E4F8F">
          <w:rPr>
            <w:rStyle w:val="InternetLink"/>
            <w:rFonts w:ascii="Arial" w:hAnsi="Arial" w:cs="Arial"/>
            <w:lang w:val="en-GB"/>
          </w:rPr>
          <w:t>http://labshare.cshl.edu/shares/mhammelllab/www-data/TEtranscripts/TE_GTF/mm10_rmsk_TE.gtf.gz</w:t>
        </w:r>
      </w:hyperlink>
      <w:r w:rsidRPr="005E4F8F">
        <w:rPr>
          <w:rStyle w:val="InternetLink"/>
          <w:rFonts w:ascii="Arial" w:hAnsi="Arial" w:cs="Arial"/>
          <w:lang w:val="en-GB"/>
        </w:rPr>
        <w:t xml:space="preserve"> on 03.02.2020</w:t>
      </w:r>
      <w:r w:rsidRPr="005E4F8F">
        <w:rPr>
          <w:rFonts w:ascii="Arial" w:hAnsi="Arial" w:cs="Arial"/>
          <w:lang w:val="en-GB"/>
        </w:rPr>
        <w:t xml:space="preserve">. The GTF file provides hierarchical information about TEs: </w:t>
      </w:r>
      <w:r w:rsidRPr="005E4F8F">
        <w:rPr>
          <w:rFonts w:ascii="Arial" w:hAnsi="Arial" w:cs="Arial"/>
          <w:b/>
          <w:lang w:val="en-GB"/>
        </w:rPr>
        <w:t>Class</w:t>
      </w:r>
      <w:r w:rsidRPr="005E4F8F">
        <w:rPr>
          <w:rFonts w:ascii="Arial" w:hAnsi="Arial" w:cs="Arial"/>
          <w:lang w:val="en-GB"/>
        </w:rPr>
        <w:t xml:space="preserve"> (level 1, </w:t>
      </w:r>
      <w:proofErr w:type="gramStart"/>
      <w:r w:rsidR="005C0743" w:rsidRPr="005E4F8F">
        <w:rPr>
          <w:rFonts w:ascii="Arial" w:hAnsi="Arial" w:cs="Arial"/>
          <w:lang w:val="en-GB"/>
        </w:rPr>
        <w:t>e.g.</w:t>
      </w:r>
      <w:proofErr w:type="gramEnd"/>
      <w:r w:rsidRPr="005E4F8F">
        <w:rPr>
          <w:rFonts w:ascii="Arial" w:hAnsi="Arial" w:cs="Arial"/>
          <w:lang w:val="en-GB"/>
        </w:rPr>
        <w:t xml:space="preserve"> LTR), </w:t>
      </w:r>
      <w:r w:rsidRPr="005E4F8F">
        <w:rPr>
          <w:rFonts w:ascii="Arial" w:hAnsi="Arial" w:cs="Arial"/>
          <w:b/>
          <w:lang w:val="en-GB"/>
        </w:rPr>
        <w:t>Family</w:t>
      </w:r>
      <w:r w:rsidRPr="005E4F8F">
        <w:rPr>
          <w:rFonts w:ascii="Arial" w:hAnsi="Arial" w:cs="Arial"/>
          <w:lang w:val="en-GB"/>
        </w:rPr>
        <w:t xml:space="preserve"> (level 2, </w:t>
      </w:r>
      <w:r w:rsidR="005C0743" w:rsidRPr="005E4F8F">
        <w:rPr>
          <w:rFonts w:ascii="Arial" w:hAnsi="Arial" w:cs="Arial"/>
          <w:lang w:val="en-GB"/>
        </w:rPr>
        <w:t>e.g.</w:t>
      </w:r>
      <w:r w:rsidRPr="005E4F8F">
        <w:rPr>
          <w:rFonts w:ascii="Arial" w:hAnsi="Arial" w:cs="Arial"/>
          <w:lang w:val="en-GB"/>
        </w:rPr>
        <w:t xml:space="preserve"> LTR </w:t>
      </w:r>
      <w:r w:rsidRPr="005E4F8F">
        <w:rPr>
          <w:rFonts w:ascii="Wingdings" w:eastAsia="Wingdings" w:hAnsi="Wingdings" w:cs="Wingdings"/>
          <w:lang w:val="en-GB"/>
        </w:rPr>
        <w:t></w:t>
      </w:r>
      <w:r w:rsidRPr="005E4F8F">
        <w:rPr>
          <w:rFonts w:ascii="Arial" w:hAnsi="Arial" w:cs="Arial"/>
          <w:lang w:val="en-GB"/>
        </w:rPr>
        <w:t xml:space="preserve"> L1), </w:t>
      </w:r>
      <w:r w:rsidRPr="005E4F8F">
        <w:rPr>
          <w:rFonts w:ascii="Arial" w:hAnsi="Arial" w:cs="Arial"/>
          <w:b/>
          <w:lang w:val="en-GB"/>
        </w:rPr>
        <w:t>Subtype</w:t>
      </w:r>
      <w:r w:rsidRPr="005E4F8F">
        <w:rPr>
          <w:rFonts w:ascii="Arial" w:hAnsi="Arial" w:cs="Arial"/>
          <w:lang w:val="en-GB"/>
        </w:rPr>
        <w:t xml:space="preserve"> (level 3, </w:t>
      </w:r>
      <w:r w:rsidR="005C0743" w:rsidRPr="005E4F8F">
        <w:rPr>
          <w:rFonts w:ascii="Arial" w:hAnsi="Arial" w:cs="Arial"/>
          <w:lang w:val="en-GB"/>
        </w:rPr>
        <w:t>e.g.</w:t>
      </w:r>
      <w:r w:rsidRPr="005E4F8F">
        <w:rPr>
          <w:rFonts w:ascii="Arial" w:hAnsi="Arial" w:cs="Arial"/>
          <w:lang w:val="en-GB"/>
        </w:rPr>
        <w:t xml:space="preserve"> LTR </w:t>
      </w:r>
      <w:r w:rsidRPr="005E4F8F">
        <w:rPr>
          <w:rFonts w:ascii="Wingdings" w:eastAsia="Wingdings" w:hAnsi="Wingdings" w:cs="Wingdings"/>
          <w:lang w:val="en-GB"/>
        </w:rPr>
        <w:t></w:t>
      </w:r>
      <w:r w:rsidRPr="005E4F8F">
        <w:rPr>
          <w:rFonts w:ascii="Arial" w:hAnsi="Arial" w:cs="Arial"/>
          <w:lang w:val="en-GB"/>
        </w:rPr>
        <w:t xml:space="preserve"> L1 </w:t>
      </w:r>
      <w:r w:rsidRPr="005E4F8F">
        <w:rPr>
          <w:rFonts w:ascii="Wingdings" w:eastAsia="Wingdings" w:hAnsi="Wingdings" w:cs="Wingdings"/>
          <w:lang w:val="en-GB"/>
        </w:rPr>
        <w:t></w:t>
      </w:r>
      <w:r w:rsidRPr="005E4F8F">
        <w:rPr>
          <w:rFonts w:ascii="Arial" w:hAnsi="Arial" w:cs="Arial"/>
          <w:lang w:val="en-GB"/>
        </w:rPr>
        <w:t xml:space="preserve"> L1_Rod), and </w:t>
      </w:r>
      <w:r w:rsidRPr="005E4F8F">
        <w:rPr>
          <w:rFonts w:ascii="Arial" w:hAnsi="Arial" w:cs="Arial"/>
          <w:b/>
          <w:lang w:val="en-GB"/>
        </w:rPr>
        <w:t>Locus</w:t>
      </w:r>
      <w:r w:rsidRPr="005E4F8F">
        <w:rPr>
          <w:rFonts w:ascii="Arial" w:hAnsi="Arial" w:cs="Arial"/>
          <w:lang w:val="en-GB"/>
        </w:rPr>
        <w:t xml:space="preserve"> (level 4, </w:t>
      </w:r>
      <w:r w:rsidR="005C0743" w:rsidRPr="005E4F8F">
        <w:rPr>
          <w:rFonts w:ascii="Arial" w:hAnsi="Arial" w:cs="Arial"/>
          <w:lang w:val="en-GB"/>
        </w:rPr>
        <w:t>e.g.</w:t>
      </w:r>
      <w:r w:rsidRPr="005E4F8F">
        <w:rPr>
          <w:rFonts w:ascii="Arial" w:hAnsi="Arial" w:cs="Arial"/>
          <w:lang w:val="en-GB"/>
        </w:rPr>
        <w:t xml:space="preserve"> LTR </w:t>
      </w:r>
      <w:r w:rsidRPr="005E4F8F">
        <w:rPr>
          <w:rFonts w:ascii="Wingdings" w:eastAsia="Wingdings" w:hAnsi="Wingdings" w:cs="Wingdings"/>
          <w:lang w:val="en-GB"/>
        </w:rPr>
        <w:t></w:t>
      </w:r>
      <w:r w:rsidRPr="005E4F8F">
        <w:rPr>
          <w:rFonts w:ascii="Arial" w:hAnsi="Arial" w:cs="Arial"/>
          <w:lang w:val="en-GB"/>
        </w:rPr>
        <w:t xml:space="preserve"> L1 </w:t>
      </w:r>
      <w:r w:rsidRPr="005E4F8F">
        <w:rPr>
          <w:rFonts w:ascii="Wingdings" w:eastAsia="Wingdings" w:hAnsi="Wingdings" w:cs="Wingdings"/>
          <w:lang w:val="en-GB"/>
        </w:rPr>
        <w:t></w:t>
      </w:r>
      <w:r w:rsidRPr="005E4F8F">
        <w:rPr>
          <w:rFonts w:ascii="Arial" w:hAnsi="Arial" w:cs="Arial"/>
          <w:lang w:val="en-GB"/>
        </w:rPr>
        <w:t xml:space="preserve"> L1_Rod </w:t>
      </w:r>
      <w:r w:rsidRPr="005E4F8F">
        <w:rPr>
          <w:rFonts w:ascii="Wingdings" w:eastAsia="Wingdings" w:hAnsi="Wingdings" w:cs="Wingdings"/>
          <w:lang w:val="en-GB"/>
        </w:rPr>
        <w:t></w:t>
      </w:r>
      <w:r w:rsidRPr="005E4F8F">
        <w:rPr>
          <w:rFonts w:ascii="Arial" w:hAnsi="Arial" w:cs="Arial"/>
          <w:lang w:val="en-GB"/>
        </w:rPr>
        <w:t xml:space="preserve"> L1_Rod_dup1). TE loci were annotated based on overlap with GENCODE (version M18) as described above for ATAC-seq peaks. </w:t>
      </w:r>
      <w:r w:rsidRPr="005E4F8F">
        <w:rPr>
          <w:lang w:val="en-GB"/>
        </w:rPr>
        <w:fldChar w:fldCharType="begin"/>
      </w:r>
      <w:bookmarkStart w:id="241" w:name="__Fieldmark__14585_2742609292"/>
      <w:bookmarkStart w:id="242" w:name="__Fieldmark__5684_2742609292"/>
      <w:bookmarkStart w:id="243" w:name="__Fieldmark__7458_2742609292"/>
      <w:r w:rsidRPr="005E4F8F">
        <w:rPr>
          <w:lang w:val="en-GB"/>
        </w:rPr>
        <w:fldChar w:fldCharType="end"/>
      </w:r>
      <w:bookmarkStart w:id="244" w:name="__DdeLink__5685_2742609292"/>
      <w:bookmarkEnd w:id="241"/>
      <w:bookmarkEnd w:id="242"/>
      <w:bookmarkEnd w:id="243"/>
      <w:r w:rsidRPr="005E4F8F">
        <w:rPr>
          <w:rFonts w:ascii="Arial" w:hAnsi="Arial" w:cs="Arial"/>
          <w:lang w:val="en-GB"/>
        </w:rPr>
        <w:t xml:space="preserve">Filtered BAM </w:t>
      </w:r>
      <w:r w:rsidRPr="005E4F8F">
        <w:rPr>
          <w:rFonts w:ascii="Arial" w:hAnsi="Arial" w:cs="Arial"/>
          <w:lang w:val="en-GB"/>
        </w:rPr>
        <w:lastRenderedPageBreak/>
        <w:t xml:space="preserve">files </w:t>
      </w:r>
      <w:bookmarkEnd w:id="244"/>
      <w:r w:rsidRPr="005E4F8F">
        <w:rPr>
          <w:rFonts w:ascii="Arial" w:hAnsi="Arial" w:cs="Arial"/>
          <w:lang w:val="en-GB"/>
        </w:rPr>
        <w:t xml:space="preserve">(without reads mapping to blacklisted or mitochondrial regions) were used for </w:t>
      </w:r>
      <w:r w:rsidR="005C0743" w:rsidRPr="005E4F8F">
        <w:rPr>
          <w:rFonts w:ascii="Arial" w:hAnsi="Arial" w:cs="Arial"/>
          <w:lang w:val="en-GB"/>
        </w:rPr>
        <w:t>analysing</w:t>
      </w:r>
      <w:r w:rsidRPr="005E4F8F">
        <w:rPr>
          <w:rFonts w:ascii="Arial" w:hAnsi="Arial" w:cs="Arial"/>
          <w:lang w:val="en-GB"/>
        </w:rPr>
        <w:t xml:space="preserve"> TEs. Mapped reads were assigned to TEs using featureCounts from the R package Rsubread </w:t>
      </w:r>
      <w:r w:rsidRPr="005E4F8F">
        <w:rPr>
          <w:lang w:val="en-GB"/>
        </w:rPr>
        <w:fldChar w:fldCharType="begin" w:fldLock="1"/>
      </w:r>
      <w:r w:rsidR="00B44360">
        <w:rPr>
          <w:lang w:val="en-GB"/>
        </w:rPr>
        <w:instrText>ADDIN CSL_CITATION {"citationItems":[{"id":"ITEM-1","itemData":{"DOI":"10.1093/nar/gkz114","ISSN":"13624962","PMID":"30783653","abstract":"We present Rsubread, a Bioconductor software package that provides high-performance alignment and read counting functions for RNA-seq reads. Rsubread is based on the successful Subread suite with the added ease-of-use of the R programming environment, creating a matrix of read counts directly as an R object ready for downstream analysis. It integrates read mapping and quantification in a single package and has no software dependencies other than R itself. We demonstrate Rsubread's ability to detect exon-exon junctions de novo and to quantify expression at the level of either genes, exons or exon junctions. The resulting read counts can be input directly into a wide range of downstream statistical analyses using other Bioconductor packages. Using SEQC data and simulations, we compare Rsubread to TopHat2, STAR and HTSeq as well as to counting functions in the Bioconductor infrastructure packages. We consider the performance of these tools on the combined quantification task starting from raw sequence reads through to summary counts, and in particular evaluate the performance of different combinations of alignment and counting algorithms. We show that Rsubread is faster and uses less memory than competitor tools and produces read count summaries that more accurately correlate with true values.","author":[{"dropping-particle":"","family":"Liao","given":"Yang","non-dropping-particle":"","parse-names":false,"suffix":""},{"dropping-particle":"","family":"Smyth","given":"Gordon K.","non-dropping-particle":"","parse-names":false,"suffix":""},{"dropping-particle":"","family":"Shi","given":"Wei","non-dropping-particle":"","parse-names":false,"suffix":""}],"container-title":"Nucleic Acids Research","id":"ITEM-1","issue":"8","issued":{"date-parts":[["2019","5","1"]]},"page":"e47-e47","publisher":"Oxford University Press","title":"The R package Rsubread is easier, faster, cheaper and better for alignment and quantification of RNA sequencing reads","type":"article-journal","volume":"47"},"uris":["http://www.mendeley.com/documents/?uuid=42012699-f8e0-36a4-8e0e-d8ae53fbf15f"]}],"mendeley":{"formattedCitation":"(Liao et al., 2019b)","plainTextFormattedCitation":"(Liao et al., 2019b)","previouslyFormattedCitation":"(Liao et al., 2019b)"},"properties":{"noteIndex":0},"schema":"https://github.com/citation-style-language/schema/raw/master/csl-citation.json"}</w:instrText>
      </w:r>
      <w:r w:rsidRPr="005E4F8F">
        <w:rPr>
          <w:lang w:val="en-GB"/>
        </w:rPr>
        <w:fldChar w:fldCharType="separate"/>
      </w:r>
      <w:bookmarkStart w:id="245" w:name="__Fieldmark__14593_2742609292"/>
      <w:bookmarkStart w:id="246" w:name="__Fieldmark__7477_2742609292"/>
      <w:bookmarkStart w:id="247" w:name="__Fieldmark__3679_2742609292"/>
      <w:r w:rsidR="00EB4CC4" w:rsidRPr="00EB4CC4">
        <w:rPr>
          <w:rFonts w:ascii="Arial" w:hAnsi="Arial" w:cs="Arial"/>
          <w:noProof/>
          <w:lang w:val="en-GB"/>
        </w:rPr>
        <w:t>(Liao et al., 2019b)</w:t>
      </w:r>
      <w:r w:rsidRPr="005E4F8F">
        <w:rPr>
          <w:lang w:val="en-GB"/>
        </w:rPr>
        <w:fldChar w:fldCharType="end"/>
      </w:r>
      <w:bookmarkEnd w:id="245"/>
      <w:bookmarkEnd w:id="246"/>
      <w:bookmarkEnd w:id="247"/>
      <w:r w:rsidRPr="005E4F8F">
        <w:rPr>
          <w:rFonts w:ascii="Arial" w:hAnsi="Arial" w:cs="Arial"/>
          <w:lang w:val="en-GB"/>
        </w:rPr>
        <w:t xml:space="preserve"> (version 2.0.1) and were summarized to Subtypes (level 3), allowing for multi-overlap with fractional counts, while ignoring duplicates. The number of extended reads overlapping at the TE loci were obtained using the csaw package </w:t>
      </w:r>
      <w:r w:rsidRPr="005E4F8F">
        <w:rPr>
          <w:lang w:val="en-GB"/>
        </w:rPr>
        <w:fldChar w:fldCharType="begin" w:fldLock="1"/>
      </w:r>
      <w:r w:rsidR="00EB4CC4">
        <w:rPr>
          <w:lang w:val="en-GB"/>
        </w:rPr>
        <w:instrText>ADDIN CSL_CITATION {"citationItems":[{"id":"ITEM-1","itemData":{"DOI":"10.1093/nar/gkv1191","author":[{"dropping-particle":"","family":"Lun","given":"Aaron T L","non-dropping-particle":"","parse-names":false,"suffix":""},{"dropping-particle":"","family":"Smyth","given":"Gordon K","non-dropping-particle":"","parse-names":false,"suffix":""}],"container-title":"Nucleic Acids Research","id":"ITEM-1","issue":"5","issued":{"date-parts":[["2015","11"]]},"page":"e45","publisher":"Oxford University Press ({OUP})","title":"csaw: a Bioconductor package for differential binding analysis of ChIP-seq data using sliding windows","type":"article-journal","volume":"44"},"uris":["http://www.mendeley.com/documents/?uuid=0faa480a-6280-4065-91e6-71a129c65c97"]}],"mendeley":{"formattedCitation":"(Lun and Smyth, 2015)","plainTextFormattedCitation":"(Lun and Smyth, 2015)","previouslyFormattedCitation":"(Lun and Smyth, 2015)"},"properties":{"noteIndex":0},"schema":"https://github.com/citation-style-language/schema/raw/master/csl-citation.json"}</w:instrText>
      </w:r>
      <w:r w:rsidRPr="005E4F8F">
        <w:rPr>
          <w:lang w:val="en-GB"/>
        </w:rPr>
        <w:fldChar w:fldCharType="separate"/>
      </w:r>
      <w:bookmarkStart w:id="248" w:name="__Fieldmark__14604_2742609292"/>
      <w:r w:rsidRPr="005E4F8F">
        <w:rPr>
          <w:rFonts w:ascii="Arial" w:hAnsi="Arial" w:cs="Arial"/>
          <w:noProof/>
          <w:lang w:val="en-GB"/>
        </w:rPr>
        <w:t>(</w:t>
      </w:r>
      <w:bookmarkStart w:id="249" w:name="__Fieldmark__7484_2742609292"/>
      <w:r w:rsidRPr="005E4F8F">
        <w:rPr>
          <w:rFonts w:ascii="Arial" w:hAnsi="Arial" w:cs="Arial"/>
          <w:noProof/>
          <w:lang w:val="en-GB"/>
        </w:rPr>
        <w:t>L</w:t>
      </w:r>
      <w:bookmarkStart w:id="250" w:name="__Fieldmark__3696_2742609292"/>
      <w:r w:rsidRPr="005E4F8F">
        <w:rPr>
          <w:rFonts w:ascii="Arial" w:hAnsi="Arial" w:cs="Arial"/>
          <w:noProof/>
          <w:lang w:val="en-GB"/>
        </w:rPr>
        <w:t>un and Smyth, 2015)</w:t>
      </w:r>
      <w:r w:rsidRPr="005E4F8F">
        <w:rPr>
          <w:lang w:val="en-GB"/>
        </w:rPr>
        <w:fldChar w:fldCharType="end"/>
      </w:r>
      <w:bookmarkEnd w:id="248"/>
      <w:bookmarkEnd w:id="249"/>
      <w:bookmarkEnd w:id="250"/>
      <w:r w:rsidRPr="005E4F8F">
        <w:rPr>
          <w:rFonts w:ascii="Arial" w:hAnsi="Arial" w:cs="Arial"/>
          <w:lang w:val="en-GB"/>
        </w:rPr>
        <w:t xml:space="preserve"> (version 1.20.0). Subtypes </w:t>
      </w:r>
      <w:r w:rsidRPr="005E4F8F">
        <w:rPr>
          <w:rFonts w:ascii="Arial" w:eastAsia="Calibri" w:hAnsi="Arial" w:cs="Arial"/>
          <w:lang w:val="en-GB"/>
        </w:rPr>
        <w:t>which did not have at least 15 reads, and loci which did not have at least 5 reads in at least 40% of the samples, were filtered out</w:t>
      </w:r>
      <w:r w:rsidRPr="005E4F8F">
        <w:rPr>
          <w:rFonts w:ascii="Arial" w:hAnsi="Arial" w:cs="Arial"/>
          <w:lang w:val="en-GB"/>
        </w:rPr>
        <w:t>. Normalization and differential accessibility analysis were performed as described above</w:t>
      </w:r>
      <w:r w:rsidRPr="00C91541">
        <w:rPr>
          <w:rFonts w:ascii="Arial" w:hAnsi="Arial" w:cs="Arial"/>
          <w:lang w:val="en-GB"/>
        </w:rPr>
        <w:fldChar w:fldCharType="begin" w:fldLock="1"/>
      </w:r>
      <w:r w:rsidR="00EB4CC4" w:rsidRPr="00C91541">
        <w:rPr>
          <w:rFonts w:ascii="Arial" w:hAnsi="Arial" w:cs="Arial"/>
          <w:lang w:val="en-GB"/>
        </w:rPr>
        <w:instrText>ADDIN CSL_CITATION {"citationItems":[{"id":"ITEM-1","itemData":{"DOI":"10.1186/gb-2010-11-3-r25","author":[{"dropping-particle":"","family":"Robinson","given":"Mark D","non-dropping-particle":"","parse-names":false,"suffix":""},{"dropping-particle":"","family":"Oshlack","given":"Alicia","non-dropping-particle":"","parse-names":false,"suffix":""}],"container-title":"Genome Biology","id":"ITEM-1","issue":"3","issued":{"date-parts":[["2010"]]},"page":"R25","publisher":"Springer Science and Business Media {LLC}","title":"A scaling normalization method for differential expression analysis of RNA-seq data","type":"article-journal","volume":"11"},"uris":["http://www.mendeley.com/documents/?uuid=1ff16b32-b494-4c30-aa47-b58af6eb621e"]}],"mendeley":{"formattedCitation":"(Robinson and Oshlack, 2010)","plainTextFormattedCitation":"(Robinson and Oshlack, 2010)","previouslyFormattedCitation":"(Robinson and Oshlack, 2010)"},"properties":{"noteIndex":0},"schema":"https://github.com/citation-style-language/schema/raw/master/csl-citation.json"}</w:instrText>
      </w:r>
      <w:r w:rsidRPr="00C91541">
        <w:rPr>
          <w:rFonts w:ascii="Arial" w:hAnsi="Arial" w:cs="Arial"/>
          <w:lang w:val="en-GB"/>
        </w:rPr>
        <w:fldChar w:fldCharType="end"/>
      </w:r>
      <w:bookmarkStart w:id="251" w:name="__Fieldmark__3715_2742609292"/>
      <w:bookmarkStart w:id="252" w:name="__Fieldmark__7498_2742609292"/>
      <w:bookmarkEnd w:id="251"/>
      <w:bookmarkEnd w:id="252"/>
      <w:r w:rsidR="000F3EBE">
        <w:rPr>
          <w:rFonts w:ascii="Arial" w:hAnsi="Arial" w:cs="Arial"/>
          <w:lang w:val="en-GB"/>
        </w:rPr>
        <w:t xml:space="preserve">. </w:t>
      </w:r>
      <w:r w:rsidRPr="005E4F8F">
        <w:rPr>
          <w:rFonts w:ascii="Arial" w:hAnsi="Arial" w:cs="Arial"/>
          <w:lang w:val="en-GB"/>
        </w:rPr>
        <w:t>Subtypes which had an absolute Log</w:t>
      </w:r>
      <w:r w:rsidRPr="005E4F8F">
        <w:rPr>
          <w:rFonts w:ascii="Arial" w:hAnsi="Arial" w:cs="Arial"/>
          <w:vertAlign w:val="subscript"/>
          <w:lang w:val="en-GB"/>
        </w:rPr>
        <w:t xml:space="preserve">2 </w:t>
      </w:r>
      <w:r w:rsidRPr="005E4F8F">
        <w:rPr>
          <w:rFonts w:ascii="Arial" w:hAnsi="Arial" w:cs="Arial"/>
          <w:lang w:val="en-GB"/>
        </w:rPr>
        <w:t>fold change ≥ 0.5 and an FDR ≤ 0.05 were categorized as differentially accessible subtypes and the loci with an absolute Log</w:t>
      </w:r>
      <w:r w:rsidRPr="005E4F8F">
        <w:rPr>
          <w:rFonts w:ascii="Arial" w:hAnsi="Arial" w:cs="Arial"/>
          <w:vertAlign w:val="subscript"/>
          <w:lang w:val="en-GB"/>
        </w:rPr>
        <w:t xml:space="preserve">2 </w:t>
      </w:r>
      <w:r w:rsidRPr="005E4F8F">
        <w:rPr>
          <w:rFonts w:ascii="Arial" w:hAnsi="Arial" w:cs="Arial"/>
          <w:lang w:val="en-GB"/>
        </w:rPr>
        <w:t xml:space="preserve">fold change ≥ 1 and an FDR ≤ 0.05 were categorized as differentially accessible loci. For further downstream data analysis, only the differentially accessible loci of differentially accessible subtypes </w:t>
      </w:r>
      <w:r w:rsidRPr="00C91541">
        <w:rPr>
          <w:rFonts w:ascii="Arial" w:hAnsi="Arial" w:cs="Arial"/>
          <w:lang w:val="en-GB"/>
        </w:rPr>
        <w:t>were considered. GO and motif enrichment analysis were performed as described above</w:t>
      </w:r>
      <w:r w:rsidR="00C136AE">
        <w:rPr>
          <w:rFonts w:ascii="Arial" w:hAnsi="Arial" w:cs="Arial"/>
          <w:lang w:val="en-GB"/>
        </w:rPr>
        <w:t>.</w:t>
      </w:r>
      <w:r w:rsidR="00C91541" w:rsidRPr="00C91541">
        <w:rPr>
          <w:rFonts w:ascii="Arial" w:hAnsi="Arial" w:cs="Arial"/>
          <w:lang w:val="en-GB"/>
        </w:rPr>
        <w:t xml:space="preserve"> </w:t>
      </w:r>
      <w:r w:rsidRPr="00C91541">
        <w:rPr>
          <w:rFonts w:ascii="Arial" w:hAnsi="Arial" w:cs="Arial"/>
          <w:lang w:val="en-GB"/>
        </w:rPr>
        <w:fldChar w:fldCharType="begin" w:fldLock="1"/>
      </w:r>
      <w:r w:rsidRPr="00C91541">
        <w:rPr>
          <w:rFonts w:ascii="Arial" w:hAnsi="Arial" w:cs="Arial"/>
          <w:lang w:val="en-GB"/>
        </w:rPr>
        <w:instrText>ADDIN CSL_CITATION {"citationItems":[{"id":"ITEM-1","itemData":{"author":[{"dropping-particle":"","family":"Zuguang","given":"Gu","non-dropping-particle":"","parse-names":false,"suffix":""}],"container-title":"https://github.com/jokergoo/rGREAT","id":"ITEM-1","issued":{"date-parts":[["2020"]]},"title":"No Title","type":"article"},"uris":["http://www.mendeley.com/documents/?uuid=cfb662d1-4d10-4c9b-b555-de10b679b9cd"]}],"mendeley":{"formattedCitation":"(Zuguang, 2020)","plainTextFormattedCitation":"(Zuguang, 2020)","previouslyFormattedCitation":"(Zuguang, 2020)"},"properties":{"noteIndex":0},"schema":"https://github.com/citation-style-language/schema/raw/master/csl-citation.json"}</w:instrText>
      </w:r>
      <w:r w:rsidRPr="00C91541">
        <w:rPr>
          <w:rFonts w:ascii="Arial" w:hAnsi="Arial" w:cs="Arial"/>
          <w:lang w:val="en-GB"/>
        </w:rPr>
        <w:fldChar w:fldCharType="end"/>
      </w:r>
      <w:bookmarkStart w:id="253" w:name="__Fieldmark__3760_2742609292"/>
      <w:bookmarkStart w:id="254" w:name="__Fieldmark__7526_2742609292"/>
      <w:bookmarkEnd w:id="253"/>
      <w:bookmarkEnd w:id="254"/>
    </w:p>
    <w:p w14:paraId="49EC99F2" w14:textId="03D71EC3" w:rsidR="001C40A1" w:rsidRPr="005E4F8F" w:rsidRDefault="001C40A1" w:rsidP="00CD0AE6">
      <w:pPr>
        <w:pStyle w:val="Heading4"/>
      </w:pPr>
      <w:bookmarkStart w:id="255" w:name="_Toc56419745"/>
      <w:r w:rsidRPr="005E4F8F">
        <w:t>ChIP-seq data analysis</w:t>
      </w:r>
      <w:bookmarkEnd w:id="255"/>
    </w:p>
    <w:p w14:paraId="36EB40A8" w14:textId="07E399CD" w:rsidR="001C40A1" w:rsidRPr="005E4F8F" w:rsidRDefault="001C40A1" w:rsidP="001C40A1">
      <w:pPr>
        <w:spacing w:line="360" w:lineRule="auto"/>
        <w:jc w:val="both"/>
        <w:rPr>
          <w:rFonts w:ascii="Arial" w:hAnsi="Arial" w:cs="Arial"/>
          <w:lang w:val="en-GB"/>
        </w:rPr>
      </w:pPr>
      <w:bookmarkStart w:id="256" w:name="X327797fc5bd38296c8cdd736368eefca2a0bfe2"/>
      <w:r w:rsidRPr="005E4F8F">
        <w:rPr>
          <w:rFonts w:ascii="Arial" w:hAnsi="Arial" w:cs="Arial"/>
          <w:bCs/>
          <w:i/>
          <w:lang w:val="en-GB"/>
        </w:rPr>
        <w:t>Quality control, alignment, and peak calling</w:t>
      </w:r>
      <w:bookmarkEnd w:id="256"/>
      <w:r w:rsidRPr="005E4F8F">
        <w:rPr>
          <w:rFonts w:ascii="Arial" w:hAnsi="Arial" w:cs="Arial"/>
          <w:bCs/>
          <w:i/>
          <w:lang w:val="en-GB"/>
        </w:rPr>
        <w:t>:</w:t>
      </w:r>
      <w:r w:rsidRPr="005E4F8F">
        <w:rPr>
          <w:rFonts w:ascii="Arial" w:hAnsi="Arial" w:cs="Arial"/>
          <w:b/>
          <w:bCs/>
          <w:lang w:val="en-GB"/>
        </w:rPr>
        <w:t xml:space="preserve"> </w:t>
      </w:r>
      <w:r w:rsidRPr="005E4F8F">
        <w:rPr>
          <w:rFonts w:ascii="Arial" w:hAnsi="Arial" w:cs="Arial"/>
          <w:lang w:val="en-GB"/>
        </w:rPr>
        <w:t xml:space="preserve">ChIP-Seq SE data for PNDW8 (adults) were obtained from GEO accession GSE49621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Cell","id":"ITEM-1","issue":"2","issued":{"date-parts":[["2014","8","7"]]},"page":"239-253","publisher":"Cell Press","title":"Chromatin and Transcription Transitions of Mammalian Adult Germline Stem Cells and Spermatogenesis","type":"article-journal","volume":"15"},"uris":["http://www.mendeley.com/documents/?uuid=bfca7768-d420-354a-9ffd-4769b8c4c4d7"]}],"mendeley":{"formattedCitation":"(Hammoud et al., 2014)","plainTextFormattedCitation":"(Hammoud et al., 2014)","previouslyFormattedCitation":"(Hammoud et al., 2014)"},"properties":{"noteIndex":0},"schema":"https://github.com/citation-style-language/schema/raw/master/csl-citation.json"}</w:instrText>
      </w:r>
      <w:r w:rsidRPr="005E4F8F">
        <w:rPr>
          <w:rFonts w:ascii="Arial" w:hAnsi="Arial" w:cs="Arial"/>
          <w:lang w:val="en-GB"/>
        </w:rPr>
        <w:fldChar w:fldCharType="separate"/>
      </w:r>
      <w:bookmarkStart w:id="257" w:name="__Fieldmark__14705_2742609292"/>
      <w:r w:rsidRPr="005E4F8F">
        <w:rPr>
          <w:rFonts w:ascii="Arial" w:hAnsi="Arial" w:cs="Arial"/>
          <w:noProof/>
          <w:lang w:val="en-GB"/>
        </w:rPr>
        <w:t>(</w:t>
      </w:r>
      <w:bookmarkStart w:id="258" w:name="__Fieldmark__7570_2742609292"/>
      <w:r w:rsidRPr="005E4F8F">
        <w:rPr>
          <w:rFonts w:ascii="Arial" w:hAnsi="Arial" w:cs="Arial"/>
          <w:noProof/>
          <w:lang w:val="en-GB"/>
        </w:rPr>
        <w:t>H</w:t>
      </w:r>
      <w:bookmarkStart w:id="259" w:name="__Fieldmark__3800_2742609292"/>
      <w:r w:rsidRPr="005E4F8F">
        <w:rPr>
          <w:rFonts w:ascii="Arial" w:hAnsi="Arial" w:cs="Arial"/>
          <w:noProof/>
          <w:lang w:val="en-GB"/>
        </w:rPr>
        <w:t>ammoud et al., 2014)</w:t>
      </w:r>
      <w:r w:rsidRPr="005E4F8F">
        <w:rPr>
          <w:rFonts w:ascii="Arial" w:hAnsi="Arial" w:cs="Arial"/>
          <w:lang w:val="en-GB"/>
        </w:rPr>
        <w:fldChar w:fldCharType="end"/>
      </w:r>
      <w:bookmarkEnd w:id="257"/>
      <w:bookmarkEnd w:id="258"/>
      <w:bookmarkEnd w:id="259"/>
      <w:r w:rsidRPr="005E4F8F">
        <w:rPr>
          <w:rFonts w:ascii="Arial" w:hAnsi="Arial" w:cs="Arial"/>
          <w:lang w:val="en-GB"/>
        </w:rPr>
        <w:t xml:space="preserve">. FASTQ files were obtained using fastq-dump </w:t>
      </w:r>
      <w:hyperlink r:id="rId24"/>
      <w:r w:rsidRPr="005E4F8F">
        <w:rPr>
          <w:rFonts w:ascii="Arial" w:hAnsi="Arial" w:cs="Arial"/>
          <w:lang w:val="en-GB"/>
        </w:rPr>
        <w:t xml:space="preserve">(version 2.10.8), and different runs were merged. The FASTQ files were assessed for quality using FastQC </w:t>
      </w:r>
      <w:r w:rsidRPr="005E4F8F">
        <w:rPr>
          <w:rFonts w:ascii="Arial" w:hAnsi="Arial" w:cs="Arial"/>
          <w:lang w:val="en-GB"/>
        </w:rPr>
        <w:fldChar w:fldCharType="begin" w:fldLock="1"/>
      </w:r>
      <w:r w:rsidR="00EB4CC4">
        <w:rPr>
          <w:rFonts w:ascii="Arial" w:hAnsi="Arial" w:cs="Arial"/>
          <w:lang w:val="en-GB"/>
        </w:rPr>
        <w:instrText>ADDIN CSL_CITATION {"citationItems":[{"id":"ITEM-1","itemData":{"abstract":"FastQC aims to provide a simple way to do some quality control checks on raw sequence data coming from high throughput sequencing pipelines. It provides a modular set of analyses which you can use to give a quick impression of whether your data has any problems of which you should be aware before doing any further analysis.","author":[{"dropping-particle":"","family":"Andrews","given":"Simon","non-dropping-particle":"","parse-names":false,"suffix":""},{"dropping-particle":"","family":"Krueger","given":"Felix","non-dropping-particle":"","parse-names":false,"suffix":""},{"dropping-particle":"","family":"Segonds-Pichon","given":"Anne","non-dropping-particle":"","parse-names":false,"suffix":""},{"dropping-particle":"","family":"Biggins","given":"Laura","non-dropping-particle":"","parse-names":false,"suffix":""},{"dropping-particle":"","family":"Krueger","given":"Christel","non-dropping-particle":"","parse-names":false,"suffix":""},{"dropping-particle":"","family":"Wingett","given":"Steven","non-dropping-particle":"","parse-names":false,"suffix":""}],"id":"ITEM-1","issued":{"date-parts":[["2012","1"]]},"publisher-place":"Babraham, UK","title":"FastQC. A quality control tool for high throughput sequence data","type":"article"},"uris":["http://www.mendeley.com/documents/?uuid=f8c0b768-e460-49e5-913c-0b5d386a3912"]}],"mendeley":{"formattedCitation":"(Andrews et al., 2012)","plainTextFormattedCitation":"(Andrews et al., 2012)","previouslyFormattedCitation":"(Andrews et al., 2012)"},"properties":{"noteIndex":0},"schema":"https://github.com/citation-style-language/schema/raw/master/csl-citation.json"}</w:instrText>
      </w:r>
      <w:r w:rsidRPr="005E4F8F">
        <w:rPr>
          <w:rFonts w:ascii="Arial" w:hAnsi="Arial" w:cs="Arial"/>
          <w:lang w:val="en-GB"/>
        </w:rPr>
        <w:fldChar w:fldCharType="separate"/>
      </w:r>
      <w:bookmarkStart w:id="260" w:name="__Fieldmark__14728_2742609292"/>
      <w:r w:rsidRPr="005E4F8F">
        <w:rPr>
          <w:rFonts w:ascii="Arial" w:hAnsi="Arial" w:cs="Arial"/>
          <w:noProof/>
          <w:lang w:val="en-GB"/>
        </w:rPr>
        <w:t>(</w:t>
      </w:r>
      <w:bookmarkStart w:id="261" w:name="__Fieldmark__7577_2742609292"/>
      <w:r w:rsidRPr="005E4F8F">
        <w:rPr>
          <w:rFonts w:ascii="Arial" w:hAnsi="Arial" w:cs="Arial"/>
          <w:noProof/>
          <w:lang w:val="en-GB"/>
        </w:rPr>
        <w:t>A</w:t>
      </w:r>
      <w:bookmarkStart w:id="262" w:name="__Fieldmark__3806_2742609292"/>
      <w:r w:rsidRPr="005E4F8F">
        <w:rPr>
          <w:rFonts w:ascii="Arial" w:hAnsi="Arial" w:cs="Arial"/>
          <w:noProof/>
          <w:lang w:val="en-GB"/>
        </w:rPr>
        <w:t>n</w:t>
      </w:r>
      <w:bookmarkStart w:id="263" w:name="__Fieldmark__2133_2468994659"/>
      <w:r w:rsidRPr="005E4F8F">
        <w:rPr>
          <w:rFonts w:ascii="Arial" w:hAnsi="Arial" w:cs="Arial"/>
          <w:noProof/>
          <w:lang w:val="en-GB"/>
        </w:rPr>
        <w:t>drews et al., 2012)</w:t>
      </w:r>
      <w:r w:rsidRPr="005E4F8F">
        <w:rPr>
          <w:rFonts w:ascii="Arial" w:hAnsi="Arial" w:cs="Arial"/>
          <w:lang w:val="en-GB"/>
        </w:rPr>
        <w:fldChar w:fldCharType="end"/>
      </w:r>
      <w:bookmarkEnd w:id="260"/>
      <w:bookmarkEnd w:id="261"/>
      <w:bookmarkEnd w:id="262"/>
      <w:bookmarkEnd w:id="263"/>
      <w:r w:rsidRPr="005E4F8F">
        <w:rPr>
          <w:rFonts w:ascii="Arial" w:hAnsi="Arial" w:cs="Arial"/>
          <w:lang w:val="en-GB"/>
        </w:rPr>
        <w:t xml:space="preserve"> (version 0.11.8). Quality control (QC) was performed using TrimGalore </w:t>
      </w:r>
      <w:r w:rsidRPr="005E4F8F">
        <w:rPr>
          <w:rFonts w:ascii="Arial" w:hAnsi="Arial" w:cs="Arial"/>
          <w:lang w:val="en-GB"/>
        </w:rPr>
        <w:fldChar w:fldCharType="begin" w:fldLock="1"/>
      </w:r>
      <w:r w:rsidR="00EB4CC4">
        <w:rPr>
          <w:rFonts w:ascii="Arial" w:hAnsi="Arial" w:cs="Arial"/>
          <w:lang w:val="en-GB"/>
        </w:rPr>
        <w:instrText>ADDIN CSL_CITATION {"citationItems":[{"id":"ITEM-1","itemData":{"abstract":"FastQC aims to provide a simple way to do some quality control checks on raw sequence data coming from high throughput sequencing pipelines. It provides a modular set of analyses which you can use to give a quick impression of whether your data has any problems of which you should be aware before doing any further analysis.","author":[{"dropping-particle":"","family":"Andrews","given":"Simon","non-dropping-particle":"","parse-names":false,"suffix":""},{"dropping-particle":"","family":"Krueger","given":"Felix","non-dropping-particle":"","parse-names":false,"suffix":""},{"dropping-particle":"","family":"Segonds-Pichon","given":"Anne","non-dropping-particle":"","parse-names":false,"suffix":""},{"dropping-particle":"","family":"Biggins","given":"Laura","non-dropping-particle":"","parse-names":false,"suffix":""},{"dropping-particle":"","family":"Krueger","given":"Christel","non-dropping-particle":"","parse-names":false,"suffix":""},{"dropping-particle":"","family":"Wingett","given":"Steven","non-dropping-particle":"","parse-names":false,"suffix":""}],"id":"ITEM-1","issued":{"date-parts":[["2012","1"]]},"publisher-place":"Babraham, UK","title":"FastQC. A quality control tool for high throughput sequence data","type":"article"},"uris":["http://www.mendeley.com/documents/?uuid=f8c0b768-e460-49e5-913c-0b5d386a3912"]}],"mendeley":{"formattedCitation":"(Andrews et al., 2012)","plainTextFormattedCitation":"(Andrews et al., 2012)","previouslyFormattedCitation":"(Andrews et al., 2012)"},"properties":{"noteIndex":0},"schema":"https://github.com/citation-style-language/schema/raw/master/csl-citation.json"}</w:instrText>
      </w:r>
      <w:r w:rsidRPr="005E4F8F">
        <w:rPr>
          <w:rFonts w:ascii="Arial" w:hAnsi="Arial" w:cs="Arial"/>
          <w:lang w:val="en-GB"/>
        </w:rPr>
        <w:fldChar w:fldCharType="separate"/>
      </w:r>
      <w:bookmarkStart w:id="264" w:name="__Fieldmark__14743_2742609292"/>
      <w:r w:rsidRPr="005E4F8F">
        <w:rPr>
          <w:rFonts w:ascii="Arial" w:hAnsi="Arial" w:cs="Arial"/>
          <w:noProof/>
          <w:lang w:val="en-GB"/>
        </w:rPr>
        <w:t>(</w:t>
      </w:r>
      <w:bookmarkStart w:id="265" w:name="__Fieldmark__7588_2742609292"/>
      <w:r w:rsidRPr="005E4F8F">
        <w:rPr>
          <w:rFonts w:ascii="Arial" w:hAnsi="Arial" w:cs="Arial"/>
          <w:noProof/>
          <w:lang w:val="en-GB"/>
        </w:rPr>
        <w:t>A</w:t>
      </w:r>
      <w:bookmarkStart w:id="266" w:name="__Fieldmark__3813_2742609292"/>
      <w:r w:rsidRPr="005E4F8F">
        <w:rPr>
          <w:rFonts w:ascii="Arial" w:hAnsi="Arial" w:cs="Arial"/>
          <w:noProof/>
          <w:lang w:val="en-GB"/>
        </w:rPr>
        <w:t>n</w:t>
      </w:r>
      <w:bookmarkStart w:id="267" w:name="__Fieldmark__2139_2468994659"/>
      <w:r w:rsidRPr="005E4F8F">
        <w:rPr>
          <w:rFonts w:ascii="Arial" w:hAnsi="Arial" w:cs="Arial"/>
          <w:noProof/>
          <w:lang w:val="en-GB"/>
        </w:rPr>
        <w:t>drews et al., 2012)</w:t>
      </w:r>
      <w:r w:rsidRPr="005E4F8F">
        <w:rPr>
          <w:rFonts w:ascii="Arial" w:hAnsi="Arial" w:cs="Arial"/>
          <w:lang w:val="en-GB"/>
        </w:rPr>
        <w:fldChar w:fldCharType="end"/>
      </w:r>
      <w:bookmarkEnd w:id="264"/>
      <w:bookmarkEnd w:id="265"/>
      <w:bookmarkEnd w:id="266"/>
      <w:bookmarkEnd w:id="267"/>
      <w:r w:rsidRPr="005E4F8F">
        <w:rPr>
          <w:rFonts w:ascii="Arial" w:hAnsi="Arial" w:cs="Arial"/>
          <w:lang w:val="en-GB"/>
        </w:rPr>
        <w:t xml:space="preserve"> (version 0.6.0), trimming adapters, low-quality ends (-q 30) and discarding trimmed reads shorter than 30 bp (--length 30). Alignment to the GRCm38 genome was performed using Bowtie2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{"citationItems":[{"id":"ITEM-1","itemData":{"DOI":"10.1038/nmeth.1923","author":[{"dropping-particle":"","family":"Langmead","given":"Ben","non-dropping-particle":"","parse-names":false,"suffix":""},{"dropping-particle":"","family":"Salzberg","given":"Steven L","non-dropping-particle":"","parse-names":false,"suffix":""}],"container-title":"Nature Methods","id":"ITEM-1","issue":"4","issued":{"date-parts":[["2012","3"]]},"page":"357-359","publisher":"Springer Science and Business Media {LLC}","title":"Fast gapped-read alignment with Bowtie 2","type":"article-journal","volume":"9"},"uris":["http://www.mendeley.com/documents/?uuid=52c0a13e-5f6d-4649-b2ef-d30e4f60e948"]}],"mendeley":{"formattedCitation":"(Langmead and Salzberg, 2012)","plainTextFormattedCitation":"(Langmead and Salzberg, 2012)","previouslyFormattedCitation":"(Langmead and Salzberg, 2012)"},"properties":{"noteIndex":0},"schema":"https://github.com/citation-style-language/schema/raw/master/csl-citation.json"}</w:instrText>
      </w:r>
      <w:r w:rsidRPr="005E4F8F">
        <w:rPr>
          <w:rFonts w:ascii="Arial" w:hAnsi="Arial" w:cs="Arial"/>
          <w:lang w:val="en-GB"/>
        </w:rPr>
        <w:fldChar w:fldCharType="separate"/>
      </w:r>
      <w:bookmarkStart w:id="268" w:name="__Fieldmark__14758_2742609292"/>
      <w:r w:rsidRPr="005E4F8F">
        <w:rPr>
          <w:rFonts w:ascii="Arial" w:hAnsi="Arial" w:cs="Arial"/>
          <w:noProof/>
          <w:lang w:val="en-GB"/>
        </w:rPr>
        <w:t>(</w:t>
      </w:r>
      <w:bookmarkStart w:id="269" w:name="__Fieldmark__7599_2742609292"/>
      <w:r w:rsidRPr="005E4F8F">
        <w:rPr>
          <w:rFonts w:ascii="Arial" w:hAnsi="Arial" w:cs="Arial"/>
          <w:noProof/>
          <w:lang w:val="en-GB"/>
        </w:rPr>
        <w:t>L</w:t>
      </w:r>
      <w:bookmarkStart w:id="270" w:name="__Fieldmark__3823_2742609292"/>
      <w:r w:rsidRPr="005E4F8F">
        <w:rPr>
          <w:rFonts w:ascii="Arial" w:hAnsi="Arial" w:cs="Arial"/>
          <w:noProof/>
          <w:lang w:val="en-GB"/>
        </w:rPr>
        <w:t>a</w:t>
      </w:r>
      <w:bookmarkStart w:id="271" w:name="__Fieldmark__2145_2468994659"/>
      <w:r w:rsidRPr="005E4F8F">
        <w:rPr>
          <w:rFonts w:ascii="Arial" w:hAnsi="Arial" w:cs="Arial"/>
          <w:noProof/>
          <w:lang w:val="en-GB"/>
        </w:rPr>
        <w:t>ngmead and Salzberg, 2012)</w:t>
      </w:r>
      <w:r w:rsidRPr="005E4F8F">
        <w:rPr>
          <w:rFonts w:ascii="Arial" w:hAnsi="Arial" w:cs="Arial"/>
          <w:lang w:val="en-GB"/>
        </w:rPr>
        <w:fldChar w:fldCharType="end"/>
      </w:r>
      <w:bookmarkEnd w:id="268"/>
      <w:bookmarkEnd w:id="269"/>
      <w:bookmarkEnd w:id="270"/>
      <w:bookmarkEnd w:id="271"/>
      <w:r w:rsidRPr="005E4F8F">
        <w:rPr>
          <w:rFonts w:ascii="Arial" w:hAnsi="Arial" w:cs="Arial"/>
          <w:lang w:val="en-GB"/>
        </w:rPr>
        <w:t xml:space="preserve"> (version 2.3.5). Reads with more than 3 mismatches were removed from the aligned data, as suggested in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10.1016/j.devcel.2016.03.010","author":[{"dropping-particle":"","family":"Royo","given":"Helene","non-dropping-particle":"","parse-names":false,"suffix":""},{"dropping-particle":"","family":"Stadler","given":"Michael~Beda","non-dropping-particle":"","parse-names":false,"suffix":""},{"dropping-particle":"","family":"Peters","given":"Antoine~Hendrik~Felix~Marie","non-dropping-particle":"","parse-names":false,"suffix":""}],"container-title":"Developmental Cell","id":"ITEM-1","issue":"1","issued":{"date-parts":[["2016","4"]]},"page":"98-104","publisher":"Elsevier {BV}","title":"Alternative Computational Analysis Shows No Evidence for Nucleosome Enrichment at Repetitive Sequences in Mammalian Spermatozoa","type":"article-journal","volume":"37"},"uris":["http://www.mendeley.com/documents/?uuid=d9535921-d852-4433-a85a-c46a1228a3f4"]}],"mendeley":{"formattedCitation":"(Royo et al., 2016)","plainTextFormattedCitation":"(Royo et al., 2016)","previouslyFormattedCitation":"(Royo et al., 2016)"},"properties":{"noteIndex":0},"schema":"https://github.com/citation-style-language/schema/raw/master/csl-citation.json"}</w:instrText>
      </w:r>
      <w:r w:rsidRPr="005E4F8F">
        <w:rPr>
          <w:rFonts w:ascii="Arial" w:hAnsi="Arial" w:cs="Arial"/>
          <w:lang w:val="en-GB"/>
        </w:rPr>
        <w:fldChar w:fldCharType="separate"/>
      </w:r>
      <w:bookmarkStart w:id="272" w:name="__Fieldmark__14773_2742609292"/>
      <w:r w:rsidRPr="005E4F8F">
        <w:rPr>
          <w:rFonts w:ascii="Arial" w:hAnsi="Arial" w:cs="Arial"/>
          <w:noProof/>
          <w:lang w:val="en-GB"/>
        </w:rPr>
        <w:t>(</w:t>
      </w:r>
      <w:bookmarkStart w:id="273" w:name="__Fieldmark__7610_2742609292"/>
      <w:r w:rsidRPr="005E4F8F">
        <w:rPr>
          <w:rFonts w:ascii="Arial" w:hAnsi="Arial" w:cs="Arial"/>
          <w:noProof/>
          <w:lang w:val="en-GB"/>
        </w:rPr>
        <w:t>R</w:t>
      </w:r>
      <w:bookmarkStart w:id="274" w:name="__Fieldmark__3830_2742609292"/>
      <w:r w:rsidRPr="005E4F8F">
        <w:rPr>
          <w:rFonts w:ascii="Arial" w:hAnsi="Arial" w:cs="Arial"/>
          <w:noProof/>
          <w:lang w:val="en-GB"/>
        </w:rPr>
        <w:t>o</w:t>
      </w:r>
      <w:bookmarkStart w:id="275" w:name="__Fieldmark__2151_2468994659"/>
      <w:r w:rsidRPr="005E4F8F">
        <w:rPr>
          <w:rFonts w:ascii="Arial" w:hAnsi="Arial" w:cs="Arial"/>
          <w:noProof/>
          <w:lang w:val="en-GB"/>
        </w:rPr>
        <w:t>yo et al., 2016)</w:t>
      </w:r>
      <w:r w:rsidRPr="005E4F8F">
        <w:rPr>
          <w:rFonts w:ascii="Arial" w:hAnsi="Arial" w:cs="Arial"/>
          <w:lang w:val="en-GB"/>
        </w:rPr>
        <w:fldChar w:fldCharType="end"/>
      </w:r>
      <w:bookmarkEnd w:id="272"/>
      <w:bookmarkEnd w:id="273"/>
      <w:bookmarkEnd w:id="274"/>
      <w:bookmarkEnd w:id="275"/>
      <w:r w:rsidRPr="005E4F8F">
        <w:rPr>
          <w:rFonts w:ascii="Arial" w:hAnsi="Arial" w:cs="Arial"/>
          <w:lang w:val="en-GB"/>
        </w:rPr>
        <w:t xml:space="preserve">, and reads with low mapping quality (--minMappingQuality 30) or mapping to the mitochondrial chromosome or aforementioned blacklisted regions were filtered out. Peak calling was performed using MACS2 </w:t>
      </w:r>
      <w:r w:rsidRPr="005E4F8F">
        <w:rPr>
          <w:rFonts w:ascii="Arial" w:hAnsi="Arial" w:cs="Arial"/>
          <w:lang w:val="en-GB"/>
        </w:rPr>
        <w:fldChar w:fldCharType="begin" w:fldLock="1"/>
      </w:r>
      <w:r w:rsidR="00EB4CC4">
        <w:rPr>
          <w:rFonts w:ascii="Arial" w:hAnsi="Arial" w:cs="Arial"/>
          <w:lang w:val="en-GB"/>
        </w:rPr>
        <w:instrText>ADDIN CSL_CITATION {"citationItems":[{"id":"ITEM-1","itemData":{"DOI":"10.1186/gb-2008-9-9-r137","author":[{"dropping-particle":"","family":"Zhang","given":"Yong","non-dropping-particle":"","parse-names":false,"suffix":""},{"dropping-particle":"","family":"Liu","given":"Tao","non-dropping-particle":"","parse-names":false,"suffix":""},{"dropping-particle":"","family":"Meyer","given":"Clifford A","non-dropping-particle":"","parse-names":false,"suffix":""},{"dropping-particle":"","family":"Eeckhoute","given":"Jerome","non-dropping-particle":"","parse-names":false,"suffix":""},{"dropping-particle":"","family":"Johnson","given":"David S","non-dropping-particle":"","parse-names":false,"suffix":""},{"dropping-particle":"","family":"Bernstein","given":"Bradley E","non-dropping-particle":"","parse-names":false,"suffix":""},{"dropping-particle":"","family":"Nussbaum","given":"Chad","non-dropping-particle":"","parse-names":false,"suffix":""},{"dropping-particle":"","family":"Myers","given":"Richard M","non-dropping-particle":"","parse-names":false,"suffix":""},{"dropping-particle":"","family":"Brown","given":"Myles","non-dropping-particle":"","parse-names":false,"suffix":""},{"dropping-particle":"","family":"Li","given":"Wei","non-dropping-particle":"","parse-names":false,"suffix":""},{"dropping-particle":"","family":"Liu","given":"X Shirley","non-dropping-particle":"","parse-names":false,"suffix":""}],"container-title":"Genome Biology","id":"ITEM-1","issue":"9","issued":{"date-parts":[["2008"]]},"page":"R137","publisher":"Springer Science and Business Media {LLC}","title":"Model-based Analysis of ChIP-Seq (MACS)","type":"article-journal","volume":"9"},"uris":["http://www.mendeley.com/documents/?uuid=4ad0ff0e-1177-4a3e-a57c-15d6504c764f"]}],"mendeley":{"formattedCitation":"(Zhang et al., 2008)","plainTextFormattedCitation":"(Zhang et al., 2008)","previouslyFormattedCitation":"(Zhang et al., 2008)"},"properties":{"noteIndex":0},"schema":"https://github.com/citation-style-language/schema/raw/master/csl-citation.json"}</w:instrText>
      </w:r>
      <w:r w:rsidRPr="005E4F8F">
        <w:rPr>
          <w:rFonts w:ascii="Arial" w:hAnsi="Arial" w:cs="Arial"/>
          <w:lang w:val="en-GB"/>
        </w:rPr>
        <w:fldChar w:fldCharType="separate"/>
      </w:r>
      <w:bookmarkStart w:id="276" w:name="__Fieldmark__14792_2742609292"/>
      <w:r w:rsidRPr="005E4F8F">
        <w:rPr>
          <w:rFonts w:ascii="Arial" w:hAnsi="Arial" w:cs="Arial"/>
          <w:noProof/>
          <w:lang w:val="en-GB"/>
        </w:rPr>
        <w:t>(</w:t>
      </w:r>
      <w:bookmarkStart w:id="277" w:name="__Fieldmark__7632_2742609292"/>
      <w:r w:rsidRPr="005E4F8F">
        <w:rPr>
          <w:rFonts w:ascii="Arial" w:hAnsi="Arial" w:cs="Arial"/>
          <w:noProof/>
          <w:lang w:val="en-GB"/>
        </w:rPr>
        <w:t>Z</w:t>
      </w:r>
      <w:bookmarkStart w:id="278" w:name="__Fieldmark__3850_2742609292"/>
      <w:r w:rsidRPr="005E4F8F">
        <w:rPr>
          <w:rFonts w:ascii="Arial" w:hAnsi="Arial" w:cs="Arial"/>
          <w:noProof/>
          <w:lang w:val="en-GB"/>
        </w:rPr>
        <w:t>h</w:t>
      </w:r>
      <w:bookmarkStart w:id="279" w:name="__Fieldmark__2173_2468994659"/>
      <w:r w:rsidRPr="005E4F8F">
        <w:rPr>
          <w:rFonts w:ascii="Arial" w:hAnsi="Arial" w:cs="Arial"/>
          <w:noProof/>
          <w:lang w:val="en-GB"/>
        </w:rPr>
        <w:t>ang et al., 2008)</w:t>
      </w:r>
      <w:r w:rsidRPr="005E4F8F">
        <w:rPr>
          <w:rFonts w:ascii="Arial" w:hAnsi="Arial" w:cs="Arial"/>
          <w:lang w:val="en-GB"/>
        </w:rPr>
        <w:fldChar w:fldCharType="end"/>
      </w:r>
      <w:bookmarkEnd w:id="276"/>
      <w:bookmarkEnd w:id="277"/>
      <w:bookmarkEnd w:id="278"/>
      <w:bookmarkEnd w:id="279"/>
      <w:r w:rsidRPr="005E4F8F">
        <w:rPr>
          <w:rFonts w:ascii="Arial" w:hAnsi="Arial" w:cs="Arial"/>
          <w:lang w:val="en-GB"/>
        </w:rPr>
        <w:t xml:space="preserve"> (version 2.2.7.1) with mouse genome size (-g 2744254612) and SE BAM file format (-f BAM).</w:t>
      </w:r>
    </w:p>
    <w:p w14:paraId="7674BA6A" w14:textId="1C8D252A" w:rsidR="001C40A1" w:rsidRPr="005E4F8F" w:rsidRDefault="005C0743" w:rsidP="00CD0AE6">
      <w:pPr>
        <w:pStyle w:val="Heading4"/>
      </w:pPr>
      <w:bookmarkStart w:id="280" w:name="_Toc56419746"/>
      <w:proofErr w:type="spellStart"/>
      <w:r w:rsidRPr="005E4F8F">
        <w:t>Bisulphite</w:t>
      </w:r>
      <w:proofErr w:type="spellEnd"/>
      <w:r w:rsidR="001C40A1" w:rsidRPr="005E4F8F">
        <w:t xml:space="preserve"> seq</w:t>
      </w:r>
      <w:r w:rsidR="00351731">
        <w:t>uencing (BS)</w:t>
      </w:r>
      <w:r w:rsidR="001C40A1" w:rsidRPr="005E4F8F">
        <w:t xml:space="preserve"> data analysis</w:t>
      </w:r>
      <w:bookmarkEnd w:id="280"/>
    </w:p>
    <w:p w14:paraId="503CCA36" w14:textId="11D5CB63" w:rsidR="001C40A1" w:rsidRPr="005E4F8F" w:rsidRDefault="001C40A1" w:rsidP="001C40A1">
      <w:pPr>
        <w:spacing w:line="360" w:lineRule="auto"/>
        <w:jc w:val="both"/>
        <w:rPr>
          <w:rFonts w:ascii="Arial" w:hAnsi="Arial" w:cs="Arial"/>
          <w:lang w:val="en-GB"/>
        </w:rPr>
      </w:pPr>
      <w:bookmarkStart w:id="281" w:name="quality-control-and-alignment-1"/>
      <w:r w:rsidRPr="005E4F8F">
        <w:rPr>
          <w:rFonts w:ascii="Arial" w:hAnsi="Arial" w:cs="Arial"/>
          <w:bCs/>
          <w:i/>
          <w:lang w:val="en-GB"/>
        </w:rPr>
        <w:t>Quality control and alignment</w:t>
      </w:r>
      <w:bookmarkEnd w:id="281"/>
      <w:r w:rsidRPr="005E4F8F">
        <w:rPr>
          <w:rFonts w:ascii="Arial" w:hAnsi="Arial" w:cs="Arial"/>
          <w:bCs/>
          <w:i/>
          <w:lang w:val="en-GB"/>
        </w:rPr>
        <w:t>:</w:t>
      </w:r>
      <w:r w:rsidRPr="005E4F8F">
        <w:rPr>
          <w:rFonts w:ascii="Arial" w:hAnsi="Arial" w:cs="Arial"/>
          <w:b/>
          <w:bCs/>
          <w:lang w:val="en-GB"/>
        </w:rPr>
        <w:t xml:space="preserve"> </w:t>
      </w:r>
      <w:r w:rsidRPr="005E4F8F">
        <w:rPr>
          <w:rFonts w:ascii="Arial" w:hAnsi="Arial" w:cs="Arial"/>
          <w:lang w:val="en-GB"/>
        </w:rPr>
        <w:t xml:space="preserve">BS paired-end data for PND7, PND14, and PNW8 (adults) were obtained from GEO accession GSE49623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cells.","type":"article-journal","volume":"29"},"uris":["http://www.mendeley.com/documents/?uuid=095420d7-c539-49c9-9a60-ce3b20536421"]}],"mendeley":{"formattedCitation":"(Hammoud et al., 2015)","plainTextFormattedCitation":"(Hammoud et al., 2015)","previouslyFormattedCitation":"(Hammoud et al., 2015)"},"properties":{"noteIndex":0},"schema":"https://github.com/citation-style-language/schema/raw/master/csl-citation.json"}</w:instrText>
      </w:r>
      <w:r w:rsidRPr="005E4F8F">
        <w:rPr>
          <w:rFonts w:ascii="Arial" w:hAnsi="Arial" w:cs="Arial"/>
          <w:lang w:val="en-GB"/>
        </w:rPr>
        <w:fldChar w:fldCharType="separate"/>
      </w:r>
      <w:bookmarkStart w:id="282" w:name="__Fieldmark__14817_2742609292"/>
      <w:r w:rsidRPr="005E4F8F">
        <w:rPr>
          <w:rFonts w:ascii="Arial" w:hAnsi="Arial" w:cs="Arial"/>
          <w:noProof/>
          <w:lang w:val="en-GB"/>
        </w:rPr>
        <w:t>(</w:t>
      </w:r>
      <w:bookmarkStart w:id="283" w:name="__Fieldmark__7653_2742609292"/>
      <w:r w:rsidRPr="005E4F8F">
        <w:rPr>
          <w:rFonts w:ascii="Arial" w:hAnsi="Arial" w:cs="Arial"/>
          <w:noProof/>
          <w:lang w:val="en-GB"/>
        </w:rPr>
        <w:t>H</w:t>
      </w:r>
      <w:bookmarkStart w:id="284" w:name="__Fieldmark__3872_2742609292"/>
      <w:r w:rsidRPr="005E4F8F">
        <w:rPr>
          <w:rFonts w:ascii="Arial" w:hAnsi="Arial" w:cs="Arial"/>
          <w:noProof/>
          <w:lang w:val="en-GB"/>
        </w:rPr>
        <w:t>ammoud et al., 2015)</w:t>
      </w:r>
      <w:r w:rsidRPr="005E4F8F">
        <w:rPr>
          <w:rFonts w:ascii="Arial" w:hAnsi="Arial" w:cs="Arial"/>
          <w:lang w:val="en-GB"/>
        </w:rPr>
        <w:fldChar w:fldCharType="end"/>
      </w:r>
      <w:bookmarkEnd w:id="282"/>
      <w:bookmarkEnd w:id="283"/>
      <w:bookmarkEnd w:id="284"/>
      <w:r w:rsidRPr="005E4F8F">
        <w:rPr>
          <w:rFonts w:ascii="Arial" w:hAnsi="Arial" w:cs="Arial"/>
          <w:lang w:val="en-GB"/>
        </w:rPr>
        <w:t xml:space="preserve">. FASTQ files were obtained using fastq-dump </w:t>
      </w:r>
      <w:hyperlink r:id="rId25"/>
      <w:r w:rsidRPr="005E4F8F">
        <w:rPr>
          <w:rFonts w:ascii="Arial" w:hAnsi="Arial" w:cs="Arial"/>
          <w:lang w:val="en-GB"/>
        </w:rPr>
        <w:t xml:space="preserve">(version 2.10.8), and different runs were </w:t>
      </w:r>
      <w:r w:rsidRPr="005E4F8F">
        <w:rPr>
          <w:rFonts w:ascii="Arial" w:hAnsi="Arial" w:cs="Arial"/>
          <w:lang w:val="en-GB"/>
        </w:rPr>
        <w:lastRenderedPageBreak/>
        <w:t xml:space="preserve">merged. FASTQ files were assessed for quality using FastQC </w:t>
      </w:r>
      <w:r w:rsidRPr="005E4F8F">
        <w:rPr>
          <w:rFonts w:ascii="Arial" w:hAnsi="Arial" w:cs="Arial"/>
          <w:lang w:val="en-GB"/>
        </w:rPr>
        <w:fldChar w:fldCharType="begin" w:fldLock="1"/>
      </w:r>
      <w:r w:rsidR="00EB4CC4">
        <w:rPr>
          <w:rFonts w:ascii="Arial" w:hAnsi="Arial" w:cs="Arial"/>
          <w:lang w:val="en-GB"/>
        </w:rPr>
        <w:instrText>ADDIN CSL_CITATION {"citationItems":[{"id":"ITEM-1","itemData":{"abstract":"FastQC aims to provide a simple way to do some quality control checks on raw sequence data coming from high throughput sequencing pipelines. It provides a modular set of analyses which you can use to give a quick impression of whether your data has any problems of which you should be aware before doing any further analysis.","author":[{"dropping-particle":"","family":"Andrews","given":"Simon","non-dropping-particle":"","parse-names":false,"suffix":""},{"dropping-particle":"","family":"Krueger","given":"Felix","non-dropping-particle":"","parse-names":false,"suffix":""},{"dropping-particle":"","family":"Segonds-Pichon","given":"Anne","non-dropping-particle":"","parse-names":false,"suffix":""},{"dropping-particle":"","family":"Biggins","given":"Laura","non-dropping-particle":"","parse-names":false,"suffix":""},{"dropping-particle":"","family":"Krueger","given":"Christel","non-dropping-particle":"","parse-names":false,"suffix":""},{"dropping-particle":"","family":"Wingett","given":"Steven","non-dropping-particle":"","parse-names":false,"suffix":""}],"id":"ITEM-1","issued":{"date-parts":[["2012","1"]]},"publisher-place":"Babraham, UK","title":"FastQC. A quality control tool for high throughput sequence data","type":"article"},"uris":["http://www.mendeley.com/documents/?uuid=f8c0b768-e460-49e5-913c-0b5d386a3912"]}],"mendeley":{"formattedCitation":"(Andrews et al., 2012)","plainTextFormattedCitation":"(Andrews et al., 2012)","previouslyFormattedCitation":"(Andrews et al., 2012)"},"properties":{"noteIndex":0},"schema":"https://github.com/citation-style-language/schema/raw/master/csl-citation.json"}</w:instrText>
      </w:r>
      <w:r w:rsidRPr="005E4F8F">
        <w:rPr>
          <w:rFonts w:ascii="Arial" w:hAnsi="Arial" w:cs="Arial"/>
          <w:lang w:val="en-GB"/>
        </w:rPr>
        <w:fldChar w:fldCharType="separate"/>
      </w:r>
      <w:bookmarkStart w:id="285" w:name="__Fieldmark__14835_2742609292"/>
      <w:r w:rsidRPr="005E4F8F">
        <w:rPr>
          <w:rFonts w:ascii="Arial" w:hAnsi="Arial" w:cs="Arial"/>
          <w:noProof/>
          <w:lang w:val="en-GB"/>
        </w:rPr>
        <w:t>(</w:t>
      </w:r>
      <w:bookmarkStart w:id="286" w:name="__Fieldmark__7660_2742609292"/>
      <w:r w:rsidRPr="005E4F8F">
        <w:rPr>
          <w:rFonts w:ascii="Arial" w:hAnsi="Arial" w:cs="Arial"/>
          <w:noProof/>
          <w:lang w:val="en-GB"/>
        </w:rPr>
        <w:t>A</w:t>
      </w:r>
      <w:bookmarkStart w:id="287" w:name="__Fieldmark__3877_2742609292"/>
      <w:r w:rsidRPr="005E4F8F">
        <w:rPr>
          <w:rFonts w:ascii="Arial" w:hAnsi="Arial" w:cs="Arial"/>
          <w:noProof/>
          <w:lang w:val="en-GB"/>
        </w:rPr>
        <w:t>n</w:t>
      </w:r>
      <w:bookmarkStart w:id="288" w:name="__Fieldmark__2204_2468994659"/>
      <w:r w:rsidRPr="005E4F8F">
        <w:rPr>
          <w:rFonts w:ascii="Arial" w:hAnsi="Arial" w:cs="Arial"/>
          <w:noProof/>
          <w:lang w:val="en-GB"/>
        </w:rPr>
        <w:t>drews et al., 2012)</w:t>
      </w:r>
      <w:r w:rsidRPr="005E4F8F">
        <w:rPr>
          <w:rFonts w:ascii="Arial" w:hAnsi="Arial" w:cs="Arial"/>
          <w:lang w:val="en-GB"/>
        </w:rPr>
        <w:fldChar w:fldCharType="end"/>
      </w:r>
      <w:bookmarkEnd w:id="285"/>
      <w:bookmarkEnd w:id="286"/>
      <w:bookmarkEnd w:id="287"/>
      <w:bookmarkEnd w:id="288"/>
      <w:r w:rsidRPr="005E4F8F">
        <w:rPr>
          <w:rFonts w:ascii="Arial" w:hAnsi="Arial" w:cs="Arial"/>
          <w:lang w:val="en-GB"/>
        </w:rPr>
        <w:t xml:space="preserve"> (version 0.11.8). QC was performed using TrimGalore </w:t>
      </w:r>
      <w:r w:rsidRPr="005E4F8F">
        <w:rPr>
          <w:rFonts w:ascii="Arial" w:hAnsi="Arial" w:cs="Arial"/>
          <w:lang w:val="en-GB"/>
        </w:rPr>
        <w:fldChar w:fldCharType="begin" w:fldLock="1"/>
      </w:r>
      <w:r w:rsidR="00B44360">
        <w:rPr>
          <w:rFonts w:ascii="Arial" w:hAnsi="Arial" w:cs="Arial"/>
          <w:lang w:val="en-GB"/>
        </w:rPr>
        <w:instrText>ADDIN CSL_CITATION {"citationItems":[{"id":"ITEM-1","itemData":{"abstract":"A wrapper tool around Cutadapt and FastQC to consistently apply quality and adapter trimming to FastQ files, with some extra functionality for MspI-digested RRBS-type (Reduced Representation Bisufite-Seq) libraries.","author":[{"dropping-particle":"","family":"Krueger","given":"Felix","non-dropping-particle":"","parse-names":false,"suffix":""}],"id":"ITEM-1","issued":{"date-parts":[["2015","3"]]},"publisher-place":"Babraham, UK","title":"Trim Galore. A wrapper tool around Cutadapt and FastQC to consistently apply quality and adapter trimming to FastQ files, www.bioinformatics.babraham.ac.uk/projects/trim_galore/","type":"article-journal"},"uris":["http://www.mendeley.com/documents/?uuid=11affa7f-55e7-4952-915b-b7abc991a675"]}],"mendeley":{"formattedCitation":"(Krueger, 2015)","plainTextFormattedCitation":"(Krueger, 2015)","previouslyFormattedCitation":"(Krueger, 2015)"},"properties":{"noteIndex":0},"schema":"https://github.com/citation-style-language/schema/raw/master/csl-citation.json"}</w:instrText>
      </w:r>
      <w:r w:rsidRPr="005E4F8F">
        <w:rPr>
          <w:rFonts w:ascii="Arial" w:hAnsi="Arial" w:cs="Arial"/>
          <w:lang w:val="en-GB"/>
        </w:rPr>
        <w:fldChar w:fldCharType="separate"/>
      </w:r>
      <w:bookmarkStart w:id="289" w:name="__Fieldmark__14850_2742609292"/>
      <w:bookmarkStart w:id="290" w:name="__Fieldmark__7671_2742609292"/>
      <w:bookmarkStart w:id="291" w:name="__Fieldmark__3884_2742609292"/>
      <w:bookmarkStart w:id="292" w:name="__Fieldmark__2210_2468994659"/>
      <w:r w:rsidR="00EB4CC4" w:rsidRPr="00EB4CC4">
        <w:rPr>
          <w:rFonts w:ascii="Arial" w:hAnsi="Arial" w:cs="Arial"/>
          <w:noProof/>
          <w:lang w:val="en-GB"/>
        </w:rPr>
        <w:t>(Krueger, 2015)</w:t>
      </w:r>
      <w:r w:rsidRPr="005E4F8F">
        <w:rPr>
          <w:rFonts w:ascii="Arial" w:hAnsi="Arial" w:cs="Arial"/>
          <w:lang w:val="en-GB"/>
        </w:rPr>
        <w:fldChar w:fldCharType="end"/>
      </w:r>
      <w:bookmarkEnd w:id="289"/>
      <w:bookmarkEnd w:id="290"/>
      <w:bookmarkEnd w:id="291"/>
      <w:bookmarkEnd w:id="292"/>
      <w:r w:rsidRPr="005E4F8F">
        <w:rPr>
          <w:rFonts w:ascii="Arial" w:hAnsi="Arial" w:cs="Arial"/>
          <w:lang w:val="en-GB"/>
        </w:rPr>
        <w:t xml:space="preserve"> (version 0.6.4_dev) in PE mode (--paired), trimming adapters, low-quality ends (-q 30) and discarding trimmed reads shorter than 30 bp (--length 30). Alignment of the QC data was performed using Bismark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{"citationItems":[{"id":"ITEM-1","itemData":{"DOI":"10.1093/bioinformatics/btr167","author":[{"dropping-particle":"","family":"Krueger","given":"Felix","non-dropping-particle":"","parse-names":false,"suffix":""},{"dropping-particle":"","family":"Andrews","given":"Simon R","non-dropping-particle":"","parse-names":false,"suffix":""}],"container-title":"Bioinformatics","id":"ITEM-1","issue":"11","issued":{"date-parts":[["2011","4"]]},"page":"1571-1572","publisher":"Oxford University Press ({OUP})","title":"Bismark: a flexible aligner and methylation caller for Bisulfite-Seq applications","type":"article-journal","volume":"27"},"uris":["http://www.mendeley.com/documents/?uuid=0bfe763b-694f-47d9-a419-7ca22e0b9adb"]}],"mendeley":{"formattedCitation":"(Krueger and Andrews, 2011)","plainTextFormattedCitation":"(Krueger and Andrews, 2011)","previouslyFormattedCitation":"(Krueger and Andrews, 2011)"},"properties":{"noteIndex":0},"schema":"https://github.com/citation-style-language/schema/raw/master/csl-citation.json"}</w:instrText>
      </w:r>
      <w:r w:rsidRPr="005E4F8F">
        <w:rPr>
          <w:rFonts w:ascii="Arial" w:hAnsi="Arial" w:cs="Arial"/>
          <w:lang w:val="en-GB"/>
        </w:rPr>
        <w:fldChar w:fldCharType="separate"/>
      </w:r>
      <w:bookmarkStart w:id="293" w:name="__Fieldmark__14865_2742609292"/>
      <w:r w:rsidRPr="005E4F8F">
        <w:rPr>
          <w:rFonts w:ascii="Arial" w:hAnsi="Arial" w:cs="Arial"/>
          <w:noProof/>
          <w:lang w:val="en-GB"/>
        </w:rPr>
        <w:t>(</w:t>
      </w:r>
      <w:bookmarkStart w:id="294" w:name="__Fieldmark__7682_2742609292"/>
      <w:r w:rsidRPr="005E4F8F">
        <w:rPr>
          <w:rFonts w:ascii="Arial" w:hAnsi="Arial" w:cs="Arial"/>
          <w:noProof/>
          <w:lang w:val="en-GB"/>
        </w:rPr>
        <w:t>K</w:t>
      </w:r>
      <w:bookmarkStart w:id="295" w:name="__Fieldmark__3893_2742609292"/>
      <w:r w:rsidRPr="005E4F8F">
        <w:rPr>
          <w:rFonts w:ascii="Arial" w:hAnsi="Arial" w:cs="Arial"/>
          <w:noProof/>
          <w:lang w:val="en-GB"/>
        </w:rPr>
        <w:t>r</w:t>
      </w:r>
      <w:bookmarkStart w:id="296" w:name="__Fieldmark__2218_2468994659"/>
      <w:r w:rsidRPr="005E4F8F">
        <w:rPr>
          <w:rFonts w:ascii="Arial" w:hAnsi="Arial" w:cs="Arial"/>
          <w:noProof/>
          <w:lang w:val="en-GB"/>
        </w:rPr>
        <w:t>ueger and Andrews, 2011)</w:t>
      </w:r>
      <w:r w:rsidRPr="005E4F8F">
        <w:rPr>
          <w:rFonts w:ascii="Arial" w:hAnsi="Arial" w:cs="Arial"/>
          <w:lang w:val="en-GB"/>
        </w:rPr>
        <w:fldChar w:fldCharType="end"/>
      </w:r>
      <w:bookmarkEnd w:id="293"/>
      <w:bookmarkEnd w:id="294"/>
      <w:bookmarkEnd w:id="295"/>
      <w:bookmarkEnd w:id="296"/>
      <w:r w:rsidRPr="005E4F8F">
        <w:rPr>
          <w:rFonts w:ascii="Arial" w:hAnsi="Arial" w:cs="Arial"/>
          <w:lang w:val="en-GB"/>
        </w:rPr>
        <w:t xml:space="preserve"> (version 0.22.3) on a GRCm38 index built using bismark_genome_preparation (version 0.17.0). Methylation information for individual cytosines was extracted using the bismark_methylation_extractor tool from the Bismark package (version 0.22.3).</w:t>
      </w:r>
    </w:p>
    <w:p w14:paraId="06DA05BD" w14:textId="11AEB9FC" w:rsidR="001C40A1" w:rsidRPr="005E4F8F" w:rsidRDefault="00850A64" w:rsidP="000E1899">
      <w:pPr>
        <w:pStyle w:val="Heading2"/>
      </w:pPr>
      <w:bookmarkStart w:id="297" w:name="_Toc56419747"/>
      <w:r w:rsidRPr="005E4F8F">
        <w:t>Authors contributions</w:t>
      </w:r>
      <w:bookmarkEnd w:id="297"/>
    </w:p>
    <w:p w14:paraId="7721A893" w14:textId="07185BA6" w:rsidR="00850A64" w:rsidRPr="005E4F8F" w:rsidRDefault="00850A64" w:rsidP="00850A64">
      <w:pPr>
        <w:spacing w:line="360" w:lineRule="auto"/>
        <w:jc w:val="both"/>
        <w:rPr>
          <w:rFonts w:ascii="Arial" w:hAnsi="Arial" w:cs="Arial"/>
          <w:lang w:val="en-GB"/>
        </w:rPr>
      </w:pPr>
      <w:r w:rsidRPr="005E4F8F">
        <w:rPr>
          <w:rFonts w:ascii="Arial" w:hAnsi="Arial" w:cs="Arial"/>
          <w:lang w:val="en-GB"/>
        </w:rPr>
        <w:t>ILC and IMM designed and conceived the study. ILC performed all RNA-seq, ICC and ATAC-seq experiments</w:t>
      </w:r>
      <w:r w:rsidR="00AC4C84">
        <w:rPr>
          <w:rFonts w:ascii="Arial" w:hAnsi="Arial" w:cs="Arial"/>
          <w:lang w:val="en-GB"/>
        </w:rPr>
        <w:t>.</w:t>
      </w:r>
      <w:r w:rsidRPr="005E4F8F">
        <w:rPr>
          <w:rFonts w:ascii="Arial" w:hAnsi="Arial" w:cs="Arial"/>
          <w:lang w:val="en-GB"/>
        </w:rPr>
        <w:t xml:space="preserve"> DKT </w:t>
      </w:r>
      <w:r w:rsidR="005C0743" w:rsidRPr="005E4F8F">
        <w:rPr>
          <w:rFonts w:ascii="Arial" w:hAnsi="Arial" w:cs="Arial"/>
          <w:lang w:val="en-GB"/>
        </w:rPr>
        <w:t>analysed</w:t>
      </w:r>
      <w:r w:rsidRPr="005E4F8F">
        <w:rPr>
          <w:rFonts w:ascii="Arial" w:hAnsi="Arial" w:cs="Arial"/>
          <w:lang w:val="en-GB"/>
        </w:rPr>
        <w:t xml:space="preserve"> the RNA-seq, ATAC-seq, ChIP-seq and WGBS data, with significant support from PLG. ILC and DKT prepared all the figures. ILC interpreted the data with significant input from PLG and IMM. ILC and DKT wrote the manuscript, with significant input from PLG and IMM. </w:t>
      </w:r>
      <w:r w:rsidRPr="005E4F8F">
        <w:rPr>
          <w:rFonts w:ascii="Calibri" w:hAnsi="Calibri" w:cs="Calibri"/>
          <w:lang w:val="en-GB"/>
        </w:rPr>
        <w:t>﻿</w:t>
      </w:r>
      <w:r w:rsidRPr="005E4F8F">
        <w:rPr>
          <w:rFonts w:ascii="Arial" w:hAnsi="Arial" w:cs="Arial"/>
          <w:lang w:val="en-GB"/>
        </w:rPr>
        <w:t>All authors read and accepted the final version of the manuscript.</w:t>
      </w:r>
    </w:p>
    <w:p w14:paraId="33480D99" w14:textId="1534923E" w:rsidR="00850A64" w:rsidRPr="005E4F8F" w:rsidRDefault="00850A64" w:rsidP="000E1899">
      <w:pPr>
        <w:pStyle w:val="Heading2"/>
      </w:pPr>
      <w:bookmarkStart w:id="298" w:name="_Toc56419748"/>
      <w:r w:rsidRPr="005E4F8F">
        <w:t>Acknowledgements</w:t>
      </w:r>
      <w:bookmarkEnd w:id="298"/>
    </w:p>
    <w:p w14:paraId="13F33A77" w14:textId="481B35AD" w:rsidR="00F6403B" w:rsidRDefault="00850A64" w:rsidP="00850A64">
      <w:pPr>
        <w:spacing w:line="360" w:lineRule="auto"/>
        <w:jc w:val="both"/>
        <w:rPr>
          <w:rFonts w:ascii="Arial" w:hAnsi="Arial" w:cs="Arial"/>
          <w:lang w:val="en-GB"/>
        </w:rPr>
      </w:pPr>
      <w:r w:rsidRPr="005E4F8F">
        <w:rPr>
          <w:rFonts w:ascii="Arial" w:hAnsi="Arial" w:cs="Arial"/>
          <w:lang w:val="en-GB"/>
        </w:rPr>
        <w:t xml:space="preserve">We thank Martin Roszkowski and Francesca Manuella for assisting with the breedings, </w:t>
      </w:r>
      <w:r w:rsidRPr="005E4F8F">
        <w:rPr>
          <w:rFonts w:ascii="Calibri" w:hAnsi="Calibri" w:cs="Calibri"/>
          <w:lang w:val="en-GB"/>
        </w:rPr>
        <w:t>﻿</w:t>
      </w:r>
      <w:r w:rsidRPr="005E4F8F">
        <w:rPr>
          <w:rFonts w:ascii="Arial" w:hAnsi="Arial" w:cs="Arial"/>
          <w:lang w:val="en-GB"/>
        </w:rPr>
        <w:t xml:space="preserve">Yvonne Zipfel for animal care in Zurich, Silvia Schelbert and Alberto Corcoba for taking care of the animal licenses and lab organization in Zurich. </w:t>
      </w:r>
      <w:r w:rsidR="007D27FE">
        <w:rPr>
          <w:rFonts w:ascii="Arial" w:hAnsi="Arial" w:cs="Arial"/>
          <w:lang w:val="en-GB"/>
        </w:rPr>
        <w:t xml:space="preserve">We thank Niharika Gaur for technical support with the Omni-ATAC protocol. </w:t>
      </w:r>
      <w:r w:rsidRPr="005E4F8F">
        <w:rPr>
          <w:rFonts w:ascii="Arial" w:hAnsi="Arial" w:cs="Arial"/>
          <w:lang w:val="en-GB"/>
        </w:rPr>
        <w:t>We thank Rodrigo Arzate for conceptual support and critical reading of the manuscript. We thank Catherine Aquino and Emilio Yángüez from the FGC (ETH/UZH) Zurich for support and advice with sequencing and library preparation. We thank Jon Oatley, Tessa Lord and Nathan Law for advice and for providing detailed protocols of the testis dissection and preparation and for the immunocytochemistry of spermatogonial cells. We thank Zuguang Gu for his support with the heatmaps generation. We thank S3IT of UZH (</w:t>
      </w:r>
      <w:hyperlink r:id="rId26">
        <w:r w:rsidRPr="005E4F8F">
          <w:rPr>
            <w:rStyle w:val="InternetLink"/>
            <w:rFonts w:ascii="Arial" w:hAnsi="Arial" w:cs="Arial"/>
            <w:lang w:val="en-GB"/>
          </w:rPr>
          <w:t>www.s3it.uzh.ch</w:t>
        </w:r>
      </w:hyperlink>
      <w:r w:rsidRPr="005E4F8F">
        <w:rPr>
          <w:rFonts w:ascii="Arial" w:hAnsi="Arial" w:cs="Arial"/>
          <w:lang w:val="en-GB"/>
        </w:rPr>
        <w:t>) for computational infrastructure</w:t>
      </w:r>
      <w:r w:rsidR="0076278D">
        <w:rPr>
          <w:rFonts w:ascii="Arial" w:hAnsi="Arial" w:cs="Arial"/>
          <w:lang w:val="en-GB"/>
        </w:rPr>
        <w:t>.</w:t>
      </w:r>
    </w:p>
    <w:p w14:paraId="261E0E30" w14:textId="499E8A88" w:rsidR="00DE7122" w:rsidRDefault="00DB5FC2" w:rsidP="000E1899">
      <w:pPr>
        <w:pStyle w:val="Heading2"/>
      </w:pPr>
      <w:bookmarkStart w:id="299" w:name="_Toc56419749"/>
      <w:r>
        <w:rPr>
          <w:noProof/>
        </w:rPr>
        <w:lastRenderedPageBreak/>
        <w:drawing>
          <wp:anchor distT="0" distB="0" distL="114300" distR="114300" simplePos="0" relativeHeight="251740160" behindDoc="0" locked="0" layoutInCell="1" allowOverlap="1" wp14:anchorId="6C8AE54D" wp14:editId="4D93F084">
            <wp:simplePos x="0" y="0"/>
            <wp:positionH relativeFrom="margin">
              <wp:posOffset>-258445</wp:posOffset>
            </wp:positionH>
            <wp:positionV relativeFrom="paragraph">
              <wp:posOffset>552067</wp:posOffset>
            </wp:positionV>
            <wp:extent cx="6245860" cy="5802630"/>
            <wp:effectExtent l="0" t="0" r="254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stretch>
                      <a:fillRect/>
                    </a:stretch>
                  </pic:blipFill>
                  <pic:spPr>
                    <a:xfrm>
                      <a:off x="0" y="0"/>
                      <a:ext cx="6245860" cy="5802630"/>
                    </a:xfrm>
                    <a:prstGeom prst="rect">
                      <a:avLst/>
                    </a:prstGeom>
                  </pic:spPr>
                </pic:pic>
              </a:graphicData>
            </a:graphic>
            <wp14:sizeRelH relativeFrom="page">
              <wp14:pctWidth>0</wp14:pctWidth>
            </wp14:sizeRelH>
            <wp14:sizeRelV relativeFrom="page">
              <wp14:pctHeight>0</wp14:pctHeight>
            </wp14:sizeRelV>
          </wp:anchor>
        </w:drawing>
      </w:r>
      <w:r w:rsidR="00DE7122">
        <w:t>Supplementa</w:t>
      </w:r>
      <w:r w:rsidR="00C87908">
        <w:t>l</w:t>
      </w:r>
      <w:r w:rsidR="00DE7122">
        <w:t xml:space="preserve"> </w:t>
      </w:r>
      <w:r w:rsidR="00C87908">
        <w:t>f</w:t>
      </w:r>
      <w:r w:rsidR="00DE7122">
        <w:t>igures</w:t>
      </w:r>
      <w:bookmarkEnd w:id="299"/>
    </w:p>
    <w:p w14:paraId="1BF2C628" w14:textId="6D935E88" w:rsidR="009E614E" w:rsidRPr="009E614E" w:rsidRDefault="009E614E" w:rsidP="009E614E">
      <w:pPr>
        <w:rPr>
          <w:lang w:val="en-US"/>
        </w:rPr>
      </w:pPr>
    </w:p>
    <w:p w14:paraId="4E15736B" w14:textId="77777777" w:rsidR="00DB5FC2" w:rsidRPr="00F6403B" w:rsidRDefault="00DB5FC2" w:rsidP="00F6403B">
      <w:pPr>
        <w:rPr>
          <w:lang w:val="en-US"/>
        </w:rPr>
      </w:pPr>
    </w:p>
    <w:p w14:paraId="7C31C48F" w14:textId="091809BE" w:rsidR="00DB5FC2" w:rsidRPr="0016550A" w:rsidRDefault="00DB5FC2" w:rsidP="00DB5FC2">
      <w:pPr>
        <w:spacing w:after="120" w:line="276" w:lineRule="auto"/>
        <w:jc w:val="both"/>
        <w:rPr>
          <w:rFonts w:ascii="Arial" w:hAnsi="Arial" w:cs="Arial"/>
          <w:b/>
          <w:bCs/>
          <w:sz w:val="20"/>
          <w:szCs w:val="20"/>
          <w:lang w:val="en-US"/>
        </w:rPr>
      </w:pPr>
      <w:bookmarkStart w:id="300" w:name="_Ref56332867"/>
      <w:r w:rsidRPr="0016550A">
        <w:rPr>
          <w:rFonts w:ascii="Arial" w:hAnsi="Arial" w:cs="Arial"/>
          <w:sz w:val="20"/>
          <w:szCs w:val="20"/>
        </w:rPr>
        <w:t xml:space="preserve">Figure S </w:t>
      </w:r>
      <w:r w:rsidR="00BB1001">
        <w:rPr>
          <w:rFonts w:ascii="Arial" w:hAnsi="Arial" w:cs="Arial"/>
          <w:sz w:val="20"/>
          <w:szCs w:val="20"/>
        </w:rPr>
        <w:fldChar w:fldCharType="begin"/>
      </w:r>
      <w:r w:rsidR="00BB1001">
        <w:rPr>
          <w:rFonts w:ascii="Arial" w:hAnsi="Arial" w:cs="Arial"/>
          <w:sz w:val="20"/>
          <w:szCs w:val="20"/>
        </w:rPr>
        <w:instrText xml:space="preserve"> STYLEREF 1 \s </w:instrText>
      </w:r>
      <w:r w:rsidR="00BB1001">
        <w:rPr>
          <w:rFonts w:ascii="Arial" w:hAnsi="Arial" w:cs="Arial"/>
          <w:sz w:val="20"/>
          <w:szCs w:val="20"/>
        </w:rPr>
        <w:fldChar w:fldCharType="separate"/>
      </w:r>
      <w:r w:rsidR="007A2A35">
        <w:rPr>
          <w:rFonts w:ascii="Arial" w:hAnsi="Arial" w:cs="Arial"/>
          <w:noProof/>
          <w:sz w:val="20"/>
          <w:szCs w:val="20"/>
        </w:rPr>
        <w:t>2</w:t>
      </w:r>
      <w:r w:rsidR="00BB1001">
        <w:rPr>
          <w:rFonts w:ascii="Arial" w:hAnsi="Arial" w:cs="Arial"/>
          <w:sz w:val="20"/>
          <w:szCs w:val="20"/>
        </w:rPr>
        <w:fldChar w:fldCharType="end"/>
      </w:r>
      <w:r w:rsidR="00BB1001">
        <w:rPr>
          <w:rFonts w:ascii="Arial" w:hAnsi="Arial" w:cs="Arial"/>
          <w:sz w:val="20"/>
          <w:szCs w:val="20"/>
        </w:rPr>
        <w:noBreakHyphen/>
      </w:r>
      <w:r w:rsidR="00BB1001">
        <w:rPr>
          <w:rFonts w:ascii="Arial" w:hAnsi="Arial" w:cs="Arial"/>
          <w:sz w:val="20"/>
          <w:szCs w:val="20"/>
        </w:rPr>
        <w:fldChar w:fldCharType="begin"/>
      </w:r>
      <w:r w:rsidR="00BB1001">
        <w:rPr>
          <w:rFonts w:ascii="Arial" w:hAnsi="Arial" w:cs="Arial"/>
          <w:sz w:val="20"/>
          <w:szCs w:val="20"/>
        </w:rPr>
        <w:instrText xml:space="preserve"> SEQ Figure_S \* ARABIC \s 1 </w:instrText>
      </w:r>
      <w:r w:rsidR="00BB1001">
        <w:rPr>
          <w:rFonts w:ascii="Arial" w:hAnsi="Arial" w:cs="Arial"/>
          <w:sz w:val="20"/>
          <w:szCs w:val="20"/>
        </w:rPr>
        <w:fldChar w:fldCharType="separate"/>
      </w:r>
      <w:r w:rsidR="007A2A35">
        <w:rPr>
          <w:rFonts w:ascii="Arial" w:hAnsi="Arial" w:cs="Arial"/>
          <w:noProof/>
          <w:sz w:val="20"/>
          <w:szCs w:val="20"/>
        </w:rPr>
        <w:t>1</w:t>
      </w:r>
      <w:r w:rsidR="00BB1001">
        <w:rPr>
          <w:rFonts w:ascii="Arial" w:hAnsi="Arial" w:cs="Arial"/>
          <w:sz w:val="20"/>
          <w:szCs w:val="20"/>
        </w:rPr>
        <w:fldChar w:fldCharType="end"/>
      </w:r>
      <w:bookmarkEnd w:id="300"/>
      <w:r w:rsidRPr="0016550A">
        <w:rPr>
          <w:rFonts w:ascii="Arial" w:hAnsi="Arial" w:cs="Arial"/>
          <w:sz w:val="20"/>
          <w:szCs w:val="20"/>
          <w:lang w:val="en-US"/>
        </w:rPr>
        <w:t xml:space="preserve"> </w:t>
      </w:r>
      <w:r w:rsidRPr="0016550A">
        <w:rPr>
          <w:rFonts w:ascii="Arial" w:hAnsi="Arial" w:cs="Arial"/>
          <w:b/>
          <w:bCs/>
          <w:sz w:val="20"/>
          <w:szCs w:val="20"/>
          <w:lang w:val="en-US"/>
        </w:rPr>
        <w:t>FACS of spermatogonial cells from pup testis leads to high enrichment of PLZF</w:t>
      </w:r>
      <w:r w:rsidRPr="0016550A">
        <w:rPr>
          <w:rFonts w:ascii="Arial" w:hAnsi="Arial" w:cs="Arial"/>
          <w:b/>
          <w:bCs/>
          <w:sz w:val="20"/>
          <w:szCs w:val="20"/>
          <w:vertAlign w:val="superscript"/>
          <w:lang w:val="en-US"/>
        </w:rPr>
        <w:t>+</w:t>
      </w:r>
      <w:r w:rsidRPr="0016550A">
        <w:rPr>
          <w:rFonts w:ascii="Arial" w:hAnsi="Arial" w:cs="Arial"/>
          <w:b/>
          <w:bCs/>
          <w:sz w:val="20"/>
          <w:szCs w:val="20"/>
          <w:lang w:val="en-US"/>
        </w:rPr>
        <w:t xml:space="preserve"> cells</w:t>
      </w:r>
      <w:r w:rsidR="00E12268">
        <w:rPr>
          <w:rFonts w:ascii="Arial" w:hAnsi="Arial" w:cs="Arial"/>
          <w:b/>
          <w:bCs/>
          <w:sz w:val="20"/>
          <w:szCs w:val="20"/>
          <w:lang w:val="en-US"/>
        </w:rPr>
        <w:t>.</w:t>
      </w:r>
    </w:p>
    <w:p w14:paraId="3BFA96C4" w14:textId="10D3B71F" w:rsidR="00F11DFA" w:rsidRDefault="00DB5FC2" w:rsidP="00BB681F">
      <w:pPr>
        <w:pStyle w:val="ListParagraph"/>
        <w:numPr>
          <w:ilvl w:val="0"/>
          <w:numId w:val="4"/>
        </w:numPr>
        <w:spacing w:after="120" w:line="276" w:lineRule="auto"/>
        <w:jc w:val="both"/>
        <w:rPr>
          <w:rFonts w:ascii="Arial" w:hAnsi="Arial" w:cs="Arial"/>
          <w:sz w:val="20"/>
          <w:szCs w:val="20"/>
          <w:lang w:val="en-US"/>
        </w:rPr>
      </w:pPr>
      <w:r w:rsidRPr="00F11DFA">
        <w:rPr>
          <w:rFonts w:ascii="Arial" w:hAnsi="Arial" w:cs="Arial"/>
          <w:sz w:val="20"/>
          <w:szCs w:val="20"/>
          <w:lang w:val="en-US"/>
        </w:rPr>
        <w:t>Representative dot plots of the sorting strategy for spermatogonial cell enrichment. Gating based on side scatter/forward scatter (SSC-A/FSC-A) and forward scatter – height/ forward scatter – area (FSC-H/FSC-A) was performed to exclude cell debris and cell clumps</w:t>
      </w:r>
      <w:r w:rsidR="00F11DFA">
        <w:rPr>
          <w:rFonts w:ascii="Arial" w:hAnsi="Arial" w:cs="Arial"/>
          <w:sz w:val="20"/>
          <w:szCs w:val="20"/>
          <w:lang w:val="en-US"/>
        </w:rPr>
        <w:t>;</w:t>
      </w:r>
    </w:p>
    <w:p w14:paraId="2771177F" w14:textId="77777777" w:rsidR="00F11DFA" w:rsidRDefault="00F11DFA" w:rsidP="00F11DFA">
      <w:pPr>
        <w:pStyle w:val="ListParagraph"/>
        <w:spacing w:after="120" w:line="276" w:lineRule="auto"/>
        <w:jc w:val="both"/>
        <w:rPr>
          <w:rFonts w:ascii="Arial" w:hAnsi="Arial" w:cs="Arial"/>
          <w:sz w:val="20"/>
          <w:szCs w:val="20"/>
          <w:lang w:val="en-US"/>
        </w:rPr>
      </w:pPr>
    </w:p>
    <w:p w14:paraId="1BEF271D" w14:textId="77777777" w:rsidR="00F11DFA" w:rsidRDefault="00DB5FC2" w:rsidP="00BB681F">
      <w:pPr>
        <w:pStyle w:val="ListParagraph"/>
        <w:numPr>
          <w:ilvl w:val="0"/>
          <w:numId w:val="4"/>
        </w:numPr>
        <w:spacing w:after="120" w:line="276" w:lineRule="auto"/>
        <w:jc w:val="both"/>
        <w:rPr>
          <w:rFonts w:ascii="Arial" w:hAnsi="Arial" w:cs="Arial"/>
          <w:sz w:val="20"/>
          <w:szCs w:val="20"/>
          <w:lang w:val="en-US"/>
        </w:rPr>
      </w:pPr>
      <w:r w:rsidRPr="00F11DFA">
        <w:rPr>
          <w:rFonts w:ascii="Arial" w:hAnsi="Arial" w:cs="Arial"/>
          <w:sz w:val="20"/>
          <w:szCs w:val="20"/>
          <w:lang w:val="en-US"/>
        </w:rPr>
        <w:t>PLZF</w:t>
      </w:r>
      <w:r w:rsidRPr="00F11DFA">
        <w:rPr>
          <w:rFonts w:ascii="Arial" w:hAnsi="Arial" w:cs="Arial"/>
          <w:sz w:val="20"/>
          <w:szCs w:val="20"/>
          <w:vertAlign w:val="superscript"/>
          <w:lang w:val="en-US"/>
        </w:rPr>
        <w:t>+</w:t>
      </w:r>
      <w:r w:rsidRPr="00F11DFA">
        <w:rPr>
          <w:rFonts w:ascii="Arial" w:hAnsi="Arial" w:cs="Arial"/>
          <w:sz w:val="20"/>
          <w:szCs w:val="20"/>
          <w:lang w:val="en-US"/>
        </w:rPr>
        <w:t xml:space="preserve"> cells are enriched following FACS, illustrated by immunocytochemistry on unsorted and sorted cell samples. Immunocytochemistry of PND15 unsorted and sorted testis cell suspension was performed by fixating the cells on poly-L-lysine coated slides. Cells were stained with anti-PLZF antibody (S19 clone, Active Motif) and VECTASHIELD (with DAPI) antifade mounting medium was used for mounting. Cells were visualized under a fluorescence </w:t>
      </w:r>
      <w:r w:rsidRPr="00F11DFA">
        <w:rPr>
          <w:rFonts w:ascii="Arial" w:hAnsi="Arial" w:cs="Arial"/>
          <w:sz w:val="20"/>
          <w:szCs w:val="20"/>
          <w:lang w:val="en-US"/>
        </w:rPr>
        <w:lastRenderedPageBreak/>
        <w:t>microscope and counted in 10 different fields of view / slide. The number of PLZF</w:t>
      </w:r>
      <w:r w:rsidRPr="00F11DFA">
        <w:rPr>
          <w:rFonts w:ascii="Arial" w:hAnsi="Arial" w:cs="Arial"/>
          <w:sz w:val="20"/>
          <w:szCs w:val="20"/>
          <w:vertAlign w:val="superscript"/>
          <w:lang w:val="en-US"/>
        </w:rPr>
        <w:t>+</w:t>
      </w:r>
      <w:r w:rsidRPr="00F11DFA">
        <w:rPr>
          <w:rFonts w:ascii="Arial" w:hAnsi="Arial" w:cs="Arial"/>
          <w:sz w:val="20"/>
          <w:szCs w:val="20"/>
          <w:lang w:val="en-US"/>
        </w:rPr>
        <w:t xml:space="preserve"> and PLZF</w:t>
      </w:r>
      <w:r w:rsidRPr="00F11DFA">
        <w:rPr>
          <w:rFonts w:ascii="Arial" w:hAnsi="Arial" w:cs="Arial"/>
          <w:sz w:val="20"/>
          <w:szCs w:val="20"/>
          <w:vertAlign w:val="superscript"/>
          <w:lang w:val="en-US"/>
        </w:rPr>
        <w:t>-</w:t>
      </w:r>
      <w:r w:rsidRPr="00F11DFA">
        <w:rPr>
          <w:rFonts w:ascii="Arial" w:hAnsi="Arial" w:cs="Arial"/>
          <w:sz w:val="20"/>
          <w:szCs w:val="20"/>
          <w:lang w:val="en-US"/>
        </w:rPr>
        <w:t xml:space="preserve"> cells from 10 different fields of view was averaged;</w:t>
      </w:r>
    </w:p>
    <w:p w14:paraId="40BC3750" w14:textId="77777777" w:rsidR="00F11DFA" w:rsidRPr="00F11DFA" w:rsidRDefault="00F11DFA" w:rsidP="00F11DFA">
      <w:pPr>
        <w:pStyle w:val="ListParagraph"/>
        <w:rPr>
          <w:rFonts w:ascii="Arial" w:hAnsi="Arial" w:cs="Arial"/>
          <w:sz w:val="20"/>
          <w:szCs w:val="20"/>
          <w:lang w:val="en-US"/>
        </w:rPr>
      </w:pPr>
    </w:p>
    <w:p w14:paraId="0EDB85F9" w14:textId="0370DD87" w:rsidR="00DB5FC2" w:rsidRPr="00F11DFA" w:rsidRDefault="00DB5FC2" w:rsidP="00BB681F">
      <w:pPr>
        <w:pStyle w:val="ListParagraph"/>
        <w:numPr>
          <w:ilvl w:val="0"/>
          <w:numId w:val="4"/>
        </w:numPr>
        <w:spacing w:after="120" w:line="276" w:lineRule="auto"/>
        <w:jc w:val="both"/>
        <w:rPr>
          <w:rFonts w:ascii="Arial" w:hAnsi="Arial" w:cs="Arial"/>
          <w:sz w:val="20"/>
          <w:szCs w:val="20"/>
          <w:lang w:val="en-US"/>
        </w:rPr>
      </w:pPr>
      <w:r w:rsidRPr="00F11DFA">
        <w:rPr>
          <w:rFonts w:ascii="Arial" w:hAnsi="Arial" w:cs="Arial"/>
          <w:sz w:val="20"/>
          <w:szCs w:val="20"/>
          <w:lang w:val="en-US"/>
        </w:rPr>
        <w:t>Heatmap of the expression profile of selected markers of spermatogonial and different testicular somatic cells extracted from the RNA-seq data on PND8, PND15 samples and on literature PND14 and PNW8 samples. Key genes for stem cell potential, stem and progenitor spermatogonia, and Leydig and Sertoli cells were chosen to assess the enrichment of spermatogonial cells in the sorted cell populations. Gene expression is represented in Log</w:t>
      </w:r>
      <w:r w:rsidRPr="00F11DFA">
        <w:rPr>
          <w:rFonts w:ascii="Arial" w:hAnsi="Arial" w:cs="Arial"/>
          <w:sz w:val="20"/>
          <w:szCs w:val="20"/>
          <w:vertAlign w:val="subscript"/>
          <w:lang w:val="en-US"/>
        </w:rPr>
        <w:t>2</w:t>
      </w:r>
      <w:r w:rsidRPr="00F11DFA">
        <w:rPr>
          <w:rFonts w:ascii="Arial" w:hAnsi="Arial" w:cs="Arial"/>
          <w:sz w:val="20"/>
          <w:szCs w:val="20"/>
          <w:lang w:val="en-US"/>
        </w:rPr>
        <w:t>CPM (counts per million).</w:t>
      </w:r>
    </w:p>
    <w:p w14:paraId="3BD2710F" w14:textId="69D6BED8" w:rsidR="001C40A1" w:rsidRPr="001C40A1" w:rsidRDefault="001C40A1" w:rsidP="001C40A1">
      <w:pPr>
        <w:rPr>
          <w:lang w:val="en-US"/>
        </w:rPr>
      </w:pPr>
    </w:p>
    <w:p w14:paraId="6EC3CCFE" w14:textId="20B626A7" w:rsidR="001C40A1" w:rsidRPr="001C40A1" w:rsidRDefault="001C40A1" w:rsidP="001C40A1"/>
    <w:p w14:paraId="752F2931" w14:textId="18D15983" w:rsidR="00841696" w:rsidRPr="00841696" w:rsidRDefault="00841696" w:rsidP="00841696"/>
    <w:p w14:paraId="132D1396" w14:textId="72E8D1DD" w:rsidR="00841696" w:rsidRDefault="00841696" w:rsidP="00841696">
      <w:pPr>
        <w:spacing w:line="360" w:lineRule="auto"/>
        <w:jc w:val="both"/>
        <w:rPr>
          <w:rFonts w:ascii="Arial" w:hAnsi="Arial" w:cs="Arial"/>
        </w:rPr>
      </w:pPr>
    </w:p>
    <w:p w14:paraId="311523F3" w14:textId="3D6E4E89" w:rsidR="004E3EA2" w:rsidRPr="004E3EA2" w:rsidRDefault="004E3EA2" w:rsidP="004E3EA2">
      <w:pPr>
        <w:rPr>
          <w:lang w:val="en-US"/>
        </w:rPr>
      </w:pPr>
    </w:p>
    <w:p w14:paraId="7684F406" w14:textId="3D3A8490" w:rsidR="004E3EA2" w:rsidRDefault="004E3EA2" w:rsidP="004E3EA2">
      <w:pPr>
        <w:spacing w:line="360" w:lineRule="auto"/>
        <w:jc w:val="both"/>
      </w:pPr>
    </w:p>
    <w:p w14:paraId="3148AA9F" w14:textId="1C47C315" w:rsidR="004E3EA2" w:rsidRDefault="004E3EA2" w:rsidP="004E3EA2">
      <w:pPr>
        <w:rPr>
          <w:lang w:val="en-US"/>
        </w:rPr>
      </w:pPr>
    </w:p>
    <w:p w14:paraId="0813C683" w14:textId="79B346CF" w:rsidR="0041592F" w:rsidRDefault="0041592F" w:rsidP="004E3EA2">
      <w:pPr>
        <w:rPr>
          <w:lang w:val="en-US"/>
        </w:rPr>
      </w:pPr>
    </w:p>
    <w:p w14:paraId="6DB06E61" w14:textId="248770C2" w:rsidR="0041592F" w:rsidRDefault="0041592F" w:rsidP="004E3EA2">
      <w:pPr>
        <w:rPr>
          <w:lang w:val="en-US"/>
        </w:rPr>
      </w:pPr>
    </w:p>
    <w:p w14:paraId="7AFD7D24" w14:textId="69B6D6E5" w:rsidR="0041592F" w:rsidRDefault="0041592F" w:rsidP="004E3EA2">
      <w:pPr>
        <w:rPr>
          <w:lang w:val="en-US"/>
        </w:rPr>
      </w:pPr>
    </w:p>
    <w:p w14:paraId="265F031B" w14:textId="2606FC93" w:rsidR="0041592F" w:rsidRDefault="0041592F" w:rsidP="004E3EA2">
      <w:pPr>
        <w:rPr>
          <w:lang w:val="en-US"/>
        </w:rPr>
      </w:pPr>
    </w:p>
    <w:p w14:paraId="75145E1A" w14:textId="296B0F52" w:rsidR="0041592F" w:rsidRDefault="0041592F" w:rsidP="004E3EA2">
      <w:pPr>
        <w:rPr>
          <w:lang w:val="en-US"/>
        </w:rPr>
      </w:pPr>
    </w:p>
    <w:p w14:paraId="0B378AA5" w14:textId="6CCE84DA" w:rsidR="0041592F" w:rsidRDefault="0041592F" w:rsidP="004E3EA2">
      <w:pPr>
        <w:rPr>
          <w:lang w:val="en-US"/>
        </w:rPr>
      </w:pPr>
    </w:p>
    <w:p w14:paraId="49CB7FC7" w14:textId="1EF1D461" w:rsidR="0041592F" w:rsidRDefault="0041592F" w:rsidP="004E3EA2">
      <w:pPr>
        <w:rPr>
          <w:lang w:val="en-US"/>
        </w:rPr>
      </w:pPr>
    </w:p>
    <w:p w14:paraId="3E6D53F9" w14:textId="033B3CEB" w:rsidR="0041592F" w:rsidRDefault="0041592F" w:rsidP="004E3EA2">
      <w:pPr>
        <w:rPr>
          <w:lang w:val="en-US"/>
        </w:rPr>
      </w:pPr>
    </w:p>
    <w:p w14:paraId="129CC576" w14:textId="234FFB4A" w:rsidR="0041592F" w:rsidRDefault="0041592F" w:rsidP="004E3EA2">
      <w:pPr>
        <w:rPr>
          <w:lang w:val="en-US"/>
        </w:rPr>
      </w:pPr>
    </w:p>
    <w:p w14:paraId="4E6811EF" w14:textId="0984E5AE" w:rsidR="0041592F" w:rsidRDefault="0041592F" w:rsidP="004E3EA2">
      <w:pPr>
        <w:rPr>
          <w:lang w:val="en-US"/>
        </w:rPr>
      </w:pPr>
    </w:p>
    <w:p w14:paraId="4A6BEE3F" w14:textId="299FBCE8" w:rsidR="0041592F" w:rsidRDefault="0041592F" w:rsidP="004E3EA2">
      <w:pPr>
        <w:rPr>
          <w:lang w:val="en-US"/>
        </w:rPr>
      </w:pPr>
    </w:p>
    <w:p w14:paraId="701ED7D6" w14:textId="6A4B187D" w:rsidR="0041592F" w:rsidRDefault="0041592F" w:rsidP="004E3EA2">
      <w:pPr>
        <w:rPr>
          <w:lang w:val="en-US"/>
        </w:rPr>
      </w:pPr>
    </w:p>
    <w:p w14:paraId="5DF7550A" w14:textId="74865478" w:rsidR="0041592F" w:rsidRDefault="0041592F" w:rsidP="004E3EA2">
      <w:pPr>
        <w:rPr>
          <w:lang w:val="en-US"/>
        </w:rPr>
      </w:pPr>
    </w:p>
    <w:p w14:paraId="606378C0" w14:textId="631C5303" w:rsidR="0041592F" w:rsidRDefault="0041592F" w:rsidP="004E3EA2">
      <w:pPr>
        <w:rPr>
          <w:lang w:val="en-US"/>
        </w:rPr>
      </w:pPr>
    </w:p>
    <w:p w14:paraId="50A97E31" w14:textId="115B116B" w:rsidR="0041592F" w:rsidRDefault="0041592F" w:rsidP="004E3EA2">
      <w:pPr>
        <w:rPr>
          <w:lang w:val="en-US"/>
        </w:rPr>
      </w:pPr>
    </w:p>
    <w:p w14:paraId="6DB7F3C2" w14:textId="450F5B07" w:rsidR="0041592F" w:rsidRDefault="0041592F" w:rsidP="004E3EA2">
      <w:pPr>
        <w:rPr>
          <w:lang w:val="en-US"/>
        </w:rPr>
      </w:pPr>
    </w:p>
    <w:p w14:paraId="7923F7A0" w14:textId="73DFBE64" w:rsidR="0041592F" w:rsidRDefault="0041592F" w:rsidP="004E3EA2">
      <w:pPr>
        <w:rPr>
          <w:lang w:val="en-US"/>
        </w:rPr>
      </w:pPr>
    </w:p>
    <w:p w14:paraId="6997F989" w14:textId="064CFCAD" w:rsidR="0041592F" w:rsidRDefault="0041592F" w:rsidP="004E3EA2">
      <w:pPr>
        <w:rPr>
          <w:lang w:val="en-US"/>
        </w:rPr>
      </w:pPr>
    </w:p>
    <w:p w14:paraId="52862EA5" w14:textId="00B859D2" w:rsidR="0041592F" w:rsidRDefault="0041592F" w:rsidP="004E3EA2">
      <w:pPr>
        <w:rPr>
          <w:lang w:val="en-US"/>
        </w:rPr>
      </w:pPr>
    </w:p>
    <w:p w14:paraId="3B5A73A7" w14:textId="1813A783" w:rsidR="0041592F" w:rsidRDefault="0041592F" w:rsidP="004E3EA2">
      <w:pPr>
        <w:rPr>
          <w:lang w:val="en-US"/>
        </w:rPr>
      </w:pPr>
    </w:p>
    <w:p w14:paraId="450E035D" w14:textId="45A3D828" w:rsidR="0041592F" w:rsidRDefault="0041592F" w:rsidP="004E3EA2">
      <w:pPr>
        <w:rPr>
          <w:lang w:val="en-US"/>
        </w:rPr>
      </w:pPr>
    </w:p>
    <w:p w14:paraId="39A85A69" w14:textId="0AA14CDC" w:rsidR="0041592F" w:rsidRDefault="0041592F" w:rsidP="004E3EA2">
      <w:pPr>
        <w:rPr>
          <w:lang w:val="en-US"/>
        </w:rPr>
      </w:pPr>
    </w:p>
    <w:p w14:paraId="690E37CF" w14:textId="618000A0" w:rsidR="0041592F" w:rsidRDefault="0041592F" w:rsidP="004E3EA2">
      <w:pPr>
        <w:rPr>
          <w:lang w:val="en-US"/>
        </w:rPr>
      </w:pPr>
    </w:p>
    <w:p w14:paraId="06A4E0B5" w14:textId="7E4D266A" w:rsidR="0041592F" w:rsidRDefault="0041592F" w:rsidP="004E3EA2">
      <w:pPr>
        <w:rPr>
          <w:lang w:val="en-US"/>
        </w:rPr>
      </w:pPr>
    </w:p>
    <w:p w14:paraId="70C7A638" w14:textId="364099F8" w:rsidR="0041592F" w:rsidRDefault="0041592F" w:rsidP="004E3EA2">
      <w:pPr>
        <w:rPr>
          <w:lang w:val="en-US"/>
        </w:rPr>
      </w:pPr>
    </w:p>
    <w:p w14:paraId="675FA106" w14:textId="5AB14C87" w:rsidR="0041592F" w:rsidRDefault="0041592F" w:rsidP="004E3EA2">
      <w:pPr>
        <w:rPr>
          <w:lang w:val="en-US"/>
        </w:rPr>
      </w:pPr>
    </w:p>
    <w:p w14:paraId="5ED1BFB7" w14:textId="2FB4C62B" w:rsidR="0041592F" w:rsidRDefault="0041592F" w:rsidP="004E3EA2">
      <w:pPr>
        <w:rPr>
          <w:lang w:val="en-US"/>
        </w:rPr>
      </w:pPr>
    </w:p>
    <w:p w14:paraId="45232EAC" w14:textId="71C24829" w:rsidR="0041592F" w:rsidRDefault="0041592F" w:rsidP="004E3EA2">
      <w:pPr>
        <w:rPr>
          <w:lang w:val="en-US"/>
        </w:rPr>
      </w:pPr>
    </w:p>
    <w:p w14:paraId="45573844" w14:textId="3E166DC8" w:rsidR="0041592F" w:rsidRDefault="0041592F" w:rsidP="004E3EA2">
      <w:pPr>
        <w:rPr>
          <w:lang w:val="en-US"/>
        </w:rPr>
      </w:pPr>
    </w:p>
    <w:p w14:paraId="7D7E6CC4" w14:textId="761F969B" w:rsidR="0041592F" w:rsidRDefault="0041592F" w:rsidP="004E3EA2">
      <w:pPr>
        <w:rPr>
          <w:lang w:val="en-US"/>
        </w:rPr>
      </w:pPr>
    </w:p>
    <w:p w14:paraId="34E1BECE" w14:textId="5361C079" w:rsidR="0041592F" w:rsidRDefault="0041592F" w:rsidP="004E3EA2">
      <w:pPr>
        <w:rPr>
          <w:lang w:val="en-US"/>
        </w:rPr>
      </w:pPr>
    </w:p>
    <w:p w14:paraId="6821C16A" w14:textId="7B8411CF" w:rsidR="0041592F" w:rsidRDefault="00F11DFA" w:rsidP="004E3EA2">
      <w:pPr>
        <w:rPr>
          <w:lang w:val="en-US"/>
        </w:rPr>
      </w:pPr>
      <w:r>
        <w:rPr>
          <w:noProof/>
        </w:rPr>
        <w:lastRenderedPageBreak/>
        <mc:AlternateContent>
          <mc:Choice Requires="wps">
            <w:drawing>
              <wp:anchor distT="0" distB="0" distL="114300" distR="114300" simplePos="0" relativeHeight="251743232" behindDoc="0" locked="0" layoutInCell="1" allowOverlap="1" wp14:anchorId="580CB970" wp14:editId="14AC364D">
                <wp:simplePos x="0" y="0"/>
                <wp:positionH relativeFrom="margin">
                  <wp:align>center</wp:align>
                </wp:positionH>
                <wp:positionV relativeFrom="paragraph">
                  <wp:posOffset>6286896</wp:posOffset>
                </wp:positionV>
                <wp:extent cx="5867400" cy="635"/>
                <wp:effectExtent l="0" t="0" r="0" b="2540"/>
                <wp:wrapSquare wrapText="bothSides"/>
                <wp:docPr id="35" name="Text Box 35"/>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381E2DE" w14:textId="311461EC" w:rsidR="00833515" w:rsidRPr="00F11DFA" w:rsidRDefault="00833515" w:rsidP="00F11DFA">
                            <w:pPr>
                              <w:spacing w:after="120" w:line="276" w:lineRule="auto"/>
                              <w:jc w:val="both"/>
                              <w:rPr>
                                <w:rFonts w:ascii="Arial" w:hAnsi="Arial" w:cs="Arial"/>
                                <w:b/>
                                <w:bCs/>
                                <w:sz w:val="20"/>
                                <w:szCs w:val="20"/>
                                <w:lang w:val="en-US"/>
                              </w:rPr>
                            </w:pPr>
                            <w:bookmarkStart w:id="301" w:name="_Ref56332952"/>
                            <w:r w:rsidRPr="00F11DFA">
                              <w:rPr>
                                <w:rFonts w:ascii="Arial" w:hAnsi="Arial" w:cs="Arial"/>
                                <w:sz w:val="20"/>
                                <w:szCs w:val="20"/>
                              </w:rPr>
                              <w:t xml:space="preserve">Figure S </w:t>
                            </w:r>
                            <w:r>
                              <w:rPr>
                                <w:rFonts w:ascii="Arial" w:hAnsi="Arial" w:cs="Arial"/>
                                <w:sz w:val="20"/>
                                <w:szCs w:val="20"/>
                              </w:rPr>
                              <w:fldChar w:fldCharType="begin"/>
                            </w:r>
                            <w:r>
                              <w:rPr>
                                <w:rFonts w:ascii="Arial" w:hAnsi="Arial" w:cs="Arial"/>
                                <w:sz w:val="20"/>
                                <w:szCs w:val="20"/>
                              </w:rPr>
                              <w:instrText xml:space="preserve"> STYLEREF 1 \s </w:instrText>
                            </w:r>
                            <w:r>
                              <w:rPr>
                                <w:rFonts w:ascii="Arial" w:hAnsi="Arial" w:cs="Arial"/>
                                <w:sz w:val="20"/>
                                <w:szCs w:val="20"/>
                              </w:rPr>
                              <w:fldChar w:fldCharType="separate"/>
                            </w:r>
                            <w:r>
                              <w:rPr>
                                <w:rFonts w:ascii="Arial" w:hAnsi="Arial" w:cs="Arial"/>
                                <w:noProof/>
                                <w:sz w:val="20"/>
                                <w:szCs w:val="20"/>
                              </w:rPr>
                              <w:t>2</w:t>
                            </w:r>
                            <w:r>
                              <w:rPr>
                                <w:rFonts w:ascii="Arial" w:hAnsi="Arial" w:cs="Arial"/>
                                <w:sz w:val="20"/>
                                <w:szCs w:val="20"/>
                              </w:rPr>
                              <w:fldChar w:fldCharType="end"/>
                            </w:r>
                            <w:r>
                              <w:rPr>
                                <w:rFonts w:ascii="Arial" w:hAnsi="Arial" w:cs="Arial"/>
                                <w:sz w:val="20"/>
                                <w:szCs w:val="20"/>
                              </w:rPr>
                              <w:noBreakHyphen/>
                            </w:r>
                            <w:r>
                              <w:rPr>
                                <w:rFonts w:ascii="Arial" w:hAnsi="Arial" w:cs="Arial"/>
                                <w:sz w:val="20"/>
                                <w:szCs w:val="20"/>
                              </w:rPr>
                              <w:fldChar w:fldCharType="begin"/>
                            </w:r>
                            <w:r>
                              <w:rPr>
                                <w:rFonts w:ascii="Arial" w:hAnsi="Arial" w:cs="Arial"/>
                                <w:sz w:val="20"/>
                                <w:szCs w:val="20"/>
                              </w:rPr>
                              <w:instrText xml:space="preserve"> SEQ Figure_S \* ARABIC \s 1 </w:instrText>
                            </w:r>
                            <w:r>
                              <w:rPr>
                                <w:rFonts w:ascii="Arial" w:hAnsi="Arial" w:cs="Arial"/>
                                <w:sz w:val="20"/>
                                <w:szCs w:val="20"/>
                              </w:rPr>
                              <w:fldChar w:fldCharType="separate"/>
                            </w:r>
                            <w:r>
                              <w:rPr>
                                <w:rFonts w:ascii="Arial" w:hAnsi="Arial" w:cs="Arial"/>
                                <w:noProof/>
                                <w:sz w:val="20"/>
                                <w:szCs w:val="20"/>
                              </w:rPr>
                              <w:t>2</w:t>
                            </w:r>
                            <w:r>
                              <w:rPr>
                                <w:rFonts w:ascii="Arial" w:hAnsi="Arial" w:cs="Arial"/>
                                <w:sz w:val="20"/>
                                <w:szCs w:val="20"/>
                              </w:rPr>
                              <w:fldChar w:fldCharType="end"/>
                            </w:r>
                            <w:bookmarkEnd w:id="301"/>
                            <w:r w:rsidRPr="00F11DFA">
                              <w:rPr>
                                <w:rFonts w:ascii="Arial" w:hAnsi="Arial" w:cs="Arial"/>
                                <w:sz w:val="20"/>
                                <w:szCs w:val="20"/>
                                <w:lang w:val="en-US"/>
                              </w:rPr>
                              <w:t xml:space="preserve"> </w:t>
                            </w:r>
                            <w:r w:rsidRPr="00F11DFA">
                              <w:rPr>
                                <w:rFonts w:ascii="Arial" w:hAnsi="Arial" w:cs="Arial"/>
                                <w:b/>
                                <w:bCs/>
                                <w:sz w:val="20"/>
                                <w:szCs w:val="20"/>
                                <w:lang w:val="en-US"/>
                              </w:rPr>
                              <w:t>Omni-ATAC profiles of PND15 adult spermatogonial cell samples and their genomic distribution</w:t>
                            </w:r>
                            <w:r>
                              <w:rPr>
                                <w:rFonts w:ascii="Arial" w:hAnsi="Arial" w:cs="Arial"/>
                                <w:b/>
                                <w:bCs/>
                                <w:sz w:val="20"/>
                                <w:szCs w:val="20"/>
                                <w:lang w:val="en-US"/>
                              </w:rPr>
                              <w:t>.</w:t>
                            </w:r>
                            <w:r w:rsidRPr="00F11DFA">
                              <w:rPr>
                                <w:rFonts w:ascii="Arial" w:hAnsi="Arial" w:cs="Arial"/>
                                <w:b/>
                                <w:bCs/>
                                <w:sz w:val="20"/>
                                <w:szCs w:val="20"/>
                                <w:lang w:val="en-US"/>
                              </w:rPr>
                              <w:t xml:space="preserve"> </w:t>
                            </w:r>
                          </w:p>
                          <w:p w14:paraId="18E93A83" w14:textId="1717CC7A" w:rsidR="00833515" w:rsidRDefault="00833515" w:rsidP="00BB681F">
                            <w:pPr>
                              <w:pStyle w:val="ListParagraph"/>
                              <w:numPr>
                                <w:ilvl w:val="0"/>
                                <w:numId w:val="5"/>
                              </w:numPr>
                              <w:spacing w:after="120" w:line="276" w:lineRule="auto"/>
                              <w:jc w:val="both"/>
                              <w:rPr>
                                <w:rFonts w:ascii="Arial" w:hAnsi="Arial" w:cs="Arial"/>
                                <w:sz w:val="20"/>
                                <w:szCs w:val="20"/>
                                <w:lang w:val="en-US"/>
                              </w:rPr>
                            </w:pPr>
                            <w:r w:rsidRPr="00F11DFA">
                              <w:rPr>
                                <w:rFonts w:ascii="Arial" w:hAnsi="Arial" w:cs="Arial"/>
                                <w:sz w:val="20"/>
                                <w:szCs w:val="20"/>
                                <w:lang w:val="en-US"/>
                              </w:rPr>
                              <w:t>Genomic distribution of the 158, 978 Omni-ATAC regions identified;</w:t>
                            </w:r>
                          </w:p>
                          <w:p w14:paraId="070C2FA1" w14:textId="77777777" w:rsidR="00833515" w:rsidRPr="00F11DFA" w:rsidRDefault="00833515" w:rsidP="00A86102">
                            <w:pPr>
                              <w:pStyle w:val="ListParagraph"/>
                              <w:spacing w:after="120" w:line="276" w:lineRule="auto"/>
                              <w:jc w:val="both"/>
                              <w:rPr>
                                <w:rFonts w:ascii="Arial" w:hAnsi="Arial" w:cs="Arial"/>
                                <w:sz w:val="20"/>
                                <w:szCs w:val="20"/>
                                <w:lang w:val="en-US"/>
                              </w:rPr>
                            </w:pPr>
                          </w:p>
                          <w:p w14:paraId="7340E763" w14:textId="7C8C8045" w:rsidR="00833515" w:rsidRPr="00F11DFA" w:rsidRDefault="00833515" w:rsidP="00BB681F">
                            <w:pPr>
                              <w:pStyle w:val="ListParagraph"/>
                              <w:numPr>
                                <w:ilvl w:val="0"/>
                                <w:numId w:val="5"/>
                              </w:numPr>
                              <w:spacing w:after="120" w:line="276" w:lineRule="auto"/>
                              <w:jc w:val="both"/>
                              <w:rPr>
                                <w:rFonts w:ascii="Arial" w:hAnsi="Arial" w:cs="Arial"/>
                                <w:sz w:val="20"/>
                                <w:szCs w:val="20"/>
                              </w:rPr>
                            </w:pPr>
                            <w:r w:rsidRPr="00F11DFA">
                              <w:rPr>
                                <w:rFonts w:ascii="Arial" w:hAnsi="Arial" w:cs="Arial"/>
                                <w:sz w:val="20"/>
                                <w:szCs w:val="20"/>
                                <w:lang w:val="en-US"/>
                              </w:rPr>
                              <w:t xml:space="preserve">Dot plots of top enriched GO biological processes for regions with increased chromatin accessibility in adult spermatogonia, within gene bodies and around transcription starting sites (TSSs) of nearby genes (TSS +/- 1kb). The size of dots indicates the number of genes in the term and the color of each dot corresponds to the adjusted </w:t>
                            </w:r>
                            <w:r w:rsidRPr="00F11DFA">
                              <w:rPr>
                                <w:rFonts w:ascii="Arial" w:hAnsi="Arial" w:cs="Arial"/>
                                <w:i/>
                                <w:iCs/>
                                <w:sz w:val="20"/>
                                <w:szCs w:val="20"/>
                                <w:lang w:val="en-US"/>
                              </w:rPr>
                              <w:t xml:space="preserve">P </w:t>
                            </w:r>
                            <w:r w:rsidRPr="00F11DFA">
                              <w:rPr>
                                <w:rFonts w:ascii="Arial" w:hAnsi="Arial" w:cs="Arial"/>
                                <w:sz w:val="20"/>
                                <w:szCs w:val="20"/>
                                <w:lang w:val="en-US"/>
                              </w:rPr>
                              <w:t>value of the term’s enrichment.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CB970" id="Text Box 35" o:spid="_x0000_s1037" type="#_x0000_t202" style="position:absolute;margin-left:0;margin-top:495.05pt;width:462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" stroked="f">
                <v:textbox style="mso-fit-shape-to-text:t" inset="0,0,0,0">
                  <w:txbxContent>
                    <w:p w14:paraId="3381E2DE" w14:textId="311461EC" w:rsidR="00833515" w:rsidRPr="00F11DFA" w:rsidRDefault="00833515" w:rsidP="00F11DFA">
                      <w:pPr>
                        <w:spacing w:after="120" w:line="276" w:lineRule="auto"/>
                        <w:jc w:val="both"/>
                        <w:rPr>
                          <w:rFonts w:ascii="Arial" w:hAnsi="Arial" w:cs="Arial"/>
                          <w:b/>
                          <w:bCs/>
                          <w:sz w:val="20"/>
                          <w:szCs w:val="20"/>
                          <w:lang w:val="en-US"/>
                        </w:rPr>
                      </w:pPr>
                      <w:bookmarkStart w:id="302" w:name="_Ref56332952"/>
                      <w:r w:rsidRPr="00F11DFA">
                        <w:rPr>
                          <w:rFonts w:ascii="Arial" w:hAnsi="Arial" w:cs="Arial"/>
                          <w:sz w:val="20"/>
                          <w:szCs w:val="20"/>
                        </w:rPr>
                        <w:t xml:space="preserve">Figure S </w:t>
                      </w:r>
                      <w:r>
                        <w:rPr>
                          <w:rFonts w:ascii="Arial" w:hAnsi="Arial" w:cs="Arial"/>
                          <w:sz w:val="20"/>
                          <w:szCs w:val="20"/>
                        </w:rPr>
                        <w:fldChar w:fldCharType="begin"/>
                      </w:r>
                      <w:r>
                        <w:rPr>
                          <w:rFonts w:ascii="Arial" w:hAnsi="Arial" w:cs="Arial"/>
                          <w:sz w:val="20"/>
                          <w:szCs w:val="20"/>
                        </w:rPr>
                        <w:instrText xml:space="preserve"> STYLEREF 1 \s </w:instrText>
                      </w:r>
                      <w:r>
                        <w:rPr>
                          <w:rFonts w:ascii="Arial" w:hAnsi="Arial" w:cs="Arial"/>
                          <w:sz w:val="20"/>
                          <w:szCs w:val="20"/>
                        </w:rPr>
                        <w:fldChar w:fldCharType="separate"/>
                      </w:r>
                      <w:r>
                        <w:rPr>
                          <w:rFonts w:ascii="Arial" w:hAnsi="Arial" w:cs="Arial"/>
                          <w:noProof/>
                          <w:sz w:val="20"/>
                          <w:szCs w:val="20"/>
                        </w:rPr>
                        <w:t>2</w:t>
                      </w:r>
                      <w:r>
                        <w:rPr>
                          <w:rFonts w:ascii="Arial" w:hAnsi="Arial" w:cs="Arial"/>
                          <w:sz w:val="20"/>
                          <w:szCs w:val="20"/>
                        </w:rPr>
                        <w:fldChar w:fldCharType="end"/>
                      </w:r>
                      <w:r>
                        <w:rPr>
                          <w:rFonts w:ascii="Arial" w:hAnsi="Arial" w:cs="Arial"/>
                          <w:sz w:val="20"/>
                          <w:szCs w:val="20"/>
                        </w:rPr>
                        <w:noBreakHyphen/>
                      </w:r>
                      <w:r>
                        <w:rPr>
                          <w:rFonts w:ascii="Arial" w:hAnsi="Arial" w:cs="Arial"/>
                          <w:sz w:val="20"/>
                          <w:szCs w:val="20"/>
                        </w:rPr>
                        <w:fldChar w:fldCharType="begin"/>
                      </w:r>
                      <w:r>
                        <w:rPr>
                          <w:rFonts w:ascii="Arial" w:hAnsi="Arial" w:cs="Arial"/>
                          <w:sz w:val="20"/>
                          <w:szCs w:val="20"/>
                        </w:rPr>
                        <w:instrText xml:space="preserve"> SEQ Figure_S \* ARABIC \s 1 </w:instrText>
                      </w:r>
                      <w:r>
                        <w:rPr>
                          <w:rFonts w:ascii="Arial" w:hAnsi="Arial" w:cs="Arial"/>
                          <w:sz w:val="20"/>
                          <w:szCs w:val="20"/>
                        </w:rPr>
                        <w:fldChar w:fldCharType="separate"/>
                      </w:r>
                      <w:r>
                        <w:rPr>
                          <w:rFonts w:ascii="Arial" w:hAnsi="Arial" w:cs="Arial"/>
                          <w:noProof/>
                          <w:sz w:val="20"/>
                          <w:szCs w:val="20"/>
                        </w:rPr>
                        <w:t>2</w:t>
                      </w:r>
                      <w:r>
                        <w:rPr>
                          <w:rFonts w:ascii="Arial" w:hAnsi="Arial" w:cs="Arial"/>
                          <w:sz w:val="20"/>
                          <w:szCs w:val="20"/>
                        </w:rPr>
                        <w:fldChar w:fldCharType="end"/>
                      </w:r>
                      <w:bookmarkEnd w:id="302"/>
                      <w:r w:rsidRPr="00F11DFA">
                        <w:rPr>
                          <w:rFonts w:ascii="Arial" w:hAnsi="Arial" w:cs="Arial"/>
                          <w:sz w:val="20"/>
                          <w:szCs w:val="20"/>
                          <w:lang w:val="en-US"/>
                        </w:rPr>
                        <w:t xml:space="preserve"> </w:t>
                      </w:r>
                      <w:r w:rsidRPr="00F11DFA">
                        <w:rPr>
                          <w:rFonts w:ascii="Arial" w:hAnsi="Arial" w:cs="Arial"/>
                          <w:b/>
                          <w:bCs/>
                          <w:sz w:val="20"/>
                          <w:szCs w:val="20"/>
                          <w:lang w:val="en-US"/>
                        </w:rPr>
                        <w:t>Omni-ATAC profiles of PND15 adult spermatogonial cell samples and their genomic distribution</w:t>
                      </w:r>
                      <w:r>
                        <w:rPr>
                          <w:rFonts w:ascii="Arial" w:hAnsi="Arial" w:cs="Arial"/>
                          <w:b/>
                          <w:bCs/>
                          <w:sz w:val="20"/>
                          <w:szCs w:val="20"/>
                          <w:lang w:val="en-US"/>
                        </w:rPr>
                        <w:t>.</w:t>
                      </w:r>
                      <w:r w:rsidRPr="00F11DFA">
                        <w:rPr>
                          <w:rFonts w:ascii="Arial" w:hAnsi="Arial" w:cs="Arial"/>
                          <w:b/>
                          <w:bCs/>
                          <w:sz w:val="20"/>
                          <w:szCs w:val="20"/>
                          <w:lang w:val="en-US"/>
                        </w:rPr>
                        <w:t xml:space="preserve"> </w:t>
                      </w:r>
                    </w:p>
                    <w:p w14:paraId="18E93A83" w14:textId="1717CC7A" w:rsidR="00833515" w:rsidRDefault="00833515" w:rsidP="00BB681F">
                      <w:pPr>
                        <w:pStyle w:val="ListParagraph"/>
                        <w:numPr>
                          <w:ilvl w:val="0"/>
                          <w:numId w:val="5"/>
                        </w:numPr>
                        <w:spacing w:after="120" w:line="276" w:lineRule="auto"/>
                        <w:jc w:val="both"/>
                        <w:rPr>
                          <w:rFonts w:ascii="Arial" w:hAnsi="Arial" w:cs="Arial"/>
                          <w:sz w:val="20"/>
                          <w:szCs w:val="20"/>
                          <w:lang w:val="en-US"/>
                        </w:rPr>
                      </w:pPr>
                      <w:r w:rsidRPr="00F11DFA">
                        <w:rPr>
                          <w:rFonts w:ascii="Arial" w:hAnsi="Arial" w:cs="Arial"/>
                          <w:sz w:val="20"/>
                          <w:szCs w:val="20"/>
                          <w:lang w:val="en-US"/>
                        </w:rPr>
                        <w:t>Genomic distribution of the 158, 978 Omni-ATAC regions identified;</w:t>
                      </w:r>
                    </w:p>
                    <w:p w14:paraId="070C2FA1" w14:textId="77777777" w:rsidR="00833515" w:rsidRPr="00F11DFA" w:rsidRDefault="00833515" w:rsidP="00A86102">
                      <w:pPr>
                        <w:pStyle w:val="ListParagraph"/>
                        <w:spacing w:after="120" w:line="276" w:lineRule="auto"/>
                        <w:jc w:val="both"/>
                        <w:rPr>
                          <w:rFonts w:ascii="Arial" w:hAnsi="Arial" w:cs="Arial"/>
                          <w:sz w:val="20"/>
                          <w:szCs w:val="20"/>
                          <w:lang w:val="en-US"/>
                        </w:rPr>
                      </w:pPr>
                    </w:p>
                    <w:p w14:paraId="7340E763" w14:textId="7C8C8045" w:rsidR="00833515" w:rsidRPr="00F11DFA" w:rsidRDefault="00833515" w:rsidP="00BB681F">
                      <w:pPr>
                        <w:pStyle w:val="ListParagraph"/>
                        <w:numPr>
                          <w:ilvl w:val="0"/>
                          <w:numId w:val="5"/>
                        </w:numPr>
                        <w:spacing w:after="120" w:line="276" w:lineRule="auto"/>
                        <w:jc w:val="both"/>
                        <w:rPr>
                          <w:rFonts w:ascii="Arial" w:hAnsi="Arial" w:cs="Arial"/>
                          <w:sz w:val="20"/>
                          <w:szCs w:val="20"/>
                        </w:rPr>
                      </w:pPr>
                      <w:r w:rsidRPr="00F11DFA">
                        <w:rPr>
                          <w:rFonts w:ascii="Arial" w:hAnsi="Arial" w:cs="Arial"/>
                          <w:sz w:val="20"/>
                          <w:szCs w:val="20"/>
                          <w:lang w:val="en-US"/>
                        </w:rPr>
                        <w:t xml:space="preserve">Dot plots of top enriched GO biological processes for regions with increased chromatin accessibility in adult spermatogonia, within gene bodies and around transcription starting sites (TSSs) of nearby genes (TSS +/- 1kb). The size of dots indicates the number of genes in the term and the color of each dot corresponds to the adjusted </w:t>
                      </w:r>
                      <w:r w:rsidRPr="00F11DFA">
                        <w:rPr>
                          <w:rFonts w:ascii="Arial" w:hAnsi="Arial" w:cs="Arial"/>
                          <w:i/>
                          <w:iCs/>
                          <w:sz w:val="20"/>
                          <w:szCs w:val="20"/>
                          <w:lang w:val="en-US"/>
                        </w:rPr>
                        <w:t xml:space="preserve">P </w:t>
                      </w:r>
                      <w:r w:rsidRPr="00F11DFA">
                        <w:rPr>
                          <w:rFonts w:ascii="Arial" w:hAnsi="Arial" w:cs="Arial"/>
                          <w:sz w:val="20"/>
                          <w:szCs w:val="20"/>
                          <w:lang w:val="en-US"/>
                        </w:rPr>
                        <w:t>value of the term’s enrichment.</w:t>
                      </w:r>
                    </w:p>
                  </w:txbxContent>
                </v:textbox>
                <w10:wrap type="square" anchorx="margin"/>
              </v:shape>
            </w:pict>
          </mc:Fallback>
        </mc:AlternateContent>
      </w:r>
      <w:r>
        <w:rPr>
          <w:noProof/>
          <w:lang w:val="en-US"/>
        </w:rPr>
        <w:drawing>
          <wp:anchor distT="0" distB="0" distL="114300" distR="114300" simplePos="0" relativeHeight="251741184" behindDoc="0" locked="0" layoutInCell="1" allowOverlap="1" wp14:anchorId="6927840A" wp14:editId="2DABE471">
            <wp:simplePos x="0" y="0"/>
            <wp:positionH relativeFrom="margin">
              <wp:align>center</wp:align>
            </wp:positionH>
            <wp:positionV relativeFrom="paragraph">
              <wp:posOffset>289</wp:posOffset>
            </wp:positionV>
            <wp:extent cx="5868000" cy="6073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stretch>
                      <a:fillRect/>
                    </a:stretch>
                  </pic:blipFill>
                  <pic:spPr>
                    <a:xfrm>
                      <a:off x="0" y="0"/>
                      <a:ext cx="5868000" cy="6073200"/>
                    </a:xfrm>
                    <a:prstGeom prst="rect">
                      <a:avLst/>
                    </a:prstGeom>
                  </pic:spPr>
                </pic:pic>
              </a:graphicData>
            </a:graphic>
            <wp14:sizeRelH relativeFrom="page">
              <wp14:pctWidth>0</wp14:pctWidth>
            </wp14:sizeRelH>
            <wp14:sizeRelV relativeFrom="page">
              <wp14:pctHeight>0</wp14:pctHeight>
            </wp14:sizeRelV>
          </wp:anchor>
        </w:drawing>
      </w:r>
    </w:p>
    <w:p w14:paraId="67CBA1D8" w14:textId="6BB7B424" w:rsidR="0041592F" w:rsidRDefault="0041592F" w:rsidP="004E3EA2">
      <w:pPr>
        <w:rPr>
          <w:lang w:val="en-US"/>
        </w:rPr>
      </w:pPr>
    </w:p>
    <w:p w14:paraId="270CCCEC" w14:textId="47A40C99" w:rsidR="0041592F" w:rsidRDefault="0041592F" w:rsidP="004E3EA2">
      <w:pPr>
        <w:rPr>
          <w:lang w:val="en-US"/>
        </w:rPr>
      </w:pPr>
    </w:p>
    <w:p w14:paraId="6FC46AC0" w14:textId="7922A550" w:rsidR="0041592F" w:rsidRDefault="0041592F" w:rsidP="004E3EA2">
      <w:pPr>
        <w:rPr>
          <w:lang w:val="en-US"/>
        </w:rPr>
      </w:pPr>
    </w:p>
    <w:p w14:paraId="02D952A3" w14:textId="6643EECF" w:rsidR="0041592F" w:rsidRDefault="0041592F" w:rsidP="004E3EA2">
      <w:pPr>
        <w:rPr>
          <w:lang w:val="en-US"/>
        </w:rPr>
      </w:pPr>
    </w:p>
    <w:p w14:paraId="572D72DC" w14:textId="1D0BF5FE" w:rsidR="0041592F" w:rsidRDefault="0041592F" w:rsidP="004E3EA2">
      <w:pPr>
        <w:rPr>
          <w:lang w:val="en-US"/>
        </w:rPr>
      </w:pPr>
    </w:p>
    <w:p w14:paraId="5995CC81" w14:textId="7DBD8F6C" w:rsidR="0041592F" w:rsidRDefault="00A86102" w:rsidP="004E3EA2">
      <w:pPr>
        <w:rPr>
          <w:lang w:val="en-US"/>
        </w:rPr>
      </w:pPr>
      <w:r>
        <w:rPr>
          <w:noProof/>
        </w:rPr>
        <w:lastRenderedPageBreak/>
        <mc:AlternateContent>
          <mc:Choice Requires="wps">
            <w:drawing>
              <wp:anchor distT="0" distB="0" distL="114300" distR="114300" simplePos="0" relativeHeight="251746304" behindDoc="0" locked="0" layoutInCell="1" allowOverlap="1" wp14:anchorId="6C341865" wp14:editId="58904725">
                <wp:simplePos x="0" y="0"/>
                <wp:positionH relativeFrom="column">
                  <wp:posOffset>-226380</wp:posOffset>
                </wp:positionH>
                <wp:positionV relativeFrom="paragraph">
                  <wp:posOffset>5866130</wp:posOffset>
                </wp:positionV>
                <wp:extent cx="6201410" cy="635"/>
                <wp:effectExtent l="0" t="0" r="0" b="1905"/>
                <wp:wrapSquare wrapText="bothSides"/>
                <wp:docPr id="44" name="Text Box 44"/>
                <wp:cNvGraphicFramePr/>
                <a:graphic xmlns:a="http://schemas.openxmlformats.org/drawingml/2006/main">
                  <a:graphicData uri="http://schemas.microsoft.com/office/word/2010/wordprocessingShape">
                    <wps:wsp>
                      <wps:cNvSpPr txBox="1"/>
                      <wps:spPr>
                        <a:xfrm>
                          <a:off x="0" y="0"/>
                          <a:ext cx="6201410" cy="635"/>
                        </a:xfrm>
                        <a:prstGeom prst="rect">
                          <a:avLst/>
                        </a:prstGeom>
                        <a:solidFill>
                          <a:prstClr val="white"/>
                        </a:solidFill>
                        <a:ln>
                          <a:noFill/>
                        </a:ln>
                      </wps:spPr>
                      <wps:txbx>
                        <w:txbxContent>
                          <w:p w14:paraId="39E9DFCA" w14:textId="10C25992" w:rsidR="00833515" w:rsidRPr="00A86102" w:rsidRDefault="00833515" w:rsidP="00A86102">
                            <w:pPr>
                              <w:spacing w:after="120"/>
                              <w:jc w:val="both"/>
                              <w:rPr>
                                <w:rFonts w:ascii="Arial" w:hAnsi="Arial" w:cs="Arial"/>
                                <w:b/>
                                <w:bCs/>
                                <w:sz w:val="20"/>
                                <w:szCs w:val="20"/>
                                <w:lang w:val="en-US"/>
                              </w:rPr>
                            </w:pPr>
                            <w:bookmarkStart w:id="303" w:name="_Ref56333188"/>
                            <w:r w:rsidRPr="00A86102">
                              <w:rPr>
                                <w:rFonts w:ascii="Arial" w:hAnsi="Arial" w:cs="Arial"/>
                                <w:sz w:val="20"/>
                                <w:szCs w:val="20"/>
                              </w:rPr>
                              <w:t xml:space="preserve">Figure S </w:t>
                            </w:r>
                            <w:r>
                              <w:rPr>
                                <w:rFonts w:ascii="Arial" w:hAnsi="Arial" w:cs="Arial"/>
                                <w:sz w:val="20"/>
                                <w:szCs w:val="20"/>
                              </w:rPr>
                              <w:fldChar w:fldCharType="begin"/>
                            </w:r>
                            <w:r>
                              <w:rPr>
                                <w:rFonts w:ascii="Arial" w:hAnsi="Arial" w:cs="Arial"/>
                                <w:sz w:val="20"/>
                                <w:szCs w:val="20"/>
                              </w:rPr>
                              <w:instrText xml:space="preserve"> STYLEREF 1 \s </w:instrText>
                            </w:r>
                            <w:r>
                              <w:rPr>
                                <w:rFonts w:ascii="Arial" w:hAnsi="Arial" w:cs="Arial"/>
                                <w:sz w:val="20"/>
                                <w:szCs w:val="20"/>
                              </w:rPr>
                              <w:fldChar w:fldCharType="separate"/>
                            </w:r>
                            <w:r>
                              <w:rPr>
                                <w:rFonts w:ascii="Arial" w:hAnsi="Arial" w:cs="Arial"/>
                                <w:noProof/>
                                <w:sz w:val="20"/>
                                <w:szCs w:val="20"/>
                              </w:rPr>
                              <w:t>2</w:t>
                            </w:r>
                            <w:r>
                              <w:rPr>
                                <w:rFonts w:ascii="Arial" w:hAnsi="Arial" w:cs="Arial"/>
                                <w:sz w:val="20"/>
                                <w:szCs w:val="20"/>
                              </w:rPr>
                              <w:fldChar w:fldCharType="end"/>
                            </w:r>
                            <w:r>
                              <w:rPr>
                                <w:rFonts w:ascii="Arial" w:hAnsi="Arial" w:cs="Arial"/>
                                <w:sz w:val="20"/>
                                <w:szCs w:val="20"/>
                              </w:rPr>
                              <w:noBreakHyphen/>
                            </w:r>
                            <w:r>
                              <w:rPr>
                                <w:rFonts w:ascii="Arial" w:hAnsi="Arial" w:cs="Arial"/>
                                <w:sz w:val="20"/>
                                <w:szCs w:val="20"/>
                              </w:rPr>
                              <w:fldChar w:fldCharType="begin"/>
                            </w:r>
                            <w:r>
                              <w:rPr>
                                <w:rFonts w:ascii="Arial" w:hAnsi="Arial" w:cs="Arial"/>
                                <w:sz w:val="20"/>
                                <w:szCs w:val="20"/>
                              </w:rPr>
                              <w:instrText xml:space="preserve"> SEQ Figure_S \* ARABIC \s 1 </w:instrText>
                            </w:r>
                            <w:r>
                              <w:rPr>
                                <w:rFonts w:ascii="Arial" w:hAnsi="Arial" w:cs="Arial"/>
                                <w:sz w:val="20"/>
                                <w:szCs w:val="20"/>
                              </w:rPr>
                              <w:fldChar w:fldCharType="separate"/>
                            </w:r>
                            <w:r>
                              <w:rPr>
                                <w:rFonts w:ascii="Arial" w:hAnsi="Arial" w:cs="Arial"/>
                                <w:noProof/>
                                <w:sz w:val="20"/>
                                <w:szCs w:val="20"/>
                              </w:rPr>
                              <w:t>3</w:t>
                            </w:r>
                            <w:r>
                              <w:rPr>
                                <w:rFonts w:ascii="Arial" w:hAnsi="Arial" w:cs="Arial"/>
                                <w:sz w:val="20"/>
                                <w:szCs w:val="20"/>
                              </w:rPr>
                              <w:fldChar w:fldCharType="end"/>
                            </w:r>
                            <w:bookmarkEnd w:id="303"/>
                            <w:r w:rsidRPr="00A86102">
                              <w:rPr>
                                <w:rFonts w:ascii="Arial" w:hAnsi="Arial" w:cs="Arial"/>
                                <w:sz w:val="20"/>
                                <w:szCs w:val="20"/>
                                <w:lang w:val="en-US"/>
                              </w:rPr>
                              <w:t xml:space="preserve"> </w:t>
                            </w:r>
                            <w:r w:rsidRPr="00A86102">
                              <w:rPr>
                                <w:rFonts w:ascii="Arial" w:hAnsi="Arial" w:cs="Arial"/>
                                <w:b/>
                                <w:bCs/>
                                <w:sz w:val="20"/>
                                <w:szCs w:val="20"/>
                                <w:lang w:val="en-US"/>
                              </w:rPr>
                              <w:t>Representative examples from Categories 1-3 resulted from the overlap of chromatin accessibility, gene expression and histone profiling datasets</w:t>
                            </w:r>
                            <w:r>
                              <w:rPr>
                                <w:rFonts w:ascii="Arial" w:hAnsi="Arial" w:cs="Arial"/>
                                <w:b/>
                                <w:bCs/>
                                <w:sz w:val="20"/>
                                <w:szCs w:val="20"/>
                                <w:lang w:val="en-US"/>
                              </w:rPr>
                              <w:t>.</w:t>
                            </w:r>
                          </w:p>
                          <w:p w14:paraId="5C3B2C56" w14:textId="77777777" w:rsidR="00833515" w:rsidRPr="00A86102" w:rsidRDefault="00833515" w:rsidP="00E12268">
                            <w:pPr>
                              <w:spacing w:after="120" w:line="276" w:lineRule="auto"/>
                              <w:ind w:left="720"/>
                              <w:jc w:val="both"/>
                              <w:rPr>
                                <w:rFonts w:ascii="Arial" w:hAnsi="Arial" w:cs="Arial"/>
                                <w:sz w:val="20"/>
                                <w:szCs w:val="20"/>
                              </w:rPr>
                            </w:pPr>
                            <w:r w:rsidRPr="00A86102">
                              <w:rPr>
                                <w:rFonts w:ascii="Arial" w:hAnsi="Arial" w:cs="Arial"/>
                                <w:sz w:val="20"/>
                                <w:szCs w:val="20"/>
                                <w:lang w:val="en-US"/>
                              </w:rPr>
                              <w:t xml:space="preserve">(A-C) </w:t>
                            </w:r>
                            <w:r w:rsidRPr="00A86102">
                              <w:rPr>
                                <w:rFonts w:ascii="Arial" w:hAnsi="Arial" w:cs="Arial"/>
                                <w:sz w:val="20"/>
                                <w:szCs w:val="20"/>
                              </w:rPr>
                              <w:t>Genomic snapshots from the Integrative Genomics Viewer (IGV, Broad Institute) of exemplary genes from Category 1 (</w:t>
                            </w:r>
                            <w:r w:rsidRPr="00A86102">
                              <w:rPr>
                                <w:rFonts w:ascii="Arial" w:hAnsi="Arial" w:cs="Arial"/>
                                <w:i/>
                                <w:iCs/>
                                <w:sz w:val="20"/>
                                <w:szCs w:val="20"/>
                                <w:lang w:val="en-US"/>
                              </w:rPr>
                              <w:t>Gata2</w:t>
                            </w:r>
                            <w:r w:rsidRPr="00A86102">
                              <w:rPr>
                                <w:rFonts w:ascii="Arial" w:hAnsi="Arial" w:cs="Arial"/>
                                <w:sz w:val="20"/>
                                <w:szCs w:val="20"/>
                                <w:lang w:val="en-US"/>
                              </w:rPr>
                              <w:t xml:space="preserve"> and</w:t>
                            </w:r>
                            <w:r w:rsidRPr="00A86102">
                              <w:rPr>
                                <w:rFonts w:ascii="Arial" w:hAnsi="Arial" w:cs="Arial"/>
                                <w:i/>
                                <w:iCs/>
                                <w:sz w:val="20"/>
                                <w:szCs w:val="20"/>
                                <w:lang w:val="en-US"/>
                              </w:rPr>
                              <w:t xml:space="preserve"> Pdpk1</w:t>
                            </w:r>
                            <w:r w:rsidRPr="00A86102">
                              <w:rPr>
                                <w:rFonts w:ascii="Arial" w:hAnsi="Arial" w:cs="Arial"/>
                                <w:sz w:val="20"/>
                                <w:szCs w:val="20"/>
                              </w:rPr>
                              <w:t>), Category 2 (</w:t>
                            </w:r>
                            <w:r w:rsidRPr="00A86102">
                              <w:rPr>
                                <w:rFonts w:ascii="Arial" w:hAnsi="Arial" w:cs="Arial"/>
                                <w:i/>
                                <w:iCs/>
                                <w:sz w:val="20"/>
                                <w:szCs w:val="20"/>
                              </w:rPr>
                              <w:t>Hmx1</w:t>
                            </w:r>
                            <w:r w:rsidRPr="00A86102">
                              <w:rPr>
                                <w:rFonts w:ascii="Arial" w:hAnsi="Arial" w:cs="Arial"/>
                                <w:i/>
                                <w:iCs/>
                                <w:sz w:val="20"/>
                                <w:szCs w:val="20"/>
                                <w:lang w:val="en-US"/>
                              </w:rPr>
                              <w:t xml:space="preserve"> </w:t>
                            </w:r>
                            <w:r w:rsidRPr="00A86102">
                              <w:rPr>
                                <w:rFonts w:ascii="Arial" w:hAnsi="Arial" w:cs="Arial"/>
                                <w:sz w:val="20"/>
                                <w:szCs w:val="20"/>
                                <w:lang w:val="en-US"/>
                              </w:rPr>
                              <w:t>and</w:t>
                            </w:r>
                            <w:r w:rsidRPr="00A86102">
                              <w:rPr>
                                <w:rFonts w:ascii="Arial" w:hAnsi="Arial" w:cs="Arial"/>
                                <w:i/>
                                <w:iCs/>
                                <w:sz w:val="20"/>
                                <w:szCs w:val="20"/>
                                <w:lang w:val="en-US"/>
                              </w:rPr>
                              <w:t xml:space="preserve"> Fgf8</w:t>
                            </w:r>
                            <w:r w:rsidRPr="00A86102">
                              <w:rPr>
                                <w:rFonts w:ascii="Arial" w:hAnsi="Arial" w:cs="Arial"/>
                                <w:sz w:val="20"/>
                                <w:szCs w:val="20"/>
                              </w:rPr>
                              <w:t>) and Category 3 (</w:t>
                            </w:r>
                            <w:r w:rsidRPr="00A86102">
                              <w:rPr>
                                <w:rFonts w:ascii="Arial" w:hAnsi="Arial" w:cs="Arial"/>
                                <w:i/>
                                <w:iCs/>
                                <w:sz w:val="20"/>
                                <w:szCs w:val="20"/>
                                <w:lang w:val="en-US"/>
                              </w:rPr>
                              <w:t>Dap2ip</w:t>
                            </w:r>
                            <w:r w:rsidRPr="00A86102">
                              <w:rPr>
                                <w:rFonts w:ascii="Arial" w:hAnsi="Arial" w:cs="Arial"/>
                                <w:sz w:val="20"/>
                                <w:szCs w:val="20"/>
                              </w:rPr>
                              <w:t xml:space="preserve">) showing relative abundance of: transcripts from RNA-seq, chromatin accessibility from ATAC-seq and enrichment of 3 different histone marks (H3K27ac, H3K4me3 and H3K27me3) from ChIP-seq. RNA-seq data </w:t>
                            </w:r>
                            <w:r w:rsidRPr="00A86102">
                              <w:rPr>
                                <w:rFonts w:ascii="Arial" w:hAnsi="Arial" w:cs="Arial"/>
                                <w:sz w:val="20"/>
                                <w:szCs w:val="20"/>
                                <w:lang w:val="en-US"/>
                              </w:rPr>
                              <w:t xml:space="preserve">corresponds to </w:t>
                            </w:r>
                            <w:r w:rsidRPr="00A86102">
                              <w:rPr>
                                <w:rFonts w:ascii="Arial" w:hAnsi="Arial" w:cs="Arial"/>
                                <w:sz w:val="20"/>
                                <w:szCs w:val="20"/>
                              </w:rPr>
                              <w:t xml:space="preserve">literature PND14 and adult (PNW8) spermatogonial cells and  ATAC-seq data </w:t>
                            </w:r>
                            <w:r w:rsidRPr="00A86102">
                              <w:rPr>
                                <w:rFonts w:ascii="Arial" w:hAnsi="Arial" w:cs="Arial"/>
                                <w:sz w:val="20"/>
                                <w:szCs w:val="20"/>
                                <w:lang w:val="en-US"/>
                              </w:rPr>
                              <w:t>to</w:t>
                            </w:r>
                            <w:r w:rsidRPr="00A86102">
                              <w:rPr>
                                <w:rFonts w:ascii="Arial" w:hAnsi="Arial" w:cs="Arial"/>
                                <w:sz w:val="20"/>
                                <w:szCs w:val="20"/>
                              </w:rPr>
                              <w:t xml:space="preserve"> PND15 and adult (PNW20) spermatogonial cells, respectively. </w:t>
                            </w:r>
                          </w:p>
                          <w:p w14:paraId="08F8CB59" w14:textId="6520C4EB" w:rsidR="00833515" w:rsidRPr="00A86102" w:rsidRDefault="00833515" w:rsidP="00A86102">
                            <w:pPr>
                              <w:pStyle w:val="Caption"/>
                              <w:spacing w:after="120"/>
                              <w:rPr>
                                <w:rFonts w:ascii="Arial" w:hAnsi="Arial" w:cs="Arial"/>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41865" id="Text Box 44" o:spid="_x0000_s1038" type="#_x0000_t202" style="position:absolute;margin-left:-17.85pt;margin-top:461.9pt;width:488.3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" stroked="f">
                <v:textbox style="mso-fit-shape-to-text:t" inset="0,0,0,0">
                  <w:txbxContent>
                    <w:p w14:paraId="39E9DFCA" w14:textId="10C25992" w:rsidR="00833515" w:rsidRPr="00A86102" w:rsidRDefault="00833515" w:rsidP="00A86102">
                      <w:pPr>
                        <w:spacing w:after="120"/>
                        <w:jc w:val="both"/>
                        <w:rPr>
                          <w:rFonts w:ascii="Arial" w:hAnsi="Arial" w:cs="Arial"/>
                          <w:b/>
                          <w:bCs/>
                          <w:sz w:val="20"/>
                          <w:szCs w:val="20"/>
                          <w:lang w:val="en-US"/>
                        </w:rPr>
                      </w:pPr>
                      <w:bookmarkStart w:id="304" w:name="_Ref56333188"/>
                      <w:r w:rsidRPr="00A86102">
                        <w:rPr>
                          <w:rFonts w:ascii="Arial" w:hAnsi="Arial" w:cs="Arial"/>
                          <w:sz w:val="20"/>
                          <w:szCs w:val="20"/>
                        </w:rPr>
                        <w:t xml:space="preserve">Figure S </w:t>
                      </w:r>
                      <w:r>
                        <w:rPr>
                          <w:rFonts w:ascii="Arial" w:hAnsi="Arial" w:cs="Arial"/>
                          <w:sz w:val="20"/>
                          <w:szCs w:val="20"/>
                        </w:rPr>
                        <w:fldChar w:fldCharType="begin"/>
                      </w:r>
                      <w:r>
                        <w:rPr>
                          <w:rFonts w:ascii="Arial" w:hAnsi="Arial" w:cs="Arial"/>
                          <w:sz w:val="20"/>
                          <w:szCs w:val="20"/>
                        </w:rPr>
                        <w:instrText xml:space="preserve"> STYLEREF 1 \s </w:instrText>
                      </w:r>
                      <w:r>
                        <w:rPr>
                          <w:rFonts w:ascii="Arial" w:hAnsi="Arial" w:cs="Arial"/>
                          <w:sz w:val="20"/>
                          <w:szCs w:val="20"/>
                        </w:rPr>
                        <w:fldChar w:fldCharType="separate"/>
                      </w:r>
                      <w:r>
                        <w:rPr>
                          <w:rFonts w:ascii="Arial" w:hAnsi="Arial" w:cs="Arial"/>
                          <w:noProof/>
                          <w:sz w:val="20"/>
                          <w:szCs w:val="20"/>
                        </w:rPr>
                        <w:t>2</w:t>
                      </w:r>
                      <w:r>
                        <w:rPr>
                          <w:rFonts w:ascii="Arial" w:hAnsi="Arial" w:cs="Arial"/>
                          <w:sz w:val="20"/>
                          <w:szCs w:val="20"/>
                        </w:rPr>
                        <w:fldChar w:fldCharType="end"/>
                      </w:r>
                      <w:r>
                        <w:rPr>
                          <w:rFonts w:ascii="Arial" w:hAnsi="Arial" w:cs="Arial"/>
                          <w:sz w:val="20"/>
                          <w:szCs w:val="20"/>
                        </w:rPr>
                        <w:noBreakHyphen/>
                      </w:r>
                      <w:r>
                        <w:rPr>
                          <w:rFonts w:ascii="Arial" w:hAnsi="Arial" w:cs="Arial"/>
                          <w:sz w:val="20"/>
                          <w:szCs w:val="20"/>
                        </w:rPr>
                        <w:fldChar w:fldCharType="begin"/>
                      </w:r>
                      <w:r>
                        <w:rPr>
                          <w:rFonts w:ascii="Arial" w:hAnsi="Arial" w:cs="Arial"/>
                          <w:sz w:val="20"/>
                          <w:szCs w:val="20"/>
                        </w:rPr>
                        <w:instrText xml:space="preserve"> SEQ Figure_S \* ARABIC \s 1 </w:instrText>
                      </w:r>
                      <w:r>
                        <w:rPr>
                          <w:rFonts w:ascii="Arial" w:hAnsi="Arial" w:cs="Arial"/>
                          <w:sz w:val="20"/>
                          <w:szCs w:val="20"/>
                        </w:rPr>
                        <w:fldChar w:fldCharType="separate"/>
                      </w:r>
                      <w:r>
                        <w:rPr>
                          <w:rFonts w:ascii="Arial" w:hAnsi="Arial" w:cs="Arial"/>
                          <w:noProof/>
                          <w:sz w:val="20"/>
                          <w:szCs w:val="20"/>
                        </w:rPr>
                        <w:t>3</w:t>
                      </w:r>
                      <w:r>
                        <w:rPr>
                          <w:rFonts w:ascii="Arial" w:hAnsi="Arial" w:cs="Arial"/>
                          <w:sz w:val="20"/>
                          <w:szCs w:val="20"/>
                        </w:rPr>
                        <w:fldChar w:fldCharType="end"/>
                      </w:r>
                      <w:bookmarkEnd w:id="304"/>
                      <w:r w:rsidRPr="00A86102">
                        <w:rPr>
                          <w:rFonts w:ascii="Arial" w:hAnsi="Arial" w:cs="Arial"/>
                          <w:sz w:val="20"/>
                          <w:szCs w:val="20"/>
                          <w:lang w:val="en-US"/>
                        </w:rPr>
                        <w:t xml:space="preserve"> </w:t>
                      </w:r>
                      <w:r w:rsidRPr="00A86102">
                        <w:rPr>
                          <w:rFonts w:ascii="Arial" w:hAnsi="Arial" w:cs="Arial"/>
                          <w:b/>
                          <w:bCs/>
                          <w:sz w:val="20"/>
                          <w:szCs w:val="20"/>
                          <w:lang w:val="en-US"/>
                        </w:rPr>
                        <w:t>Representative examples from Categories 1-3 resulted from the overlap of chromatin accessibility, gene expression and histone profiling datasets</w:t>
                      </w:r>
                      <w:r>
                        <w:rPr>
                          <w:rFonts w:ascii="Arial" w:hAnsi="Arial" w:cs="Arial"/>
                          <w:b/>
                          <w:bCs/>
                          <w:sz w:val="20"/>
                          <w:szCs w:val="20"/>
                          <w:lang w:val="en-US"/>
                        </w:rPr>
                        <w:t>.</w:t>
                      </w:r>
                    </w:p>
                    <w:p w14:paraId="5C3B2C56" w14:textId="77777777" w:rsidR="00833515" w:rsidRPr="00A86102" w:rsidRDefault="00833515" w:rsidP="00E12268">
                      <w:pPr>
                        <w:spacing w:after="120" w:line="276" w:lineRule="auto"/>
                        <w:ind w:left="720"/>
                        <w:jc w:val="both"/>
                        <w:rPr>
                          <w:rFonts w:ascii="Arial" w:hAnsi="Arial" w:cs="Arial"/>
                          <w:sz w:val="20"/>
                          <w:szCs w:val="20"/>
                        </w:rPr>
                      </w:pPr>
                      <w:r w:rsidRPr="00A86102">
                        <w:rPr>
                          <w:rFonts w:ascii="Arial" w:hAnsi="Arial" w:cs="Arial"/>
                          <w:sz w:val="20"/>
                          <w:szCs w:val="20"/>
                          <w:lang w:val="en-US"/>
                        </w:rPr>
                        <w:t xml:space="preserve">(A-C) </w:t>
                      </w:r>
                      <w:r w:rsidRPr="00A86102">
                        <w:rPr>
                          <w:rFonts w:ascii="Arial" w:hAnsi="Arial" w:cs="Arial"/>
                          <w:sz w:val="20"/>
                          <w:szCs w:val="20"/>
                        </w:rPr>
                        <w:t>Genomic snapshots from the Integrative Genomics Viewer (IGV, Broad Institute) of exemplary genes from Category 1 (</w:t>
                      </w:r>
                      <w:r w:rsidRPr="00A86102">
                        <w:rPr>
                          <w:rFonts w:ascii="Arial" w:hAnsi="Arial" w:cs="Arial"/>
                          <w:i/>
                          <w:iCs/>
                          <w:sz w:val="20"/>
                          <w:szCs w:val="20"/>
                          <w:lang w:val="en-US"/>
                        </w:rPr>
                        <w:t>Gata2</w:t>
                      </w:r>
                      <w:r w:rsidRPr="00A86102">
                        <w:rPr>
                          <w:rFonts w:ascii="Arial" w:hAnsi="Arial" w:cs="Arial"/>
                          <w:sz w:val="20"/>
                          <w:szCs w:val="20"/>
                          <w:lang w:val="en-US"/>
                        </w:rPr>
                        <w:t xml:space="preserve"> and</w:t>
                      </w:r>
                      <w:r w:rsidRPr="00A86102">
                        <w:rPr>
                          <w:rFonts w:ascii="Arial" w:hAnsi="Arial" w:cs="Arial"/>
                          <w:i/>
                          <w:iCs/>
                          <w:sz w:val="20"/>
                          <w:szCs w:val="20"/>
                          <w:lang w:val="en-US"/>
                        </w:rPr>
                        <w:t xml:space="preserve"> Pdpk1</w:t>
                      </w:r>
                      <w:r w:rsidRPr="00A86102">
                        <w:rPr>
                          <w:rFonts w:ascii="Arial" w:hAnsi="Arial" w:cs="Arial"/>
                          <w:sz w:val="20"/>
                          <w:szCs w:val="20"/>
                        </w:rPr>
                        <w:t>), Category 2 (</w:t>
                      </w:r>
                      <w:r w:rsidRPr="00A86102">
                        <w:rPr>
                          <w:rFonts w:ascii="Arial" w:hAnsi="Arial" w:cs="Arial"/>
                          <w:i/>
                          <w:iCs/>
                          <w:sz w:val="20"/>
                          <w:szCs w:val="20"/>
                        </w:rPr>
                        <w:t>Hmx1</w:t>
                      </w:r>
                      <w:r w:rsidRPr="00A86102">
                        <w:rPr>
                          <w:rFonts w:ascii="Arial" w:hAnsi="Arial" w:cs="Arial"/>
                          <w:i/>
                          <w:iCs/>
                          <w:sz w:val="20"/>
                          <w:szCs w:val="20"/>
                          <w:lang w:val="en-US"/>
                        </w:rPr>
                        <w:t xml:space="preserve"> </w:t>
                      </w:r>
                      <w:r w:rsidRPr="00A86102">
                        <w:rPr>
                          <w:rFonts w:ascii="Arial" w:hAnsi="Arial" w:cs="Arial"/>
                          <w:sz w:val="20"/>
                          <w:szCs w:val="20"/>
                          <w:lang w:val="en-US"/>
                        </w:rPr>
                        <w:t>and</w:t>
                      </w:r>
                      <w:r w:rsidRPr="00A86102">
                        <w:rPr>
                          <w:rFonts w:ascii="Arial" w:hAnsi="Arial" w:cs="Arial"/>
                          <w:i/>
                          <w:iCs/>
                          <w:sz w:val="20"/>
                          <w:szCs w:val="20"/>
                          <w:lang w:val="en-US"/>
                        </w:rPr>
                        <w:t xml:space="preserve"> Fgf8</w:t>
                      </w:r>
                      <w:r w:rsidRPr="00A86102">
                        <w:rPr>
                          <w:rFonts w:ascii="Arial" w:hAnsi="Arial" w:cs="Arial"/>
                          <w:sz w:val="20"/>
                          <w:szCs w:val="20"/>
                        </w:rPr>
                        <w:t>) and Category 3 (</w:t>
                      </w:r>
                      <w:r w:rsidRPr="00A86102">
                        <w:rPr>
                          <w:rFonts w:ascii="Arial" w:hAnsi="Arial" w:cs="Arial"/>
                          <w:i/>
                          <w:iCs/>
                          <w:sz w:val="20"/>
                          <w:szCs w:val="20"/>
                          <w:lang w:val="en-US"/>
                        </w:rPr>
                        <w:t>Dap2ip</w:t>
                      </w:r>
                      <w:r w:rsidRPr="00A86102">
                        <w:rPr>
                          <w:rFonts w:ascii="Arial" w:hAnsi="Arial" w:cs="Arial"/>
                          <w:sz w:val="20"/>
                          <w:szCs w:val="20"/>
                        </w:rPr>
                        <w:t xml:space="preserve">) showing relative abundance of: transcripts from RNA-seq, chromatin accessibility from ATAC-seq and enrichment of 3 different histone marks (H3K27ac, H3K4me3 and H3K27me3) from ChIP-seq. RNA-seq data </w:t>
                      </w:r>
                      <w:r w:rsidRPr="00A86102">
                        <w:rPr>
                          <w:rFonts w:ascii="Arial" w:hAnsi="Arial" w:cs="Arial"/>
                          <w:sz w:val="20"/>
                          <w:szCs w:val="20"/>
                          <w:lang w:val="en-US"/>
                        </w:rPr>
                        <w:t xml:space="preserve">corresponds to </w:t>
                      </w:r>
                      <w:r w:rsidRPr="00A86102">
                        <w:rPr>
                          <w:rFonts w:ascii="Arial" w:hAnsi="Arial" w:cs="Arial"/>
                          <w:sz w:val="20"/>
                          <w:szCs w:val="20"/>
                        </w:rPr>
                        <w:t xml:space="preserve">literature PND14 and adult (PNW8) spermatogonial cells and  ATAC-seq data </w:t>
                      </w:r>
                      <w:r w:rsidRPr="00A86102">
                        <w:rPr>
                          <w:rFonts w:ascii="Arial" w:hAnsi="Arial" w:cs="Arial"/>
                          <w:sz w:val="20"/>
                          <w:szCs w:val="20"/>
                          <w:lang w:val="en-US"/>
                        </w:rPr>
                        <w:t>to</w:t>
                      </w:r>
                      <w:r w:rsidRPr="00A86102">
                        <w:rPr>
                          <w:rFonts w:ascii="Arial" w:hAnsi="Arial" w:cs="Arial"/>
                          <w:sz w:val="20"/>
                          <w:szCs w:val="20"/>
                        </w:rPr>
                        <w:t xml:space="preserve"> PND15 and adult (PNW20) spermatogonial cells, respectively. </w:t>
                      </w:r>
                    </w:p>
                    <w:p w14:paraId="08F8CB59" w14:textId="6520C4EB" w:rsidR="00833515" w:rsidRPr="00A86102" w:rsidRDefault="00833515" w:rsidP="00A86102">
                      <w:pPr>
                        <w:pStyle w:val="Caption"/>
                        <w:spacing w:after="120"/>
                        <w:rPr>
                          <w:rFonts w:ascii="Arial" w:hAnsi="Arial" w:cs="Arial"/>
                          <w:noProof/>
                          <w:sz w:val="20"/>
                          <w:szCs w:val="20"/>
                        </w:rPr>
                      </w:pPr>
                    </w:p>
                  </w:txbxContent>
                </v:textbox>
                <w10:wrap type="square"/>
              </v:shape>
            </w:pict>
          </mc:Fallback>
        </mc:AlternateContent>
      </w:r>
      <w:r w:rsidR="00050150">
        <w:rPr>
          <w:noProof/>
          <w:lang w:val="en-US"/>
        </w:rPr>
        <w:drawing>
          <wp:anchor distT="0" distB="0" distL="114300" distR="114300" simplePos="0" relativeHeight="251744256" behindDoc="0" locked="0" layoutInCell="1" allowOverlap="1" wp14:anchorId="3015B571" wp14:editId="1EB4F6F6">
            <wp:simplePos x="0" y="0"/>
            <wp:positionH relativeFrom="margin">
              <wp:posOffset>-525145</wp:posOffset>
            </wp:positionH>
            <wp:positionV relativeFrom="paragraph">
              <wp:posOffset>44</wp:posOffset>
            </wp:positionV>
            <wp:extent cx="6784975" cy="580771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9">
                      <a:extLst>
                        <a:ext uri="{28A0092B-C50C-407E-A947-70E740481C1C}">
                          <a14:useLocalDpi xmlns:a14="http://schemas.microsoft.com/office/drawing/2010/main"/>
                        </a:ext>
                      </a:extLst>
                    </a:blip>
                    <a:srcRect t="3021" b="36413"/>
                    <a:stretch/>
                  </pic:blipFill>
                  <pic:spPr bwMode="auto">
                    <a:xfrm>
                      <a:off x="0" y="0"/>
                      <a:ext cx="6784975" cy="5807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60C4F8" w14:textId="77777777" w:rsidR="0041592F" w:rsidRPr="004E3EA2" w:rsidRDefault="0041592F" w:rsidP="004E3EA2">
      <w:pPr>
        <w:rPr>
          <w:lang w:val="en-US"/>
        </w:rPr>
      </w:pPr>
    </w:p>
    <w:p w14:paraId="25B90375" w14:textId="200FE1C1" w:rsidR="004E3EA2" w:rsidRPr="004E3EA2" w:rsidRDefault="004E3EA2" w:rsidP="004E3EA2"/>
    <w:p w14:paraId="1DCAE70B" w14:textId="79262478" w:rsidR="004E3EA2" w:rsidRDefault="004E3EA2" w:rsidP="004E3EA2"/>
    <w:p w14:paraId="57FFE15B" w14:textId="5AB2D35F" w:rsidR="00F6403B" w:rsidRDefault="00F6403B" w:rsidP="004E3EA2"/>
    <w:p w14:paraId="456FA957" w14:textId="692AFFFE" w:rsidR="00F6403B" w:rsidRDefault="00F6403B" w:rsidP="004E3EA2"/>
    <w:p w14:paraId="5903B3ED" w14:textId="7E1A756B" w:rsidR="00F6403B" w:rsidRDefault="00F6403B" w:rsidP="004E3EA2"/>
    <w:p w14:paraId="58178068" w14:textId="64E1B1F7" w:rsidR="00F6403B" w:rsidRDefault="00F44B40" w:rsidP="004E3EA2">
      <w:r>
        <w:rPr>
          <w:noProof/>
        </w:rPr>
        <w:lastRenderedPageBreak/>
        <mc:AlternateContent>
          <mc:Choice Requires="wps">
            <w:drawing>
              <wp:anchor distT="0" distB="0" distL="114300" distR="114300" simplePos="0" relativeHeight="251749376" behindDoc="0" locked="0" layoutInCell="1" allowOverlap="1" wp14:anchorId="41752F5D" wp14:editId="7FFFE3B7">
                <wp:simplePos x="0" y="0"/>
                <wp:positionH relativeFrom="column">
                  <wp:posOffset>-84455</wp:posOffset>
                </wp:positionH>
                <wp:positionV relativeFrom="paragraph">
                  <wp:posOffset>5240020</wp:posOffset>
                </wp:positionV>
                <wp:extent cx="562673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626735" cy="635"/>
                        </a:xfrm>
                        <a:prstGeom prst="rect">
                          <a:avLst/>
                        </a:prstGeom>
                        <a:solidFill>
                          <a:prstClr val="white"/>
                        </a:solidFill>
                        <a:ln>
                          <a:noFill/>
                        </a:ln>
                      </wps:spPr>
                      <wps:txbx>
                        <w:txbxContent>
                          <w:p w14:paraId="42FA7B0B" w14:textId="3810B908" w:rsidR="00833515" w:rsidRPr="00F44B40" w:rsidRDefault="00833515" w:rsidP="00F44B40">
                            <w:pPr>
                              <w:spacing w:after="120" w:line="276" w:lineRule="auto"/>
                              <w:jc w:val="both"/>
                              <w:rPr>
                                <w:rFonts w:ascii="Arial" w:hAnsi="Arial" w:cs="Arial"/>
                                <w:b/>
                                <w:bCs/>
                                <w:sz w:val="20"/>
                                <w:szCs w:val="20"/>
                                <w:lang w:val="en-US"/>
                              </w:rPr>
                            </w:pPr>
                            <w:bookmarkStart w:id="305" w:name="_Ref56333394"/>
                            <w:r w:rsidRPr="00F44B40">
                              <w:rPr>
                                <w:rFonts w:ascii="Arial" w:hAnsi="Arial" w:cs="Arial"/>
                                <w:sz w:val="20"/>
                                <w:szCs w:val="20"/>
                              </w:rPr>
                              <w:t xml:space="preserve">Figure S </w:t>
                            </w:r>
                            <w:r>
                              <w:rPr>
                                <w:rFonts w:ascii="Arial" w:hAnsi="Arial" w:cs="Arial"/>
                                <w:sz w:val="20"/>
                                <w:szCs w:val="20"/>
                              </w:rPr>
                              <w:fldChar w:fldCharType="begin"/>
                            </w:r>
                            <w:r>
                              <w:rPr>
                                <w:rFonts w:ascii="Arial" w:hAnsi="Arial" w:cs="Arial"/>
                                <w:sz w:val="20"/>
                                <w:szCs w:val="20"/>
                              </w:rPr>
                              <w:instrText xml:space="preserve"> STYLEREF 1 \s </w:instrText>
                            </w:r>
                            <w:r>
                              <w:rPr>
                                <w:rFonts w:ascii="Arial" w:hAnsi="Arial" w:cs="Arial"/>
                                <w:sz w:val="20"/>
                                <w:szCs w:val="20"/>
                              </w:rPr>
                              <w:fldChar w:fldCharType="separate"/>
                            </w:r>
                            <w:r>
                              <w:rPr>
                                <w:rFonts w:ascii="Arial" w:hAnsi="Arial" w:cs="Arial"/>
                                <w:noProof/>
                                <w:sz w:val="20"/>
                                <w:szCs w:val="20"/>
                              </w:rPr>
                              <w:t>2</w:t>
                            </w:r>
                            <w:r>
                              <w:rPr>
                                <w:rFonts w:ascii="Arial" w:hAnsi="Arial" w:cs="Arial"/>
                                <w:sz w:val="20"/>
                                <w:szCs w:val="20"/>
                              </w:rPr>
                              <w:fldChar w:fldCharType="end"/>
                            </w:r>
                            <w:r>
                              <w:rPr>
                                <w:rFonts w:ascii="Arial" w:hAnsi="Arial" w:cs="Arial"/>
                                <w:sz w:val="20"/>
                                <w:szCs w:val="20"/>
                              </w:rPr>
                              <w:noBreakHyphen/>
                            </w:r>
                            <w:r>
                              <w:rPr>
                                <w:rFonts w:ascii="Arial" w:hAnsi="Arial" w:cs="Arial"/>
                                <w:sz w:val="20"/>
                                <w:szCs w:val="20"/>
                              </w:rPr>
                              <w:fldChar w:fldCharType="begin"/>
                            </w:r>
                            <w:r>
                              <w:rPr>
                                <w:rFonts w:ascii="Arial" w:hAnsi="Arial" w:cs="Arial"/>
                                <w:sz w:val="20"/>
                                <w:szCs w:val="20"/>
                              </w:rPr>
                              <w:instrText xml:space="preserve"> SEQ Figure_S \* ARABIC \s 1 </w:instrText>
                            </w:r>
                            <w:r>
                              <w:rPr>
                                <w:rFonts w:ascii="Arial" w:hAnsi="Arial" w:cs="Arial"/>
                                <w:sz w:val="20"/>
                                <w:szCs w:val="20"/>
                              </w:rPr>
                              <w:fldChar w:fldCharType="separate"/>
                            </w:r>
                            <w:r>
                              <w:rPr>
                                <w:rFonts w:ascii="Arial" w:hAnsi="Arial" w:cs="Arial"/>
                                <w:noProof/>
                                <w:sz w:val="20"/>
                                <w:szCs w:val="20"/>
                              </w:rPr>
                              <w:t>4</w:t>
                            </w:r>
                            <w:r>
                              <w:rPr>
                                <w:rFonts w:ascii="Arial" w:hAnsi="Arial" w:cs="Arial"/>
                                <w:sz w:val="20"/>
                                <w:szCs w:val="20"/>
                              </w:rPr>
                              <w:fldChar w:fldCharType="end"/>
                            </w:r>
                            <w:bookmarkEnd w:id="305"/>
                            <w:r w:rsidRPr="00F44B40">
                              <w:rPr>
                                <w:rFonts w:ascii="Arial" w:hAnsi="Arial" w:cs="Arial"/>
                                <w:sz w:val="20"/>
                                <w:szCs w:val="20"/>
                                <w:lang w:val="en-US"/>
                              </w:rPr>
                              <w:t xml:space="preserve"> </w:t>
                            </w:r>
                            <w:r w:rsidRPr="00F44B40">
                              <w:rPr>
                                <w:rFonts w:ascii="Arial" w:hAnsi="Arial" w:cs="Arial"/>
                                <w:b/>
                                <w:bCs/>
                                <w:sz w:val="20"/>
                                <w:szCs w:val="20"/>
                                <w:lang w:val="en-US"/>
                              </w:rPr>
                              <w:t>DNAme profiles of spermatogonial cells do not show major changes over the period of testis postnatal maturation</w:t>
                            </w:r>
                            <w:r>
                              <w:rPr>
                                <w:rFonts w:ascii="Arial" w:hAnsi="Arial" w:cs="Arial"/>
                                <w:b/>
                                <w:bCs/>
                                <w:sz w:val="20"/>
                                <w:szCs w:val="20"/>
                                <w:lang w:val="en-US"/>
                              </w:rPr>
                              <w:t>.</w:t>
                            </w:r>
                          </w:p>
                          <w:p w14:paraId="6630E0E0" w14:textId="77777777" w:rsidR="00833515" w:rsidRDefault="00833515" w:rsidP="00E12268">
                            <w:pPr>
                              <w:spacing w:after="120" w:line="276" w:lineRule="auto"/>
                              <w:ind w:left="720"/>
                              <w:jc w:val="both"/>
                              <w:rPr>
                                <w:rFonts w:ascii="Arial" w:hAnsi="Arial" w:cs="Arial"/>
                                <w:sz w:val="20"/>
                                <w:szCs w:val="20"/>
                              </w:rPr>
                            </w:pPr>
                            <w:r w:rsidRPr="00F44B40">
                              <w:rPr>
                                <w:rFonts w:ascii="Arial" w:hAnsi="Arial" w:cs="Arial"/>
                                <w:sz w:val="20"/>
                                <w:szCs w:val="20"/>
                              </w:rPr>
                              <w:t>Enriched heatmaps showing the overlap between Category 1-4 regions</w:t>
                            </w:r>
                            <w:r w:rsidRPr="00F44B40">
                              <w:rPr>
                                <w:rFonts w:ascii="Arial" w:hAnsi="Arial" w:cs="Arial"/>
                                <w:sz w:val="20"/>
                                <w:szCs w:val="20"/>
                                <w:lang w:val="en-US"/>
                              </w:rPr>
                              <w:t xml:space="preserve">, </w:t>
                            </w:r>
                            <w:r w:rsidRPr="00F44B40">
                              <w:rPr>
                                <w:rFonts w:ascii="Arial" w:hAnsi="Arial" w:cs="Arial"/>
                                <w:sz w:val="20"/>
                                <w:szCs w:val="20"/>
                              </w:rPr>
                              <w:t>literature ChIP-seq data in PNW8 spermatogonia for H3K4me3, H3K27ac and H3K27me3</w:t>
                            </w:r>
                            <w:r w:rsidRPr="00F44B40">
                              <w:rPr>
                                <w:rFonts w:ascii="Arial" w:hAnsi="Arial" w:cs="Arial"/>
                                <w:sz w:val="20"/>
                                <w:szCs w:val="20"/>
                                <w:lang w:val="en-US"/>
                              </w:rPr>
                              <w:t>, and DNAme data from BS in PND7, PND14 and PNW8 spermatogonia</w:t>
                            </w:r>
                            <w:r w:rsidRPr="00F44B40">
                              <w:rPr>
                                <w:rFonts w:ascii="Arial" w:hAnsi="Arial" w:cs="Arial"/>
                                <w:sz w:val="20"/>
                                <w:szCs w:val="20"/>
                              </w:rPr>
                              <w:t xml:space="preserve">. For each of the Category 1-4 the following sub-categorization was applied: </w:t>
                            </w:r>
                          </w:p>
                          <w:p w14:paraId="7CB8ACE4" w14:textId="77777777" w:rsidR="00833515" w:rsidRPr="00E12268" w:rsidRDefault="00833515" w:rsidP="00BB681F">
                            <w:pPr>
                              <w:pStyle w:val="ListParagraph"/>
                              <w:numPr>
                                <w:ilvl w:val="0"/>
                                <w:numId w:val="6"/>
                              </w:numPr>
                              <w:spacing w:after="120" w:line="276" w:lineRule="auto"/>
                              <w:jc w:val="both"/>
                              <w:rPr>
                                <w:rFonts w:ascii="Arial" w:hAnsi="Arial" w:cs="Arial"/>
                                <w:sz w:val="20"/>
                                <w:szCs w:val="20"/>
                              </w:rPr>
                            </w:pPr>
                            <w:r w:rsidRPr="00E12268">
                              <w:rPr>
                                <w:rFonts w:ascii="Arial" w:hAnsi="Arial" w:cs="Arial"/>
                                <w:sz w:val="20"/>
                                <w:szCs w:val="20"/>
                              </w:rPr>
                              <w:t>regions that are enriched for H3K4me3 (with or w/o H3K27ac and/or H3K27me3)</w:t>
                            </w:r>
                          </w:p>
                          <w:p w14:paraId="2462A194" w14:textId="77777777" w:rsidR="00833515" w:rsidRPr="00E12268" w:rsidRDefault="00833515" w:rsidP="00BB681F">
                            <w:pPr>
                              <w:pStyle w:val="ListParagraph"/>
                              <w:numPr>
                                <w:ilvl w:val="0"/>
                                <w:numId w:val="6"/>
                              </w:numPr>
                              <w:spacing w:after="120" w:line="276" w:lineRule="auto"/>
                              <w:jc w:val="both"/>
                              <w:rPr>
                                <w:rFonts w:ascii="Arial" w:hAnsi="Arial" w:cs="Arial"/>
                                <w:sz w:val="20"/>
                                <w:szCs w:val="20"/>
                              </w:rPr>
                            </w:pPr>
                            <w:r w:rsidRPr="00E12268">
                              <w:rPr>
                                <w:rFonts w:ascii="Arial" w:hAnsi="Arial" w:cs="Arial"/>
                                <w:sz w:val="20"/>
                                <w:szCs w:val="20"/>
                              </w:rPr>
                              <w:t>regions that are enriched for H3K27ac (and lack both H3K4me3 and H3K27me3)</w:t>
                            </w:r>
                          </w:p>
                          <w:p w14:paraId="284F6159" w14:textId="085661C9" w:rsidR="00833515" w:rsidRPr="00E12268" w:rsidRDefault="00833515" w:rsidP="00BB681F">
                            <w:pPr>
                              <w:pStyle w:val="ListParagraph"/>
                              <w:numPr>
                                <w:ilvl w:val="0"/>
                                <w:numId w:val="6"/>
                              </w:numPr>
                              <w:spacing w:after="120" w:line="276" w:lineRule="auto"/>
                              <w:jc w:val="both"/>
                              <w:rPr>
                                <w:rFonts w:ascii="Arial" w:hAnsi="Arial" w:cs="Arial"/>
                                <w:sz w:val="20"/>
                                <w:szCs w:val="20"/>
                              </w:rPr>
                            </w:pPr>
                            <w:r w:rsidRPr="00E12268">
                              <w:rPr>
                                <w:rFonts w:ascii="Arial" w:hAnsi="Arial" w:cs="Arial"/>
                                <w:sz w:val="20"/>
                                <w:szCs w:val="20"/>
                              </w:rPr>
                              <w:t xml:space="preserve">regions that are enriched for H3K27me3 (and lack both H3K4me3 and H3K27ac) </w:t>
                            </w:r>
                          </w:p>
                          <w:p w14:paraId="3DE7C005" w14:textId="6E43645A" w:rsidR="00833515" w:rsidRPr="00F44B40" w:rsidRDefault="00833515" w:rsidP="00E12268">
                            <w:pPr>
                              <w:spacing w:after="120" w:line="276" w:lineRule="auto"/>
                              <w:ind w:left="720"/>
                              <w:jc w:val="both"/>
                              <w:rPr>
                                <w:rFonts w:ascii="Arial" w:hAnsi="Arial" w:cs="Arial"/>
                                <w:sz w:val="20"/>
                                <w:szCs w:val="20"/>
                              </w:rPr>
                            </w:pPr>
                            <w:r w:rsidRPr="00F44B40">
                              <w:rPr>
                                <w:rFonts w:ascii="Arial" w:hAnsi="Arial" w:cs="Arial"/>
                                <w:sz w:val="20"/>
                                <w:szCs w:val="20"/>
                              </w:rPr>
                              <w:t>Each line represents a peak region and the regions are ordered by the ATAC-seq signal. Mid-x-axis corresponds to the middle of a peak region and is extended to +/- 1 kbp. The color-key of the ATAC-se</w:t>
                            </w:r>
                            <w:r w:rsidRPr="00F44B40">
                              <w:rPr>
                                <w:rFonts w:ascii="Arial" w:hAnsi="Arial" w:cs="Arial"/>
                                <w:sz w:val="20"/>
                                <w:szCs w:val="20"/>
                                <w:lang w:val="en-US"/>
                              </w:rPr>
                              <w:t xml:space="preserve">q, </w:t>
                            </w:r>
                            <w:r w:rsidRPr="00F44B40">
                              <w:rPr>
                                <w:rFonts w:ascii="Arial" w:hAnsi="Arial" w:cs="Arial"/>
                                <w:sz w:val="20"/>
                                <w:szCs w:val="20"/>
                              </w:rPr>
                              <w:t xml:space="preserve">ChIP-seq </w:t>
                            </w:r>
                            <w:r w:rsidRPr="00F44B40">
                              <w:rPr>
                                <w:rFonts w:ascii="Arial" w:hAnsi="Arial" w:cs="Arial"/>
                                <w:sz w:val="20"/>
                                <w:szCs w:val="20"/>
                                <w:lang w:val="en-US"/>
                              </w:rPr>
                              <w:t xml:space="preserve">and BS </w:t>
                            </w:r>
                            <w:r w:rsidRPr="00F44B40">
                              <w:rPr>
                                <w:rFonts w:ascii="Arial" w:hAnsi="Arial" w:cs="Arial"/>
                                <w:sz w:val="20"/>
                                <w:szCs w:val="20"/>
                              </w:rPr>
                              <w:t>heatmaps represent ATAC-seq</w:t>
                            </w:r>
                            <w:r w:rsidRPr="00F44B40">
                              <w:rPr>
                                <w:rFonts w:ascii="Arial" w:hAnsi="Arial" w:cs="Arial"/>
                                <w:sz w:val="20"/>
                                <w:szCs w:val="20"/>
                                <w:lang w:val="en-US"/>
                              </w:rPr>
                              <w:t xml:space="preserve">, </w:t>
                            </w:r>
                            <w:r w:rsidRPr="00F44B40">
                              <w:rPr>
                                <w:rFonts w:ascii="Arial" w:hAnsi="Arial" w:cs="Arial"/>
                                <w:sz w:val="20"/>
                                <w:szCs w:val="20"/>
                              </w:rPr>
                              <w:t xml:space="preserve">ChIP-seq </w:t>
                            </w:r>
                            <w:r w:rsidRPr="00F44B40">
                              <w:rPr>
                                <w:rFonts w:ascii="Arial" w:hAnsi="Arial" w:cs="Arial"/>
                                <w:sz w:val="20"/>
                                <w:szCs w:val="20"/>
                                <w:lang w:val="en-US"/>
                              </w:rPr>
                              <w:t>and BS signal</w:t>
                            </w:r>
                            <w:r w:rsidRPr="00F44B40">
                              <w:rPr>
                                <w:rFonts w:ascii="Arial" w:hAnsi="Arial" w:cs="Arial"/>
                                <w:sz w:val="20"/>
                                <w:szCs w:val="20"/>
                              </w:rPr>
                              <w:t>, respectively. For RNA-seq, log</w:t>
                            </w:r>
                            <w:r w:rsidRPr="00F44B40">
                              <w:rPr>
                                <w:rFonts w:ascii="Arial" w:hAnsi="Arial" w:cs="Arial"/>
                                <w:sz w:val="20"/>
                                <w:szCs w:val="20"/>
                                <w:vertAlign w:val="subscript"/>
                              </w:rPr>
                              <w:t>2</w:t>
                            </w:r>
                            <w:r w:rsidRPr="00F44B40">
                              <w:rPr>
                                <w:rFonts w:ascii="Arial" w:hAnsi="Arial" w:cs="Arial"/>
                                <w:sz w:val="20"/>
                                <w:szCs w:val="20"/>
                              </w:rPr>
                              <w:t xml:space="preserve"> FC is shown from PND8 vs PND15 and PND14 vs PNW8 comparisons</w:t>
                            </w:r>
                            <w:r w:rsidRPr="00F44B40">
                              <w:rPr>
                                <w:rFonts w:ascii="Arial" w:hAnsi="Arial" w:cs="Arial"/>
                                <w:sz w:val="20"/>
                                <w:szCs w:val="20"/>
                                <w:lang w:val="en-US"/>
                              </w:rPr>
                              <w:t xml:space="preserve">. For BS, the level of DNAme is between 0 and 1, with 0 representing </w:t>
                            </w:r>
                            <w:r>
                              <w:rPr>
                                <w:rFonts w:ascii="Arial" w:hAnsi="Arial" w:cs="Arial"/>
                                <w:sz w:val="20"/>
                                <w:szCs w:val="20"/>
                                <w:lang w:val="en-US"/>
                              </w:rPr>
                              <w:t xml:space="preserve">a </w:t>
                            </w:r>
                            <w:r w:rsidRPr="00F44B40">
                              <w:rPr>
                                <w:rFonts w:ascii="Arial" w:hAnsi="Arial" w:cs="Arial"/>
                                <w:sz w:val="20"/>
                                <w:szCs w:val="20"/>
                                <w:lang w:val="en-US"/>
                              </w:rPr>
                              <w:t>completely unmethylated loc</w:t>
                            </w:r>
                            <w:r>
                              <w:rPr>
                                <w:rFonts w:ascii="Arial" w:hAnsi="Arial" w:cs="Arial"/>
                                <w:sz w:val="20"/>
                                <w:szCs w:val="20"/>
                                <w:lang w:val="en-US"/>
                              </w:rPr>
                              <w:t>us</w:t>
                            </w:r>
                            <w:r w:rsidRPr="00F44B40">
                              <w:rPr>
                                <w:rFonts w:ascii="Arial" w:hAnsi="Arial" w:cs="Arial"/>
                                <w:sz w:val="20"/>
                                <w:szCs w:val="20"/>
                                <w:lang w:val="en-US"/>
                              </w:rPr>
                              <w:t xml:space="preserve"> and 1 </w:t>
                            </w:r>
                            <w:r>
                              <w:rPr>
                                <w:rFonts w:ascii="Arial" w:hAnsi="Arial" w:cs="Arial"/>
                                <w:sz w:val="20"/>
                                <w:szCs w:val="20"/>
                                <w:lang w:val="en-US"/>
                              </w:rPr>
                              <w:t xml:space="preserve">a </w:t>
                            </w:r>
                            <w:r w:rsidRPr="00F44B40">
                              <w:rPr>
                                <w:rFonts w:ascii="Arial" w:hAnsi="Arial" w:cs="Arial"/>
                                <w:sz w:val="20"/>
                                <w:szCs w:val="20"/>
                                <w:lang w:val="en-US"/>
                              </w:rPr>
                              <w:t>fully methylated loc</w:t>
                            </w:r>
                            <w:r>
                              <w:rPr>
                                <w:rFonts w:ascii="Arial" w:hAnsi="Arial" w:cs="Arial"/>
                                <w:sz w:val="20"/>
                                <w:szCs w:val="20"/>
                                <w:lang w:val="en-US"/>
                              </w:rPr>
                              <w:t>us</w:t>
                            </w:r>
                            <w:r w:rsidRPr="00F44B40">
                              <w:rPr>
                                <w:rFonts w:ascii="Arial" w:hAnsi="Arial" w:cs="Arial"/>
                                <w:sz w:val="20"/>
                                <w:szCs w:val="20"/>
                                <w:lang w:val="en-US"/>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52F5D" id="Text Box 47" o:spid="_x0000_s1039" type="#_x0000_t202" style="position:absolute;margin-left:-6.65pt;margin-top:412.6pt;width:443.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" stroked="f">
                <v:textbox style="mso-fit-shape-to-text:t" inset="0,0,0,0">
                  <w:txbxContent>
                    <w:p w14:paraId="42FA7B0B" w14:textId="3810B908" w:rsidR="00833515" w:rsidRPr="00F44B40" w:rsidRDefault="00833515" w:rsidP="00F44B40">
                      <w:pPr>
                        <w:spacing w:after="120" w:line="276" w:lineRule="auto"/>
                        <w:jc w:val="both"/>
                        <w:rPr>
                          <w:rFonts w:ascii="Arial" w:hAnsi="Arial" w:cs="Arial"/>
                          <w:b/>
                          <w:bCs/>
                          <w:sz w:val="20"/>
                          <w:szCs w:val="20"/>
                          <w:lang w:val="en-US"/>
                        </w:rPr>
                      </w:pPr>
                      <w:bookmarkStart w:id="306" w:name="_Ref56333394"/>
                      <w:r w:rsidRPr="00F44B40">
                        <w:rPr>
                          <w:rFonts w:ascii="Arial" w:hAnsi="Arial" w:cs="Arial"/>
                          <w:sz w:val="20"/>
                          <w:szCs w:val="20"/>
                        </w:rPr>
                        <w:t xml:space="preserve">Figure S </w:t>
                      </w:r>
                      <w:r>
                        <w:rPr>
                          <w:rFonts w:ascii="Arial" w:hAnsi="Arial" w:cs="Arial"/>
                          <w:sz w:val="20"/>
                          <w:szCs w:val="20"/>
                        </w:rPr>
                        <w:fldChar w:fldCharType="begin"/>
                      </w:r>
                      <w:r>
                        <w:rPr>
                          <w:rFonts w:ascii="Arial" w:hAnsi="Arial" w:cs="Arial"/>
                          <w:sz w:val="20"/>
                          <w:szCs w:val="20"/>
                        </w:rPr>
                        <w:instrText xml:space="preserve"> STYLEREF 1 \s </w:instrText>
                      </w:r>
                      <w:r>
                        <w:rPr>
                          <w:rFonts w:ascii="Arial" w:hAnsi="Arial" w:cs="Arial"/>
                          <w:sz w:val="20"/>
                          <w:szCs w:val="20"/>
                        </w:rPr>
                        <w:fldChar w:fldCharType="separate"/>
                      </w:r>
                      <w:r>
                        <w:rPr>
                          <w:rFonts w:ascii="Arial" w:hAnsi="Arial" w:cs="Arial"/>
                          <w:noProof/>
                          <w:sz w:val="20"/>
                          <w:szCs w:val="20"/>
                        </w:rPr>
                        <w:t>2</w:t>
                      </w:r>
                      <w:r>
                        <w:rPr>
                          <w:rFonts w:ascii="Arial" w:hAnsi="Arial" w:cs="Arial"/>
                          <w:sz w:val="20"/>
                          <w:szCs w:val="20"/>
                        </w:rPr>
                        <w:fldChar w:fldCharType="end"/>
                      </w:r>
                      <w:r>
                        <w:rPr>
                          <w:rFonts w:ascii="Arial" w:hAnsi="Arial" w:cs="Arial"/>
                          <w:sz w:val="20"/>
                          <w:szCs w:val="20"/>
                        </w:rPr>
                        <w:noBreakHyphen/>
                      </w:r>
                      <w:r>
                        <w:rPr>
                          <w:rFonts w:ascii="Arial" w:hAnsi="Arial" w:cs="Arial"/>
                          <w:sz w:val="20"/>
                          <w:szCs w:val="20"/>
                        </w:rPr>
                        <w:fldChar w:fldCharType="begin"/>
                      </w:r>
                      <w:r>
                        <w:rPr>
                          <w:rFonts w:ascii="Arial" w:hAnsi="Arial" w:cs="Arial"/>
                          <w:sz w:val="20"/>
                          <w:szCs w:val="20"/>
                        </w:rPr>
                        <w:instrText xml:space="preserve"> SEQ Figure_S \* ARABIC \s 1 </w:instrText>
                      </w:r>
                      <w:r>
                        <w:rPr>
                          <w:rFonts w:ascii="Arial" w:hAnsi="Arial" w:cs="Arial"/>
                          <w:sz w:val="20"/>
                          <w:szCs w:val="20"/>
                        </w:rPr>
                        <w:fldChar w:fldCharType="separate"/>
                      </w:r>
                      <w:r>
                        <w:rPr>
                          <w:rFonts w:ascii="Arial" w:hAnsi="Arial" w:cs="Arial"/>
                          <w:noProof/>
                          <w:sz w:val="20"/>
                          <w:szCs w:val="20"/>
                        </w:rPr>
                        <w:t>4</w:t>
                      </w:r>
                      <w:r>
                        <w:rPr>
                          <w:rFonts w:ascii="Arial" w:hAnsi="Arial" w:cs="Arial"/>
                          <w:sz w:val="20"/>
                          <w:szCs w:val="20"/>
                        </w:rPr>
                        <w:fldChar w:fldCharType="end"/>
                      </w:r>
                      <w:bookmarkEnd w:id="306"/>
                      <w:r w:rsidRPr="00F44B40">
                        <w:rPr>
                          <w:rFonts w:ascii="Arial" w:hAnsi="Arial" w:cs="Arial"/>
                          <w:sz w:val="20"/>
                          <w:szCs w:val="20"/>
                          <w:lang w:val="en-US"/>
                        </w:rPr>
                        <w:t xml:space="preserve"> </w:t>
                      </w:r>
                      <w:r w:rsidRPr="00F44B40">
                        <w:rPr>
                          <w:rFonts w:ascii="Arial" w:hAnsi="Arial" w:cs="Arial"/>
                          <w:b/>
                          <w:bCs/>
                          <w:sz w:val="20"/>
                          <w:szCs w:val="20"/>
                          <w:lang w:val="en-US"/>
                        </w:rPr>
                        <w:t>DNAme profiles of spermatogonial cells do not show major changes over the period of testis postnatal maturation</w:t>
                      </w:r>
                      <w:r>
                        <w:rPr>
                          <w:rFonts w:ascii="Arial" w:hAnsi="Arial" w:cs="Arial"/>
                          <w:b/>
                          <w:bCs/>
                          <w:sz w:val="20"/>
                          <w:szCs w:val="20"/>
                          <w:lang w:val="en-US"/>
                        </w:rPr>
                        <w:t>.</w:t>
                      </w:r>
                    </w:p>
                    <w:p w14:paraId="6630E0E0" w14:textId="77777777" w:rsidR="00833515" w:rsidRDefault="00833515" w:rsidP="00E12268">
                      <w:pPr>
                        <w:spacing w:after="120" w:line="276" w:lineRule="auto"/>
                        <w:ind w:left="720"/>
                        <w:jc w:val="both"/>
                        <w:rPr>
                          <w:rFonts w:ascii="Arial" w:hAnsi="Arial" w:cs="Arial"/>
                          <w:sz w:val="20"/>
                          <w:szCs w:val="20"/>
                        </w:rPr>
                      </w:pPr>
                      <w:r w:rsidRPr="00F44B40">
                        <w:rPr>
                          <w:rFonts w:ascii="Arial" w:hAnsi="Arial" w:cs="Arial"/>
                          <w:sz w:val="20"/>
                          <w:szCs w:val="20"/>
                        </w:rPr>
                        <w:t>Enriched heatmaps showing the overlap between Category 1-4 regions</w:t>
                      </w:r>
                      <w:r w:rsidRPr="00F44B40">
                        <w:rPr>
                          <w:rFonts w:ascii="Arial" w:hAnsi="Arial" w:cs="Arial"/>
                          <w:sz w:val="20"/>
                          <w:szCs w:val="20"/>
                          <w:lang w:val="en-US"/>
                        </w:rPr>
                        <w:t xml:space="preserve">, </w:t>
                      </w:r>
                      <w:r w:rsidRPr="00F44B40">
                        <w:rPr>
                          <w:rFonts w:ascii="Arial" w:hAnsi="Arial" w:cs="Arial"/>
                          <w:sz w:val="20"/>
                          <w:szCs w:val="20"/>
                        </w:rPr>
                        <w:t>literature ChIP-seq data in PNW8 spermatogonia for H3K4me3, H3K27ac and H3K27me3</w:t>
                      </w:r>
                      <w:r w:rsidRPr="00F44B40">
                        <w:rPr>
                          <w:rFonts w:ascii="Arial" w:hAnsi="Arial" w:cs="Arial"/>
                          <w:sz w:val="20"/>
                          <w:szCs w:val="20"/>
                          <w:lang w:val="en-US"/>
                        </w:rPr>
                        <w:t>, and DNAme data from BS in PND7, PND14 and PNW8 spermatogonia</w:t>
                      </w:r>
                      <w:r w:rsidRPr="00F44B40">
                        <w:rPr>
                          <w:rFonts w:ascii="Arial" w:hAnsi="Arial" w:cs="Arial"/>
                          <w:sz w:val="20"/>
                          <w:szCs w:val="20"/>
                        </w:rPr>
                        <w:t xml:space="preserve">. For each of the Category 1-4 the following sub-categorization was applied: </w:t>
                      </w:r>
                    </w:p>
                    <w:p w14:paraId="7CB8ACE4" w14:textId="77777777" w:rsidR="00833515" w:rsidRPr="00E12268" w:rsidRDefault="00833515" w:rsidP="00BB681F">
                      <w:pPr>
                        <w:pStyle w:val="ListParagraph"/>
                        <w:numPr>
                          <w:ilvl w:val="0"/>
                          <w:numId w:val="6"/>
                        </w:numPr>
                        <w:spacing w:after="120" w:line="276" w:lineRule="auto"/>
                        <w:jc w:val="both"/>
                        <w:rPr>
                          <w:rFonts w:ascii="Arial" w:hAnsi="Arial" w:cs="Arial"/>
                          <w:sz w:val="20"/>
                          <w:szCs w:val="20"/>
                        </w:rPr>
                      </w:pPr>
                      <w:r w:rsidRPr="00E12268">
                        <w:rPr>
                          <w:rFonts w:ascii="Arial" w:hAnsi="Arial" w:cs="Arial"/>
                          <w:sz w:val="20"/>
                          <w:szCs w:val="20"/>
                        </w:rPr>
                        <w:t>regions that are enriched for H3K4me3 (with or w/o H3K27ac and/or H3K27me3)</w:t>
                      </w:r>
                    </w:p>
                    <w:p w14:paraId="2462A194" w14:textId="77777777" w:rsidR="00833515" w:rsidRPr="00E12268" w:rsidRDefault="00833515" w:rsidP="00BB681F">
                      <w:pPr>
                        <w:pStyle w:val="ListParagraph"/>
                        <w:numPr>
                          <w:ilvl w:val="0"/>
                          <w:numId w:val="6"/>
                        </w:numPr>
                        <w:spacing w:after="120" w:line="276" w:lineRule="auto"/>
                        <w:jc w:val="both"/>
                        <w:rPr>
                          <w:rFonts w:ascii="Arial" w:hAnsi="Arial" w:cs="Arial"/>
                          <w:sz w:val="20"/>
                          <w:szCs w:val="20"/>
                        </w:rPr>
                      </w:pPr>
                      <w:r w:rsidRPr="00E12268">
                        <w:rPr>
                          <w:rFonts w:ascii="Arial" w:hAnsi="Arial" w:cs="Arial"/>
                          <w:sz w:val="20"/>
                          <w:szCs w:val="20"/>
                        </w:rPr>
                        <w:t>regions that are enriched for H3K27ac (and lack both H3K4me3 and H3K27me3)</w:t>
                      </w:r>
                    </w:p>
                    <w:p w14:paraId="284F6159" w14:textId="085661C9" w:rsidR="00833515" w:rsidRPr="00E12268" w:rsidRDefault="00833515" w:rsidP="00BB681F">
                      <w:pPr>
                        <w:pStyle w:val="ListParagraph"/>
                        <w:numPr>
                          <w:ilvl w:val="0"/>
                          <w:numId w:val="6"/>
                        </w:numPr>
                        <w:spacing w:after="120" w:line="276" w:lineRule="auto"/>
                        <w:jc w:val="both"/>
                        <w:rPr>
                          <w:rFonts w:ascii="Arial" w:hAnsi="Arial" w:cs="Arial"/>
                          <w:sz w:val="20"/>
                          <w:szCs w:val="20"/>
                        </w:rPr>
                      </w:pPr>
                      <w:r w:rsidRPr="00E12268">
                        <w:rPr>
                          <w:rFonts w:ascii="Arial" w:hAnsi="Arial" w:cs="Arial"/>
                          <w:sz w:val="20"/>
                          <w:szCs w:val="20"/>
                        </w:rPr>
                        <w:t xml:space="preserve">regions that are enriched for H3K27me3 (and lack both H3K4me3 and H3K27ac) </w:t>
                      </w:r>
                    </w:p>
                    <w:p w14:paraId="3DE7C005" w14:textId="6E43645A" w:rsidR="00833515" w:rsidRPr="00F44B40" w:rsidRDefault="00833515" w:rsidP="00E12268">
                      <w:pPr>
                        <w:spacing w:after="120" w:line="276" w:lineRule="auto"/>
                        <w:ind w:left="720"/>
                        <w:jc w:val="both"/>
                        <w:rPr>
                          <w:rFonts w:ascii="Arial" w:hAnsi="Arial" w:cs="Arial"/>
                          <w:sz w:val="20"/>
                          <w:szCs w:val="20"/>
                        </w:rPr>
                      </w:pPr>
                      <w:r w:rsidRPr="00F44B40">
                        <w:rPr>
                          <w:rFonts w:ascii="Arial" w:hAnsi="Arial" w:cs="Arial"/>
                          <w:sz w:val="20"/>
                          <w:szCs w:val="20"/>
                        </w:rPr>
                        <w:t>Each line represents a peak region and the regions are ordered by the ATAC-seq signal. Mid-x-axis corresponds to the middle of a peak region and is extended to +/- 1 kbp. The color-key of the ATAC-se</w:t>
                      </w:r>
                      <w:r w:rsidRPr="00F44B40">
                        <w:rPr>
                          <w:rFonts w:ascii="Arial" w:hAnsi="Arial" w:cs="Arial"/>
                          <w:sz w:val="20"/>
                          <w:szCs w:val="20"/>
                          <w:lang w:val="en-US"/>
                        </w:rPr>
                        <w:t xml:space="preserve">q, </w:t>
                      </w:r>
                      <w:r w:rsidRPr="00F44B40">
                        <w:rPr>
                          <w:rFonts w:ascii="Arial" w:hAnsi="Arial" w:cs="Arial"/>
                          <w:sz w:val="20"/>
                          <w:szCs w:val="20"/>
                        </w:rPr>
                        <w:t xml:space="preserve">ChIP-seq </w:t>
                      </w:r>
                      <w:r w:rsidRPr="00F44B40">
                        <w:rPr>
                          <w:rFonts w:ascii="Arial" w:hAnsi="Arial" w:cs="Arial"/>
                          <w:sz w:val="20"/>
                          <w:szCs w:val="20"/>
                          <w:lang w:val="en-US"/>
                        </w:rPr>
                        <w:t xml:space="preserve">and BS </w:t>
                      </w:r>
                      <w:r w:rsidRPr="00F44B40">
                        <w:rPr>
                          <w:rFonts w:ascii="Arial" w:hAnsi="Arial" w:cs="Arial"/>
                          <w:sz w:val="20"/>
                          <w:szCs w:val="20"/>
                        </w:rPr>
                        <w:t>heatmaps represent ATAC-seq</w:t>
                      </w:r>
                      <w:r w:rsidRPr="00F44B40">
                        <w:rPr>
                          <w:rFonts w:ascii="Arial" w:hAnsi="Arial" w:cs="Arial"/>
                          <w:sz w:val="20"/>
                          <w:szCs w:val="20"/>
                          <w:lang w:val="en-US"/>
                        </w:rPr>
                        <w:t xml:space="preserve">, </w:t>
                      </w:r>
                      <w:r w:rsidRPr="00F44B40">
                        <w:rPr>
                          <w:rFonts w:ascii="Arial" w:hAnsi="Arial" w:cs="Arial"/>
                          <w:sz w:val="20"/>
                          <w:szCs w:val="20"/>
                        </w:rPr>
                        <w:t xml:space="preserve">ChIP-seq </w:t>
                      </w:r>
                      <w:r w:rsidRPr="00F44B40">
                        <w:rPr>
                          <w:rFonts w:ascii="Arial" w:hAnsi="Arial" w:cs="Arial"/>
                          <w:sz w:val="20"/>
                          <w:szCs w:val="20"/>
                          <w:lang w:val="en-US"/>
                        </w:rPr>
                        <w:t>and BS signal</w:t>
                      </w:r>
                      <w:r w:rsidRPr="00F44B40">
                        <w:rPr>
                          <w:rFonts w:ascii="Arial" w:hAnsi="Arial" w:cs="Arial"/>
                          <w:sz w:val="20"/>
                          <w:szCs w:val="20"/>
                        </w:rPr>
                        <w:t>, respectively. For RNA-seq, log</w:t>
                      </w:r>
                      <w:r w:rsidRPr="00F44B40">
                        <w:rPr>
                          <w:rFonts w:ascii="Arial" w:hAnsi="Arial" w:cs="Arial"/>
                          <w:sz w:val="20"/>
                          <w:szCs w:val="20"/>
                          <w:vertAlign w:val="subscript"/>
                        </w:rPr>
                        <w:t>2</w:t>
                      </w:r>
                      <w:r w:rsidRPr="00F44B40">
                        <w:rPr>
                          <w:rFonts w:ascii="Arial" w:hAnsi="Arial" w:cs="Arial"/>
                          <w:sz w:val="20"/>
                          <w:szCs w:val="20"/>
                        </w:rPr>
                        <w:t xml:space="preserve"> FC is shown from PND8 vs PND15 and PND14 vs PNW8 comparisons</w:t>
                      </w:r>
                      <w:r w:rsidRPr="00F44B40">
                        <w:rPr>
                          <w:rFonts w:ascii="Arial" w:hAnsi="Arial" w:cs="Arial"/>
                          <w:sz w:val="20"/>
                          <w:szCs w:val="20"/>
                          <w:lang w:val="en-US"/>
                        </w:rPr>
                        <w:t xml:space="preserve">. For BS, the level of DNAme is between 0 and 1, with 0 representing </w:t>
                      </w:r>
                      <w:r>
                        <w:rPr>
                          <w:rFonts w:ascii="Arial" w:hAnsi="Arial" w:cs="Arial"/>
                          <w:sz w:val="20"/>
                          <w:szCs w:val="20"/>
                          <w:lang w:val="en-US"/>
                        </w:rPr>
                        <w:t xml:space="preserve">a </w:t>
                      </w:r>
                      <w:r w:rsidRPr="00F44B40">
                        <w:rPr>
                          <w:rFonts w:ascii="Arial" w:hAnsi="Arial" w:cs="Arial"/>
                          <w:sz w:val="20"/>
                          <w:szCs w:val="20"/>
                          <w:lang w:val="en-US"/>
                        </w:rPr>
                        <w:t>completely unmethylated loc</w:t>
                      </w:r>
                      <w:r>
                        <w:rPr>
                          <w:rFonts w:ascii="Arial" w:hAnsi="Arial" w:cs="Arial"/>
                          <w:sz w:val="20"/>
                          <w:szCs w:val="20"/>
                          <w:lang w:val="en-US"/>
                        </w:rPr>
                        <w:t>us</w:t>
                      </w:r>
                      <w:r w:rsidRPr="00F44B40">
                        <w:rPr>
                          <w:rFonts w:ascii="Arial" w:hAnsi="Arial" w:cs="Arial"/>
                          <w:sz w:val="20"/>
                          <w:szCs w:val="20"/>
                          <w:lang w:val="en-US"/>
                        </w:rPr>
                        <w:t xml:space="preserve"> and 1 </w:t>
                      </w:r>
                      <w:r>
                        <w:rPr>
                          <w:rFonts w:ascii="Arial" w:hAnsi="Arial" w:cs="Arial"/>
                          <w:sz w:val="20"/>
                          <w:szCs w:val="20"/>
                          <w:lang w:val="en-US"/>
                        </w:rPr>
                        <w:t xml:space="preserve">a </w:t>
                      </w:r>
                      <w:r w:rsidRPr="00F44B40">
                        <w:rPr>
                          <w:rFonts w:ascii="Arial" w:hAnsi="Arial" w:cs="Arial"/>
                          <w:sz w:val="20"/>
                          <w:szCs w:val="20"/>
                          <w:lang w:val="en-US"/>
                        </w:rPr>
                        <w:t>fully methylated loc</w:t>
                      </w:r>
                      <w:r>
                        <w:rPr>
                          <w:rFonts w:ascii="Arial" w:hAnsi="Arial" w:cs="Arial"/>
                          <w:sz w:val="20"/>
                          <w:szCs w:val="20"/>
                          <w:lang w:val="en-US"/>
                        </w:rPr>
                        <w:t>us</w:t>
                      </w:r>
                      <w:r w:rsidRPr="00F44B40">
                        <w:rPr>
                          <w:rFonts w:ascii="Arial" w:hAnsi="Arial" w:cs="Arial"/>
                          <w:sz w:val="20"/>
                          <w:szCs w:val="20"/>
                          <w:lang w:val="en-US"/>
                        </w:rPr>
                        <w:t>, respectively.</w:t>
                      </w:r>
                    </w:p>
                  </w:txbxContent>
                </v:textbox>
                <w10:wrap type="square"/>
              </v:shape>
            </w:pict>
          </mc:Fallback>
        </mc:AlternateContent>
      </w:r>
      <w:r w:rsidR="00C97124">
        <w:rPr>
          <w:noProof/>
        </w:rPr>
        <w:drawing>
          <wp:anchor distT="0" distB="0" distL="114300" distR="114300" simplePos="0" relativeHeight="251747328" behindDoc="0" locked="0" layoutInCell="1" allowOverlap="1" wp14:anchorId="7105270D" wp14:editId="5B8EB1E0">
            <wp:simplePos x="0" y="0"/>
            <wp:positionH relativeFrom="margin">
              <wp:align>center</wp:align>
            </wp:positionH>
            <wp:positionV relativeFrom="paragraph">
              <wp:posOffset>74</wp:posOffset>
            </wp:positionV>
            <wp:extent cx="5900400" cy="5180400"/>
            <wp:effectExtent l="0" t="0" r="5715"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0">
                      <a:extLst>
                        <a:ext uri="{28A0092B-C50C-407E-A947-70E740481C1C}">
                          <a14:useLocalDpi xmlns:a14="http://schemas.microsoft.com/office/drawing/2010/main"/>
                        </a:ext>
                      </a:extLst>
                    </a:blip>
                    <a:srcRect/>
                    <a:stretch/>
                  </pic:blipFill>
                  <pic:spPr bwMode="auto">
                    <a:xfrm>
                      <a:off x="0" y="0"/>
                      <a:ext cx="5900400" cy="518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F760A4" w14:textId="5AC5DA59" w:rsidR="00F6403B" w:rsidRDefault="00F6403B" w:rsidP="004E3EA2"/>
    <w:p w14:paraId="4785C704" w14:textId="7230B466" w:rsidR="00F6403B" w:rsidRDefault="00F6403B" w:rsidP="004E3EA2"/>
    <w:p w14:paraId="5185A5FD" w14:textId="0F3DBB59" w:rsidR="00F6403B" w:rsidRDefault="00F6403B" w:rsidP="004E3EA2"/>
    <w:p w14:paraId="4E48F00A" w14:textId="4D37102E" w:rsidR="00F6403B" w:rsidRDefault="00D24503" w:rsidP="004E3EA2">
      <w:r>
        <w:rPr>
          <w:noProof/>
        </w:rPr>
        <w:lastRenderedPageBreak/>
        <mc:AlternateContent>
          <mc:Choice Requires="wps">
            <w:drawing>
              <wp:anchor distT="0" distB="0" distL="114300" distR="114300" simplePos="0" relativeHeight="251752448" behindDoc="0" locked="0" layoutInCell="1" allowOverlap="1" wp14:anchorId="54749F68" wp14:editId="78AA477C">
                <wp:simplePos x="0" y="0"/>
                <wp:positionH relativeFrom="column">
                  <wp:posOffset>363855</wp:posOffset>
                </wp:positionH>
                <wp:positionV relativeFrom="paragraph">
                  <wp:posOffset>8223250</wp:posOffset>
                </wp:positionV>
                <wp:extent cx="500380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6A4DF35F" w14:textId="2F236150" w:rsidR="00833515" w:rsidRPr="00BB1001" w:rsidRDefault="00833515" w:rsidP="00BB1001">
                            <w:pPr>
                              <w:pStyle w:val="Caption"/>
                              <w:spacing w:line="276" w:lineRule="auto"/>
                              <w:jc w:val="both"/>
                              <w:rPr>
                                <w:rFonts w:ascii="Arial" w:hAnsi="Arial" w:cs="Arial"/>
                                <w:noProof/>
                                <w:color w:val="000000" w:themeColor="text1"/>
                                <w:sz w:val="20"/>
                                <w:szCs w:val="20"/>
                                <w:lang w:val="en-US"/>
                              </w:rPr>
                            </w:pPr>
                            <w:bookmarkStart w:id="307" w:name="_Ref56333405"/>
                            <w:r w:rsidRPr="00D24503">
                              <w:rPr>
                                <w:rFonts w:ascii="Arial" w:hAnsi="Arial" w:cs="Arial"/>
                                <w:i w:val="0"/>
                                <w:iCs w:val="0"/>
                                <w:color w:val="000000" w:themeColor="text1"/>
                                <w:sz w:val="20"/>
                                <w:szCs w:val="20"/>
                              </w:rPr>
                              <w:t xml:space="preserve">Figure S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2</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Figure_S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5</w:t>
                            </w:r>
                            <w:r>
                              <w:rPr>
                                <w:rFonts w:ascii="Arial" w:hAnsi="Arial" w:cs="Arial"/>
                                <w:i w:val="0"/>
                                <w:iCs w:val="0"/>
                                <w:color w:val="000000" w:themeColor="text1"/>
                                <w:sz w:val="20"/>
                                <w:szCs w:val="20"/>
                              </w:rPr>
                              <w:fldChar w:fldCharType="end"/>
                            </w:r>
                            <w:bookmarkEnd w:id="307"/>
                            <w:r w:rsidRPr="00D24503">
                              <w:rPr>
                                <w:rFonts w:ascii="Arial" w:hAnsi="Arial" w:cs="Arial"/>
                                <w:i w:val="0"/>
                                <w:iCs w:val="0"/>
                                <w:color w:val="000000" w:themeColor="text1"/>
                                <w:sz w:val="20"/>
                                <w:szCs w:val="20"/>
                                <w:lang w:val="en-US"/>
                              </w:rPr>
                              <w:t xml:space="preserve"> </w:t>
                            </w:r>
                            <w:r w:rsidRPr="00D24503">
                              <w:rPr>
                                <w:rFonts w:ascii="Arial" w:hAnsi="Arial" w:cs="Arial"/>
                                <w:b/>
                                <w:bCs/>
                                <w:i w:val="0"/>
                                <w:iCs w:val="0"/>
                                <w:color w:val="000000" w:themeColor="text1"/>
                                <w:sz w:val="20"/>
                                <w:szCs w:val="20"/>
                                <w:lang w:val="en-US"/>
                              </w:rPr>
                              <w:t>Distinct chromatin profiles between PND15 and adult spermatogonia are present at distal regions across the genome</w:t>
                            </w:r>
                            <w:r>
                              <w:rPr>
                                <w:rFonts w:ascii="Arial" w:hAnsi="Arial" w:cs="Arial"/>
                                <w:b/>
                                <w:bCs/>
                                <w:i w:val="0"/>
                                <w:iCs w:val="0"/>
                                <w:color w:val="000000" w:themeColor="text1"/>
                                <w:sz w:val="20"/>
                                <w:szCs w:val="20"/>
                                <w:lang w:val="en-US"/>
                              </w:rPr>
                              <w:t xml:space="preserve">. </w:t>
                            </w:r>
                            <w:r w:rsidRPr="00BB1001">
                              <w:rPr>
                                <w:rFonts w:ascii="Arial" w:hAnsi="Arial" w:cs="Arial"/>
                                <w:color w:val="000000" w:themeColor="text1"/>
                                <w:sz w:val="20"/>
                                <w:szCs w:val="20"/>
                                <w:lang w:val="en-US"/>
                              </w:rPr>
                              <w:t>(legend continues on the next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49F68" id="Text Box 51" o:spid="_x0000_s1040" type="#_x0000_t202" style="position:absolute;margin-left:28.65pt;margin-top:647.5pt;width:39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" stroked="f">
                <v:textbox style="mso-fit-shape-to-text:t" inset="0,0,0,0">
                  <w:txbxContent>
                    <w:p w14:paraId="6A4DF35F" w14:textId="2F236150" w:rsidR="00833515" w:rsidRPr="00BB1001" w:rsidRDefault="00833515" w:rsidP="00BB1001">
                      <w:pPr>
                        <w:pStyle w:val="Caption"/>
                        <w:spacing w:line="276" w:lineRule="auto"/>
                        <w:jc w:val="both"/>
                        <w:rPr>
                          <w:rFonts w:ascii="Arial" w:hAnsi="Arial" w:cs="Arial"/>
                          <w:noProof/>
                          <w:color w:val="000000" w:themeColor="text1"/>
                          <w:sz w:val="20"/>
                          <w:szCs w:val="20"/>
                          <w:lang w:val="en-US"/>
                        </w:rPr>
                      </w:pPr>
                      <w:bookmarkStart w:id="308" w:name="_Ref56333405"/>
                      <w:r w:rsidRPr="00D24503">
                        <w:rPr>
                          <w:rFonts w:ascii="Arial" w:hAnsi="Arial" w:cs="Arial"/>
                          <w:i w:val="0"/>
                          <w:iCs w:val="0"/>
                          <w:color w:val="000000" w:themeColor="text1"/>
                          <w:sz w:val="20"/>
                          <w:szCs w:val="20"/>
                        </w:rPr>
                        <w:t xml:space="preserve">Figure S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2</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Figure_S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5</w:t>
                      </w:r>
                      <w:r>
                        <w:rPr>
                          <w:rFonts w:ascii="Arial" w:hAnsi="Arial" w:cs="Arial"/>
                          <w:i w:val="0"/>
                          <w:iCs w:val="0"/>
                          <w:color w:val="000000" w:themeColor="text1"/>
                          <w:sz w:val="20"/>
                          <w:szCs w:val="20"/>
                        </w:rPr>
                        <w:fldChar w:fldCharType="end"/>
                      </w:r>
                      <w:bookmarkEnd w:id="308"/>
                      <w:r w:rsidRPr="00D24503">
                        <w:rPr>
                          <w:rFonts w:ascii="Arial" w:hAnsi="Arial" w:cs="Arial"/>
                          <w:i w:val="0"/>
                          <w:iCs w:val="0"/>
                          <w:color w:val="000000" w:themeColor="text1"/>
                          <w:sz w:val="20"/>
                          <w:szCs w:val="20"/>
                          <w:lang w:val="en-US"/>
                        </w:rPr>
                        <w:t xml:space="preserve"> </w:t>
                      </w:r>
                      <w:r w:rsidRPr="00D24503">
                        <w:rPr>
                          <w:rFonts w:ascii="Arial" w:hAnsi="Arial" w:cs="Arial"/>
                          <w:b/>
                          <w:bCs/>
                          <w:i w:val="0"/>
                          <w:iCs w:val="0"/>
                          <w:color w:val="000000" w:themeColor="text1"/>
                          <w:sz w:val="20"/>
                          <w:szCs w:val="20"/>
                          <w:lang w:val="en-US"/>
                        </w:rPr>
                        <w:t>Distinct chromatin profiles between PND15 and adult spermatogonia are present at distal regions across the genome</w:t>
                      </w:r>
                      <w:r>
                        <w:rPr>
                          <w:rFonts w:ascii="Arial" w:hAnsi="Arial" w:cs="Arial"/>
                          <w:b/>
                          <w:bCs/>
                          <w:i w:val="0"/>
                          <w:iCs w:val="0"/>
                          <w:color w:val="000000" w:themeColor="text1"/>
                          <w:sz w:val="20"/>
                          <w:szCs w:val="20"/>
                          <w:lang w:val="en-US"/>
                        </w:rPr>
                        <w:t xml:space="preserve">. </w:t>
                      </w:r>
                      <w:r w:rsidRPr="00BB1001">
                        <w:rPr>
                          <w:rFonts w:ascii="Arial" w:hAnsi="Arial" w:cs="Arial"/>
                          <w:color w:val="000000" w:themeColor="text1"/>
                          <w:sz w:val="20"/>
                          <w:szCs w:val="20"/>
                          <w:lang w:val="en-US"/>
                        </w:rPr>
                        <w:t>(legend continues on the next page)</w:t>
                      </w:r>
                    </w:p>
                  </w:txbxContent>
                </v:textbox>
                <w10:wrap type="square"/>
              </v:shape>
            </w:pict>
          </mc:Fallback>
        </mc:AlternateContent>
      </w:r>
      <w:r>
        <w:rPr>
          <w:noProof/>
        </w:rPr>
        <w:drawing>
          <wp:anchor distT="0" distB="0" distL="114300" distR="114300" simplePos="0" relativeHeight="251750400" behindDoc="0" locked="0" layoutInCell="1" allowOverlap="1" wp14:anchorId="2920E66D" wp14:editId="09E0CFFB">
            <wp:simplePos x="0" y="0"/>
            <wp:positionH relativeFrom="margin">
              <wp:posOffset>363855</wp:posOffset>
            </wp:positionH>
            <wp:positionV relativeFrom="paragraph">
              <wp:posOffset>147</wp:posOffset>
            </wp:positionV>
            <wp:extent cx="5003800" cy="81661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stretch>
                      <a:fillRect/>
                    </a:stretch>
                  </pic:blipFill>
                  <pic:spPr>
                    <a:xfrm>
                      <a:off x="0" y="0"/>
                      <a:ext cx="5003800" cy="8166100"/>
                    </a:xfrm>
                    <a:prstGeom prst="rect">
                      <a:avLst/>
                    </a:prstGeom>
                  </pic:spPr>
                </pic:pic>
              </a:graphicData>
            </a:graphic>
            <wp14:sizeRelH relativeFrom="page">
              <wp14:pctWidth>0</wp14:pctWidth>
            </wp14:sizeRelH>
            <wp14:sizeRelV relativeFrom="page">
              <wp14:pctHeight>0</wp14:pctHeight>
            </wp14:sizeRelV>
          </wp:anchor>
        </w:drawing>
      </w:r>
    </w:p>
    <w:p w14:paraId="74135531" w14:textId="58BEC4E7" w:rsidR="00F6403B" w:rsidRDefault="00F6403B" w:rsidP="004E3EA2"/>
    <w:p w14:paraId="47E04A99" w14:textId="519123F4" w:rsidR="00F6403B" w:rsidRDefault="00F6403B" w:rsidP="004E3EA2"/>
    <w:p w14:paraId="00711C49" w14:textId="0E56BF97" w:rsidR="00F6403B" w:rsidRDefault="00F6403B" w:rsidP="004E3EA2"/>
    <w:p w14:paraId="3100CEA1" w14:textId="14BA5E33" w:rsidR="00F6403B" w:rsidRDefault="00F6403B" w:rsidP="004E3EA2"/>
    <w:p w14:paraId="37166EDA" w14:textId="72A782AD" w:rsidR="00F6403B" w:rsidRDefault="00F6403B" w:rsidP="004E3EA2"/>
    <w:p w14:paraId="1F4D0CC1" w14:textId="69EEFCC9" w:rsidR="00F6403B" w:rsidRDefault="00F6403B" w:rsidP="004E3EA2"/>
    <w:p w14:paraId="10649F76" w14:textId="7F462FAE" w:rsidR="00F6403B" w:rsidRDefault="00F6403B" w:rsidP="004E3EA2"/>
    <w:p w14:paraId="42A020CB" w14:textId="75873727" w:rsidR="00F6403B" w:rsidRDefault="00F6403B" w:rsidP="004E3EA2"/>
    <w:p w14:paraId="4E63F24D" w14:textId="6B534C76" w:rsidR="00F6403B" w:rsidRDefault="00F6403B" w:rsidP="004E3EA2"/>
    <w:p w14:paraId="75A9388F" w14:textId="1C7F5584" w:rsidR="00F6403B" w:rsidRDefault="00F6403B" w:rsidP="004E3EA2"/>
    <w:p w14:paraId="2AAA9D17" w14:textId="6E5940D0" w:rsidR="00F6403B" w:rsidRDefault="00F6403B" w:rsidP="004E3EA2"/>
    <w:p w14:paraId="71185403" w14:textId="4D5BD905" w:rsidR="00F6403B" w:rsidRDefault="00F6403B" w:rsidP="004E3EA2"/>
    <w:p w14:paraId="57A17E3D" w14:textId="0301FF9E" w:rsidR="00F6403B" w:rsidRDefault="00F6403B" w:rsidP="004E3EA2"/>
    <w:p w14:paraId="7EB8091E" w14:textId="7542B0FE" w:rsidR="00DB5FC2" w:rsidRDefault="00DB5FC2" w:rsidP="004E3EA2"/>
    <w:p w14:paraId="1A8D032D" w14:textId="2EBF956A" w:rsidR="00DB5FC2" w:rsidRDefault="00DB5FC2" w:rsidP="004E3EA2"/>
    <w:p w14:paraId="06D3C29A" w14:textId="04DD3F2D" w:rsidR="00DB5FC2" w:rsidRDefault="00DB5FC2" w:rsidP="004E3EA2"/>
    <w:p w14:paraId="36CD61C9" w14:textId="002D3DF4" w:rsidR="00DB5FC2" w:rsidRDefault="00DB5FC2" w:rsidP="004E3EA2"/>
    <w:p w14:paraId="62AE7CA0" w14:textId="5AEFEECD" w:rsidR="00DB5FC2" w:rsidRDefault="00DB5FC2" w:rsidP="004E3EA2"/>
    <w:p w14:paraId="41A90D2F" w14:textId="0D6B8E55" w:rsidR="00DB5FC2" w:rsidRDefault="00DB5FC2" w:rsidP="004E3EA2"/>
    <w:p w14:paraId="72400694" w14:textId="1D494258" w:rsidR="00DB5FC2" w:rsidRDefault="00DB5FC2" w:rsidP="004E3EA2"/>
    <w:p w14:paraId="1E82F713" w14:textId="214D43DC" w:rsidR="00DB5FC2" w:rsidRDefault="00DB5FC2" w:rsidP="004E3EA2"/>
    <w:p w14:paraId="2C310BFD" w14:textId="35AD7B2D" w:rsidR="00DB5FC2" w:rsidRDefault="00DB5FC2" w:rsidP="004E3EA2"/>
    <w:p w14:paraId="5B5B4550" w14:textId="577EF157" w:rsidR="0041592F" w:rsidRDefault="0041592F" w:rsidP="004E3EA2"/>
    <w:p w14:paraId="3BFD8A4C" w14:textId="08AF4A79" w:rsidR="0041592F" w:rsidRDefault="0041592F" w:rsidP="004E3EA2"/>
    <w:p w14:paraId="47C8B4A9" w14:textId="79C793C7" w:rsidR="0041592F" w:rsidRDefault="0041592F" w:rsidP="004E3EA2"/>
    <w:p w14:paraId="787D3812" w14:textId="76DCF143" w:rsidR="0041592F" w:rsidRDefault="0041592F" w:rsidP="004E3EA2"/>
    <w:p w14:paraId="152098BE" w14:textId="1E907F2D" w:rsidR="0041592F" w:rsidRDefault="0041592F" w:rsidP="004E3EA2"/>
    <w:p w14:paraId="286BA622" w14:textId="44D13673" w:rsidR="0041592F" w:rsidRDefault="0041592F" w:rsidP="004E3EA2"/>
    <w:p w14:paraId="2922BA49" w14:textId="34515A90" w:rsidR="0041592F" w:rsidRDefault="0041592F" w:rsidP="004E3EA2"/>
    <w:p w14:paraId="300C0A33" w14:textId="58F00FBB" w:rsidR="0041592F" w:rsidRDefault="0041592F" w:rsidP="004E3EA2"/>
    <w:p w14:paraId="0C986489" w14:textId="4D5588F3" w:rsidR="0041592F" w:rsidRDefault="0041592F" w:rsidP="004E3EA2"/>
    <w:p w14:paraId="6573C06C" w14:textId="24A9C986" w:rsidR="0041592F" w:rsidRDefault="0041592F" w:rsidP="004E3EA2"/>
    <w:p w14:paraId="20A4EECD" w14:textId="375506ED" w:rsidR="0041592F" w:rsidRDefault="0041592F" w:rsidP="004E3EA2"/>
    <w:p w14:paraId="53F77F0C" w14:textId="58D1DE1A" w:rsidR="00050150" w:rsidRDefault="00050150" w:rsidP="004E3EA2"/>
    <w:p w14:paraId="0642771F" w14:textId="3EE0946A" w:rsidR="00050150" w:rsidRDefault="00050150" w:rsidP="004E3EA2"/>
    <w:p w14:paraId="48AA6A2B" w14:textId="4CB7CE49" w:rsidR="00050150" w:rsidRDefault="00050150" w:rsidP="004E3EA2"/>
    <w:p w14:paraId="4271981E" w14:textId="1AE58952" w:rsidR="00050150" w:rsidRDefault="00050150" w:rsidP="004E3EA2"/>
    <w:p w14:paraId="72D1E122" w14:textId="78B6C717" w:rsidR="00050150" w:rsidRDefault="00050150" w:rsidP="004E3EA2"/>
    <w:p w14:paraId="1700B35F" w14:textId="2FC2E13C" w:rsidR="00050150" w:rsidRDefault="00050150" w:rsidP="004E3EA2"/>
    <w:p w14:paraId="62477C0F" w14:textId="6B6F2D4E" w:rsidR="0057282B" w:rsidRDefault="0057282B" w:rsidP="004E3EA2"/>
    <w:p w14:paraId="2329EBB8" w14:textId="1A44B85B" w:rsidR="0057282B" w:rsidRDefault="0057282B" w:rsidP="004E3EA2"/>
    <w:p w14:paraId="59612B9C" w14:textId="7FD2F47B" w:rsidR="0057282B" w:rsidRDefault="0057282B" w:rsidP="004E3EA2"/>
    <w:p w14:paraId="5AFA19B4" w14:textId="47B8F485" w:rsidR="0057282B" w:rsidRDefault="0057282B" w:rsidP="004E3EA2"/>
    <w:p w14:paraId="1D895BE6" w14:textId="39974844" w:rsidR="0057282B" w:rsidRDefault="0057282B" w:rsidP="004E3EA2"/>
    <w:p w14:paraId="7BBC3E01" w14:textId="7FA39C61" w:rsidR="0057282B" w:rsidRDefault="0057282B" w:rsidP="004E3EA2"/>
    <w:p w14:paraId="42B3245B" w14:textId="6D869F48" w:rsidR="0057282B" w:rsidRDefault="0057282B" w:rsidP="004E3EA2"/>
    <w:p w14:paraId="34AC465B" w14:textId="09649547" w:rsidR="0076278D" w:rsidRDefault="00BB1001" w:rsidP="0076278D">
      <w:pPr>
        <w:spacing w:line="276" w:lineRule="auto"/>
        <w:ind w:left="720"/>
        <w:jc w:val="both"/>
        <w:rPr>
          <w:rFonts w:ascii="Arial" w:hAnsi="Arial" w:cs="Arial"/>
          <w:sz w:val="20"/>
          <w:szCs w:val="20"/>
        </w:rPr>
      </w:pPr>
      <w:r w:rsidRPr="0085194A">
        <w:rPr>
          <w:rFonts w:ascii="Arial" w:hAnsi="Arial" w:cs="Arial"/>
          <w:sz w:val="20"/>
          <w:szCs w:val="20"/>
          <w:lang w:val="en-US"/>
        </w:rPr>
        <w:lastRenderedPageBreak/>
        <w:t xml:space="preserve">(A-B) </w:t>
      </w:r>
      <w:r w:rsidRPr="0085194A">
        <w:rPr>
          <w:rFonts w:ascii="Arial" w:hAnsi="Arial" w:cs="Arial"/>
          <w:sz w:val="20"/>
          <w:szCs w:val="20"/>
        </w:rPr>
        <w:t xml:space="preserve">Enriched heatmaps showing the overlap between </w:t>
      </w:r>
      <w:r w:rsidRPr="0085194A">
        <w:rPr>
          <w:rFonts w:ascii="Arial" w:hAnsi="Arial" w:cs="Arial"/>
          <w:sz w:val="20"/>
          <w:szCs w:val="20"/>
          <w:lang w:val="en-US"/>
        </w:rPr>
        <w:t xml:space="preserve">more accessible regions (A) and less accessible regions (B) situated in distal regions in spermatogonial cells, and </w:t>
      </w:r>
      <w:r w:rsidRPr="0085194A">
        <w:rPr>
          <w:rFonts w:ascii="Arial" w:hAnsi="Arial" w:cs="Arial"/>
          <w:sz w:val="20"/>
          <w:szCs w:val="20"/>
        </w:rPr>
        <w:t xml:space="preserve">literature ChIP-seq </w:t>
      </w:r>
      <w:r w:rsidRPr="0085194A">
        <w:rPr>
          <w:rFonts w:ascii="Arial" w:hAnsi="Arial" w:cs="Arial"/>
          <w:sz w:val="20"/>
          <w:szCs w:val="20"/>
          <w:lang w:val="en-US"/>
        </w:rPr>
        <w:t xml:space="preserve">and DNAme </w:t>
      </w:r>
      <w:r w:rsidRPr="0085194A">
        <w:rPr>
          <w:rFonts w:ascii="Arial" w:hAnsi="Arial" w:cs="Arial"/>
          <w:sz w:val="20"/>
          <w:szCs w:val="20"/>
        </w:rPr>
        <w:t>data in PNW8 spermatogoni</w:t>
      </w:r>
      <w:r w:rsidRPr="0085194A">
        <w:rPr>
          <w:rFonts w:ascii="Arial" w:hAnsi="Arial" w:cs="Arial"/>
          <w:sz w:val="20"/>
          <w:szCs w:val="20"/>
          <w:lang w:val="en-US"/>
        </w:rPr>
        <w:t>a</w:t>
      </w:r>
      <w:r w:rsidRPr="0085194A">
        <w:rPr>
          <w:rFonts w:ascii="Arial" w:hAnsi="Arial" w:cs="Arial"/>
          <w:sz w:val="20"/>
          <w:szCs w:val="20"/>
        </w:rPr>
        <w:t xml:space="preserve">. </w:t>
      </w:r>
      <w:r w:rsidRPr="0085194A">
        <w:rPr>
          <w:rFonts w:ascii="Arial" w:hAnsi="Arial" w:cs="Arial"/>
          <w:sz w:val="20"/>
          <w:szCs w:val="20"/>
          <w:lang w:val="en-US"/>
        </w:rPr>
        <w:t>The</w:t>
      </w:r>
      <w:r w:rsidRPr="0085194A">
        <w:rPr>
          <w:rFonts w:ascii="Arial" w:hAnsi="Arial" w:cs="Arial"/>
          <w:sz w:val="20"/>
          <w:szCs w:val="20"/>
        </w:rPr>
        <w:t xml:space="preserve"> following sub-categorization was applied:</w:t>
      </w:r>
    </w:p>
    <w:p w14:paraId="72BF7738" w14:textId="77777777" w:rsidR="0076278D" w:rsidRDefault="0076278D" w:rsidP="0076278D">
      <w:pPr>
        <w:spacing w:line="276" w:lineRule="auto"/>
        <w:ind w:left="720"/>
        <w:jc w:val="both"/>
        <w:rPr>
          <w:rFonts w:ascii="Arial" w:hAnsi="Arial" w:cs="Arial"/>
          <w:sz w:val="20"/>
          <w:szCs w:val="20"/>
        </w:rPr>
      </w:pPr>
    </w:p>
    <w:p w14:paraId="161D19D3" w14:textId="3C855DA9" w:rsidR="0076278D" w:rsidRPr="0076278D" w:rsidRDefault="00BB1001" w:rsidP="0076278D">
      <w:pPr>
        <w:pStyle w:val="ListParagraph"/>
        <w:numPr>
          <w:ilvl w:val="0"/>
          <w:numId w:val="8"/>
        </w:numPr>
        <w:spacing w:line="276" w:lineRule="auto"/>
        <w:jc w:val="both"/>
        <w:rPr>
          <w:rFonts w:ascii="Arial" w:hAnsi="Arial" w:cs="Arial"/>
          <w:sz w:val="20"/>
          <w:szCs w:val="20"/>
        </w:rPr>
      </w:pPr>
      <w:r w:rsidRPr="0076278D">
        <w:rPr>
          <w:rFonts w:ascii="Arial" w:hAnsi="Arial" w:cs="Arial"/>
          <w:sz w:val="20"/>
          <w:szCs w:val="20"/>
        </w:rPr>
        <w:t>regions that are enriched for H3K4me3 (with or w/o H3K27ac and/or H3K27me3)</w:t>
      </w:r>
    </w:p>
    <w:p w14:paraId="38362131" w14:textId="77777777" w:rsidR="0076278D" w:rsidRPr="0076278D" w:rsidRDefault="00BB1001" w:rsidP="0076278D">
      <w:pPr>
        <w:pStyle w:val="ListParagraph"/>
        <w:numPr>
          <w:ilvl w:val="0"/>
          <w:numId w:val="8"/>
        </w:numPr>
        <w:spacing w:line="276" w:lineRule="auto"/>
        <w:jc w:val="both"/>
        <w:rPr>
          <w:rFonts w:ascii="Arial" w:hAnsi="Arial" w:cs="Arial"/>
          <w:sz w:val="20"/>
          <w:szCs w:val="20"/>
        </w:rPr>
      </w:pPr>
      <w:r w:rsidRPr="0076278D">
        <w:rPr>
          <w:rFonts w:ascii="Arial" w:hAnsi="Arial" w:cs="Arial"/>
          <w:sz w:val="20"/>
          <w:szCs w:val="20"/>
        </w:rPr>
        <w:t>regions that are enriched for H3K27ac (and lack both H3K4me3 and H3K27me3)</w:t>
      </w:r>
    </w:p>
    <w:p w14:paraId="297E512A" w14:textId="364D828D" w:rsidR="0076278D" w:rsidRDefault="00BB1001" w:rsidP="0076278D">
      <w:pPr>
        <w:pStyle w:val="ListParagraph"/>
        <w:numPr>
          <w:ilvl w:val="0"/>
          <w:numId w:val="8"/>
        </w:numPr>
        <w:spacing w:line="276" w:lineRule="auto"/>
        <w:jc w:val="both"/>
        <w:rPr>
          <w:rFonts w:ascii="Arial" w:hAnsi="Arial" w:cs="Arial"/>
          <w:sz w:val="20"/>
          <w:szCs w:val="20"/>
        </w:rPr>
      </w:pPr>
      <w:r w:rsidRPr="0076278D">
        <w:rPr>
          <w:rFonts w:ascii="Arial" w:hAnsi="Arial" w:cs="Arial"/>
          <w:sz w:val="20"/>
          <w:szCs w:val="20"/>
        </w:rPr>
        <w:t xml:space="preserve">regions that are enriched for H3K27me3 (and lack both H3K4me3 and H3K27ac)  </w:t>
      </w:r>
    </w:p>
    <w:p w14:paraId="56962194" w14:textId="77777777" w:rsidR="0076278D" w:rsidRPr="0076278D" w:rsidRDefault="0076278D" w:rsidP="0076278D">
      <w:pPr>
        <w:pStyle w:val="ListParagraph"/>
        <w:spacing w:line="276" w:lineRule="auto"/>
        <w:ind w:left="1440"/>
        <w:jc w:val="both"/>
        <w:rPr>
          <w:rFonts w:ascii="Arial" w:hAnsi="Arial" w:cs="Arial"/>
          <w:sz w:val="20"/>
          <w:szCs w:val="20"/>
        </w:rPr>
      </w:pPr>
    </w:p>
    <w:p w14:paraId="2E43D4FA" w14:textId="19DABA11" w:rsidR="00D24503" w:rsidRPr="0076278D" w:rsidRDefault="00BB1001" w:rsidP="0076278D">
      <w:pPr>
        <w:spacing w:after="360" w:line="276" w:lineRule="auto"/>
        <w:ind w:left="720"/>
        <w:jc w:val="both"/>
        <w:rPr>
          <w:rFonts w:ascii="Arial" w:hAnsi="Arial" w:cs="Arial"/>
          <w:sz w:val="20"/>
          <w:szCs w:val="20"/>
        </w:rPr>
      </w:pPr>
      <w:r w:rsidRPr="0085194A">
        <w:rPr>
          <w:rFonts w:ascii="Arial" w:hAnsi="Arial" w:cs="Arial"/>
          <w:sz w:val="20"/>
          <w:szCs w:val="20"/>
        </w:rPr>
        <w:t>Each line represents a peak region and the regions are ordered by the ATAC-seq signal. Mid-x-axis corresponds to the middle of a peak region and is extended to +/- 1 kbp. The color-key of the ATAC-se</w:t>
      </w:r>
      <w:r w:rsidRPr="0085194A">
        <w:rPr>
          <w:rFonts w:ascii="Arial" w:hAnsi="Arial" w:cs="Arial"/>
          <w:sz w:val="20"/>
          <w:szCs w:val="20"/>
          <w:lang w:val="en-US"/>
        </w:rPr>
        <w:t xml:space="preserve">q, </w:t>
      </w:r>
      <w:r w:rsidRPr="0085194A">
        <w:rPr>
          <w:rFonts w:ascii="Arial" w:hAnsi="Arial" w:cs="Arial"/>
          <w:sz w:val="20"/>
          <w:szCs w:val="20"/>
        </w:rPr>
        <w:t xml:space="preserve">ChIP-seq </w:t>
      </w:r>
      <w:r w:rsidRPr="0085194A">
        <w:rPr>
          <w:rFonts w:ascii="Arial" w:hAnsi="Arial" w:cs="Arial"/>
          <w:sz w:val="20"/>
          <w:szCs w:val="20"/>
          <w:lang w:val="en-US"/>
        </w:rPr>
        <w:t xml:space="preserve">and BS </w:t>
      </w:r>
      <w:r w:rsidRPr="0085194A">
        <w:rPr>
          <w:rFonts w:ascii="Arial" w:hAnsi="Arial" w:cs="Arial"/>
          <w:sz w:val="20"/>
          <w:szCs w:val="20"/>
        </w:rPr>
        <w:t>heatmaps represent ATAC-seq</w:t>
      </w:r>
      <w:r w:rsidRPr="0085194A">
        <w:rPr>
          <w:rFonts w:ascii="Arial" w:hAnsi="Arial" w:cs="Arial"/>
          <w:sz w:val="20"/>
          <w:szCs w:val="20"/>
          <w:lang w:val="en-US"/>
        </w:rPr>
        <w:t xml:space="preserve">, </w:t>
      </w:r>
      <w:r w:rsidRPr="0085194A">
        <w:rPr>
          <w:rFonts w:ascii="Arial" w:hAnsi="Arial" w:cs="Arial"/>
          <w:sz w:val="20"/>
          <w:szCs w:val="20"/>
        </w:rPr>
        <w:t xml:space="preserve">ChIP-seq </w:t>
      </w:r>
      <w:r w:rsidRPr="0085194A">
        <w:rPr>
          <w:rFonts w:ascii="Arial" w:hAnsi="Arial" w:cs="Arial"/>
          <w:sz w:val="20"/>
          <w:szCs w:val="20"/>
          <w:lang w:val="en-US"/>
        </w:rPr>
        <w:t>and BS signal</w:t>
      </w:r>
      <w:r w:rsidRPr="0085194A">
        <w:rPr>
          <w:rFonts w:ascii="Arial" w:hAnsi="Arial" w:cs="Arial"/>
          <w:sz w:val="20"/>
          <w:szCs w:val="20"/>
        </w:rPr>
        <w:t xml:space="preserve">, respectively. </w:t>
      </w:r>
      <w:r w:rsidRPr="0085194A">
        <w:rPr>
          <w:rFonts w:ascii="Arial" w:hAnsi="Arial" w:cs="Arial"/>
          <w:sz w:val="20"/>
          <w:szCs w:val="20"/>
          <w:lang w:val="en-US"/>
        </w:rPr>
        <w:t xml:space="preserve">For BS, the level of DNAme is between 0 and 1, with 0 representing </w:t>
      </w:r>
      <w:r w:rsidR="0076278D">
        <w:rPr>
          <w:rFonts w:ascii="Arial" w:hAnsi="Arial" w:cs="Arial"/>
          <w:sz w:val="20"/>
          <w:szCs w:val="20"/>
          <w:lang w:val="en-US"/>
        </w:rPr>
        <w:t xml:space="preserve">a </w:t>
      </w:r>
      <w:r w:rsidRPr="0085194A">
        <w:rPr>
          <w:rFonts w:ascii="Arial" w:hAnsi="Arial" w:cs="Arial"/>
          <w:sz w:val="20"/>
          <w:szCs w:val="20"/>
          <w:lang w:val="en-US"/>
        </w:rPr>
        <w:t>completely unmethylated loc</w:t>
      </w:r>
      <w:r w:rsidR="0076278D">
        <w:rPr>
          <w:rFonts w:ascii="Arial" w:hAnsi="Arial" w:cs="Arial"/>
          <w:sz w:val="20"/>
          <w:szCs w:val="20"/>
          <w:lang w:val="en-US"/>
        </w:rPr>
        <w:t>us</w:t>
      </w:r>
      <w:r w:rsidRPr="0085194A">
        <w:rPr>
          <w:rFonts w:ascii="Arial" w:hAnsi="Arial" w:cs="Arial"/>
          <w:sz w:val="20"/>
          <w:szCs w:val="20"/>
          <w:lang w:val="en-US"/>
        </w:rPr>
        <w:t xml:space="preserve"> and 1 </w:t>
      </w:r>
      <w:r w:rsidR="0076278D">
        <w:rPr>
          <w:rFonts w:ascii="Arial" w:hAnsi="Arial" w:cs="Arial"/>
          <w:sz w:val="20"/>
          <w:szCs w:val="20"/>
          <w:lang w:val="en-US"/>
        </w:rPr>
        <w:t xml:space="preserve">a </w:t>
      </w:r>
      <w:r w:rsidRPr="0085194A">
        <w:rPr>
          <w:rFonts w:ascii="Arial" w:hAnsi="Arial" w:cs="Arial"/>
          <w:sz w:val="20"/>
          <w:szCs w:val="20"/>
          <w:lang w:val="en-US"/>
        </w:rPr>
        <w:t>fully methylated loc</w:t>
      </w:r>
      <w:r w:rsidR="0076278D">
        <w:rPr>
          <w:rFonts w:ascii="Arial" w:hAnsi="Arial" w:cs="Arial"/>
          <w:sz w:val="20"/>
          <w:szCs w:val="20"/>
          <w:lang w:val="en-US"/>
        </w:rPr>
        <w:t>us</w:t>
      </w:r>
      <w:r w:rsidRPr="0085194A">
        <w:rPr>
          <w:rFonts w:ascii="Arial" w:hAnsi="Arial" w:cs="Arial"/>
          <w:sz w:val="20"/>
          <w:szCs w:val="20"/>
          <w:lang w:val="en-US"/>
        </w:rPr>
        <w:t xml:space="preserve">, respectively. </w:t>
      </w:r>
    </w:p>
    <w:p w14:paraId="071E288E" w14:textId="2B067248" w:rsidR="00D24503" w:rsidRDefault="00D24503" w:rsidP="004E3EA2"/>
    <w:p w14:paraId="315AEB74" w14:textId="08079CEE" w:rsidR="00D24503" w:rsidRDefault="00D24503" w:rsidP="004E3EA2"/>
    <w:p w14:paraId="271C1D7F" w14:textId="7CA44C1A" w:rsidR="00D24503" w:rsidRDefault="00D24503" w:rsidP="004E3EA2"/>
    <w:p w14:paraId="46087FC6" w14:textId="4F1AB25C" w:rsidR="00D24503" w:rsidRDefault="00D24503" w:rsidP="004E3EA2"/>
    <w:p w14:paraId="4E394EAF" w14:textId="078C728F" w:rsidR="00D24503" w:rsidRDefault="00D24503" w:rsidP="004E3EA2"/>
    <w:p w14:paraId="32138967" w14:textId="328B09C3" w:rsidR="00D24503" w:rsidRDefault="00D24503" w:rsidP="004E3EA2"/>
    <w:p w14:paraId="1B025369" w14:textId="4346A741" w:rsidR="00D24503" w:rsidRDefault="00D24503" w:rsidP="004E3EA2"/>
    <w:p w14:paraId="088B46BA" w14:textId="62250670" w:rsidR="00D24503" w:rsidRDefault="00D24503" w:rsidP="004E3EA2"/>
    <w:p w14:paraId="4174F1B8" w14:textId="3E6A036D" w:rsidR="00D24503" w:rsidRDefault="00D24503" w:rsidP="004E3EA2"/>
    <w:p w14:paraId="04122F70" w14:textId="48B29010" w:rsidR="00D24503" w:rsidRDefault="00D24503" w:rsidP="004E3EA2"/>
    <w:p w14:paraId="054D8E62" w14:textId="0B5BED8B" w:rsidR="00D24503" w:rsidRDefault="00D24503" w:rsidP="004E3EA2"/>
    <w:p w14:paraId="60B499DA" w14:textId="0B7F2E6B" w:rsidR="00D24503" w:rsidRDefault="00D24503" w:rsidP="004E3EA2"/>
    <w:p w14:paraId="292479C4" w14:textId="77602533" w:rsidR="00D24503" w:rsidRDefault="00D24503" w:rsidP="004E3EA2"/>
    <w:p w14:paraId="3E7FFCEE" w14:textId="4F170369" w:rsidR="00D24503" w:rsidRDefault="00D24503" w:rsidP="004E3EA2"/>
    <w:p w14:paraId="40EAC1E4" w14:textId="091D0D24" w:rsidR="00D24503" w:rsidRDefault="00D24503" w:rsidP="004E3EA2"/>
    <w:p w14:paraId="3A8DD23B" w14:textId="6DC6E517" w:rsidR="00D24503" w:rsidRDefault="00D24503" w:rsidP="004E3EA2"/>
    <w:p w14:paraId="024FA463" w14:textId="44621559" w:rsidR="00D24503" w:rsidRDefault="00D24503" w:rsidP="004E3EA2"/>
    <w:p w14:paraId="01D9D7B2" w14:textId="1D348269" w:rsidR="00D24503" w:rsidRDefault="00D24503" w:rsidP="004E3EA2"/>
    <w:p w14:paraId="027BB936" w14:textId="5F7D0689" w:rsidR="00D24503" w:rsidRDefault="00D24503" w:rsidP="004E3EA2"/>
    <w:p w14:paraId="5A709F45" w14:textId="1447A8F4" w:rsidR="00D24503" w:rsidRDefault="00D24503" w:rsidP="004E3EA2"/>
    <w:p w14:paraId="1C294F57" w14:textId="77D58702" w:rsidR="00BB1001" w:rsidRDefault="00BB1001" w:rsidP="004E3EA2"/>
    <w:p w14:paraId="55A93FBA" w14:textId="58FEA0E7" w:rsidR="00BB1001" w:rsidRDefault="00BB1001" w:rsidP="004E3EA2"/>
    <w:p w14:paraId="3B6FB20F" w14:textId="470EB1C1" w:rsidR="00BB1001" w:rsidRDefault="00BB1001" w:rsidP="004E3EA2"/>
    <w:p w14:paraId="19C61DD2" w14:textId="6072B98F" w:rsidR="00BB1001" w:rsidRDefault="00BB1001" w:rsidP="004E3EA2"/>
    <w:p w14:paraId="2C458C9A" w14:textId="032FA7C5" w:rsidR="00BB1001" w:rsidRDefault="00BB1001" w:rsidP="004E3EA2"/>
    <w:p w14:paraId="5643F067" w14:textId="076A9656" w:rsidR="00BB1001" w:rsidRDefault="00BB1001" w:rsidP="004E3EA2"/>
    <w:p w14:paraId="1F160F7A" w14:textId="2C5C7192" w:rsidR="00BB1001" w:rsidRDefault="00BB1001" w:rsidP="004E3EA2"/>
    <w:p w14:paraId="717DB4FE" w14:textId="7E9574FF" w:rsidR="00BB1001" w:rsidRDefault="00BB1001" w:rsidP="004E3EA2"/>
    <w:p w14:paraId="46B65D3D" w14:textId="5D23B7B6" w:rsidR="00BB1001" w:rsidRDefault="00BB1001" w:rsidP="004E3EA2"/>
    <w:p w14:paraId="3E4BB70E" w14:textId="79BA6A2D" w:rsidR="00BB1001" w:rsidRDefault="00BB1001" w:rsidP="004E3EA2"/>
    <w:p w14:paraId="7F88353B" w14:textId="276F266D" w:rsidR="00BB1001" w:rsidRDefault="00BB1001" w:rsidP="004E3EA2"/>
    <w:p w14:paraId="6E21DF2A" w14:textId="247B379C" w:rsidR="00BB1001" w:rsidRDefault="00BB1001" w:rsidP="004E3EA2"/>
    <w:p w14:paraId="26111E23" w14:textId="79BDDC9C" w:rsidR="00BB1001" w:rsidRDefault="00BB1001" w:rsidP="004E3EA2"/>
    <w:p w14:paraId="03C539D9" w14:textId="4048DFF9" w:rsidR="00BB1001" w:rsidRDefault="00BB1001" w:rsidP="004E3EA2"/>
    <w:p w14:paraId="46C51864" w14:textId="74426B0E" w:rsidR="00BB1001" w:rsidRDefault="00BB1001" w:rsidP="004E3EA2">
      <w:r>
        <w:rPr>
          <w:noProof/>
        </w:rPr>
        <w:lastRenderedPageBreak/>
        <mc:AlternateContent>
          <mc:Choice Requires="wps">
            <w:drawing>
              <wp:anchor distT="0" distB="0" distL="114300" distR="114300" simplePos="0" relativeHeight="251755520" behindDoc="0" locked="0" layoutInCell="1" allowOverlap="1" wp14:anchorId="3311FD16" wp14:editId="03D59AC5">
                <wp:simplePos x="0" y="0"/>
                <wp:positionH relativeFrom="column">
                  <wp:posOffset>56515</wp:posOffset>
                </wp:positionH>
                <wp:positionV relativeFrom="paragraph">
                  <wp:posOffset>5532120</wp:posOffset>
                </wp:positionV>
                <wp:extent cx="5619115" cy="635"/>
                <wp:effectExtent l="0" t="0" r="0" b="12065"/>
                <wp:wrapSquare wrapText="bothSides"/>
                <wp:docPr id="53" name="Text Box 53"/>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wps:spPr>
                      <wps:txbx>
                        <w:txbxContent>
                          <w:p w14:paraId="41D6C5AB" w14:textId="36DE9F1A" w:rsidR="00833515" w:rsidRPr="00BB1001" w:rsidRDefault="00833515" w:rsidP="00DF56C5">
                            <w:pPr>
                              <w:spacing w:after="120" w:line="276" w:lineRule="auto"/>
                              <w:jc w:val="both"/>
                              <w:rPr>
                                <w:rFonts w:ascii="Arial" w:hAnsi="Arial" w:cs="Arial"/>
                                <w:b/>
                                <w:bCs/>
                                <w:sz w:val="20"/>
                                <w:szCs w:val="20"/>
                                <w:lang w:val="en-US"/>
                              </w:rPr>
                            </w:pPr>
                            <w:bookmarkStart w:id="309" w:name="_Ref56333617"/>
                            <w:r w:rsidRPr="00BB1001">
                              <w:rPr>
                                <w:rFonts w:ascii="Arial" w:hAnsi="Arial" w:cs="Arial"/>
                                <w:sz w:val="20"/>
                                <w:szCs w:val="20"/>
                              </w:rPr>
                              <w:t xml:space="preserve">Figure S </w:t>
                            </w:r>
                            <w:r w:rsidRPr="00BB1001">
                              <w:rPr>
                                <w:rFonts w:ascii="Arial" w:hAnsi="Arial" w:cs="Arial"/>
                                <w:sz w:val="20"/>
                                <w:szCs w:val="20"/>
                              </w:rPr>
                              <w:fldChar w:fldCharType="begin"/>
                            </w:r>
                            <w:r w:rsidRPr="00BB1001">
                              <w:rPr>
                                <w:rFonts w:ascii="Arial" w:hAnsi="Arial" w:cs="Arial"/>
                                <w:sz w:val="20"/>
                                <w:szCs w:val="20"/>
                              </w:rPr>
                              <w:instrText xml:space="preserve"> STYLEREF 1 \s </w:instrText>
                            </w:r>
                            <w:r w:rsidRPr="00BB1001">
                              <w:rPr>
                                <w:rFonts w:ascii="Arial" w:hAnsi="Arial" w:cs="Arial"/>
                                <w:sz w:val="20"/>
                                <w:szCs w:val="20"/>
                              </w:rPr>
                              <w:fldChar w:fldCharType="separate"/>
                            </w:r>
                            <w:r>
                              <w:rPr>
                                <w:rFonts w:ascii="Arial" w:hAnsi="Arial" w:cs="Arial"/>
                                <w:noProof/>
                                <w:sz w:val="20"/>
                                <w:szCs w:val="20"/>
                              </w:rPr>
                              <w:t>2</w:t>
                            </w:r>
                            <w:r w:rsidRPr="00BB1001">
                              <w:rPr>
                                <w:rFonts w:ascii="Arial" w:hAnsi="Arial" w:cs="Arial"/>
                                <w:sz w:val="20"/>
                                <w:szCs w:val="20"/>
                              </w:rPr>
                              <w:fldChar w:fldCharType="end"/>
                            </w:r>
                            <w:r w:rsidRPr="00BB1001">
                              <w:rPr>
                                <w:rFonts w:ascii="Arial" w:hAnsi="Arial" w:cs="Arial"/>
                                <w:sz w:val="20"/>
                                <w:szCs w:val="20"/>
                              </w:rPr>
                              <w:noBreakHyphen/>
                            </w:r>
                            <w:r w:rsidRPr="00BB1001">
                              <w:rPr>
                                <w:rFonts w:ascii="Arial" w:hAnsi="Arial" w:cs="Arial"/>
                                <w:sz w:val="20"/>
                                <w:szCs w:val="20"/>
                              </w:rPr>
                              <w:fldChar w:fldCharType="begin"/>
                            </w:r>
                            <w:r w:rsidRPr="00BB1001">
                              <w:rPr>
                                <w:rFonts w:ascii="Arial" w:hAnsi="Arial" w:cs="Arial"/>
                                <w:sz w:val="20"/>
                                <w:szCs w:val="20"/>
                              </w:rPr>
                              <w:instrText xml:space="preserve"> SEQ Figure_S \* ARABIC \s 1 </w:instrText>
                            </w:r>
                            <w:r w:rsidRPr="00BB1001">
                              <w:rPr>
                                <w:rFonts w:ascii="Arial" w:hAnsi="Arial" w:cs="Arial"/>
                                <w:sz w:val="20"/>
                                <w:szCs w:val="20"/>
                              </w:rPr>
                              <w:fldChar w:fldCharType="separate"/>
                            </w:r>
                            <w:r>
                              <w:rPr>
                                <w:rFonts w:ascii="Arial" w:hAnsi="Arial" w:cs="Arial"/>
                                <w:noProof/>
                                <w:sz w:val="20"/>
                                <w:szCs w:val="20"/>
                              </w:rPr>
                              <w:t>6</w:t>
                            </w:r>
                            <w:r w:rsidRPr="00BB1001">
                              <w:rPr>
                                <w:rFonts w:ascii="Arial" w:hAnsi="Arial" w:cs="Arial"/>
                                <w:sz w:val="20"/>
                                <w:szCs w:val="20"/>
                              </w:rPr>
                              <w:fldChar w:fldCharType="end"/>
                            </w:r>
                            <w:bookmarkEnd w:id="309"/>
                            <w:r w:rsidRPr="00BB1001">
                              <w:rPr>
                                <w:rFonts w:ascii="Arial" w:hAnsi="Arial" w:cs="Arial"/>
                                <w:sz w:val="20"/>
                                <w:szCs w:val="20"/>
                                <w:lang w:val="en-US"/>
                              </w:rPr>
                              <w:t xml:space="preserve"> </w:t>
                            </w:r>
                            <w:r w:rsidRPr="00BB1001">
                              <w:rPr>
                                <w:rFonts w:ascii="Arial" w:hAnsi="Arial" w:cs="Arial"/>
                                <w:b/>
                                <w:bCs/>
                                <w:sz w:val="20"/>
                                <w:szCs w:val="20"/>
                                <w:lang w:val="en-US"/>
                              </w:rPr>
                              <w:t>Differentially accessible TEs exhibit enriched TF motifs and correspond to regions nearby non-random gene families</w:t>
                            </w:r>
                          </w:p>
                          <w:p w14:paraId="04A3C54F" w14:textId="63CDAFF2" w:rsidR="00833515" w:rsidRDefault="00833515" w:rsidP="00BB681F">
                            <w:pPr>
                              <w:pStyle w:val="ListParagraph"/>
                              <w:numPr>
                                <w:ilvl w:val="0"/>
                                <w:numId w:val="7"/>
                              </w:numPr>
                              <w:spacing w:after="120" w:line="276" w:lineRule="auto"/>
                              <w:jc w:val="both"/>
                              <w:rPr>
                                <w:rFonts w:ascii="Arial" w:hAnsi="Arial" w:cs="Arial"/>
                                <w:sz w:val="20"/>
                                <w:szCs w:val="20"/>
                              </w:rPr>
                            </w:pPr>
                            <w:r w:rsidRPr="00DF56C5">
                              <w:rPr>
                                <w:rFonts w:ascii="Arial" w:hAnsi="Arial" w:cs="Arial"/>
                                <w:sz w:val="20"/>
                                <w:szCs w:val="20"/>
                              </w:rPr>
                              <w:t xml:space="preserve">HOMER extracted consensus sequences for </w:t>
                            </w:r>
                            <w:r w:rsidRPr="00DF56C5">
                              <w:rPr>
                                <w:rFonts w:ascii="Arial" w:hAnsi="Arial" w:cs="Arial"/>
                                <w:sz w:val="20"/>
                                <w:szCs w:val="20"/>
                                <w:lang w:val="en-US"/>
                              </w:rPr>
                              <w:t xml:space="preserve">TF motifs enriched in </w:t>
                            </w:r>
                            <w:r>
                              <w:rPr>
                                <w:rFonts w:ascii="Arial" w:hAnsi="Arial" w:cs="Arial"/>
                                <w:sz w:val="20"/>
                                <w:szCs w:val="20"/>
                                <w:lang w:val="en-US"/>
                              </w:rPr>
                              <w:t xml:space="preserve">the </w:t>
                            </w:r>
                            <w:r w:rsidRPr="00DF56C5">
                              <w:rPr>
                                <w:rFonts w:ascii="Arial" w:hAnsi="Arial" w:cs="Arial"/>
                                <w:sz w:val="20"/>
                                <w:szCs w:val="20"/>
                                <w:lang w:val="en-US"/>
                              </w:rPr>
                              <w:t xml:space="preserve">less accessible ERVK </w:t>
                            </w:r>
                            <w:r>
                              <w:rPr>
                                <w:rFonts w:ascii="Arial" w:hAnsi="Arial" w:cs="Arial"/>
                                <w:sz w:val="20"/>
                                <w:szCs w:val="20"/>
                                <w:lang w:val="en-US"/>
                              </w:rPr>
                              <w:t xml:space="preserve"> family and the more accessible LINE L1 family, respectively</w:t>
                            </w:r>
                            <w:r w:rsidRPr="00DF56C5">
                              <w:rPr>
                                <w:rFonts w:ascii="Arial" w:hAnsi="Arial" w:cs="Arial"/>
                                <w:sz w:val="20"/>
                                <w:szCs w:val="20"/>
                              </w:rPr>
                              <w:t>. Representative examples from the most enriched transcription factor families are depicted;</w:t>
                            </w:r>
                          </w:p>
                          <w:p w14:paraId="1C9AC063" w14:textId="77777777" w:rsidR="00833515" w:rsidRDefault="00833515" w:rsidP="00DF56C5">
                            <w:pPr>
                              <w:pStyle w:val="ListParagraph"/>
                              <w:spacing w:after="120" w:line="276" w:lineRule="auto"/>
                              <w:jc w:val="both"/>
                              <w:rPr>
                                <w:rFonts w:ascii="Arial" w:hAnsi="Arial" w:cs="Arial"/>
                                <w:sz w:val="20"/>
                                <w:szCs w:val="20"/>
                              </w:rPr>
                            </w:pPr>
                          </w:p>
                          <w:p w14:paraId="21B15C5D" w14:textId="67E2D8CB" w:rsidR="00833515" w:rsidRPr="00DF56C5" w:rsidRDefault="00833515" w:rsidP="00BB681F">
                            <w:pPr>
                              <w:pStyle w:val="ListParagraph"/>
                              <w:numPr>
                                <w:ilvl w:val="0"/>
                                <w:numId w:val="7"/>
                              </w:numPr>
                              <w:spacing w:after="120" w:line="276" w:lineRule="auto"/>
                              <w:jc w:val="both"/>
                              <w:rPr>
                                <w:rFonts w:ascii="Arial" w:hAnsi="Arial" w:cs="Arial"/>
                                <w:sz w:val="20"/>
                                <w:szCs w:val="20"/>
                              </w:rPr>
                            </w:pPr>
                            <w:r w:rsidRPr="00DF56C5">
                              <w:rPr>
                                <w:rFonts w:ascii="Arial" w:hAnsi="Arial" w:cs="Arial"/>
                                <w:sz w:val="20"/>
                                <w:szCs w:val="20"/>
                              </w:rPr>
                              <w:t xml:space="preserve">Genomic snapshots from the Integrative Genomics Viewer (IGV, Broad Institute) of </w:t>
                            </w:r>
                            <w:r w:rsidRPr="00DF56C5">
                              <w:rPr>
                                <w:rFonts w:ascii="Arial" w:hAnsi="Arial" w:cs="Arial"/>
                                <w:sz w:val="20"/>
                                <w:szCs w:val="20"/>
                                <w:lang w:val="en-US"/>
                              </w:rPr>
                              <w:t xml:space="preserve">a cluster of </w:t>
                            </w:r>
                            <w:r w:rsidRPr="00DF56C5">
                              <w:rPr>
                                <w:rFonts w:ascii="Arial" w:hAnsi="Arial" w:cs="Arial"/>
                                <w:i/>
                                <w:iCs/>
                                <w:sz w:val="20"/>
                                <w:szCs w:val="20"/>
                                <w:lang w:val="en-US"/>
                              </w:rPr>
                              <w:t xml:space="preserve">Olfr </w:t>
                            </w:r>
                            <w:r w:rsidRPr="00DF56C5">
                              <w:rPr>
                                <w:rFonts w:ascii="Arial" w:hAnsi="Arial" w:cs="Arial"/>
                                <w:sz w:val="20"/>
                                <w:szCs w:val="20"/>
                                <w:lang w:val="en-US"/>
                              </w:rPr>
                              <w:t>genes on Chr2</w:t>
                            </w:r>
                            <w:r w:rsidRPr="00DF56C5">
                              <w:rPr>
                                <w:rFonts w:ascii="Arial" w:hAnsi="Arial" w:cs="Arial"/>
                                <w:sz w:val="20"/>
                                <w:szCs w:val="20"/>
                              </w:rPr>
                              <w:t xml:space="preserve"> </w:t>
                            </w:r>
                            <w:r w:rsidRPr="00DF56C5">
                              <w:rPr>
                                <w:rFonts w:ascii="Arial" w:hAnsi="Arial" w:cs="Arial"/>
                                <w:sz w:val="20"/>
                                <w:szCs w:val="20"/>
                                <w:lang w:val="en-US"/>
                              </w:rPr>
                              <w:t xml:space="preserve">overlapping an increased density of LINE elements relative to the neighboring regions. The </w:t>
                            </w:r>
                            <w:r w:rsidRPr="00DF56C5">
                              <w:rPr>
                                <w:rFonts w:ascii="Arial" w:hAnsi="Arial" w:cs="Arial"/>
                                <w:sz w:val="20"/>
                                <w:szCs w:val="20"/>
                              </w:rPr>
                              <w:t>relative abundance of: transcripts from RNA-seq</w:t>
                            </w:r>
                            <w:r w:rsidRPr="00DF56C5">
                              <w:rPr>
                                <w:rFonts w:ascii="Arial" w:hAnsi="Arial" w:cs="Arial"/>
                                <w:sz w:val="20"/>
                                <w:szCs w:val="20"/>
                                <w:lang w:val="en-US"/>
                              </w:rPr>
                              <w:t xml:space="preserve"> and</w:t>
                            </w:r>
                            <w:r w:rsidRPr="00DF56C5">
                              <w:rPr>
                                <w:rFonts w:ascii="Arial" w:hAnsi="Arial" w:cs="Arial"/>
                                <w:sz w:val="20"/>
                                <w:szCs w:val="20"/>
                              </w:rPr>
                              <w:t xml:space="preserve"> chromatin accessibility from ATAC-seq </w:t>
                            </w:r>
                            <w:r w:rsidRPr="00DF56C5">
                              <w:rPr>
                                <w:rFonts w:ascii="Arial" w:hAnsi="Arial" w:cs="Arial"/>
                                <w:sz w:val="20"/>
                                <w:szCs w:val="20"/>
                                <w:lang w:val="en-US"/>
                              </w:rPr>
                              <w:t>are shown</w:t>
                            </w:r>
                            <w:r w:rsidRPr="00DF56C5">
                              <w:rPr>
                                <w:rFonts w:ascii="Arial" w:hAnsi="Arial" w:cs="Arial"/>
                                <w:sz w:val="20"/>
                                <w:szCs w:val="20"/>
                              </w:rPr>
                              <w:t xml:space="preserve">. RNA-seq data </w:t>
                            </w:r>
                            <w:r w:rsidRPr="00DF56C5">
                              <w:rPr>
                                <w:rFonts w:ascii="Arial" w:hAnsi="Arial" w:cs="Arial"/>
                                <w:sz w:val="20"/>
                                <w:szCs w:val="20"/>
                                <w:lang w:val="en-US"/>
                              </w:rPr>
                              <w:t>corresponds to</w:t>
                            </w:r>
                            <w:r w:rsidRPr="00DF56C5">
                              <w:rPr>
                                <w:rFonts w:ascii="Arial" w:hAnsi="Arial" w:cs="Arial"/>
                                <w:sz w:val="20"/>
                                <w:szCs w:val="20"/>
                              </w:rPr>
                              <w:t xml:space="preserve"> literature PND14 and adult (PNW8) spermatogonial cells and ATAC-seq data </w:t>
                            </w:r>
                            <w:r w:rsidRPr="00DF56C5">
                              <w:rPr>
                                <w:rFonts w:ascii="Arial" w:hAnsi="Arial" w:cs="Arial"/>
                                <w:sz w:val="20"/>
                                <w:szCs w:val="20"/>
                                <w:lang w:val="en-US"/>
                              </w:rPr>
                              <w:t>to</w:t>
                            </w:r>
                            <w:r w:rsidRPr="00DF56C5">
                              <w:rPr>
                                <w:rFonts w:ascii="Arial" w:hAnsi="Arial" w:cs="Arial"/>
                                <w:sz w:val="20"/>
                                <w:szCs w:val="20"/>
                              </w:rPr>
                              <w:t xml:space="preserve"> PND15 and adult (PNW20) spermatogonial cells, respectively.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1FD16" id="Text Box 53" o:spid="_x0000_s1041" type="#_x0000_t202" style="position:absolute;margin-left:4.45pt;margin-top:435.6pt;width:442.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" stroked="f">
                <v:textbox style="mso-fit-shape-to-text:t" inset="0,0,0,0">
                  <w:txbxContent>
                    <w:p w14:paraId="41D6C5AB" w14:textId="36DE9F1A" w:rsidR="00833515" w:rsidRPr="00BB1001" w:rsidRDefault="00833515" w:rsidP="00DF56C5">
                      <w:pPr>
                        <w:spacing w:after="120" w:line="276" w:lineRule="auto"/>
                        <w:jc w:val="both"/>
                        <w:rPr>
                          <w:rFonts w:ascii="Arial" w:hAnsi="Arial" w:cs="Arial"/>
                          <w:b/>
                          <w:bCs/>
                          <w:sz w:val="20"/>
                          <w:szCs w:val="20"/>
                          <w:lang w:val="en-US"/>
                        </w:rPr>
                      </w:pPr>
                      <w:bookmarkStart w:id="310" w:name="_Ref56333617"/>
                      <w:r w:rsidRPr="00BB1001">
                        <w:rPr>
                          <w:rFonts w:ascii="Arial" w:hAnsi="Arial" w:cs="Arial"/>
                          <w:sz w:val="20"/>
                          <w:szCs w:val="20"/>
                        </w:rPr>
                        <w:t xml:space="preserve">Figure S </w:t>
                      </w:r>
                      <w:r w:rsidRPr="00BB1001">
                        <w:rPr>
                          <w:rFonts w:ascii="Arial" w:hAnsi="Arial" w:cs="Arial"/>
                          <w:sz w:val="20"/>
                          <w:szCs w:val="20"/>
                        </w:rPr>
                        <w:fldChar w:fldCharType="begin"/>
                      </w:r>
                      <w:r w:rsidRPr="00BB1001">
                        <w:rPr>
                          <w:rFonts w:ascii="Arial" w:hAnsi="Arial" w:cs="Arial"/>
                          <w:sz w:val="20"/>
                          <w:szCs w:val="20"/>
                        </w:rPr>
                        <w:instrText xml:space="preserve"> STYLEREF 1 \s </w:instrText>
                      </w:r>
                      <w:r w:rsidRPr="00BB1001">
                        <w:rPr>
                          <w:rFonts w:ascii="Arial" w:hAnsi="Arial" w:cs="Arial"/>
                          <w:sz w:val="20"/>
                          <w:szCs w:val="20"/>
                        </w:rPr>
                        <w:fldChar w:fldCharType="separate"/>
                      </w:r>
                      <w:r>
                        <w:rPr>
                          <w:rFonts w:ascii="Arial" w:hAnsi="Arial" w:cs="Arial"/>
                          <w:noProof/>
                          <w:sz w:val="20"/>
                          <w:szCs w:val="20"/>
                        </w:rPr>
                        <w:t>2</w:t>
                      </w:r>
                      <w:r w:rsidRPr="00BB1001">
                        <w:rPr>
                          <w:rFonts w:ascii="Arial" w:hAnsi="Arial" w:cs="Arial"/>
                          <w:sz w:val="20"/>
                          <w:szCs w:val="20"/>
                        </w:rPr>
                        <w:fldChar w:fldCharType="end"/>
                      </w:r>
                      <w:r w:rsidRPr="00BB1001">
                        <w:rPr>
                          <w:rFonts w:ascii="Arial" w:hAnsi="Arial" w:cs="Arial"/>
                          <w:sz w:val="20"/>
                          <w:szCs w:val="20"/>
                        </w:rPr>
                        <w:noBreakHyphen/>
                      </w:r>
                      <w:r w:rsidRPr="00BB1001">
                        <w:rPr>
                          <w:rFonts w:ascii="Arial" w:hAnsi="Arial" w:cs="Arial"/>
                          <w:sz w:val="20"/>
                          <w:szCs w:val="20"/>
                        </w:rPr>
                        <w:fldChar w:fldCharType="begin"/>
                      </w:r>
                      <w:r w:rsidRPr="00BB1001">
                        <w:rPr>
                          <w:rFonts w:ascii="Arial" w:hAnsi="Arial" w:cs="Arial"/>
                          <w:sz w:val="20"/>
                          <w:szCs w:val="20"/>
                        </w:rPr>
                        <w:instrText xml:space="preserve"> SEQ Figure_S \* ARABIC \s 1 </w:instrText>
                      </w:r>
                      <w:r w:rsidRPr="00BB1001">
                        <w:rPr>
                          <w:rFonts w:ascii="Arial" w:hAnsi="Arial" w:cs="Arial"/>
                          <w:sz w:val="20"/>
                          <w:szCs w:val="20"/>
                        </w:rPr>
                        <w:fldChar w:fldCharType="separate"/>
                      </w:r>
                      <w:r>
                        <w:rPr>
                          <w:rFonts w:ascii="Arial" w:hAnsi="Arial" w:cs="Arial"/>
                          <w:noProof/>
                          <w:sz w:val="20"/>
                          <w:szCs w:val="20"/>
                        </w:rPr>
                        <w:t>6</w:t>
                      </w:r>
                      <w:r w:rsidRPr="00BB1001">
                        <w:rPr>
                          <w:rFonts w:ascii="Arial" w:hAnsi="Arial" w:cs="Arial"/>
                          <w:sz w:val="20"/>
                          <w:szCs w:val="20"/>
                        </w:rPr>
                        <w:fldChar w:fldCharType="end"/>
                      </w:r>
                      <w:bookmarkEnd w:id="310"/>
                      <w:r w:rsidRPr="00BB1001">
                        <w:rPr>
                          <w:rFonts w:ascii="Arial" w:hAnsi="Arial" w:cs="Arial"/>
                          <w:sz w:val="20"/>
                          <w:szCs w:val="20"/>
                          <w:lang w:val="en-US"/>
                        </w:rPr>
                        <w:t xml:space="preserve"> </w:t>
                      </w:r>
                      <w:r w:rsidRPr="00BB1001">
                        <w:rPr>
                          <w:rFonts w:ascii="Arial" w:hAnsi="Arial" w:cs="Arial"/>
                          <w:b/>
                          <w:bCs/>
                          <w:sz w:val="20"/>
                          <w:szCs w:val="20"/>
                          <w:lang w:val="en-US"/>
                        </w:rPr>
                        <w:t>Differentially accessible TEs exhibit enriched TF motifs and correspond to regions nearby non-random gene families</w:t>
                      </w:r>
                    </w:p>
                    <w:p w14:paraId="04A3C54F" w14:textId="63CDAFF2" w:rsidR="00833515" w:rsidRDefault="00833515" w:rsidP="00BB681F">
                      <w:pPr>
                        <w:pStyle w:val="ListParagraph"/>
                        <w:numPr>
                          <w:ilvl w:val="0"/>
                          <w:numId w:val="7"/>
                        </w:numPr>
                        <w:spacing w:after="120" w:line="276" w:lineRule="auto"/>
                        <w:jc w:val="both"/>
                        <w:rPr>
                          <w:rFonts w:ascii="Arial" w:hAnsi="Arial" w:cs="Arial"/>
                          <w:sz w:val="20"/>
                          <w:szCs w:val="20"/>
                        </w:rPr>
                      </w:pPr>
                      <w:r w:rsidRPr="00DF56C5">
                        <w:rPr>
                          <w:rFonts w:ascii="Arial" w:hAnsi="Arial" w:cs="Arial"/>
                          <w:sz w:val="20"/>
                          <w:szCs w:val="20"/>
                        </w:rPr>
                        <w:t xml:space="preserve">HOMER extracted consensus sequences for </w:t>
                      </w:r>
                      <w:r w:rsidRPr="00DF56C5">
                        <w:rPr>
                          <w:rFonts w:ascii="Arial" w:hAnsi="Arial" w:cs="Arial"/>
                          <w:sz w:val="20"/>
                          <w:szCs w:val="20"/>
                          <w:lang w:val="en-US"/>
                        </w:rPr>
                        <w:t xml:space="preserve">TF motifs enriched in </w:t>
                      </w:r>
                      <w:r>
                        <w:rPr>
                          <w:rFonts w:ascii="Arial" w:hAnsi="Arial" w:cs="Arial"/>
                          <w:sz w:val="20"/>
                          <w:szCs w:val="20"/>
                          <w:lang w:val="en-US"/>
                        </w:rPr>
                        <w:t xml:space="preserve">the </w:t>
                      </w:r>
                      <w:r w:rsidRPr="00DF56C5">
                        <w:rPr>
                          <w:rFonts w:ascii="Arial" w:hAnsi="Arial" w:cs="Arial"/>
                          <w:sz w:val="20"/>
                          <w:szCs w:val="20"/>
                          <w:lang w:val="en-US"/>
                        </w:rPr>
                        <w:t xml:space="preserve">less accessible ERVK </w:t>
                      </w:r>
                      <w:r>
                        <w:rPr>
                          <w:rFonts w:ascii="Arial" w:hAnsi="Arial" w:cs="Arial"/>
                          <w:sz w:val="20"/>
                          <w:szCs w:val="20"/>
                          <w:lang w:val="en-US"/>
                        </w:rPr>
                        <w:t xml:space="preserve"> family and the more accessible LINE L1 family, respectively</w:t>
                      </w:r>
                      <w:r w:rsidRPr="00DF56C5">
                        <w:rPr>
                          <w:rFonts w:ascii="Arial" w:hAnsi="Arial" w:cs="Arial"/>
                          <w:sz w:val="20"/>
                          <w:szCs w:val="20"/>
                        </w:rPr>
                        <w:t>. Representative examples from the most enriched transcription factor families are depicted;</w:t>
                      </w:r>
                    </w:p>
                    <w:p w14:paraId="1C9AC063" w14:textId="77777777" w:rsidR="00833515" w:rsidRDefault="00833515" w:rsidP="00DF56C5">
                      <w:pPr>
                        <w:pStyle w:val="ListParagraph"/>
                        <w:spacing w:after="120" w:line="276" w:lineRule="auto"/>
                        <w:jc w:val="both"/>
                        <w:rPr>
                          <w:rFonts w:ascii="Arial" w:hAnsi="Arial" w:cs="Arial"/>
                          <w:sz w:val="20"/>
                          <w:szCs w:val="20"/>
                        </w:rPr>
                      </w:pPr>
                    </w:p>
                    <w:p w14:paraId="21B15C5D" w14:textId="67E2D8CB" w:rsidR="00833515" w:rsidRPr="00DF56C5" w:rsidRDefault="00833515" w:rsidP="00BB681F">
                      <w:pPr>
                        <w:pStyle w:val="ListParagraph"/>
                        <w:numPr>
                          <w:ilvl w:val="0"/>
                          <w:numId w:val="7"/>
                        </w:numPr>
                        <w:spacing w:after="120" w:line="276" w:lineRule="auto"/>
                        <w:jc w:val="both"/>
                        <w:rPr>
                          <w:rFonts w:ascii="Arial" w:hAnsi="Arial" w:cs="Arial"/>
                          <w:sz w:val="20"/>
                          <w:szCs w:val="20"/>
                        </w:rPr>
                      </w:pPr>
                      <w:r w:rsidRPr="00DF56C5">
                        <w:rPr>
                          <w:rFonts w:ascii="Arial" w:hAnsi="Arial" w:cs="Arial"/>
                          <w:sz w:val="20"/>
                          <w:szCs w:val="20"/>
                        </w:rPr>
                        <w:t xml:space="preserve">Genomic snapshots from the Integrative Genomics Viewer (IGV, Broad Institute) of </w:t>
                      </w:r>
                      <w:r w:rsidRPr="00DF56C5">
                        <w:rPr>
                          <w:rFonts w:ascii="Arial" w:hAnsi="Arial" w:cs="Arial"/>
                          <w:sz w:val="20"/>
                          <w:szCs w:val="20"/>
                          <w:lang w:val="en-US"/>
                        </w:rPr>
                        <w:t xml:space="preserve">a cluster of </w:t>
                      </w:r>
                      <w:r w:rsidRPr="00DF56C5">
                        <w:rPr>
                          <w:rFonts w:ascii="Arial" w:hAnsi="Arial" w:cs="Arial"/>
                          <w:i/>
                          <w:iCs/>
                          <w:sz w:val="20"/>
                          <w:szCs w:val="20"/>
                          <w:lang w:val="en-US"/>
                        </w:rPr>
                        <w:t xml:space="preserve">Olfr </w:t>
                      </w:r>
                      <w:r w:rsidRPr="00DF56C5">
                        <w:rPr>
                          <w:rFonts w:ascii="Arial" w:hAnsi="Arial" w:cs="Arial"/>
                          <w:sz w:val="20"/>
                          <w:szCs w:val="20"/>
                          <w:lang w:val="en-US"/>
                        </w:rPr>
                        <w:t>genes on Chr2</w:t>
                      </w:r>
                      <w:r w:rsidRPr="00DF56C5">
                        <w:rPr>
                          <w:rFonts w:ascii="Arial" w:hAnsi="Arial" w:cs="Arial"/>
                          <w:sz w:val="20"/>
                          <w:szCs w:val="20"/>
                        </w:rPr>
                        <w:t xml:space="preserve"> </w:t>
                      </w:r>
                      <w:r w:rsidRPr="00DF56C5">
                        <w:rPr>
                          <w:rFonts w:ascii="Arial" w:hAnsi="Arial" w:cs="Arial"/>
                          <w:sz w:val="20"/>
                          <w:szCs w:val="20"/>
                          <w:lang w:val="en-US"/>
                        </w:rPr>
                        <w:t xml:space="preserve">overlapping an increased density of LINE elements relative to the neighboring regions. The </w:t>
                      </w:r>
                      <w:r w:rsidRPr="00DF56C5">
                        <w:rPr>
                          <w:rFonts w:ascii="Arial" w:hAnsi="Arial" w:cs="Arial"/>
                          <w:sz w:val="20"/>
                          <w:szCs w:val="20"/>
                        </w:rPr>
                        <w:t>relative abundance of: transcripts from RNA-seq</w:t>
                      </w:r>
                      <w:r w:rsidRPr="00DF56C5">
                        <w:rPr>
                          <w:rFonts w:ascii="Arial" w:hAnsi="Arial" w:cs="Arial"/>
                          <w:sz w:val="20"/>
                          <w:szCs w:val="20"/>
                          <w:lang w:val="en-US"/>
                        </w:rPr>
                        <w:t xml:space="preserve"> and</w:t>
                      </w:r>
                      <w:r w:rsidRPr="00DF56C5">
                        <w:rPr>
                          <w:rFonts w:ascii="Arial" w:hAnsi="Arial" w:cs="Arial"/>
                          <w:sz w:val="20"/>
                          <w:szCs w:val="20"/>
                        </w:rPr>
                        <w:t xml:space="preserve"> chromatin accessibility from ATAC-seq </w:t>
                      </w:r>
                      <w:r w:rsidRPr="00DF56C5">
                        <w:rPr>
                          <w:rFonts w:ascii="Arial" w:hAnsi="Arial" w:cs="Arial"/>
                          <w:sz w:val="20"/>
                          <w:szCs w:val="20"/>
                          <w:lang w:val="en-US"/>
                        </w:rPr>
                        <w:t>are shown</w:t>
                      </w:r>
                      <w:r w:rsidRPr="00DF56C5">
                        <w:rPr>
                          <w:rFonts w:ascii="Arial" w:hAnsi="Arial" w:cs="Arial"/>
                          <w:sz w:val="20"/>
                          <w:szCs w:val="20"/>
                        </w:rPr>
                        <w:t xml:space="preserve">. RNA-seq data </w:t>
                      </w:r>
                      <w:r w:rsidRPr="00DF56C5">
                        <w:rPr>
                          <w:rFonts w:ascii="Arial" w:hAnsi="Arial" w:cs="Arial"/>
                          <w:sz w:val="20"/>
                          <w:szCs w:val="20"/>
                          <w:lang w:val="en-US"/>
                        </w:rPr>
                        <w:t>corresponds to</w:t>
                      </w:r>
                      <w:r w:rsidRPr="00DF56C5">
                        <w:rPr>
                          <w:rFonts w:ascii="Arial" w:hAnsi="Arial" w:cs="Arial"/>
                          <w:sz w:val="20"/>
                          <w:szCs w:val="20"/>
                        </w:rPr>
                        <w:t xml:space="preserve"> literature PND14 and adult (PNW8) spermatogonial cells and ATAC-seq data </w:t>
                      </w:r>
                      <w:r w:rsidRPr="00DF56C5">
                        <w:rPr>
                          <w:rFonts w:ascii="Arial" w:hAnsi="Arial" w:cs="Arial"/>
                          <w:sz w:val="20"/>
                          <w:szCs w:val="20"/>
                          <w:lang w:val="en-US"/>
                        </w:rPr>
                        <w:t>to</w:t>
                      </w:r>
                      <w:r w:rsidRPr="00DF56C5">
                        <w:rPr>
                          <w:rFonts w:ascii="Arial" w:hAnsi="Arial" w:cs="Arial"/>
                          <w:sz w:val="20"/>
                          <w:szCs w:val="20"/>
                        </w:rPr>
                        <w:t xml:space="preserve"> PND15 and adult (PNW20) spermatogonial cells, respectively. </w:t>
                      </w:r>
                    </w:p>
                  </w:txbxContent>
                </v:textbox>
                <w10:wrap type="square"/>
              </v:shape>
            </w:pict>
          </mc:Fallback>
        </mc:AlternateContent>
      </w:r>
      <w:r>
        <w:rPr>
          <w:noProof/>
        </w:rPr>
        <w:drawing>
          <wp:anchor distT="0" distB="0" distL="114300" distR="114300" simplePos="0" relativeHeight="251753472" behindDoc="0" locked="0" layoutInCell="1" allowOverlap="1" wp14:anchorId="4EE39282" wp14:editId="49A81BAC">
            <wp:simplePos x="0" y="0"/>
            <wp:positionH relativeFrom="margin">
              <wp:align>center</wp:align>
            </wp:positionH>
            <wp:positionV relativeFrom="paragraph">
              <wp:posOffset>0</wp:posOffset>
            </wp:positionV>
            <wp:extent cx="5619600" cy="54756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32">
                      <a:extLst>
                        <a:ext uri="{28A0092B-C50C-407E-A947-70E740481C1C}">
                          <a14:useLocalDpi xmlns:a14="http://schemas.microsoft.com/office/drawing/2010/main"/>
                        </a:ext>
                      </a:extLst>
                    </a:blip>
                    <a:srcRect t="3039" r="12367" b="36532"/>
                    <a:stretch/>
                  </pic:blipFill>
                  <pic:spPr bwMode="auto">
                    <a:xfrm>
                      <a:off x="0" y="0"/>
                      <a:ext cx="5619600" cy="547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8E65CE" w14:textId="27E46076" w:rsidR="00D24503" w:rsidRDefault="00D24503" w:rsidP="004E3EA2"/>
    <w:p w14:paraId="7F55536C" w14:textId="076E5E28" w:rsidR="00D24503" w:rsidRDefault="00D24503" w:rsidP="004E3EA2"/>
    <w:p w14:paraId="301EEB31" w14:textId="2D31754B" w:rsidR="00D24503" w:rsidRDefault="00D24503" w:rsidP="004E3EA2"/>
    <w:p w14:paraId="5D6D8474" w14:textId="4D7F378C" w:rsidR="00D24503" w:rsidRDefault="00D24503" w:rsidP="004E3EA2"/>
    <w:p w14:paraId="1162C33B" w14:textId="77777777" w:rsidR="002318D3" w:rsidRPr="00FA48DE" w:rsidRDefault="002318D3" w:rsidP="00372DEE">
      <w:pPr>
        <w:rPr>
          <w:lang w:val="en-US"/>
        </w:rPr>
      </w:pPr>
    </w:p>
    <w:p w14:paraId="41EC4DA4" w14:textId="67D9597C" w:rsidR="005A5119" w:rsidRPr="008B1D3F" w:rsidRDefault="00372DEE" w:rsidP="00A42F87">
      <w:pPr>
        <w:pStyle w:val="Heading1"/>
        <w:spacing w:line="276" w:lineRule="auto"/>
      </w:pPr>
      <w:bookmarkStart w:id="311" w:name="_Toc56419750"/>
      <w:r w:rsidRPr="008B1D3F">
        <w:lastRenderedPageBreak/>
        <w:t>Early life stress alters chromatin accessibility landscape and transcript usage in spermatogonial cells during postnatal testis maturation</w:t>
      </w:r>
      <w:bookmarkEnd w:id="311"/>
      <w:r w:rsidR="00A22E80" w:rsidRPr="008B1D3F">
        <w:t xml:space="preserve"> </w:t>
      </w:r>
    </w:p>
    <w:p w14:paraId="41D50E96" w14:textId="7551D8E7" w:rsidR="00372DEE" w:rsidRPr="00FA48DE" w:rsidRDefault="00372DEE" w:rsidP="00FA48DE">
      <w:pPr>
        <w:spacing w:line="360" w:lineRule="auto"/>
        <w:jc w:val="both"/>
        <w:rPr>
          <w:rFonts w:ascii="Arial" w:eastAsia="Arial" w:hAnsi="Arial" w:cs="Arial"/>
          <w:lang w:val="en-US"/>
        </w:rPr>
      </w:pPr>
      <w:r w:rsidRPr="00A74668">
        <w:rPr>
          <w:rFonts w:ascii="Arial" w:eastAsia="Arial" w:hAnsi="Arial" w:cs="Arial"/>
        </w:rPr>
        <w:t>Irina Lazar-Contes</w:t>
      </w:r>
      <w:r w:rsidRPr="00A74668">
        <w:rPr>
          <w:rFonts w:ascii="Arial" w:eastAsia="Arial" w:hAnsi="Arial" w:cs="Arial"/>
          <w:vertAlign w:val="superscript"/>
        </w:rPr>
        <w:t>1</w:t>
      </w:r>
      <w:r w:rsidR="003129BB" w:rsidRPr="003129BB">
        <w:rPr>
          <w:rFonts w:ascii="Arial" w:eastAsia="Arial" w:hAnsi="Arial" w:cs="Arial"/>
          <w:vertAlign w:val="superscript"/>
          <w:lang w:val="en-US"/>
        </w:rPr>
        <w:t>,</w:t>
      </w:r>
      <w:r w:rsidR="002C350B">
        <w:rPr>
          <w:rFonts w:ascii="Arial" w:eastAsia="Arial" w:hAnsi="Arial" w:cs="Arial"/>
          <w:vertAlign w:val="superscript"/>
          <w:lang w:val="en-US"/>
        </w:rPr>
        <w:t>2</w:t>
      </w:r>
      <w:r w:rsidRPr="00A74668">
        <w:rPr>
          <w:rFonts w:ascii="Arial" w:eastAsia="Arial" w:hAnsi="Arial" w:cs="Arial"/>
        </w:rPr>
        <w:t>, Gretchen van Steenwyk</w:t>
      </w:r>
      <w:r w:rsidRPr="00A74668">
        <w:rPr>
          <w:rFonts w:ascii="Arial" w:eastAsia="Arial" w:hAnsi="Arial" w:cs="Arial"/>
          <w:vertAlign w:val="superscript"/>
        </w:rPr>
        <w:t>1</w:t>
      </w:r>
      <w:r w:rsidR="003129BB" w:rsidRPr="003129BB">
        <w:rPr>
          <w:rFonts w:ascii="Arial" w:eastAsia="Arial" w:hAnsi="Arial" w:cs="Arial"/>
          <w:vertAlign w:val="superscript"/>
          <w:lang w:val="en-US"/>
        </w:rPr>
        <w:t>,</w:t>
      </w:r>
      <w:r w:rsidR="002C350B">
        <w:rPr>
          <w:rFonts w:ascii="Arial" w:eastAsia="Arial" w:hAnsi="Arial" w:cs="Arial"/>
          <w:vertAlign w:val="superscript"/>
          <w:lang w:val="en-US"/>
        </w:rPr>
        <w:t>2</w:t>
      </w:r>
      <w:r w:rsidRPr="00A74668">
        <w:rPr>
          <w:rFonts w:ascii="Arial" w:eastAsia="Arial" w:hAnsi="Arial" w:cs="Arial"/>
        </w:rPr>
        <w:t>, Deepak K Tanwar</w:t>
      </w:r>
      <w:r w:rsidRPr="00A74668">
        <w:rPr>
          <w:rFonts w:ascii="Arial" w:eastAsia="Arial" w:hAnsi="Arial" w:cs="Arial"/>
          <w:vertAlign w:val="superscript"/>
        </w:rPr>
        <w:t>1,2</w:t>
      </w:r>
      <w:r w:rsidR="003129BB" w:rsidRPr="003129BB">
        <w:rPr>
          <w:rFonts w:ascii="Arial" w:eastAsia="Arial" w:hAnsi="Arial" w:cs="Arial"/>
          <w:vertAlign w:val="superscript"/>
          <w:lang w:val="en-US"/>
        </w:rPr>
        <w:t>,3</w:t>
      </w:r>
      <w:r w:rsidRPr="00A74668">
        <w:rPr>
          <w:rFonts w:ascii="Arial" w:eastAsia="Arial" w:hAnsi="Arial" w:cs="Arial"/>
        </w:rPr>
        <w:t>, Pierre-Luc Germain</w:t>
      </w:r>
      <w:r w:rsidRPr="00A74668">
        <w:rPr>
          <w:rFonts w:ascii="Arial" w:eastAsia="Arial" w:hAnsi="Arial" w:cs="Arial"/>
          <w:vertAlign w:val="superscript"/>
        </w:rPr>
        <w:t>2,3</w:t>
      </w:r>
      <w:r w:rsidRPr="00A74668">
        <w:rPr>
          <w:rFonts w:ascii="Arial" w:eastAsia="Arial" w:hAnsi="Arial" w:cs="Arial"/>
        </w:rPr>
        <w:t xml:space="preserve">, </w:t>
      </w:r>
      <w:r w:rsidR="008010E5" w:rsidRPr="008010E5">
        <w:rPr>
          <w:rFonts w:ascii="Arial" w:eastAsia="Arial" w:hAnsi="Arial" w:cs="Arial"/>
          <w:lang w:val="en-US"/>
        </w:rPr>
        <w:t xml:space="preserve">Francesca </w:t>
      </w:r>
      <w:r w:rsidR="008010E5">
        <w:rPr>
          <w:rFonts w:ascii="Arial" w:eastAsia="Arial" w:hAnsi="Arial" w:cs="Arial"/>
          <w:lang w:val="en-US"/>
        </w:rPr>
        <w:t>Manuella</w:t>
      </w:r>
      <w:r w:rsidR="003129BB" w:rsidRPr="003129BB">
        <w:rPr>
          <w:rFonts w:ascii="Arial" w:eastAsia="Arial" w:hAnsi="Arial" w:cs="Arial"/>
          <w:vertAlign w:val="superscript"/>
          <w:lang w:val="en-US"/>
        </w:rPr>
        <w:t>1,</w:t>
      </w:r>
      <w:r w:rsidR="002C350B">
        <w:rPr>
          <w:rFonts w:ascii="Arial" w:eastAsia="Arial" w:hAnsi="Arial" w:cs="Arial"/>
          <w:vertAlign w:val="superscript"/>
          <w:lang w:val="en-US"/>
        </w:rPr>
        <w:t>2</w:t>
      </w:r>
      <w:r w:rsidR="008010E5">
        <w:rPr>
          <w:rFonts w:ascii="Arial" w:eastAsia="Arial" w:hAnsi="Arial" w:cs="Arial"/>
          <w:lang w:val="en-US"/>
        </w:rPr>
        <w:t xml:space="preserve">, </w:t>
      </w:r>
      <w:r w:rsidRPr="00A74668">
        <w:rPr>
          <w:rFonts w:ascii="Arial" w:eastAsia="Arial" w:hAnsi="Arial" w:cs="Arial"/>
        </w:rPr>
        <w:t>Martin Roszkowski</w:t>
      </w:r>
      <w:r w:rsidRPr="00A74668">
        <w:rPr>
          <w:rFonts w:ascii="Arial" w:eastAsia="Arial" w:hAnsi="Arial" w:cs="Arial"/>
          <w:vertAlign w:val="superscript"/>
        </w:rPr>
        <w:t>1</w:t>
      </w:r>
      <w:r w:rsidR="003129BB" w:rsidRPr="003129BB">
        <w:rPr>
          <w:rFonts w:ascii="Arial" w:eastAsia="Arial" w:hAnsi="Arial" w:cs="Arial"/>
          <w:vertAlign w:val="superscript"/>
          <w:lang w:val="en-US"/>
        </w:rPr>
        <w:t>,</w:t>
      </w:r>
      <w:r w:rsidR="002C350B">
        <w:rPr>
          <w:rFonts w:ascii="Arial" w:eastAsia="Arial" w:hAnsi="Arial" w:cs="Arial"/>
          <w:vertAlign w:val="superscript"/>
          <w:lang w:val="en-US"/>
        </w:rPr>
        <w:t>2</w:t>
      </w:r>
      <w:r w:rsidRPr="00A74668">
        <w:rPr>
          <w:rFonts w:ascii="Arial" w:eastAsia="Arial" w:hAnsi="Arial" w:cs="Arial"/>
        </w:rPr>
        <w:t>, Niharika Gaur</w:t>
      </w:r>
      <w:r w:rsidRPr="00A74668">
        <w:rPr>
          <w:rFonts w:ascii="Arial" w:eastAsia="Arial" w:hAnsi="Arial" w:cs="Arial"/>
          <w:vertAlign w:val="superscript"/>
        </w:rPr>
        <w:t>1</w:t>
      </w:r>
      <w:r w:rsidRPr="00A74668">
        <w:rPr>
          <w:rFonts w:ascii="Arial" w:eastAsia="Arial" w:hAnsi="Arial" w:cs="Arial"/>
        </w:rPr>
        <w:t>, Isabelle M Mansuy</w:t>
      </w:r>
      <w:r w:rsidRPr="00A74668">
        <w:rPr>
          <w:rFonts w:ascii="Arial" w:eastAsia="Arial" w:hAnsi="Arial" w:cs="Arial"/>
          <w:vertAlign w:val="superscript"/>
        </w:rPr>
        <w:t>1</w:t>
      </w:r>
      <w:r w:rsidR="003129BB" w:rsidRPr="003129BB">
        <w:rPr>
          <w:rFonts w:ascii="Arial" w:eastAsia="Arial" w:hAnsi="Arial" w:cs="Arial"/>
          <w:vertAlign w:val="superscript"/>
          <w:lang w:val="en-US"/>
        </w:rPr>
        <w:t>,</w:t>
      </w:r>
      <w:r w:rsidR="002C350B">
        <w:rPr>
          <w:rFonts w:ascii="Arial" w:eastAsia="Arial" w:hAnsi="Arial" w:cs="Arial"/>
          <w:vertAlign w:val="superscript"/>
          <w:lang w:val="en-US"/>
        </w:rPr>
        <w:t>2</w:t>
      </w:r>
      <w:r w:rsidR="00FA48DE">
        <w:rPr>
          <w:rFonts w:ascii="Arial" w:eastAsia="Arial" w:hAnsi="Arial" w:cs="Arial"/>
          <w:vertAlign w:val="superscript"/>
          <w:lang w:val="en-US"/>
        </w:rPr>
        <w:t>,#</w:t>
      </w:r>
    </w:p>
    <w:p w14:paraId="259D69CF" w14:textId="1BF8E02C" w:rsidR="00372DEE" w:rsidRDefault="00372DEE" w:rsidP="00A74668">
      <w:pPr>
        <w:spacing w:after="120" w:line="360" w:lineRule="auto"/>
        <w:jc w:val="both"/>
        <w:rPr>
          <w:rFonts w:ascii="Arial" w:eastAsia="Arial" w:hAnsi="Arial" w:cs="Arial"/>
        </w:rPr>
      </w:pPr>
      <w:r w:rsidRPr="003F2755">
        <w:rPr>
          <w:rFonts w:ascii="Arial" w:eastAsia="Arial" w:hAnsi="Arial" w:cs="Arial"/>
          <w:vertAlign w:val="superscript"/>
        </w:rPr>
        <w:t>1</w:t>
      </w:r>
      <w:r w:rsidRPr="003F2755">
        <w:rPr>
          <w:rFonts w:ascii="Arial" w:eastAsia="Arial" w:hAnsi="Arial" w:cs="Arial"/>
        </w:rPr>
        <w:t xml:space="preserve"> Laboratory of Neuroepigenetics, University of Zürich and Swiss Federal Institute of Technology, Brain Research Institute, Winterthurerstrasse 190, CH-8057, Zurich, Switzerland</w:t>
      </w:r>
    </w:p>
    <w:p w14:paraId="35BCC589" w14:textId="1ECFCB78" w:rsidR="002C350B" w:rsidRPr="003F2755" w:rsidRDefault="002C350B" w:rsidP="00A74668">
      <w:pPr>
        <w:spacing w:after="120" w:line="360" w:lineRule="auto"/>
        <w:jc w:val="both"/>
        <w:rPr>
          <w:rFonts w:ascii="Arial" w:eastAsia="Arial" w:hAnsi="Arial" w:cs="Arial"/>
        </w:rPr>
      </w:pPr>
      <w:r w:rsidRPr="002C350B">
        <w:rPr>
          <w:rFonts w:ascii="Arial" w:eastAsia="Arial" w:hAnsi="Arial" w:cs="Arial"/>
          <w:vertAlign w:val="superscript"/>
          <w:lang w:val="en-US"/>
        </w:rPr>
        <w:t>2</w:t>
      </w:r>
      <w:r w:rsidRPr="003F2755">
        <w:rPr>
          <w:rFonts w:ascii="Arial" w:eastAsia="Arial" w:hAnsi="Arial" w:cs="Arial"/>
        </w:rPr>
        <w:t>Institute for Neuroscience, Swiss Federal Institute of Technology, Zurich, Switzerland</w:t>
      </w:r>
    </w:p>
    <w:p w14:paraId="22F0F175" w14:textId="16284CB1" w:rsidR="00372DEE" w:rsidRPr="003F2755" w:rsidRDefault="002C350B" w:rsidP="00A74668">
      <w:pPr>
        <w:spacing w:after="120" w:line="360" w:lineRule="auto"/>
        <w:jc w:val="both"/>
        <w:rPr>
          <w:rFonts w:ascii="Arial" w:eastAsia="Arial" w:hAnsi="Arial" w:cs="Arial"/>
          <w:color w:val="000000"/>
        </w:rPr>
      </w:pPr>
      <w:r w:rsidRPr="002C350B">
        <w:rPr>
          <w:rFonts w:ascii="Arial" w:eastAsia="Arial" w:hAnsi="Arial" w:cs="Arial"/>
          <w:vertAlign w:val="superscript"/>
          <w:lang w:val="en-US"/>
        </w:rPr>
        <w:t>3</w:t>
      </w:r>
      <w:r w:rsidR="00372DEE" w:rsidRPr="003F2755">
        <w:rPr>
          <w:rFonts w:ascii="Arial" w:eastAsia="Arial" w:hAnsi="Arial" w:cs="Arial"/>
        </w:rPr>
        <w:t xml:space="preserve"> </w:t>
      </w:r>
      <w:r w:rsidR="00372DEE" w:rsidRPr="003F2755">
        <w:rPr>
          <w:rFonts w:ascii="Arial" w:eastAsia="Arial" w:hAnsi="Arial" w:cs="Arial"/>
          <w:color w:val="000000"/>
        </w:rPr>
        <w:t>Statistical Bioinformatics Group, Swiss Institute of Bioinformatics, CH-8057 Z</w:t>
      </w:r>
      <w:r w:rsidR="00372DEE" w:rsidRPr="003F2755">
        <w:rPr>
          <w:rFonts w:ascii="Arial" w:eastAsia="Arial" w:hAnsi="Arial" w:cs="Arial"/>
        </w:rPr>
        <w:t>u</w:t>
      </w:r>
      <w:r w:rsidR="00372DEE" w:rsidRPr="003F2755">
        <w:rPr>
          <w:rFonts w:ascii="Arial" w:eastAsia="Arial" w:hAnsi="Arial" w:cs="Arial"/>
          <w:color w:val="000000"/>
        </w:rPr>
        <w:t>rich, Switzerland</w:t>
      </w:r>
    </w:p>
    <w:p w14:paraId="443E7385" w14:textId="77777777" w:rsidR="00FA48DE" w:rsidRDefault="00FA48DE" w:rsidP="00FA48DE">
      <w:pPr>
        <w:spacing w:after="120"/>
      </w:pPr>
      <w:r>
        <w:rPr>
          <w:rFonts w:ascii="Arial" w:hAnsi="Arial" w:cs="Arial"/>
          <w:vertAlign w:val="superscript"/>
        </w:rPr>
        <w:t>#</w:t>
      </w:r>
      <w:r>
        <w:rPr>
          <w:rFonts w:ascii="Arial" w:hAnsi="Arial" w:cs="Arial"/>
        </w:rPr>
        <w:t xml:space="preserve">Correspondence: </w:t>
      </w:r>
      <w:r w:rsidR="00194C75">
        <w:fldChar w:fldCharType="begin"/>
      </w:r>
      <w:r w:rsidR="00194C75">
        <w:instrText xml:space="preserve"> HYPERLINK "mailto:mansuy@hifo.uzh.ch" \h </w:instrText>
      </w:r>
      <w:r w:rsidR="00194C75">
        <w:fldChar w:fldCharType="separate"/>
      </w:r>
      <w:r>
        <w:rPr>
          <w:rStyle w:val="InternetLink"/>
          <w:rFonts w:ascii="Arial" w:hAnsi="Arial" w:cs="Arial"/>
        </w:rPr>
        <w:t>mansuy@hifo.uzh.ch</w:t>
      </w:r>
      <w:r w:rsidR="00194C75">
        <w:rPr>
          <w:rStyle w:val="InternetLink"/>
          <w:rFonts w:ascii="Arial" w:hAnsi="Arial" w:cs="Arial"/>
        </w:rPr>
        <w:fldChar w:fldCharType="end"/>
      </w:r>
    </w:p>
    <w:p w14:paraId="5B2F3977" w14:textId="418F37FF" w:rsidR="00372DEE" w:rsidRDefault="00372DEE" w:rsidP="00372DEE">
      <w:pPr>
        <w:spacing w:line="360" w:lineRule="auto"/>
        <w:jc w:val="both"/>
        <w:rPr>
          <w:rFonts w:ascii="Arial" w:eastAsia="Arial" w:hAnsi="Arial" w:cs="Arial"/>
        </w:rPr>
      </w:pPr>
    </w:p>
    <w:p w14:paraId="2E640D33" w14:textId="7A9A0A61" w:rsidR="005840D4" w:rsidRPr="00DE7122" w:rsidRDefault="005840D4" w:rsidP="005840D4">
      <w:pPr>
        <w:spacing w:line="360" w:lineRule="auto"/>
        <w:jc w:val="right"/>
        <w:rPr>
          <w:rFonts w:ascii="Arial" w:eastAsia="Arial" w:hAnsi="Arial" w:cs="Arial"/>
          <w:i/>
          <w:iCs/>
          <w:color w:val="000000" w:themeColor="text1"/>
          <w:lang w:val="en-US"/>
        </w:rPr>
      </w:pPr>
      <w:r w:rsidRPr="00DE7122">
        <w:rPr>
          <w:rFonts w:ascii="Arial" w:eastAsia="Arial" w:hAnsi="Arial" w:cs="Arial"/>
          <w:i/>
          <w:iCs/>
          <w:color w:val="000000" w:themeColor="text1"/>
          <w:lang w:val="en-US"/>
        </w:rPr>
        <w:t xml:space="preserve">Research paper in preparation </w:t>
      </w:r>
    </w:p>
    <w:p w14:paraId="184AE5C2" w14:textId="77777777" w:rsidR="00372DEE" w:rsidRPr="00372DEE" w:rsidRDefault="00372DEE" w:rsidP="00372DEE"/>
    <w:p w14:paraId="2DDDEC98" w14:textId="35CA4096" w:rsidR="00372DEE" w:rsidRPr="00372DEE" w:rsidRDefault="00372DEE" w:rsidP="00372DEE">
      <w:pPr>
        <w:rPr>
          <w:lang w:val="en-US"/>
        </w:rPr>
      </w:pPr>
    </w:p>
    <w:p w14:paraId="2B1C8B44" w14:textId="01178234" w:rsidR="00372DEE" w:rsidRPr="00372DEE" w:rsidRDefault="00372DEE" w:rsidP="00372DEE">
      <w:pPr>
        <w:rPr>
          <w:lang w:val="en-US"/>
        </w:rPr>
      </w:pPr>
    </w:p>
    <w:p w14:paraId="7DEAB7D7" w14:textId="309BA0BA" w:rsidR="00372DEE" w:rsidRPr="00372DEE" w:rsidRDefault="00372DEE" w:rsidP="00372DEE">
      <w:pPr>
        <w:rPr>
          <w:lang w:val="en-US"/>
        </w:rPr>
      </w:pPr>
    </w:p>
    <w:p w14:paraId="5D71DB0E" w14:textId="73ED9FF8" w:rsidR="00372DEE" w:rsidRPr="00372DEE" w:rsidRDefault="00372DEE" w:rsidP="00372DEE">
      <w:pPr>
        <w:rPr>
          <w:lang w:val="en-US"/>
        </w:rPr>
      </w:pPr>
    </w:p>
    <w:p w14:paraId="7E1EDEE8" w14:textId="015A6731" w:rsidR="00372DEE" w:rsidRPr="00372DEE" w:rsidRDefault="00372DEE" w:rsidP="00372DEE">
      <w:pPr>
        <w:rPr>
          <w:lang w:val="en-US"/>
        </w:rPr>
      </w:pPr>
    </w:p>
    <w:p w14:paraId="04356E7D" w14:textId="10DC60EB" w:rsidR="00372DEE" w:rsidRPr="00372DEE" w:rsidRDefault="00372DEE" w:rsidP="00372DEE">
      <w:pPr>
        <w:rPr>
          <w:lang w:val="en-US"/>
        </w:rPr>
      </w:pPr>
    </w:p>
    <w:p w14:paraId="717EDC7C" w14:textId="2ADD7C10" w:rsidR="00372DEE" w:rsidRPr="00372DEE" w:rsidRDefault="00372DEE" w:rsidP="00372DEE">
      <w:pPr>
        <w:rPr>
          <w:lang w:val="en-US"/>
        </w:rPr>
      </w:pPr>
    </w:p>
    <w:p w14:paraId="0DED36FA" w14:textId="6062BB08" w:rsidR="00372DEE" w:rsidRPr="00372DEE" w:rsidRDefault="00372DEE" w:rsidP="00372DEE">
      <w:pPr>
        <w:rPr>
          <w:lang w:val="en-US"/>
        </w:rPr>
      </w:pPr>
    </w:p>
    <w:p w14:paraId="46AE142C" w14:textId="1F48B5E7" w:rsidR="00372DEE" w:rsidRPr="00372DEE" w:rsidRDefault="00372DEE" w:rsidP="00372DEE">
      <w:pPr>
        <w:rPr>
          <w:lang w:val="en-US"/>
        </w:rPr>
      </w:pPr>
    </w:p>
    <w:p w14:paraId="43771132" w14:textId="49DB806F" w:rsidR="00372DEE" w:rsidRPr="00372DEE" w:rsidRDefault="00372DEE" w:rsidP="00372DEE">
      <w:pPr>
        <w:rPr>
          <w:lang w:val="en-US"/>
        </w:rPr>
      </w:pPr>
    </w:p>
    <w:p w14:paraId="04DAF0EE" w14:textId="5E597C54" w:rsidR="00372DEE" w:rsidRPr="00372DEE" w:rsidRDefault="00372DEE" w:rsidP="00372DEE">
      <w:pPr>
        <w:rPr>
          <w:lang w:val="en-US"/>
        </w:rPr>
      </w:pPr>
    </w:p>
    <w:p w14:paraId="2A038041" w14:textId="635BFA01" w:rsidR="00372DEE" w:rsidRPr="00372DEE" w:rsidRDefault="00372DEE" w:rsidP="00372DEE">
      <w:pPr>
        <w:rPr>
          <w:lang w:val="en-US"/>
        </w:rPr>
      </w:pPr>
    </w:p>
    <w:p w14:paraId="5A92E1A3" w14:textId="4FE70BEC" w:rsidR="00372DEE" w:rsidRPr="00372DEE" w:rsidRDefault="00372DEE" w:rsidP="00372DEE">
      <w:pPr>
        <w:rPr>
          <w:lang w:val="en-US"/>
        </w:rPr>
      </w:pPr>
    </w:p>
    <w:p w14:paraId="6DC1312D" w14:textId="028D2886" w:rsidR="00372DEE" w:rsidRDefault="00372DEE" w:rsidP="00372DEE">
      <w:pPr>
        <w:rPr>
          <w:lang w:val="en-US"/>
        </w:rPr>
      </w:pPr>
    </w:p>
    <w:p w14:paraId="7C5844C3" w14:textId="6152F3DC" w:rsidR="005840D4" w:rsidRDefault="005840D4" w:rsidP="00372DEE">
      <w:pPr>
        <w:rPr>
          <w:lang w:val="en-US"/>
        </w:rPr>
      </w:pPr>
    </w:p>
    <w:p w14:paraId="46623BFA" w14:textId="41A3C5BB" w:rsidR="005840D4" w:rsidRDefault="005840D4" w:rsidP="00372DEE">
      <w:pPr>
        <w:rPr>
          <w:lang w:val="en-US"/>
        </w:rPr>
      </w:pPr>
    </w:p>
    <w:p w14:paraId="42E55D97" w14:textId="74444EB5" w:rsidR="005840D4" w:rsidRDefault="005840D4" w:rsidP="00372DEE">
      <w:pPr>
        <w:rPr>
          <w:lang w:val="en-US"/>
        </w:rPr>
      </w:pPr>
    </w:p>
    <w:p w14:paraId="7B8C6252" w14:textId="53A4EBA2" w:rsidR="005840D4" w:rsidRDefault="005840D4" w:rsidP="00372DEE">
      <w:pPr>
        <w:rPr>
          <w:lang w:val="en-US"/>
        </w:rPr>
      </w:pPr>
    </w:p>
    <w:p w14:paraId="78F08BD3" w14:textId="3F312606" w:rsidR="005840D4" w:rsidRDefault="005840D4" w:rsidP="00372DEE">
      <w:pPr>
        <w:rPr>
          <w:lang w:val="en-US"/>
        </w:rPr>
      </w:pPr>
    </w:p>
    <w:p w14:paraId="5B8C7E22" w14:textId="37CFC2E8" w:rsidR="005840D4" w:rsidRDefault="005840D4" w:rsidP="00372DEE">
      <w:pPr>
        <w:rPr>
          <w:lang w:val="en-US"/>
        </w:rPr>
      </w:pPr>
    </w:p>
    <w:p w14:paraId="1B669E62" w14:textId="54DD4274" w:rsidR="00A74668" w:rsidRDefault="00A74668" w:rsidP="00372DEE">
      <w:pPr>
        <w:rPr>
          <w:lang w:val="en-US"/>
        </w:rPr>
      </w:pPr>
    </w:p>
    <w:p w14:paraId="3EFA607E" w14:textId="77777777" w:rsidR="00A74668" w:rsidRDefault="00A74668" w:rsidP="00372DEE">
      <w:pPr>
        <w:rPr>
          <w:lang w:val="en-US"/>
        </w:rPr>
      </w:pPr>
    </w:p>
    <w:p w14:paraId="21A1BA34" w14:textId="7041D994" w:rsidR="005840D4" w:rsidRDefault="005840D4" w:rsidP="000E1899">
      <w:pPr>
        <w:pStyle w:val="Heading2"/>
      </w:pPr>
      <w:bookmarkStart w:id="312" w:name="_Toc56419751"/>
      <w:r>
        <w:lastRenderedPageBreak/>
        <w:t>Abstract</w:t>
      </w:r>
      <w:bookmarkEnd w:id="312"/>
    </w:p>
    <w:p w14:paraId="4B25A646" w14:textId="69221366" w:rsidR="005840D4" w:rsidRPr="005E4F8F" w:rsidRDefault="005840D4" w:rsidP="005840D4">
      <w:pPr>
        <w:spacing w:line="360" w:lineRule="auto"/>
        <w:jc w:val="both"/>
        <w:rPr>
          <w:rFonts w:ascii="Arial" w:hAnsi="Arial" w:cs="Arial"/>
          <w:lang w:val="en-GB"/>
        </w:rPr>
      </w:pPr>
      <w:r w:rsidRPr="005E4F8F">
        <w:rPr>
          <w:rFonts w:ascii="Arial" w:eastAsia="Arial" w:hAnsi="Arial" w:cs="Arial"/>
          <w:lang w:val="en-GB"/>
        </w:rPr>
        <w:t xml:space="preserve">Early postnatal environment is an important time period in the development of numerous cell types in the body, including germline cells, which exit quiescence and begin proliferating soon after birth. </w:t>
      </w:r>
      <w:r w:rsidR="00A73857">
        <w:rPr>
          <w:rFonts w:ascii="Arial" w:eastAsia="Arial" w:hAnsi="Arial" w:cs="Arial"/>
          <w:lang w:val="en-GB"/>
        </w:rPr>
        <w:t>L</w:t>
      </w:r>
      <w:r w:rsidRPr="005E4F8F">
        <w:rPr>
          <w:rFonts w:ascii="Arial" w:eastAsia="Arial" w:hAnsi="Arial" w:cs="Arial"/>
          <w:lang w:val="en-GB"/>
        </w:rPr>
        <w:t xml:space="preserve">ittle is known about the impact of </w:t>
      </w:r>
      <w:r w:rsidR="00A73857">
        <w:rPr>
          <w:rFonts w:ascii="Arial" w:eastAsia="Arial" w:hAnsi="Arial" w:cs="Arial"/>
          <w:lang w:val="en-GB"/>
        </w:rPr>
        <w:t>environmental</w:t>
      </w:r>
      <w:r w:rsidRPr="005E4F8F">
        <w:rPr>
          <w:rFonts w:ascii="Arial" w:eastAsia="Arial" w:hAnsi="Arial" w:cs="Arial"/>
          <w:lang w:val="en-GB"/>
        </w:rPr>
        <w:t xml:space="preserve"> factors on spermatogonial cells, the most primitive germ cells in the testis</w:t>
      </w:r>
      <w:r w:rsidR="002318D3">
        <w:rPr>
          <w:rFonts w:ascii="Arial" w:eastAsia="Arial" w:hAnsi="Arial" w:cs="Arial"/>
          <w:lang w:val="en-GB"/>
        </w:rPr>
        <w:t>,</w:t>
      </w:r>
      <w:r w:rsidRPr="005E4F8F">
        <w:rPr>
          <w:rFonts w:ascii="Arial" w:eastAsia="Arial" w:hAnsi="Arial" w:cs="Arial"/>
          <w:lang w:val="en-GB"/>
        </w:rPr>
        <w:t xml:space="preserve"> which encompass the germline stem cell population. </w:t>
      </w:r>
      <w:r w:rsidR="001A524C">
        <w:rPr>
          <w:rFonts w:ascii="Arial" w:eastAsia="Arial" w:hAnsi="Arial" w:cs="Arial"/>
          <w:lang w:val="en-GB"/>
        </w:rPr>
        <w:t>In this study</w:t>
      </w:r>
      <w:r w:rsidRPr="005E4F8F">
        <w:rPr>
          <w:rFonts w:ascii="Arial" w:eastAsia="Arial" w:hAnsi="Arial" w:cs="Arial"/>
          <w:lang w:val="en-GB"/>
        </w:rPr>
        <w:t xml:space="preserve"> we show that the spermatogonial cells of exposed pups exhibit differential transcript usage and altered chromatin accessibility </w:t>
      </w:r>
      <w:r w:rsidR="001A524C">
        <w:rPr>
          <w:rFonts w:ascii="Arial" w:eastAsia="Arial" w:hAnsi="Arial" w:cs="Arial"/>
          <w:lang w:val="en-GB"/>
        </w:rPr>
        <w:t>following an early life traumatic stress exposure</w:t>
      </w:r>
      <w:r w:rsidRPr="005E4F8F">
        <w:rPr>
          <w:rFonts w:ascii="Arial" w:eastAsia="Arial" w:hAnsi="Arial" w:cs="Arial"/>
          <w:lang w:val="en-GB"/>
        </w:rPr>
        <w:t>. More than half of the genes with differential transcript usage encoded RNA-binding proteins</w:t>
      </w:r>
      <w:r w:rsidR="001A524C">
        <w:rPr>
          <w:rFonts w:ascii="Arial" w:eastAsia="Arial" w:hAnsi="Arial" w:cs="Arial"/>
          <w:lang w:val="en-GB"/>
        </w:rPr>
        <w:t xml:space="preserve"> with potential roles in chromatin remodelling,</w:t>
      </w:r>
      <w:r w:rsidRPr="005E4F8F">
        <w:rPr>
          <w:rFonts w:ascii="Arial" w:eastAsia="Arial" w:hAnsi="Arial" w:cs="Arial"/>
          <w:lang w:val="en-GB"/>
        </w:rPr>
        <w:t xml:space="preserve"> and </w:t>
      </w:r>
      <w:r w:rsidR="001A524C">
        <w:rPr>
          <w:rFonts w:ascii="Arial" w:eastAsia="Arial" w:hAnsi="Arial" w:cs="Arial"/>
          <w:lang w:val="en-GB"/>
        </w:rPr>
        <w:t xml:space="preserve">known </w:t>
      </w:r>
      <w:r w:rsidRPr="005E4F8F">
        <w:rPr>
          <w:rFonts w:ascii="Arial" w:eastAsia="Arial" w:hAnsi="Arial" w:cs="Arial"/>
          <w:lang w:val="en-GB"/>
        </w:rPr>
        <w:t xml:space="preserve">splicing factors. At the chromatin level, we identify regions of differential accessibility </w:t>
      </w:r>
      <w:r w:rsidR="00CE5FFA">
        <w:rPr>
          <w:rFonts w:ascii="Arial" w:eastAsia="Arial" w:hAnsi="Arial" w:cs="Arial"/>
          <w:lang w:val="en-GB"/>
        </w:rPr>
        <w:t>in spermatogonial cells from exposed pups, enriched in</w:t>
      </w:r>
      <w:r w:rsidRPr="005E4F8F">
        <w:rPr>
          <w:rFonts w:ascii="Arial" w:eastAsia="Arial" w:hAnsi="Arial" w:cs="Arial"/>
          <w:lang w:val="en-GB"/>
        </w:rPr>
        <w:t xml:space="preserve"> pathways </w:t>
      </w:r>
      <w:r w:rsidR="00CE5FFA">
        <w:rPr>
          <w:rFonts w:ascii="Arial" w:eastAsia="Arial" w:hAnsi="Arial" w:cs="Arial"/>
          <w:lang w:val="en-GB"/>
        </w:rPr>
        <w:t>related to</w:t>
      </w:r>
      <w:r w:rsidRPr="005E4F8F">
        <w:rPr>
          <w:rFonts w:ascii="Arial" w:eastAsia="Arial" w:hAnsi="Arial" w:cs="Arial"/>
          <w:lang w:val="en-GB"/>
        </w:rPr>
        <w:t xml:space="preserve"> neuronal development and differentiation, as well </w:t>
      </w:r>
      <w:r w:rsidR="00CE5FFA">
        <w:rPr>
          <w:rFonts w:ascii="Arial" w:eastAsia="Arial" w:hAnsi="Arial" w:cs="Arial"/>
          <w:lang w:val="en-GB"/>
        </w:rPr>
        <w:t>as</w:t>
      </w:r>
      <w:r w:rsidRPr="005E4F8F">
        <w:rPr>
          <w:rFonts w:ascii="Arial" w:eastAsia="Arial" w:hAnsi="Arial" w:cs="Arial"/>
          <w:lang w:val="en-GB"/>
        </w:rPr>
        <w:t xml:space="preserve"> pathways related to immune function and fatty acid metabolism. Finally, we show that the effects of stress exposure are not restricted to the germ stem cell milieu, and alter circulating proteins involved in the complement cascade and</w:t>
      </w:r>
      <w:r w:rsidR="00CE5FFA">
        <w:rPr>
          <w:rFonts w:ascii="Arial" w:eastAsia="Arial" w:hAnsi="Arial" w:cs="Arial"/>
          <w:lang w:val="en-GB"/>
        </w:rPr>
        <w:t xml:space="preserve"> the</w:t>
      </w:r>
      <w:r w:rsidRPr="005E4F8F">
        <w:rPr>
          <w:rFonts w:ascii="Arial" w:eastAsia="Arial" w:hAnsi="Arial" w:cs="Arial"/>
          <w:lang w:val="en-GB"/>
        </w:rPr>
        <w:t xml:space="preserve"> innate immune response, </w:t>
      </w:r>
      <w:r w:rsidR="00CE5FFA">
        <w:rPr>
          <w:rFonts w:ascii="Arial" w:eastAsia="Arial" w:hAnsi="Arial" w:cs="Arial"/>
          <w:lang w:val="en-GB"/>
        </w:rPr>
        <w:t>as well as their corresponding receptors in</w:t>
      </w:r>
      <w:r w:rsidRPr="005E4F8F">
        <w:rPr>
          <w:rFonts w:ascii="Arial" w:eastAsia="Arial" w:hAnsi="Arial" w:cs="Arial"/>
          <w:lang w:val="en-GB"/>
        </w:rPr>
        <w:t xml:space="preserve"> the developing testis. These findings reveal that </w:t>
      </w:r>
      <w:r w:rsidR="00CE5FFA">
        <w:rPr>
          <w:rFonts w:ascii="Arial" w:eastAsia="Arial" w:hAnsi="Arial" w:cs="Arial"/>
          <w:lang w:val="en-GB"/>
        </w:rPr>
        <w:t>environment</w:t>
      </w:r>
      <w:r w:rsidR="00F8395B">
        <w:rPr>
          <w:rFonts w:ascii="Arial" w:eastAsia="Arial" w:hAnsi="Arial" w:cs="Arial"/>
          <w:lang w:val="en-GB"/>
        </w:rPr>
        <w:t>al insults</w:t>
      </w:r>
      <w:r w:rsidRPr="005E4F8F">
        <w:rPr>
          <w:rFonts w:ascii="Arial" w:eastAsia="Arial" w:hAnsi="Arial" w:cs="Arial"/>
          <w:lang w:val="en-GB"/>
        </w:rPr>
        <w:t xml:space="preserve"> can alter the spermatogonial cell transcriptome and chromatin landscape, and under</w:t>
      </w:r>
      <w:r w:rsidR="00F8395B">
        <w:rPr>
          <w:rFonts w:ascii="Arial" w:eastAsia="Arial" w:hAnsi="Arial" w:cs="Arial"/>
          <w:lang w:val="en-GB"/>
        </w:rPr>
        <w:t>score</w:t>
      </w:r>
      <w:r w:rsidRPr="005E4F8F">
        <w:rPr>
          <w:rFonts w:ascii="Arial" w:eastAsia="Arial" w:hAnsi="Arial" w:cs="Arial"/>
          <w:lang w:val="en-GB"/>
        </w:rPr>
        <w:t xml:space="preserve"> the potential of environmentally-driven alterations to </w:t>
      </w:r>
      <w:r w:rsidR="00F8395B">
        <w:rPr>
          <w:rFonts w:ascii="Arial" w:eastAsia="Arial" w:hAnsi="Arial" w:cs="Arial"/>
          <w:lang w:val="en-GB"/>
        </w:rPr>
        <w:t>perturb</w:t>
      </w:r>
      <w:r w:rsidRPr="005E4F8F">
        <w:rPr>
          <w:rFonts w:ascii="Arial" w:eastAsia="Arial" w:hAnsi="Arial" w:cs="Arial"/>
          <w:lang w:val="en-GB"/>
        </w:rPr>
        <w:t xml:space="preserve"> </w:t>
      </w:r>
      <w:r w:rsidR="00F8395B">
        <w:rPr>
          <w:rFonts w:ascii="Arial" w:eastAsia="Arial" w:hAnsi="Arial" w:cs="Arial"/>
          <w:lang w:val="en-GB"/>
        </w:rPr>
        <w:t>early postnatal germ cell development.</w:t>
      </w:r>
    </w:p>
    <w:p w14:paraId="2944FFAC" w14:textId="77777777" w:rsidR="005840D4" w:rsidRPr="005840D4" w:rsidRDefault="005840D4" w:rsidP="005840D4"/>
    <w:p w14:paraId="3AB22551" w14:textId="5F4E559D" w:rsidR="00372DEE" w:rsidRPr="00372DEE" w:rsidRDefault="00372DEE" w:rsidP="00372DEE">
      <w:pPr>
        <w:rPr>
          <w:lang w:val="en-US"/>
        </w:rPr>
      </w:pPr>
    </w:p>
    <w:p w14:paraId="5B3742EC" w14:textId="720F3E3C" w:rsidR="00372DEE" w:rsidRPr="00372DEE" w:rsidRDefault="00372DEE" w:rsidP="00372DEE">
      <w:pPr>
        <w:rPr>
          <w:lang w:val="en-US"/>
        </w:rPr>
      </w:pPr>
    </w:p>
    <w:p w14:paraId="4DD37038" w14:textId="4384E7E4" w:rsidR="00372DEE" w:rsidRPr="00372DEE" w:rsidRDefault="00372DEE" w:rsidP="00372DEE">
      <w:pPr>
        <w:rPr>
          <w:lang w:val="en-US"/>
        </w:rPr>
      </w:pPr>
    </w:p>
    <w:p w14:paraId="5CC0DD9C" w14:textId="6E0283F5" w:rsidR="00372DEE" w:rsidRPr="00372DEE" w:rsidRDefault="00372DEE" w:rsidP="00372DEE">
      <w:pPr>
        <w:rPr>
          <w:lang w:val="en-US"/>
        </w:rPr>
      </w:pPr>
    </w:p>
    <w:p w14:paraId="718D497C" w14:textId="54490113" w:rsidR="00372DEE" w:rsidRPr="00372DEE" w:rsidRDefault="00372DEE" w:rsidP="00372DEE">
      <w:pPr>
        <w:rPr>
          <w:lang w:val="en-US"/>
        </w:rPr>
      </w:pPr>
    </w:p>
    <w:p w14:paraId="0FBB0674" w14:textId="14F34DBC" w:rsidR="00372DEE" w:rsidRPr="00372DEE" w:rsidRDefault="00372DEE" w:rsidP="00372DEE">
      <w:pPr>
        <w:rPr>
          <w:lang w:val="en-US"/>
        </w:rPr>
      </w:pPr>
    </w:p>
    <w:p w14:paraId="54F9E49C" w14:textId="11C4212C" w:rsidR="00372DEE" w:rsidRPr="00372DEE" w:rsidRDefault="00372DEE" w:rsidP="00372DEE">
      <w:pPr>
        <w:rPr>
          <w:lang w:val="en-US"/>
        </w:rPr>
      </w:pPr>
    </w:p>
    <w:p w14:paraId="2C394910" w14:textId="2CB4A782" w:rsidR="00372DEE" w:rsidRPr="00372DEE" w:rsidRDefault="00372DEE" w:rsidP="00372DEE">
      <w:pPr>
        <w:rPr>
          <w:lang w:val="en-US"/>
        </w:rPr>
      </w:pPr>
    </w:p>
    <w:p w14:paraId="298ADEA6" w14:textId="4F8C5787" w:rsidR="00372DEE" w:rsidRPr="00372DEE" w:rsidRDefault="00372DEE" w:rsidP="00372DEE">
      <w:pPr>
        <w:rPr>
          <w:lang w:val="en-US"/>
        </w:rPr>
      </w:pPr>
    </w:p>
    <w:p w14:paraId="5606ABFC" w14:textId="5900C97F" w:rsidR="00372DEE" w:rsidRPr="00372DEE" w:rsidRDefault="00372DEE" w:rsidP="00372DEE">
      <w:pPr>
        <w:rPr>
          <w:lang w:val="en-US"/>
        </w:rPr>
      </w:pPr>
    </w:p>
    <w:p w14:paraId="0E3EFD02" w14:textId="217CF079" w:rsidR="00372DEE" w:rsidRPr="00372DEE" w:rsidRDefault="00372DEE" w:rsidP="00372DEE">
      <w:pPr>
        <w:rPr>
          <w:lang w:val="en-US"/>
        </w:rPr>
      </w:pPr>
    </w:p>
    <w:p w14:paraId="51221504" w14:textId="238D2A19" w:rsidR="00372DEE" w:rsidRPr="00372DEE" w:rsidRDefault="00372DEE" w:rsidP="00372DEE">
      <w:pPr>
        <w:rPr>
          <w:lang w:val="en-US"/>
        </w:rPr>
      </w:pPr>
    </w:p>
    <w:p w14:paraId="7994CD48" w14:textId="5C9438F1" w:rsidR="00372DEE" w:rsidRPr="00372DEE" w:rsidRDefault="00372DEE" w:rsidP="00372DEE">
      <w:pPr>
        <w:rPr>
          <w:lang w:val="en-US"/>
        </w:rPr>
      </w:pPr>
    </w:p>
    <w:p w14:paraId="3D596412" w14:textId="2960DD4F" w:rsidR="00372DEE" w:rsidRPr="00372DEE" w:rsidRDefault="00372DEE" w:rsidP="00372DEE">
      <w:pPr>
        <w:rPr>
          <w:lang w:val="en-US"/>
        </w:rPr>
      </w:pPr>
    </w:p>
    <w:p w14:paraId="0416E037" w14:textId="7CA46083" w:rsidR="00372DEE" w:rsidRPr="00372DEE" w:rsidRDefault="00372DEE" w:rsidP="00372DEE">
      <w:pPr>
        <w:rPr>
          <w:lang w:val="en-US"/>
        </w:rPr>
      </w:pPr>
    </w:p>
    <w:p w14:paraId="49178D2E" w14:textId="279006D6" w:rsidR="00372DEE" w:rsidRPr="00372DEE" w:rsidRDefault="00372DEE" w:rsidP="00372DEE">
      <w:pPr>
        <w:rPr>
          <w:lang w:val="en-US"/>
        </w:rPr>
      </w:pPr>
    </w:p>
    <w:p w14:paraId="5B631383" w14:textId="4D4B9FC9" w:rsidR="00372DEE" w:rsidRPr="005E4F8F" w:rsidRDefault="006C6D94" w:rsidP="000E1899">
      <w:pPr>
        <w:pStyle w:val="Heading2"/>
      </w:pPr>
      <w:bookmarkStart w:id="313" w:name="_Toc56419752"/>
      <w:r w:rsidRPr="005E4F8F">
        <w:lastRenderedPageBreak/>
        <w:t>Introduction</w:t>
      </w:r>
      <w:bookmarkEnd w:id="313"/>
    </w:p>
    <w:p w14:paraId="6E715EB7" w14:textId="77777777" w:rsidR="00BC6E01" w:rsidRDefault="006C6D94" w:rsidP="006C6D94">
      <w:pPr>
        <w:spacing w:after="120" w:line="360" w:lineRule="auto"/>
        <w:jc w:val="both"/>
        <w:rPr>
          <w:rFonts w:ascii="Arial" w:eastAsia="Arial" w:hAnsi="Arial" w:cs="Arial"/>
          <w:lang w:val="fr-CH"/>
        </w:rPr>
      </w:pPr>
      <w:r w:rsidRPr="005E4F8F">
        <w:rPr>
          <w:rFonts w:ascii="Arial" w:eastAsia="Arial" w:hAnsi="Arial" w:cs="Arial"/>
          <w:lang w:val="en-GB"/>
        </w:rPr>
        <w:t xml:space="preserve">Exposure to environmental </w:t>
      </w:r>
      <w:r w:rsidR="004C7C07">
        <w:rPr>
          <w:rFonts w:ascii="Arial" w:eastAsia="Arial" w:hAnsi="Arial" w:cs="Arial"/>
          <w:lang w:val="en-GB"/>
        </w:rPr>
        <w:t>insults</w:t>
      </w:r>
      <w:r w:rsidRPr="005E4F8F">
        <w:rPr>
          <w:rFonts w:ascii="Arial" w:eastAsia="Arial" w:hAnsi="Arial" w:cs="Arial"/>
          <w:lang w:val="en-GB"/>
        </w:rPr>
        <w:t xml:space="preserve"> in rodents (toxicants, endocrine disruptors, dietary challenges, chronic stress) </w:t>
      </w:r>
      <w:r w:rsidR="004C7C07">
        <w:rPr>
          <w:rFonts w:ascii="Arial" w:eastAsia="Arial" w:hAnsi="Arial" w:cs="Arial"/>
          <w:lang w:val="en-GB"/>
        </w:rPr>
        <w:t>alters</w:t>
      </w:r>
      <w:r w:rsidRPr="005E4F8F">
        <w:rPr>
          <w:rFonts w:ascii="Arial" w:eastAsia="Arial" w:hAnsi="Arial" w:cs="Arial"/>
          <w:lang w:val="en-GB"/>
        </w:rPr>
        <w:t xml:space="preserve"> the transcriptome and epigenome of numerous cell types in the body, including resident stem cells in different postnatal tissues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{"citationItems":[{"id":"ITEM-1","itemData":{"DOI":"10.1016/j.toxlet.2015.09.015","ISSN":"18793169","abstract":"Proper proliferation and differentiation of neural stem cells or progenitors in hippocampus is critical to learn and memory functions, which might be disturbed by lead toxicity particularly in young individuals. While astroglial and microglial cells are known to play an important role in regulating neurogenesis of hippocampus, their abnormal response and influence on hippocampal neurogenesis remains unclear. In this study, therefore, glial response including microgliosis, astrogliogenesis and mediating involvement of TLR4-MyD88-NFκB signaling cascades were observed in hippocampus of young mice by animal model with lead (plumbum, Pb) exposure. It revealed that (1) significant microglial activation occurred in hippocampus soon following Pb exposure; (2) increased levels of TLR4, MyD88, NFκB expression were concomitantly detected; (3) BrdU-incorporated progenitor cells were observed in dentate gyrus with significantly-increased numbers at d28 in Pb insult group; (4) obvious astrogliogenesis was observed while these doublecortin-labeled differentiated neurons were not significantly changed in hippocampus; (5) administration of MyD88 inhibitory peptide attenuated or relieved above effects; (6) enhanced expression levels of IL-1β, TNFα, p38MAPK and ERK1/2 were also detected in hippocampus, indicating potential implication of inflammatory response and MAPK signaling activation in lead-induced microgliosis and astrogliosis. Data of this study overall have indicated that lead exposure could trigger or induce abnormal microgliosis and astrogliogenesis in the hippocampus of young mice through triggering TLR4-MyD88-NFκB signaling cascades, which might possibly thereafter disturb hippocampal neurogenesis and functional plasticity.","author":[{"dropping-particle":"","family":"Liu","given":"Jin Tao","non-dropping-particle":"","parse-names":false,"suffix":""},{"dropping-particle":"","family":"Chen","given":"Bei Yu","non-dropping-particle":"","parse-names":false,"suffix":""},{"dropping-particle":"","family":"Zhang","given":"Jie Qiong","non-dropping-particle":"","parse-names":false,"suffix":""},{"dropping-particle":"","family":"Kuang","given":"Fang","non-dropping-particle":"","parse-names":false,"suffix":""},{"dropping-particle":"","family":"Chen","given":"Liang Wei","non-dropping-particle":"","parse-names":false,"suffix":""}],"container-title":"Toxicology Letters","id":"ITEM-1","issue":"2","issued":{"date-parts":[["2015","12","3"]]},"page":"97-107","publisher":"Elsevier Ireland Ltd","title":"Lead exposure induced microgliosis and astrogliosis in hippocampus of young mice potentially by triggering TLR4-MyD88-NFκB signaling cascades","type":"article-journal","volume":"239"},"uris":["http://www.mendeley.com/documents/?uuid=ae1fec51-5dc7-37ba-9fa8-4165fbdb5dbc"]},{"id":"ITEM-2","itemData":{"DOI":"10.1371/journal.pgen.1004949","ISSN":"1553-7404","abstract":"Bisphenol A (BPA) and other endocrine disrupting chemicals have been reported to induce negative effects on a wide range of physiological processes, including reproduction. In the female, BPA exposure increases meiotic errors, resulting in the production of chromosomally abnormal eggs. Although numerous studies have reported that estrogenic exposures negatively impact spermatogenesis, a direct link between exposures and meiotic errors in males has not been evaluated. To test the effect of estrogenic chemicals on meiotic chromosome dynamics, we exposed male mice to either BPA or to the strong synthetic estrogen, ethinyl estradiol during neonatal development when the first cells initiate meiosis. Although chromosome pairing and synapsis were unperturbed, exposed outbred CD-1 and inbred C3H/HeJ males had significantly reduced levels of crossovers, or meiotic recombination (as defined by the number of MLH1 foci in pachytene cells) by comparison with placebo. Unexpectedly, the effect was not limited to cells exposed at the time of meiotic entry but was evident in all subsequent waves of meiosis. To determine if the meiotic effects induced by estrogen result from changes to the soma or germline of the testis, we transplanted spermatogonial stem cells from exposed males into the testes of unexposed males. Reduced recombination was evident in meiocytes derived from colonies of transplanted cells. Taken together, our results suggest that brief exogenous estrogenic exposure causes subtle changes to the stem cell pool that result in permanent alterations in spermatogenesis (i.e., reduced recombination in descendent meiocytes) in the adult male.","author":[{"dropping-particle":"","family":"Vrooman","given":"Lisa A.","non-dropping-particle":"","parse-names":false,"suffix":""},{"dropping-particle":"","family":"Oatley","given":"Jon M.","non-dropping-particle":"","parse-names":false,"suffix":""},{"dropping-particle":"","family":"Griswold","given":"Jodi E.","non-dropping-particle":"","parse-names":false,"suffix":""},{"dropping-particle":"","family":"Hassold","given":"Terry J.","non-dropping-particle":"","parse-names":false,"suffix":""},{"dropping-particle":"","family":"Hunt","given":"Patricia A.","non-dropping-particle":"","parse-names":false,"suffix":""}],"container-title":"PLOS Genetics","editor":[{"dropping-particle":"","family":"Hawley","given":"R. Scott","non-dropping-particle":"","parse-names":false,"suffix":""}],"id":"ITEM-2","issue":"1","issued":{"date-parts":[["2015","1","23"]]},"page":"e1004949","publisher":"Public Library of Science","title":"Estrogenic Exposure Alters the Spermatogonial Stem Cells in the Developing Testis, Permanently Reducing Crossover Levels in the Adult","type":"article-journal","volume":"11"},"uris":["http://www.mendeley.com/documents/?uuid=ed09e07e-19bb-3e63-8bd7-c26cbe5b1ae7"]},{"id":"ITEM-3","itemData":{"DOI":"10.1089/scd.2010.0349","ISSN":"15473287","abstract":"Suboptimal nutrition during prenatal and early postnatal development is associated with increased risk for type 2 diabetes during adult life. A hallmark of such diabetes risk is altered body composition, including reduced lean mass and increased adiposity. Since stem cell number and activity are important determinants of muscle mass, modulation of perinatal nutrition could alter stem cell number/function, potentially mediating developmentally programmed reductions in muscle mass. Skeletal muscle precursors (SMP) were purified from muscle of mice subjected to prenatal undernutrition and/or early postnatal high-fat diet (HFD)-experimental models that are both associated with obesity and diabetes risk. SMP number was determined by flow cytometry, proliferative capacity measured in vitro, and regenerative capacity of these cells determined in vivo after muscle freeze injury. Prenatally undernutrition (UN) mice showed significantly reduced SMP frequencies [Control (C) 4.8%±0.3% (% live cells) vs. UN 3.2%±0.4%, P=0.015] at 6 weeks; proliferative capacity was unaltered. Reduced SMP in UN was associated with 32% decrease in regeneration after injury (C 16%±3% of injured area vs. UN 11%±2%; P&lt;0.0001). SMP frequency was also reduced in HFD-fed mice (chow 6.4%±0.6% vs. HFD 4.7%±0.4%, P=0.03), and associated with 44% decreased regeneration (chow 16%±2.7% vs. HFD 9%±2.2%; P&lt;0.0001). Prenatal undernutrition was additive with postnatal HFD. Thus, both prenatal undernutrition and postnatal overnutrition reduce myogenic stem cell frequency and function, indicating that developmentally established differences in muscle-resident stem cell populations may provoke reductions in muscle mass and repair and contribute to diabetes risk. © Copyright 2011, Mary Ann Liebert, Inc.","author":[{"dropping-particle":"","family":"Woo","given":"Melissa","non-dropping-particle":"","parse-names":false,"suffix":""},{"dropping-particle":"","family":"Isganaitis","given":"Elvira","non-dropping-particle":"","parse-names":false,"suffix":""},{"dropping-particle":"","family":"Cerletti","given":"Massimiliano","non-dropping-particle":"","parse-names":false,"suffix":""},{"dropping-particle":"","family":"Fitzpatrick","given":"Connor","non-dropping-particle":"","parse-names":false,"suffix":""},{"dropping-particle":"","family":"Wagers","given":"Amy J.","non-dropping-particle":"","parse-names":false,"suffix":""},{"dropping-particle":"","family":"Jimenez-Chillaron","given":"Jose","non-dropping-particle":"","parse-names":false,"suffix":""},{"dropping-particle":"","family":"Patti","given":"Mary Elizabeth","non-dropping-particle":"","parse-names":false,"suffix":""}],"container-title":"Stem Cells and Development","id":"ITEM-3","issue":"10","issued":{"date-parts":[["2011","10","1"]]},"page":"1763-1769","publisher":"Stem Cells Dev","title":"Early life nutrition modulates muscle stem cell number: Implications for muscle mass and repair","type":"article-journal","volume":"20"},"uris":["http://www.mendeley.com/documents/?uuid=bf4b42c6-b01b-3634-9d45-4c1928716242"]},{"id":"ITEM-4","itemData":{"DOI":"10.3389/fnins.2020.00022","ISSN":"1662453X","abstract":"Early life stress can exert detrimental or beneficial effects on neural development and postnatal behavior depending on the timing, duration, strength, and ability to control the stressors. In this study, we utilized a maternal and social deprivation (MSD) model to investigate the effects of early life stress on neural stem cells (NSCs) and neurogenesis in the adult brain. We found that MSD during the stress-hyporesponsive period (SHRP) (early-MSD), when corticosterone secretion is suppressed, increased the size of the NSC population, whereas the same stress beyond the SHRP abrogated these effects. Early-MSD enhanced neurogenesis not only in the dentate gyrus of the hippocampus, one of the classic neurogenic regions, but also in the amygdala. In addition, mice exposed to early-MSD exhibited a reduction in amygdala/hippocampus-dependent fear memory. These results suggest that animals exposed to early life stress during the SHRP have reinforced stress resilience to cope with perceived stressors to maintain a normal homeostatic state.","author":[{"dropping-particle":"","family":"Daun","given":"Kenny Anak","non-dropping-particle":"","parse-names":false,"suffix":""},{"dropping-particle":"","family":"Fuchigami","given":"Takahiro","non-dropping-particle":"","parse-names":false,"suffix":""},{"dropping-particle":"","family":"Koyama","given":"Natsu","non-dropping-particle":"","parse-names":false,"suffix":""},{"dropping-particle":"","family":"Maruta","given":"Noriko","non-dropping-particle":"","parse-names":false,"suffix":""},{"dropping-particle":"","family":"Ikenaka","given":"Kazuhiro","non-dropping-particle":"","parse-names":false,"suffix":""},{"dropping-particle":"","family":"Hitoshi","given":"Seiji","non-dropping-particle":"","parse-names":false,"suffix":""}],"container-title":"Frontiers in Neuroscience","id":"ITEM-4","issued":{"date-parts":[["2020","1","29"]]},"publisher":"Frontiers Media S.A.","title":"Early Maternal and Social Deprivation Expands Neural Stem Cell Population Size and Reduces Hippocampus/Amygdala-Dependent Fear Memory","type":"article-journal","volume":"14"},"uris":["http://www.mendeley.com/documents/?uuid=54f0a009-aaad-3377-9732-d983439d0a1a"]},{"id":"ITEM-5","itemData":{"DOI":"10.1016/j.biopsych.2014.07.008","ISSN":"18732402","abstract":"BACKGROUND: Early life stress is thought to contribute to psychiatric disorders, but the precise mechanisms underlying this link are poorly understood. As neonatal stress decreases adult hippocampal neurogenesis, which, in turn, functionally contributes to many behavioral phenotypes relevant to psychiatric disorders, we examined how in vivo neonatal maternal separation (NMS) impacts the capacity of adult hippocampal neural precursor cells via epigenetic alterations in vitro. METHODS: Rat pups were separated from their dams for 3 hours daily from postnatal day (PND) 2 to PND 14 or were never separated from the dam (as control animals). We isolated adult neural precursor cells from the hippocampal dentate gyrus at PND 56 and assessed rates of proliferation, apoptosis, and differentiation in cell culture. We also evaluated the effect of DNA methylation at the retinoic acid receptor (RAR) promoter stemming from NMS on adult neural precursor cells. RESULTS: NMS attenuated neural differentiation of adult neural precursor cells but had no detectible effect on proliferation, apoptosis, or astroglial differentiation. The DNA methyltransferase (DNMT) inhibitor, 5-aza-dC, reversed a reduction by NMS of neural differentiation of adult neural precursor cells. NMS increased DNMT1 expression and decreased expression of RARα. An RARα agonist increased neural differentiation and an antagonist reduced retinoic acid-induced neural differentiation. NMS increased the methylated portion of RARα promoter, and the DNMT inhibitor reversed a reduction by NMS of RARα messenger RNA expression. CONCLUSIONS: NMS attenuates the capacity of adult hippocampal neural precursor cells to differentiate into neurons by decreasing expression of RARα through DNMT1-mediated methylation of its promoter.","author":[{"dropping-particle":"","family":"Boku","given":"Shuken","non-dropping-particle":"","parse-names":false,"suffix":""},{"dropping-particle":"","family":"Toda","given":"Hiroyuki","non-dropping-particle":"","parse-names":false,"suffix":""},{"dropping-particle":"","family":"Nakagawa","given":"Shin","non-dropping-particle":"","parse-names":false,"suffix":""},{"dropping-particle":"","family":"Kato","given":"Akiko",</w:instrText>
      </w:r>
      <w:r w:rsidRPr="00C07C01">
        <w:rPr>
          <w:rFonts w:ascii="Arial" w:hAnsi="Arial" w:cs="Arial"/>
          <w:lang w:val="fr-CH"/>
        </w:rPr>
        <w:instrText>"non-dropping-particle":"","parse-names":false,"suffix":""},{"dropping-particle":"","family":"Inoue","given":"Takeshi","non-dropping-particle":"","parse-names":false,"suffix":""},{"dropping-particle":"","family":"Koyama","given":"Tsukasa","non-dropping-particle":"","parse-names":false,"suffix":""},{"dropping-particle":"","family":"Hiroi","given":"Noboru","non-dropping-particle":"","parse-names":false,"suffix":""},{"dropping-particle":"","family":"Kusumi","given":"Ichiro","non-dropping-particle":"","parse-names":false,"suffix":""}],"container-title":"Biological Psychiatry","id":"ITEM-5","issue":"4","issued":{"date-parts":[["2015"]]},"page":"335-344","publisher":"Elsevier USA","title":"Neonatal maternal separation alters the capacity of adult neural precursor cells to differentiate into neurons via methylation of retinoic acid receptor gene promoter","type":"article-journal","volume":"77"},"uris":["http://www.mendeley.com/documents/?uuid=90acf931-4d32-383c-99ce-d18d9917034b"]}],"mendeley":{"formattedCitation":"(Boku et al., 2015; Daun et al., 2020; Liu et al., 2015; Vrooman et al., 2015; Woo et al., 2011)","plainTextFormattedCitation":"(Boku et al., 2015; Daun et al., 2020; Liu et al., 2015; Vrooman et al., 2015; Woo et al., 2011)","previouslyFormattedCitation":"(Boku et al., 2015; Daun et al., 2020; Liu et al., 2015; Vrooman et al., 2015; Woo et al., 2011)"},"properties":{"noteIndex":0},"schema":"https://github.com/citation-style-language/schema/raw/master/csl-citation.json"}</w:instrText>
      </w:r>
      <w:r w:rsidRPr="005E4F8F">
        <w:rPr>
          <w:rFonts w:ascii="Arial" w:hAnsi="Arial" w:cs="Arial"/>
          <w:lang w:val="en-GB"/>
        </w:rPr>
        <w:fldChar w:fldCharType="separate"/>
      </w:r>
      <w:r w:rsidRPr="00C07C01">
        <w:rPr>
          <w:rFonts w:ascii="Arial" w:hAnsi="Arial" w:cs="Arial"/>
          <w:noProof/>
          <w:lang w:val="fr-CH"/>
        </w:rPr>
        <w:t>(Boku et al., 2015; Daun et al., 2020; Liu et al., 2015; Vrooman et al., 2015; Woo et al., 2011)</w:t>
      </w:r>
      <w:r w:rsidRPr="005E4F8F">
        <w:rPr>
          <w:rFonts w:ascii="Arial" w:hAnsi="Arial" w:cs="Arial"/>
          <w:lang w:val="en-GB"/>
        </w:rPr>
        <w:fldChar w:fldCharType="end"/>
      </w:r>
      <w:r w:rsidRPr="00C07C01">
        <w:rPr>
          <w:rFonts w:ascii="Arial" w:eastAsia="Arial" w:hAnsi="Arial" w:cs="Arial"/>
          <w:lang w:val="fr-CH"/>
        </w:rPr>
        <w:t xml:space="preserve">. </w:t>
      </w:r>
      <w:r w:rsidRPr="005E4F8F">
        <w:rPr>
          <w:rFonts w:ascii="Arial" w:eastAsia="Arial" w:hAnsi="Arial" w:cs="Arial"/>
          <w:lang w:val="en-GB"/>
        </w:rPr>
        <w:t xml:space="preserve">Effects of chronic stressful experiences in postnatal life including maternal separation, limited nesting material or social deprivation have been mainly studied in the context of neural stem cell proliferation and neurogenesis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{"citationItems":[{"id":"ITEM-1","itemData":{"DOI":"10.1016/j.biopsych.2012.10.023","ISSN":"00063223","PMID":"23237316","abstract":"Background: Adult-onset stressors exert opposing effects on hippocampal neurogenesis and cognition, with enhancement observed following mild stress and dysfunction following severe chronic stress. While early life stress evokes persistent changes in anxiety, it is unknown whether early stress differentially regulates hippocampal neurogenesis, trophic factor expression, and cognition across the life span. Methods: Hippocampal-dependent cognitive behavior, neurogenesis, and epigenetic regulation of brain-derived neurotrophic factor (Bdnf) expression was examined at distinct time points across the life span in rats subjected to the early stress of maternal separation (ES) and control groups. We also examined the influence of chronic antidepressant treatment on the neurogenic, neurotrophic, and cognitive changes in middle-aged ES animals. Results: Animals subjected to early stress of maternal separation examined during postnatal life and young adulthood exhibited enhanced hippocampal neurogenesis, decreased repressive histone methylation at the Bdnf IV promoter along with enhanced BDNF levels, and improved performance on the stress-associated Morris water maze. Strikingly, opposing changes in hippocampal neurogenesis and epigenetic regulation of Bdnf IV expression, concomitant with impairments on hippocampal-dependent cognitive tasks, were observed in middle-aged ES animals. Chronic antidepressant treatment with amitriptyline attenuated the maladaptive neurogenic, epigenetic, transcriptional, and cognitive effects in middle-aged ES animals. Conclusions: Our study provides novel insights into the short- and long-term consequences of ES, demonstrating both biphasic and unique, age-dependent changes at the molecular, epigenetic, neurogenic, and behavioral levels. These results indicate that early stress may transiently endow animals with a potential adaptive advantage in stressful environments but across a life span is associated with long-term deleterious effects. © 2013 Society of Biological Psychiatry.","author":[{"dropping-particle":"","family":"Suri","given":"Deepika","non-dropping-particle":"","parse-names":false,"suffix":""},{"dropping-particle":"","family":"Veenit","given":"Vandana","non-dropping-particle":"","parse-names":false,"suffix":""},{"dropping-particle":"","family":"Sarkar","given":"Ambalika","non-dropping-particle":"","parse-names":false,"suffix":""},{"dropping-particle":"","family":"Thiagarajan","given":"Devi","non-dropping-particle":"","parse-names":false,"suffix":""},{"dropping-particle":"","family":"Kumar","given":"Arvind","non-dropping-particle":"","parse-names":false,"suffix":""},{"dropping-particle":"","family":"Nestler","given":"Eric J.","non-dropping-particle":"","parse-names":false,"suffix":""},{"dropping-particle":"","family":"Galande","given":"Sanjeev","non-dropping-particle":"","parse-names":false,"suffix":""},{"dropping-particle":"","family":"Vaidya","given":"Vidita A.","non-dropping-particle":"","parse-names":false,"suffix":""}],"container-title":"Biological Psychiatry","id":"ITEM-1","issue":"7","issued":{"date-parts":[["2013","4","1"]]},"page":"658-666","publisher":"NIH Public Access","title":"Early stress evokes age-dependent biphasic changes in hippocampal neurogenesis, Bdnf expression, and cognition","type":"article-journal","volume":"73"},"uris":["http://www.mendeley.com/documents/?uuid=b08210b4-01bd-3255-a037-50e1e23ed5fe"]},{"id":"ITEM-2","itemData":{"DOI":"10.1016/j.biopsych.2014.07.008","ISSN":"18732402","abstract":"BACKGROUND: Early life stress is thought to contribute to psychiatric disorders, but the precise mechanisms underlying this link are poorly understood. As neonatal stress decreases adult hippocampal neurogenesis, which, in turn, functionally contributes to many behavioral phenotypes relevant to psychiatric disorders, we examined how in vivo neonatal maternal separation (NMS) impacts the capacity of adult hippocampal neural precursor cells via epigenetic alterations in vitro. METHODS: Rat pups were separated from their dams for 3 hours daily from postnatal day (PND) 2 to PND 14 or were never separated from the dam (as control animals). We isolated adult neural precursor cells from the hippocampal dentate gyrus at PND 56 and assessed rates of proliferation, apoptosis, and differentiation in cell culture. We also evaluated the effect of DNA methylation at the retinoic acid receptor (RAR) promoter stemming from NMS on adult neural precursor cells. RESULTS: NMS attenuated neural differentiation of adult neural precursor cells but had no detectible effect on proliferation, apoptosis, or astroglial differentiation. The DNA methyltransferase (DNMT) inhibitor, 5-aza-dC, reversed a reduction by NMS of neural differentiation of adult neural precursor cells. NMS increased DNMT1 expression and decreased expression of RARα. An RARα agonist increased neural differentiation and an antagonist reduced retinoic acid-induced neural differentiation. NMS increased the methylated portion of RARα promoter, and the DNMT inhibitor reversed a reduction by NMS of RARα messenger RNA expression. CONCLUSIONS: NMS attenuates the capacity of adult hippocampal neural precursor cells to differentiate into neurons by decreasing expression of RARα through DNMT1-mediated methylation of its promoter.","author":[{"dropping-particle":"","family":"Boku","given":"Shuken","non-dropping-particle":"","parse-names":false,"suffix":""},{"dropping-particle":"","family":"Toda","given":"Hiroyuki","non-dropping-particle":"","parse-names":false,"suffix":""},{"dropping-particle":"","family":"Nakagawa","given":"Shin","non-dropping-particle":"","parse-names":false,"suffix":""},{"dropping-particle":"","family":"Kato","given":"Akiko","non-dropping-particle":"","parse-names":false,"suffix":""},{"dropping-particle":"","family":"Inoue","given":"Takeshi","non-dropping-particle":"","parse-names":false,"suffix":""},{"dropping-particle":"","family":"Koyama","given":"Tsukasa","non-dropping-particle":"","parse-names":false,"suffix":""},{"dropping-particle":"","family":"Hiroi","given":"Noboru","non-dropping-particle":"","parse-names":false,"suffix":""},{"dropping-particle":"","family":"Kusumi","given":"Ichiro","non-dropping-particle":"","parse-names":false,"suffix":""}],"container-title":"Biological Psychiatry","id":"ITEM-2","issue":"4","issued":{"date-parts":[["2015"]]},"page":"335-344","publisher":"Elsevier USA","title":"Neonatal maternal separation alters the capacity of adult neural precursor cells to differentiate into neurons via methylation of retinoic acid receptor gene promoter","type":"article-journal","volume":"77"},"uris":["http://www.mendeley.com/documents/?uuid=90acf931-4d32-383c-99ce-d18d9917034b"]},{"id":"ITEM-3","itemData":{"DOI":"10.3389/fnins.2020.00022","ISSN":"1662453X","abstract":"Early life stress can exert detrimental or beneficial effects on neural development and postnatal behavior depending on the timing, duration, strength, and ability to control the stressors. In this study, we utilized a maternal and social deprivation (MSD) model to investigate the effects of early life stress on neural stem cells (NSCs) and neurogenesis in the adult brain. We found that MSD during the stress-hyporesponsive period (SHRP) (early-MSD), when corticosterone secretion is suppressed, increased the size of the NSC population, whereas the same stress beyond the SHRP abrogated these effects. Early-MSD enhanced neurogenesis not only in the dentate gyrus of the hippocampus, one of the classic neurogenic regions, but also in the amygdala. In addition, mice exposed to early-MSD exhibited a reduction in amygdala/hippocampus-dependent fear memory. These results suggest that animals exposed to early life stress during the SHRP have reinforced stress resilience to cope with perceived stressors to maintain a normal homeostatic state.","author":[{"dropping-particle":"","family":"Daun","given":"Kenny Anak","non-dropping-particle":"","parse-names":false,"suffix":""},{"dropping-particle":"","family":"Fuchigami","given":"Takahiro","non-dropping-particle":"","parse-names":false,"suffix":""},{"dropping-particle":"","family":"Koyama","given":"Natsu","non-dropping-particle":"","parse-names":false,"suffix":""},{"dropping-particle":"","family":"Maruta","given":"Noriko","non-dropping-particle":"","parse-names":false,"suffix":""},{"dropping-particle":"","family":"Ikenaka","given":"Kazuhiro","non-dropping-particle":"","parse-names":false,"suffix":""},{"dropping-particle":"","family":"Hitoshi","given":"Seiji","non-dropping-particle":"","parse-names":false,"suffix":""}],"container-title":"Frontiers in Neuroscience","id":"ITEM-3","issued":{"date-parts":[["2020","1","29"]]},"publisher":"Frontiers Media S.A.","title":"Early Maternal and Social Deprivation Expands Neural Stem Cell Population Size and Reduces Hippocampus/Amygdala-Dependent Fear Memory","type":"article-journal","volume":"14"},"uris":["http://www.mendeley.com/documents/?uuid=54f0a009-aaad-3377-9732-d983439d0a1a"]}],"mendeley":{"formattedCitation":"(Boku et al., 2015; Daun et al., 2020; Suri et al., 2013)","plainTextFormattedCitation":"(Boku et al., 2015; Daun et al., 2020; Suri et al., 2013)","previouslyFormattedCitation":"(Boku et al., 2015; Daun et al., 2020; Suri et al., 2013)"},"properties":{"noteIndex":0},"schema":"https://github.com/citation-style-language/schema/raw/master/csl-citation.json"}</w:instrText>
      </w:r>
      <w:r w:rsidRPr="005E4F8F">
        <w:rPr>
          <w:rFonts w:ascii="Arial" w:hAnsi="Arial" w:cs="Arial"/>
          <w:lang w:val="en-GB"/>
        </w:rPr>
        <w:fldChar w:fldCharType="separate"/>
      </w:r>
      <w:r w:rsidRPr="005E4F8F">
        <w:rPr>
          <w:rFonts w:ascii="Arial" w:hAnsi="Arial" w:cs="Arial"/>
          <w:noProof/>
          <w:lang w:val="en-GB"/>
        </w:rPr>
        <w:t>(Boku et al., 2015; Daun et al., 2020; Suri et al., 2013)</w:t>
      </w:r>
      <w:r w:rsidRPr="005E4F8F">
        <w:rPr>
          <w:rFonts w:ascii="Arial" w:hAnsi="Arial" w:cs="Arial"/>
          <w:lang w:val="en-GB"/>
        </w:rPr>
        <w:fldChar w:fldCharType="end"/>
      </w:r>
      <w:r w:rsidRPr="005E4F8F">
        <w:rPr>
          <w:rFonts w:ascii="Arial" w:eastAsia="Arial" w:hAnsi="Arial" w:cs="Arial"/>
          <w:lang w:val="en-GB"/>
        </w:rPr>
        <w:t xml:space="preserve">. Conversely, dietary challenges or toxicants such as bisphenol A or heavy metals affect stem cells in several tissues including muscle, adipose or germline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{"citationItems":[{"id":"ITEM-1","itemData":{"DOI":"10.1007/s12015-018-9812-2","ISSN":"15586804","abstract":"Nutritional changes in the development (intrauterine life and postnatal period) may trigger long-term pathophysiological complications such as obesity and cardiovascular disease. Metabolic programming leads to organs and tissues modifications, including adipose tissue, with increased lipogenesis, production of inflammatory cytokines, and decreased glucose uptake. However, stem cells participation in adipose tissue dysfunctions triggered by overfeeding during lactation has not been elucidated. Therefore, this study was the first to evaluate the effect of metabolic programming on adipose mesenchymal stem cells (ASC) from mice submitted to overfeeding during lactation, using the litter reduction model. Cells were evaluated for proliferation capacity, viability, immunophenotyping, and reactive oxygen species (ROS) production. The content of UCP-2 and PGC1-α was determined by Western Blot. ASC differentiation potential in adipogenic and osteogenic environments was also evaluated, as well the markers of adipogenic differentiation (PPAR-γ and FAB4) and osteogenic differentiation (osteocalcin) by RT-qPCR. Results indicated that neonatal overfeeding does not affect ASC proliferation, ROS production, and viability. However, differentiation potential and proteins related to metabolism were altered. ASC from overfed group presented increased adipogenic differentiation, decreased osteogenic differentiation, and also showed increased PGC1-α protein content and reduced UCP-2 expression. Thus, ASC may be involved with the increased adiposity observed in neonatal overfeeding, and its therapeutic potential may be affected.","author":[{"dropping-particle":"","family":"Dias","given":"Isabelle","non-dropping-particle":"","parse-names":false,"suffix":""},{"dropping-particle":"","family":"Salviano","given":"Ísis","non-dropping-particle":"","parse-names":false,"suffix":""},{"dropping-particle":"","family":"Mencalha","given":"André","non-dropping-particle":"","parse-names":false,"suffix":""},{"dropping-particle":"","family":"Carvalho","given":"Simone Nunes","non-dropping-particle":"de","parse-names":false,"suffix":""},{"dropping-particle":"","family":"Thole","given":"Alessandra Alves","non-dropping-particle":"","parse-names":false,"suffix":""},{"dropping-particle":"","family":"Carvalho","given":"Laís","non-dropping-particle":"","parse-names":false,"suffix":""},{"dropping-particle":"","family":"Cortez","given":"Erika","non-dropping-particle":"","parse-names":false,"suffix":""},{"dropping-particle":"","family":"Stumbo","given":"Ana Carolina","non-dropping-particle":"","parse-names":false,"suffix":""}],"container-title":"Stem Cell Reviews and Reports","id":"ITEM-1","issue":"4","issued":{"date-parts":[["2018","8","1"]]},"page":"535-545","publisher":"Humana Press Inc.","title":"Neonatal overfeeding impairs differentiation potential of mice subcutaneous adipose mesenchymal stem cells","type":"article-journal","volume":"14"},"uris":["http://www.mendeley.com/documents/?uuid=ff7978c6-8160-3ef5-be91-1778d38aa5b7"]},{"id":"ITEM-2","itemData":{"DOI":"10.1089/scd.2010.0349","ISSN":"15473287","abstract":"Suboptimal nutrition during prenatal and early postnatal development is associated with increased risk for type 2 diabetes during adult life. A hallmark of such diabetes risk is altered body composition, including reduced lean mass and increased adiposity. Since stem cell number and activity are important determinants of muscle mass, modulation of perinatal nutrition could alter stem cell number/function, potentially mediating developmentally programmed reductions in muscle mass. Skeletal muscle precursors (SMP) were purified from muscle of mice subjected to prenatal undernutrition and/or early postnatal high-fat diet (HFD)-experimental models that are both associated with obesity and diabetes risk. SMP number was determined by flow cytometry, proliferative capacity measured in vitro, and regenerative capacity of these cells determined in vivo after muscle freeze injury. Prenatally undernutrition (UN) mice showed significantly reduced SMP frequencies [Control (C) 4.8%±0.3% (% live cells) vs. UN 3.2%±0.4%, P=0.015] at 6 weeks; proliferative capacity was unaltered. Reduced SMP in UN was associated with 32% decrease in regeneration after injury (C 16%±3% of injured area vs. UN 11%±2%; P&lt;0.0001). SMP frequency was also reduced in HFD-fed mice (chow 6.4%±0.6% vs. HFD 4.7%±0.4%, P=0.03), and associated with 44% decreased regeneration (chow 16%±2.7% vs. HFD 9%±2.2%; P&lt;0.0001). Prenatal undernutrition was additive with postnatal HFD. Thus, both prenatal undernutrition and postnatal overnutrition reduce myogenic stem cell frequency and function, indicating that developmentally established differences in muscle-resident stem cell populations may provoke reductions in muscle mass and repair and contribute to diabetes risk. © Copyright 2011, Mary Ann Liebert, Inc.","author":[{"dropping-particle":"","family":"Woo","given":"Melissa","non-dropping-particle":"","parse-names":false,"suffix":""},{"dropping-particle":"","family":"Isganaitis","given":"Elvira","non-dropping-particle":"","parse-names":false,"suffix":""},{"dropping-particle":"","family":"Cerletti","given":"Massimiliano","non-dropping-particle":"","parse-names":false,"suffix":""},{"dropping-particle":"","family":"Fitzpatrick","given":"Connor","non-dropping-particle":"","parse-names":false,"suffix":""},{"dropping-particle":"","family":"Wagers","given":"Amy J.","non-dropping-particle":"","parse-names":false,"suffix":""},{"dropping-particle":"","family":"Jimenez-Chillaron","given":"Jose","non-dropping-particle":"","parse-names":false,"suffix":""},{"dropping-particle":"","family":"Patti","given":"Mary Elizabeth","non-dropping-particle":"","parse-names":false,"suffix":""}],"container-title":"Stem Cells and Development","id":"ITEM-2","issue":"10","issued":{"date-parts":[["2011","10","1"]]},"page":"1763-1769","publisher":"Stem Cells Dev","title":"Early life nutrition modulates muscle stem cell number: Implications for muscle mass and repair","type":"article-journal","volume":"20"},"uris":["http://www.mendeley.com/documents/?uuid=bf4b42c6-b01b-3634-9d45-4c1928716242"]},{"id":"ITEM-3","itemData":{"DOI":"10.1371/journal.pgen.1004949","ISSN":"1553-7404","abstract":"Bisphenol A (BPA) and other endocrine disrupting chemicals have been reported to induce negative effects on a wide range of physiological processes, including reproduction. In the female, BPA exposure increases meiotic errors, resulting in the production of chromosomally abnormal eggs. Although numerous studies have reported that estrogenic exposures negatively impact spermatogenesis, a direct link between exposures and meiotic errors in males has not been evaluated. To test the effect of estrogenic chemicals on meiotic chromosome dynamics, we exposed male mice to either BPA or to the strong synthetic estrogen, ethinyl estradiol during neonatal development when the first cells initiate meiosis. Although chromosome pairing and synapsis were unperturbed, exposed outbred CD-1 and inbred C3H/HeJ males had significantly reduced levels of crossovers, or meiotic recombination (as defined by the number of MLH1 foci in pachytene cells) by comparison with placebo. Unexpectedly, the effect was not limited to cells exposed at the time of meiotic entry but was evident in all subsequent waves of meiosis. To determine if the meiotic effects induced by estrogen result from changes to the soma or germline of the testis, we transplanted spermatogonial stem cells from exposed males into the testes of unexposed males. Reduced recombination was evident in meiocytes derived from colonies of transplanted cells. Taken together, our results suggest that brief exogenous estrogenic exposure causes subtle changes to the stem cell pool that result in permanent alterations in spermatogenesis (i.e., reduced recombination in descendent meiocytes) in the adult male.","author":[{"dropping-particle":"","family":"Vrooman","given":"Lisa A.","non-dropping-particle":"","parse-names":false,"suffix":""},{"dropping-particle":"","family":"Oatley","given":"Jon M.","non-dropping-particle":"","parse-names":false,"suffix":""},{"dropping-particle":"","family":"Griswold","given":"Jodi E.","non-dropping-particle":"","parse-names":false,"suffix":""},{"dropping-particle":"","family":"Hassold","given":"Terry J.","non-dropping-particle":"","parse-names":false,"suffix":""},{"dropping-particle":"","family":"Hunt","given":"Patricia A.","non-dropping-particle":"","parse-names":false,"suffix":""}],"container-title":"PLOS Genetics","editor":[{"dropping-particle":"","family":"Hawley","given":"R. Scott","non-dropping-particle":"","parse-names":false,"suffix":""}],"id":"ITEM-3","issue":"1","issued":{"date-parts":[["2015","1","23"]]},"page":"e1004949","publisher":"Public Library of Science","title":"Estrogenic Exposure Alters the Spermatogonial Stem Cells in the Developing Testis, Permanently Reducing Crossover Levels in the Adult","type":"article-journal","volume":"11"},"uris":["http://www.mendeley.com/documents/?uuid=ed09e07e-19bb-3e63-8bd7-c26cbe5b1ae7"]},{"id":"ITEM-4","itemData":{"DOI":"10.1016/j.toxlet.2015.09.015","ISSN":"18793169","abstract":"Proper proliferation and differentiation of neural stem cells or progenitors in hippocampus is critical to learn and memory functions, which might be disturbed by lead toxicity particularly in young individuals. While astroglial and microglial cells are known to play an important role in regulating neurogenesis of hippocampus, their abnormal response and influence on hippocampal neurogenesis remains unclear. In this study, therefore, glial response including microgliosis, astrogliogenesis and mediating involvement of TLR4-MyD88-NFκB signaling cascades were observed in hippocampus of young mice by animal model with lead (plumbum, Pb) exposure. It revealed that (1) significant microglial activation occurred in hippocampus soon following Pb exposure; (2) increased levels of TLR4, MyD88, NFκB expression were concomitantly detected; (3) BrdU-incorporated progenitor cells were observed in dentate gyrus with significantly-increased numbers at d28 in Pb insult group; (4) obvious astrogliogenesis was observed while these doublecortin-labeled differentiated neurons were not significantly changed in hippocampus; (5) administration of MyD88 inhibitory peptide attenuated or relieved above effects; (6) enhanced expression levels of IL-1β, TNFα, p38MAPK and ERK1/2 were also detected in hippocampus, indicating potential implication of inflammatory response and MAPK signaling activation in lead-induced microgliosis and astrogliosis. Data of this study overall have indicated that lead exposure could trigger or induce abnormal microgliosis and astrogliogenesis in the hippocampus of young mice through triggering TLR4-MyD88-NFκB signaling cascades, which might possibly thereafter disturb hippocampal neurogenesis and functional plasticity</w:instrText>
      </w:r>
      <w:r w:rsidRPr="00C07C01">
        <w:rPr>
          <w:rFonts w:ascii="Arial" w:hAnsi="Arial" w:cs="Arial"/>
          <w:lang w:val="fr-CH"/>
        </w:rPr>
        <w:instrText>.","author":[{"dropping-particle":"","family":"Liu","given":"Jin Tao","non-dropping-particle":"","parse-names":false,"suffix":""},{"dropping-particle":"","family":"Chen","given":"Bei Yu","non-dropping-particle":"","parse-names":false,"suffix":""},{"dropping-particle":"","family":"Zhang","given":"Jie Qiong","non-dropping-particle":"","parse-names":false,"suffix":""},{"dropping-particle":"","family":"Kuang","given":"Fang","non-dropping-particle":"","parse-names":false,"suffix":""},{"dropping-particle":"","family":"Chen","given":"Liang Wei","non-dropping-particle":"","parse-names":false,"suffix":""}],"container-title":"Toxicology Letters","id":"ITEM-4","issue":"2","issued":{"date-parts":[["2015","12","3"]]},"page":"97-107","publisher":"Elsevier Ireland Ltd","title":"Lead exposure induced microgliosis and astrogliosis in hippocampus of young mice potentially by triggering TLR4-MyD88-NF</w:instrText>
      </w:r>
      <w:r w:rsidRPr="005E4F8F">
        <w:rPr>
          <w:rFonts w:ascii="Arial" w:hAnsi="Arial" w:cs="Arial"/>
          <w:lang w:val="en-GB"/>
        </w:rPr>
        <w:instrText>κ</w:instrText>
      </w:r>
      <w:r w:rsidRPr="00C07C01">
        <w:rPr>
          <w:rFonts w:ascii="Arial" w:hAnsi="Arial" w:cs="Arial"/>
          <w:lang w:val="fr-CH"/>
        </w:rPr>
        <w:instrText>B signaling cascades","type":"article-journal","volume":"239"},"uris":["http://www.mendeley.com/documents/?uuid=ae1fec51-5dc7-37ba-9fa8-4165fbdb5dbc"]}],"mendeley":{"formattedCitation":"(Dias et al., 2018; Liu et al., 2015; Vrooman et al., 2015; Woo et al., 2011)","plainTextFormattedCitation":"(Dias et al., 2018; Liu et al., 2015; Vrooman et al., 2015; Woo et al., 2011)","previouslyFormattedCitation":"(Dias et al., 2018; Liu et al., 2015; Vrooman et al., 2015; Woo et al., 2011)"},"properties":{"noteIndex":0},"schema":"https://github.com/citation-style-language/schema/raw/master/csl-citation.json"}</w:instrText>
      </w:r>
      <w:r w:rsidRPr="005E4F8F">
        <w:rPr>
          <w:rFonts w:ascii="Arial" w:hAnsi="Arial" w:cs="Arial"/>
          <w:lang w:val="en-GB"/>
        </w:rPr>
        <w:fldChar w:fldCharType="separate"/>
      </w:r>
      <w:r w:rsidRPr="00C07C01">
        <w:rPr>
          <w:rFonts w:ascii="Arial" w:hAnsi="Arial" w:cs="Arial"/>
          <w:noProof/>
          <w:lang w:val="fr-CH"/>
        </w:rPr>
        <w:t>(Dias et al., 2018; Liu et al., 2015; Vrooman et al., 2015; Woo et al., 2011)</w:t>
      </w:r>
      <w:r w:rsidRPr="005E4F8F">
        <w:rPr>
          <w:rFonts w:ascii="Arial" w:hAnsi="Arial" w:cs="Arial"/>
          <w:lang w:val="en-GB"/>
        </w:rPr>
        <w:fldChar w:fldCharType="end"/>
      </w:r>
      <w:r w:rsidRPr="00C07C01">
        <w:rPr>
          <w:rFonts w:ascii="Arial" w:eastAsia="Arial" w:hAnsi="Arial" w:cs="Arial"/>
          <w:lang w:val="fr-CH"/>
        </w:rPr>
        <w:t xml:space="preserve">. </w:t>
      </w:r>
    </w:p>
    <w:p w14:paraId="7627095E" w14:textId="2B9B47C7" w:rsidR="006C6D94" w:rsidRPr="00C07C01" w:rsidRDefault="006C6D94" w:rsidP="006C6D94">
      <w:pPr>
        <w:spacing w:after="120" w:line="360" w:lineRule="auto"/>
        <w:jc w:val="both"/>
        <w:rPr>
          <w:rFonts w:ascii="Arial" w:eastAsia="Arial" w:hAnsi="Arial" w:cs="Arial"/>
          <w:lang w:val="fr-CH"/>
        </w:rPr>
      </w:pPr>
      <w:r w:rsidRPr="005E4F8F">
        <w:rPr>
          <w:rFonts w:ascii="Arial" w:eastAsia="Arial" w:hAnsi="Arial" w:cs="Arial"/>
          <w:lang w:val="en-GB"/>
        </w:rPr>
        <w:t xml:space="preserve">In mice, early postnatal life is a critical time for male germline development, with spermatogonial cells in the gonads exiting the quiescent state at postnatal day (PND) 1-2 after birth, and starting to populate the basement membrane of the testis. Following 35-37 days of successive mitotic divisions and 2 meiotic phases, spermatogonial cells give rise to adult sperm cells, capable of fertilization </w:t>
      </w:r>
      <w:r w:rsidRPr="005E4F8F">
        <w:rPr>
          <w:rFonts w:ascii="Arial" w:hAnsi="Arial" w:cs="Arial"/>
          <w:lang w:val="en-GB"/>
        </w:rPr>
        <w:fldChar w:fldCharType="begin" w:fldLock="1"/>
      </w:r>
      <w:r w:rsidR="00863AD6">
        <w:rPr>
          <w:rFonts w:ascii="Arial" w:hAnsi="Arial" w:cs="Arial"/>
          <w:lang w:val="en-GB"/>
        </w:rPr>
        <w:instrText>ADDIN CSL_CITATION {"citationItems":[{"id":"ITEM-1","itemData":{"DOI":"10.1016/S0076-6879(06)19011-4","author":[{"dropping-particle":"","family":"Oatley","given":"Jon M.","non-dropping-particle":"","parse-names":false,"suffix":""},{"dropping-particle":"","family":"Brinster","given":"Ralph L.","non-dropping-particle":"","parse-names":false,"suffix":""}],"id":"ITEM-1","issued":{"date-parts":[["2006"]]},"page":"259-282","title":"Spermatogonial Stem Cells","type":"chapter"},"uris":["http://www.mendeley.com/documents/?uuid=8e075b10-2546-3484-962b-edeeeb77c2c7"]},{"id":"ITEM-2","itemData":{"DOI":"10.1152/physrev.00025.2011","ISSN":"1522-1210","PMID":"22535892","abstract":"This review addresses current understanding of the germline stem cell niche unit in mammalian testes. Spermatogenesis is a classic model of tissue-specific stem cell function relying on self-renewal and differentiation of spermatogonial stem cells (SSCs). These fate decisions are influenced by a niche microenvironment composed of a growth factor milieu that is provided by several testis somatic support cell populations. Investigations over the last two decades have identified key determinants of the SSC niche including cytokines that regulate SSC functions and support cells providing these factors, adhesion molecules that influence SSC homing, and developmental heterogeneity of the niche during postnatal aging. Emerging evidence suggests that Sertoli cells are a key support cell population influencing the formation and function of niches by secreting soluble factors and possibly orchestrating contributions of other support cells. Investigations with mice have shown that niche influence on SSC proliferation differs during early postnatal development and adulthood. Moreover, there is mounting evidence of an age-related decline in niche function, which is likely influenced by systemic factors. Defining the attributes of stem cell niches is key to developing methods to utilize these cells for regenerative medicine. The SSC population and associated niche comprise a valuable model system for study that provides fundamental knowledge about the biology of tissue-specific stem cells and their capacity to sustain homeostasis of regenerating tissue lineages. While the stem cell is essential for maintenance of all self-renewing tissues and has received considerable attention, the role of niche cells is at least as important and may prove to be more receptive to modification in regenerative medicine.","author":[{"dropping-particle":"","family":"Oatley","given":"Jon M","non-dropping-particle":"","parse-names":false,"suffix":""},{"dropping-particle":"","family":"Brinster","given":"Ralph L","non-dropping-particle":"","parse-names":false,"suffix":""}],"container-title":"Physiological reviews","id":"ITEM-2","issue":"2","issued":{"date-parts":[["2012","4"]]},"page":"577-95","publisher":"NIH Public Access","title":"The germline stem cell niche unit in mammalian testes.","type":"article-journal","volume":"92"},"uris":["http://www.mendeley.com/documents/?uuid=d05eedc8-a311-3df1-ab54-b3dd22d644ba"]},{"id":"ITEM-3","itemData":{"DOI":"10.1002/stem.1253","ISSN":"1549-4918","PMID":"23074087","abstract":"The enormous number of sperms produced daily and over the lifetime of mammals requires a stable source of stem cells that give rise to progenitor cells that proceed through spermatogenesis. Spermatogenic stem cells develop from primitive germ cells that occupy the developing gonad. A transplantation assay was developed for the spermatogenic stem cells, and it remains the only functional measure of authentic stem cells in the testis. Somatic cells comprise a \"niche\" environment that is essential for the maintenance of stem cell activity. Dividing progenitor cells have intercellular bridges and form syncytia with 2, 4, 8, or 16 cells. Fragmentation of these syncytia may allow some progenitor cells to occupy \"niches\" and function as stem cells, but this notion requires further investigation. Spermatogenic stem cells can be maintained in culture and are influenced by a number of growth factors. Thus far, the ultimate differentiation of cultured stem cells into functional gametes has not been demonstrated with any efficiency and reproducibility. The ability to maintain spermatogenic stem cells in culture and to induce differentiation into haploid cells and sperm could have many important implications for human medicine.","author":[{"dropping-particle":"","family":"Griswold","given":"Michael D","non-dropping-particle":"","parse-names":false,"suffix":""},{"dropping-particle":"","family":"Oatley","given":"Jon M","non-dropping-particle":"","parse-names":false,"suffix":""}],"container-title":"Stem cells (Dayton, Ohio)","id":"ITEM-3","issue":"1","issued":{"date-parts":[["2013","1"]]},"page":"8-11","title":"Concise review: Defining characteristics of mammalian spermatogenic stem cells.","type":"article-journal","volume":"31"},"uris":["http://www.mendeley.com/documents/?uuid=af6c6093-2a28-3c69-badf-1e4c8003c009"]}],"mendeley":{"formattedCitation":"(Griswold and Oatley, 2013; Oatley and Brinster, 2006, 2012)","plainTextFormattedCitation":"(Griswold and Oatley, 2013; Oatley and Brinster, 2006, 2012)","previouslyFormattedCitation":"(Griswold and Oatley, 2013; Oatley and Brinster, 2006, 2012)"},"properties":{"noteIndex":0},"schema":"https://github.com/citation-style-language/schema/raw/master/csl-citation.json"}</w:instrText>
      </w:r>
      <w:r w:rsidRPr="005E4F8F">
        <w:rPr>
          <w:rFonts w:ascii="Arial" w:hAnsi="Arial" w:cs="Arial"/>
          <w:lang w:val="en-GB"/>
        </w:rPr>
        <w:fldChar w:fldCharType="separate"/>
      </w:r>
      <w:r w:rsidR="00C73B2E" w:rsidRPr="00C73B2E">
        <w:rPr>
          <w:rFonts w:ascii="Arial" w:hAnsi="Arial" w:cs="Arial"/>
          <w:noProof/>
          <w:lang w:val="en-GB"/>
        </w:rPr>
        <w:t>(Griswold and Oatley, 2013; Oatley and Brinster, 2006, 2012)</w:t>
      </w:r>
      <w:r w:rsidRPr="005E4F8F">
        <w:rPr>
          <w:rFonts w:ascii="Arial" w:hAnsi="Arial" w:cs="Arial"/>
          <w:lang w:val="en-GB"/>
        </w:rPr>
        <w:fldChar w:fldCharType="end"/>
      </w:r>
      <w:r w:rsidRPr="005E4F8F">
        <w:rPr>
          <w:rFonts w:ascii="Arial" w:eastAsia="Arial" w:hAnsi="Arial" w:cs="Arial"/>
          <w:lang w:val="en-GB"/>
        </w:rPr>
        <w:t xml:space="preserve">. We now know, based on findings from studies published in the past decade, </w:t>
      </w:r>
      <w:r w:rsidR="00DF4105">
        <w:rPr>
          <w:rFonts w:ascii="Arial" w:eastAsia="Arial" w:hAnsi="Arial" w:cs="Arial"/>
          <w:lang w:val="en-GB"/>
        </w:rPr>
        <w:t xml:space="preserve">that </w:t>
      </w:r>
      <w:r w:rsidRPr="005E4F8F">
        <w:rPr>
          <w:rFonts w:ascii="Arial" w:eastAsia="Arial" w:hAnsi="Arial" w:cs="Arial"/>
          <w:lang w:val="en-GB"/>
        </w:rPr>
        <w:t xml:space="preserve">adult spermatozoa can be altered by various exposure types, </w:t>
      </w:r>
      <w:r w:rsidR="00DF4105">
        <w:rPr>
          <w:rFonts w:ascii="Arial" w:eastAsia="Arial" w:hAnsi="Arial" w:cs="Arial"/>
          <w:lang w:val="en-GB"/>
        </w:rPr>
        <w:t>by perturbing</w:t>
      </w:r>
      <w:r w:rsidRPr="005E4F8F">
        <w:rPr>
          <w:rFonts w:ascii="Arial" w:eastAsia="Arial" w:hAnsi="Arial" w:cs="Arial"/>
          <w:lang w:val="en-GB"/>
        </w:rPr>
        <w:t xml:space="preserve"> the epigenetic milieu of the cell </w:t>
      </w:r>
      <w:r w:rsidRPr="005E4F8F">
        <w:rPr>
          <w:rFonts w:ascii="Arial" w:hAnsi="Arial" w:cs="Arial"/>
          <w:lang w:val="en-GB"/>
        </w:rPr>
        <w:fldChar w:fldCharType="begin" w:fldLock="1"/>
      </w:r>
      <w:r w:rsidR="00EB4CC4">
        <w:rPr>
          <w:rFonts w:ascii="Arial" w:hAnsi="Arial" w:cs="Arial"/>
          <w:lang w:val="en-GB"/>
        </w:rPr>
        <w:instrText>ADDIN CSL_CITATION {"citationItems":[{"id":"ITEM-1","itemData":{"DOI":"10.1038/s41380-018-0271-6","ISSN":"1359-4184","abstract":"Psychiatric diseases have a strong heritable component known to not be restricted to DNA sequence-based genetic inheritance alone but to also involve epigenetic factors in germ cells. Initial evidence suggested that sperm RNA is causally linked to the transmission of symptoms induced by traumatic experiences. Here, we show that alterations in long RNA in sperm contribute to the inheritance of specific trauma symptoms. Injection of long RNA fraction from sperm of males exposed to postnatal trauma recapitulates the effects on food intake, glucose response to insulin and risk-taking in adulthood whereas the small RNA fraction alters body weight and behavioural despair. Alterations in long RNA are maintained after fertilization, suggesting a direct link between sperm and embryo RNA.","author":[{"dropping-particle":"","family":"Gapp","given":"K.","non-dropping-particle":"","parse-names":false,"suffix":""},{"dropping-particle":"","family":"Steenwyk","given":"G.","non-dropping-particle":"van","parse-names":false,"suffix":""},{"dropping-particle":"","family":"Germain","given":"P. L.","non-dropping-particle":"","parse-names":false,"suffix":""},{"dropping-particle":"","family":"Matsushima","given":"W.","non-dropping-particle":"","parse-names":false,"suffix":""},{"dropping-particle":"","family":"Rudolph","given":"K. L. M.","non-dropping-particle":"","parse-names":false,"suffix":""},{"dropping-particle":"","family":"Manuella","given":"F.","non-dropping-particle":"","parse-names":false,"suffix":""},{"dropping-particle":"","family":"Roszkowski","given":"M.","non-dropping-particle":"","parse-names":false,"suffix":""},{"dropping-particle":"","family":"Vernaz","given":"G.","non-dropping-particle":"","parse-names":false,"suffix":""},{"dropping-particle":"","family":"Ghosh","given":"T.","non-dropping-particle":"","parse-names":false,"suffix":""},{"dropping-particle":"","family":"Pelczar","given":"P.","non-dropping-particle":"","parse-names":false,"suffix":""},{"dropping-particle":"","family":"Mansuy","given":"I. M.","non-dropping-particle":"","parse-names":false,"suffix":""},{"dropping-particle":"","family":"Miska","given":"E. A.","non-dropping-particle":"","parse-names":false,"suffix":""}],"container-title":"Molecular Psychiatry","id":"ITEM-1","issue":"9","issued":{"date-parts":[["2018","10","30"]]},"page":"2162-2174","publisher":"Nature Publishing Group","title":"Alterations in sperm long RNA contribute to the epigenetic inheritance of the effects of postnatal trauma","type":"article-journal","volume":"25"},"uris":["http://www.mendeley.com/documents/?uuid=db5631f0-4851-3901-8160-bc369d619030"]},{"id":"ITEM-2","itemData":{"DOI":"10.1038/nn.3695","ISSN":"1097-6256","author":[{"dropping-particle":"","family":"Gapp","given":"Katharina","non-dropping-particle":"","parse-names":false,"suffix":""},{"dropping-particle":"","family":"Jawaid","given":"Ali","non-dropping-particle":"","parse-names":false,"suffix":""},{"dropping-particle":"","family":"Sarkies","given":"Peter","non-dropping-particle":"","parse-names":false,"suffix":""},{"dropping-particle":"","family":"Bohacek","given":"Johannes","non-dropping-particle":"","parse-names":false,"suffix":""},{"dropping-particle":"","family":"Pelczar","given":"Pawel","non-dropping-particle":"","parse-names":false,"suffix":""},{"dropping-particle":"","family":"Prados","given":"Julien","non-dropping-particle":"","parse-names":false,"suffix":""},{"dropping-particle":"","family":"Farinelli","given":"Laurent","non-dropping-particle":"","parse-names":false,"suffix":""},{"dropping-particle":"","family":"Miska","given":"Eric","non-dropping-particle":"","parse-names":false,"suffix":""},{"dropping-particle":"","family":"Mansuy","given":"Isabelle M","non-dropping-particle":"","parse-names":false,"suffix":""}],"container-title":"Nature Neuroscience","id":"ITEM-2","issue":"5","issued":{"date-parts":[["2014","4","13"]]},"page":"667-669","publisher":"Nature Publishing Group","title":"Implication of sperm RNAs in transgenerational inheritance of the effects of early trauma in mice","type":"article-journal","volume":"17"},"uris":["http://www.mendeley.com/documents/?uuid=2d2edbc4-e76c-39be-8c84-51ff6acde707"]},{"id":"ITEM-3","itemData":{"DOI":"10.1126/science.aad7977","ISSN":"10959203","abstract":"Increasing evidence indicates that metabolic disorders in offspring can result from the father's diet, but the mechanism remains unclear. In a paternal mouse model given a high-fat diet (HFD), we showed that a subset of sperm transfer RNA-derived small RNAs (tsRNAs), mainly from 5′ transfer RNA halves and ranging in size from 30 to 34 nucleotides, exhibited changes in expression profiles and RNA modifications. Injection of sperm tsRNA fractions from HFD males into normal zygotes generated metabolic disorders in the F1 offspring and altered gene expression of metabolic pathways in early embryos and islets of F1 offspring, which was unrelated to DNA methylation at CpG-enriched regions. Hence, sperm tsRNAs represent a paternal epigenetic factor that may mediate intergenerational inheritance of diet-induced metabolic disorders.","author":[{"dropping-particle":"","family":"Chen","given":"Qi","non-dropping-particle":"","parse-names":false,"suffix":""},{"dropping-particle":"","family":"Yan","given":"Menghong","non-dropping-particle":"","parse-names":false,"suffix":""},{"dropping-particle":"","family":"Cao","given":"Zhonghong","non-dropping-particle":"","parse-names":false,"suffix":""},{"dropping-particle":"","family":"Li","given":"Xin","non-dropping-particle":"","parse-names":false,"suffix":""},{"dropping-particle":"","family":"Zhang","given":"Yunfang","non-dropping-particle":"","parse-names":false,"suffix":""},{"dropping-particle":"","family":"Shi","given":"Junchao","non-dropping-particle":"","parse-names":false,"suffix":""},{"dropping-particle":"","family":"Feng","given":"Gui Hai","non-dropping-particle":"","parse-names":false,"suffix":""},{"dropping-particle":"","family":"Peng","given":"Hongying","non-dropping-particle":"","parse-names":false,"suffix":""},{"dropping-particle":"","family":"Zhang","given":"Xudong","non-dropping-particle":"","parse-names":false,"suffix":""},{"dropping-particle":"","family":"Zhang","given":"Ying","non-dropping-particle":"","parse-names":false,"suffix":""},{"dropping-particle":"","family":"Qian","given":"Jingjing","non-dropping-particle":"","parse-names":false,"suffix":""},{"dropping-particle":"","family":"Duan","given":"Enkui","non-dropping-particle":"","parse-names":false,"suffix":""},{"dropping-particle":"","family":"Zhai","given":"Qiwei","non-dropping-particle":"","parse-names":false,"suffix":""},{"dropping-particle":"","family":"Zhou","given":"Qi","non-dropping-particle":"","parse-names":false,"suffix":""}],"container-title":"Science","id":"ITEM-3","issue":"6271","issued":{"date-parts":[["2016","1","22"]]},"page":"397-400","publisher":"American Association for the Advancement of Science","title":"Sperm tsRNAs contribute to intergenerational inheritance of an acquired metabolic disorder","type":"article-journal","volume":"351"},"uris":["http://www.mendeley.com/documents/?uuid=ec73934e-f0a4-3c03-b768-15afe964b827"]},{"id":"ITEM-4","itemData":{"DOI":"10.1523/JNEUROSCI.0914-13.2013","ISBN":"2158981369","abstract":"Neuropsychiatric disease frequently presents with an underlying hypo-or hyper-reactivity of the HPA stress axis, suggesting an exceptional vulnerability of this circuitry to external perturbations. Parental lifetime exposures to environmental challenges are associated with increased offspring neuropsychiatric disease risk, and likely contribute to stress dysregulation. While maternal influences have been extensively examined, much less is known regarding the specific role of paternal factors. To investigate the potential mechanisms by which paternal stress may contribute to offspring hypothalamic-pituitary-adrenal (HPA) axis dysregulation, we exposed mice to six weeks of chronic stress prior to breeding. As epidemiological studies support variation in paternal germ cell susceptibility to reprogramming across the lifespan, male stress exposure occurred either throughout puberty or in adulthood. Remarkably, offspring of sires from both paternal stress groups displayed significantly reduced HPA axis stress responsivity. Gene set enrichment analyses in offspring stress regulating brain regions, the paraventricular nucleus (PVN) and the bed nucleus of stria terminalis (BNST), revealed global pattern changes in transcription suggestive of epigenetic reprogramming and consistent with altered offspring stress responsivity, including increased expression of glucocorticoid-responsive genes in the PVN. In examining potential epigenetic mechanisms of germ cell transmission, we found robust changes in sperm miRNA (miR) content, where nine specific miRs were significantly increased in both paternal stress groups. Overall, these results demonstrate that paternal experience across the lifespan can induce germ cell epigenetic reprogramming and impact offspring HPA stress axis regulation, and may therefore offer novel insight into factors influencing neuropsychiatric disease risk.","author":[{"dropping-particle":"","family":"Rodgers","given":"Ali B","non-dropping-particle":"","parse-names":false,"suffix":""},{"dropping-particle":"","family":"Morgan","given":"Christopher P","non-dropping-particle":"","parse-names":false,"suffix":""},{"dropping-particle":"","family":"Bronson","given":"Stefanie L","non-dropping-particle":"","parse-names":false,"suffix":""},{"dropping-particle":"","family":"Revello","given":"Sonia","non-dropping-particle":"","parse-names":false,"suffix":""},{"dropping-particle":"","family":"Bale","given":"Tracy L","non-dropping-particle":"","parse-names":false,"suffix":""}],"id":"ITEM-4","issued":{"date-parts":[["0"]]},"title":"Paternal stress exposure alters sperm microRNA content and reprograms offspring HPA stress axis regulation","type":"article-journal"},"uris":["http://www.mendeley.com/documents/?uuid=3d0ab61a-a656-3b74-969c-b6409aa19808"]},{"id":"ITEM-5","itemData":{"DOI":"10.3389/fnbeh.2011.00003","ISSN":"1662-5153","PMID":"21331159","abstract":"The long-term impact of early stress on behavior and emotions is well documented in humans, and can be modeled in experimental animals. In mice, maternal separation during early postnatal development induces poor and disorganized maternal care, and results in behavioral deficits that persist through adulthood. Here, we examined the long-term effect of unpredictable maternal separation combined with maternal stress on behavior and its transmissibility. We report that unpredictable maternal separation from birth to postnatal day 14 in C57Bl/6J mice has mild behavioral effects in the animals when adult, but that its combination with maternal stress exacerbates this effect. Further, the behavioral deficits are transmitted to the following generation through females, an effect that is independent of maternal care and is not affected by cross-fostering. The combined manipulation does not alter basic components of the hypothalamic-pituitary-adrenal axis but decreases the expression of the corticotropin releasing factor receptor 2 (CRFR2) in several nuclei of the amygdala and the hypothalamus in the brain of maternal-separated females. These results suggest a non-genomic mode of transmission of the impact of early stress in mice.","author":[{"dropping-particle":"","family":"Weiss","given":"Isabelle C","non-dropping-particle":"","parse-names":false,"suffix":""},{"dropping-particle":"","family":"Franklin","given":"Tamara B","non-dropping-particle":"","parse-names":false,"suffix":""},{"dropping-particle":"","family":"Vizi","given":"Sándor","non-dropping-particle":"","parse-names":false,"suffix":""},{"dropping-particle":"","family":"Mansuy","given":"Isabelle M","non-dropping-particle":"","parse-names":false,"suffix":""}],"container-title":"Frontiers in behavioral neuroscience","id":"ITEM-5","issued":{"date-parts":[["2011"]]},"page":"3","publisher":"Frontiers Media SA","title":"Inheritable effect of unpredictable maternal separation on behavioral responses in mice.","type":"article-journal","volume":"5"},"uris":["http://www.mendeley.com/documents/?uuid=06c1c213-6382-304f-ac42-71d5e07e5c2e"]},{"id":"ITEM-6","itemData":{"DOI":"10.1016/J.BIOPSYCH.2011.05.005","ISSN":"0006-3223","abstract":"BACKGROUND\nThere has been recent interest in the possibility that epigenetic mechanisms might contribute to the transgenerational transmission of stress-induced vulnerability. Here, we focused on possible paternal transmission with the social defeat stress paradigm. \n\nMETHODS\nAdult male mice exposed to chronic social defeat stress or control nondefeated mice were bred with normal female mice, and their offspring were assessed behaviorally for depressive- and anxiety-like measures. Plasma levels of corticosterone and vascular endothelial growth factor were also assayed. To directly assess the role of epigenetic mechanisms, we used in vitro fertilization (IVF); behavioral assessments were conducted on offspring of mice from IVF-control and IVF-defeated fathers. \n\nRESULTS\nWe show that both male and female offspring from defeated fathers exhibit increased measures of several depression- and anxiety-like behaviors. The male offspring of defeated fathers also display increased baseline plasma levels of corticosterone and decreased levels of vascular endothelial growth factor. However, most of these behavioral changes were not observed when offspring were generated through IVF. \n\nCONCLUSIONS\nThese results suggest that, although behavioral adaptations that occur after chronic social defeat stress can be transmitted from the father to his male and female F1 progeny, only very subtle changes might be transmitted epigenetically under the conditions tested.","author":[{"dropping-particle":"","family":"Dietz","given":"David M.","non-dropping-particle":"","parse-names":false,"suffix":""},{"dropping-particle":"","family":"LaPlant","given":"Quincey","non-dropping-particle":"","parse-names":false,"suffix":""},{"dropping-particle":"","family":"Watts","given":"Emily L.","non-dropping-particle":"","parse-names":false,"suffix":""},{"dropping-particle":"","family":"Hodes","given":"Georgia E.","non-dropping-particle":</w:instrText>
      </w:r>
      <w:r w:rsidR="00EB4CC4" w:rsidRPr="00543043">
        <w:rPr>
          <w:rFonts w:ascii="Arial" w:hAnsi="Arial" w:cs="Arial"/>
          <w:lang w:val="fr-CH"/>
        </w:rPr>
        <w:instrText>"","parse-names":false,"suffix":""},{"dropping-particle":"","family":"Russo","given":"Scott J.","non-dropping-particle":"","parse-names":false,"suffix":""},{"dropping-particle":"","family":"Feng","given":"Jian","non-dropping-particle":"","parse-names":false,"suffix":""},{"dropping-particle":"","family":"Oosting","given":"Ronald S.","non-dropping-particle":"","parse-names":false,"suffix":""},{"dropping-particle":"","family":"Vialou","given":"Vincent","non-dropping-particle":"","parse-names":false,"suffix":""},{"dropping-particle":"","family":"Nestler","given":"Eric J.","non-dropping-particle":"","parse-names":false,"suffix":""}],"container-title":"Biological Psychiatry","id":"ITEM-6","issue":"5","issued":{"date-parts":[["2011","9","1"]]},"page":"408-414","publisher":"Elsevier","title":"Paternal Transmission of Stress-Induced Pathologies","type":"article-journal","volume":"70"},"uris":["http://www.mendeley.com/documents/?uuid=6d34af95-4510-390a-8243-0ae50598677f"]}],"mendeley":{"formattedCitation":"(Chen et al., 2016; Dietz et al., 2011; Gapp et al., 2014, 2018; Rodgers et al.; Weiss et al., 2011)","plainTextFormattedCitation":"(Chen et al., 2016; Dietz et al., 2011; Gapp et al., 2014, 2018; Rodgers et al.; Weiss et al., 2011)","previouslyFormattedCitation":"(Chen et al., 2016; Dietz et al., 2011; Gapp et al., 2014, 2018; Rodgers et al.; Weiss et al., 2011)"},"properties":{"noteIndex":0},"schema":"https://github.com/citation-style-language/schema/raw/master/csl-citation.json"}</w:instrText>
      </w:r>
      <w:r w:rsidRPr="005E4F8F">
        <w:rPr>
          <w:rFonts w:ascii="Arial" w:hAnsi="Arial" w:cs="Arial"/>
          <w:lang w:val="en-GB"/>
        </w:rPr>
        <w:fldChar w:fldCharType="separate"/>
      </w:r>
      <w:r w:rsidR="002510B1" w:rsidRPr="00C07C01">
        <w:rPr>
          <w:rFonts w:ascii="Arial" w:hAnsi="Arial" w:cs="Arial"/>
          <w:noProof/>
          <w:lang w:val="fr-CH"/>
        </w:rPr>
        <w:t>(Chen et al., 2016; Dietz et al., 2011; Gapp et al., 2014, 2018; Rodgers et al.; Weiss et al., 2011)</w:t>
      </w:r>
      <w:r w:rsidRPr="005E4F8F">
        <w:rPr>
          <w:rFonts w:ascii="Arial" w:hAnsi="Arial" w:cs="Arial"/>
          <w:lang w:val="en-GB"/>
        </w:rPr>
        <w:fldChar w:fldCharType="end"/>
      </w:r>
      <w:r w:rsidRPr="00C07C01">
        <w:rPr>
          <w:rFonts w:ascii="Arial" w:eastAsia="Arial" w:hAnsi="Arial" w:cs="Arial"/>
          <w:lang w:val="fr-CH"/>
        </w:rPr>
        <w:t xml:space="preserve">. </w:t>
      </w:r>
      <w:r w:rsidRPr="005E4F8F">
        <w:rPr>
          <w:rFonts w:ascii="Arial" w:eastAsia="Arial" w:hAnsi="Arial" w:cs="Arial"/>
          <w:lang w:val="en-GB"/>
        </w:rPr>
        <w:t xml:space="preserve">However, investigating the effects of exogenous factors on </w:t>
      </w:r>
      <w:r w:rsidR="00AB5FA7">
        <w:rPr>
          <w:rFonts w:ascii="Arial" w:eastAsia="Arial" w:hAnsi="Arial" w:cs="Arial"/>
          <w:lang w:val="en-GB"/>
        </w:rPr>
        <w:t xml:space="preserve">spermatogonial cells, the precursor cells of adult sperm has so far been limited </w:t>
      </w:r>
      <w:r w:rsidRPr="005E4F8F">
        <w:rPr>
          <w:rFonts w:ascii="Arial" w:eastAsia="Arial" w:hAnsi="Arial" w:cs="Arial"/>
          <w:lang w:val="en-GB"/>
        </w:rPr>
        <w:fldChar w:fldCharType="begin" w:fldLock="1"/>
      </w:r>
      <w:r w:rsidRPr="005E4F8F">
        <w:rPr>
          <w:rFonts w:ascii="Arial" w:eastAsia="Arial" w:hAnsi="Arial" w:cs="Arial"/>
          <w:lang w:val="en-GB"/>
        </w:rPr>
        <w:instrText>ADDIN CSL_CITATION {"citationItems":[{"id":"ITEM-1","itemData":{"DOI":"10.1371/journal.pgen.1004949","ISSN":"1553-7404","abstract":"Bisphenol A (BPA) and other endocrine disrupting chemicals have been reported to induce negative effects on a wide range of physiological processes, including reproduction. In the female, BPA exposure increases meiotic errors, resulting in the production of chromosomally abnormal eggs. Although numerous studies have reported that estrogenic exposures negatively impact spermatogenesis, a direct link between exposures and meiotic errors in males has not been evaluated. To test the effect of estrogenic chemicals on meiotic chromosome dynamics, we exposed male mice to either BPA or to the strong synthetic estrogen, ethinyl estradiol during neonatal development when the first cells initiate meiosis. Although chromosome pairing and synapsis were unperturbed, exposed outbred CD-1 and inbred C3H/HeJ males had significantly reduced levels of crossovers, or meiotic recombination (as defined by the number of MLH1 foci in pachytene cells) by comparison with placebo. Unexpectedly, the effect was not limited to cells exposed at the time of meiotic entry but was evident in all subsequent waves of meiosis. To determine if the meiotic effects induced by estrogen result from changes to the soma or germline of the testis, we transplanted spermatogonial stem cells from exposed males into the testes of unexposed males. Reduced recombination was evident in meiocytes derived from colonies of transplanted cells. Taken together, our results suggest that brief exogenous estrogenic exposure causes subtle changes to the stem cell pool that result in permanent alterations in spermatogenesis (i.e., reduced recombination in descendent meiocytes) in the adult male.","author":[{"dropping-particle":"","family":"Vrooman","given":"Lisa A.","non-dropping-particle":"","parse-names":false,"suffix":""},{"dropping-particle":"","family":"Oatley","given":"Jon M.","non-dropping-particle":"","parse-names":false,"suffix":""},{"dropping-particle":"","family":"Griswold","given":"Jodi E.","non-dropping-particle":"","parse-names":false,"suffix":""},{"dropping-particle":"","family":"Hassold","given":"Terry J.","non-dropping-particle":"","parse-names":false,"suffix":""},{"dropping-particle":"","family":"Hunt","given":"Patricia A.","non-dropping-particle":"","parse-names":false,"suffix":""}],"container-title":"PLOS Genetics","editor":[{"dropping-particle":"","family":"Hawley","given":"R. Scott","non-dropping-particle":"","parse-names":false,"suffix":""}],"id":"ITEM-1","issue":"1","issued":{"date-parts":[["2015","1","23"]]},"page":"e1004949","publisher":"Public Library of Science","title":"Estrogenic Exposure Alters the Spermatogonial Stem Cells in the Developing Testis, Permanently Reducing Crossover Levels in the Adult","type":"article-journal","volume":"11"},"uris":["http://www.mendeley.com/documents/?uuid=ed09e07e-19bb-3e63-8bd7-c26cbe5b1ae7"]},{"id":"ITEM-2","itemData":{"DOI":"10.1016/j.reprotox.2011.12.002","ISSN":"08906238","PMID":"22198099","abstract":"Ethanol is a known modulator of neural stem cell development, but the consequences of ethanol toxicity on the cell fate decisions of spermatogonial stem cells (SSCs) is poorly understood. Using an in vivo treatment and stem cell transplantation approach, we investigated the effects of acute ethanol exposure on formation of the growing adult SSC population in neonatal and pre-pubertal mice. Treatment with a single dose of ethanol disrupted SSC homeostasis in vivo evidenced by a significant reduction (7-fold) of stem cell colonization efficiency in the testes of recipient mice following transplantation. Ethanol treatment also increased the rate of apoptosis in adult differentiating germ cells in situ. Gene expression analysis indicates that ethanol exposure has transient and long-term effects on the expression of GDNF and VEGF family molecules and supports the hypothesis that the niche microenvironment for SSCs is sensitive to ethanol toxicity during pre-pubertaland adult life. © 2012 Elsevier Inc.","author":[{"dropping-particle":"","family":"Caires","given":"Kyle C.","non-dropping-particle":"","parse-names":false,"suffix":""},{"dropping-particle":"","family":"Shima","given":"Christina M.","non-dropping-particle":"","parse-names":false,"suffix":""},{"dropping-particle":"","family":"Avila","given":"Jeanene","non-dropping-particle":"De","parse-names":false,"suffix":""},{"dropping-particle":"","family":"McLean","given":"Derek J.","non-dropping-particle":"","parse-names":false,"suffix":""}],"container-title":"Reproductive Toxicology","id":"ITEM-2","issue":"1","issued":{"date-parts":[["2012","1","1"]]},"page":"76-84","publisher":"Pergamon","title":"Acute ethanol exposure affects spermatogonial stem cell homeostasis in pre-pubertal mice","type":"article-journal","volume":"33"},"uris":["http://www.mendeley.com/documents/?uuid=5d573ad5-6e36-3682-815e-59cf014ec0a2"]},{"id":"ITEM-3","itemData":{"DOI":"10.1095/biolreprod.108.072884","ISSN":"00063363","PMID":"19144961","abstract":"Neonatal gonocytes are the precursors of both spermatogonial stem cells and spermatogonia; thus, any persistant DNA damage in these cells may lead to heritable mutations. We investigated the response of male mouse neonatal germ cells to ionizing radiation. Both gonocytes and spermatogonia died in large numbers by apoptosis. However, we found that the gonocytes were significantly more sensitive than spermatogonia and somatic cells to radiation-induced double-strand breaks (DSBs), as assayed by the number of gamma-H2AFX foci. In contrast, gonocytes irradiated in G2 phase seemed to repair DSBs faster than spermatogonia. Moreover, when irradiated in S phase, gonocytes arrested their cell cycle at the G1/S phase transition, whereas spermatogonia were mostly blocked in G2/M phase. Despite these differences, both cell types expressed high levels of proteins involved in DSB signaling and repair. Within the first hours after irradiation, the expression of Atr, Mre11a, H2afx, Xrcc6, and Xrcc4 was downregulated in neonatal spermatogonia, whereas, in gonocytes, most gene expression was unaffected. Together, these results suggest that the response of neonatal testis to genotoxic stress is regulated by different mechanisms according to the cell type and the differentiation status. © 2009 by the Society for the Study of Reproduction, Inc.","author":[{"dropping-particle":"","family":"Forand","given":"Anne","non-dropping-particle":"","parse-names":false,"suffix":""},{"dropping-particle":"","family":"Fouchet","given":"Pierre","non-dropping-particle":"","parse-names":false,"suffix":""},{"dropping-particle":"","family":"Lahaye","given":"Jean Baptiste","non-dropping-particle":"","parse-names":false,"suffix":""},{"dropping-particle":"","family":"Chicheportiche","given":"Alexandra","non-dropping-particle":"","parse-names":false,"suffix":""},{"dropping-particle":"","family":"Habert","given":"René","non-dropping-particle":"","parse-names":false,"suffix":""},{"dropping-particle":"","family":"Bernardino-Sgherri","given":"Jacqueline","non-dropping-particle":"","parse-names":false,"suffix":""}],"container-title":"Biology of Reproduction","id":"ITEM-3","issue":"5","issued":{"date-parts":[["2009","5"]]},"page":"860-873","title":"Similarities and differences in the in vivo response of mouse neonatal gonocytes and spermatogonia to genotoxic stress","type":"article-journal","volume":"80"},"uris":["http://www.mendeley.com/documents/?uuid=7ec511a9-3c08-3596-baeb-9f9f35303f41"]},{"id":"ITEM-4","itemData":{"DOI":"10.1111/j.1530-0277.2000.tb04574.x","ISSN":"0145-6008","abstract":"BACKGROUND: Chronic ethanol abuse causes testicular atrophy and male infertility in alcoholic men. It is well known that ethanol exposure disrupts the hypothalamic-pituitary-gonadal axis, adversely affects the secretory function of Sertoli cells, and produces oxidative stress within the testes. It is still not clear what cellular mechanisms are responsible for the morphologic alteration of the testes that results in a reduction of testicular mass as a consequence of ethanol exposure. The hypothesis tested was that ethanol enhances apoptosis of testicular germ cells. METHODS: In the experiments of chronic ethanol exposure, male Sprague Dawley rats (Harlan Sprague Dawley, Inc., Indianapolis, IN) were fed Liber-Decarlie liquid diet for 9 weeks. In the experiments of acute ethanol exposure, a small volume of 20% ethanol solution was administered by intratesticular injection. Both 3'-end labeling of isolated testicular deoxyribonucleic acid (DNA) and labeling of apoptotic cells in situ by the terminal deoxynucleotidyl transferase-mediated deoxyuridine 5'-triphosphate nick end-labeling method were used to determine apoptosis rates within the testes. The expression of proteins involved in apoptosis was assessed by reverse transcription-polymerase chain reaction and by Western blotting. RESULTS: The testes of rats that were fed an ethanol-containing liquid diet had more testicular DNA fragmentation than did those of animals that were fed an isocaloric control diet. Ethanol increased the number of apoptotic spermatogonia as well as spermatocytes. Direct intratesticular injections of ethanol solution enhanced testicular DNA fragmentation, suggesting an increase in apoptosis. Moreover, Fas ligand levels were increased within the testes of rats that were chronically fed ethanol. In vitro, ethanol treatment of cultured Sertoli cells enhanced the production of Fas ligand. In addition, testicular levels of p53 messenger ribonucleic acid were increased in rats that were chronically fed ethanol. CONCLUSIONS: All of these observations suggest that ethanol enhances testicular germ cell apoptosis.","author":[{"dropping-particle":"","family":"Zhu","given":"Qianlong","non-dropping-particle":"","parse-names":false,"suffix":""},{"dropping-particle":"","family":"Meisinger","given":"Jeremy","non-dropping-particle":"","parse-names":false,"suffix":""},{"dropping-particle":"V.","family":"Emanuele","given":"Nicholas","non-dropping-particle":"","parse-names":false,"suffix":""},{"dropping-particle":"","family":"Emanuele","given":"Mary Ann","non-dropping-particle":"","parse-names":false,"suffix":""},{"dropping-particle":"","family":"LaPaglia","given":"Nancy","non-dropping-particle":"","parse-names":false,"suffix":""},{"dropping-particle":"","family":"Thiel","given":"David H.","non-dropping-particle":"","parse-names":false,"suffix":""}],"container-title":"Alcoholism: Clinical and Experimental Research","id":"ITEM-4","issue":"10","issued":{"date-parts":[["2000","10","1"]]},"page":"1550-1556","publisher":"Wiley","title":"Ethanol Exposure Enhances Apoptosis Within the Testes","type":"article-journal","volume":"24"},"uris":["http://www.mendeley.com/documents/?uuid=b0d06d76-c636-3698-8485-689e61d2df53"]},{"id":"ITEM-5","itemData":{"DOI":"10.1093/biolre/ioy009","ISSN":"15297268","PMID":"29351587","abstract":"The reproductive consequences of global warming are not currently understood. In order to address this issue, we have examined the reproductive consequences of exposing male mice to a mild heat stress. For this purpose, adult male mice were exposed to an elevated ambient temperature of 35°C under two exposure models. The first involved acute exposure for 24 h, followed by recovery periods between 1 day and 6 weeks. The alternative heating regimen involved a daily exposure of 8 h for periods of 1 or 2 weeks. In our acute model, we identified elevated sperm mitochondrial ROS generation (P &lt; 0.05), increased sperm membrane fluidity (P &lt; 0.05), DNA damage in the form of single-strand breaks (P &lt; 0.001), and oxidative DNA damage (P &lt; 0.05), characteristic of an oxidative stress cascade. This DNA damage was detected in pachytene spermatocytes (P &lt; 0.001) and round spermatids (P &lt; 0.001) isolated from testes after 1 day heat recovery. Despite these lesions, the spermatozoa of heat-treated mice exhibited no differences in their ability to achieve hallmarks of capacitation or to fertilize the oocyte and support development of embryos to the blastocyst stage (all P &gt; 0.05). Collectively, our acute heat stress model supports the existence of heat susceptible stages of germ cell development, with the round spermatids being most perturbed and spermatogonial stem cells exhibiting resistance to this insult. Such findings were complemented by our chronic heat stress model, which further supported the vulnerability of the round spermatid population.","author":[{"dropping-particle":"","family":"Houston","given":"Brendan J.","non-dropping-particle":"","parse-names":false,"suffix":""},{"dropping-particle":"","family":"Nixon","given":"Brett","non-dropping-particle":"","parse-names":false,"suffix":""},{"dropping-particle":"","family":"Martin","given":"Jacinta H.","non-dropping-particle":"","parse-names":false,"suffix":""},{"dropping-particle":"","family":"Iu</w:instrText>
      </w:r>
      <w:r w:rsidRPr="00C07C01">
        <w:rPr>
          <w:rFonts w:ascii="Arial" w:eastAsia="Arial" w:hAnsi="Arial" w:cs="Arial"/>
          <w:lang w:val="fr-CH"/>
        </w:rPr>
        <w:instrText>liis","given":"Geoffry N.","non-dropping-particle":"De","parse-names":false,"suffix":""},{"dropping-particle":"","family":"Trigg","given":"Natalie A.","non-dropping-particle":"","parse-names":false,"suffix":""},{"dropping-particle":"","family":"Bromfield","given":"Elizabeth G.","non-dropping-particle":"","parse-names":false,"suffix":""},{"dropping-particle":"","family":"McEwan","given":"Kristen E.","non-dropping-particle":"","parse-names":false,"suffix":""},{"dropping-particle":"","family":"Aitken","given":"R. John","non-dropping-particle":"","parse-names":false,"suffix":""}],"container-title":"Biology of Reproduction","id":"ITEM-5","issue":"4","issued":{"date-parts":[["2018","4","1"]]},"page":"593-606","publisher":"Oxford University Press","title":"Heat exposure induces oxidative stress and DNA damage in the male germ line","type":"article-journal","volume":"98"},"uris":["http://www.mendeley.com/documents/?uuid=73d64473-9d1f-3bde-8595-89ee5b3a967e"]}],"mendeley":{"formattedCitation":"(Caires et al., 2012; Forand et al., 2009; Houston et al., 2018; Vrooman et al., 2015; Zhu et al., 2000)","plainTextFormattedCitation":"(Caires et al., 2012; Forand et al., 2009; Houston et al., 2018; Vrooman et al., 2015; Zhu et al., 2000)","previouslyFormattedCitation":"(Caires et al., 2012; Forand et al., 2009; Houston et al., 2018; Vrooman et al., 2015; Zhu et al., 2000)"},"properties":{"noteIndex":0},"schema":"https://github.com/citation-style-language/schema/raw/master/csl-citation.json"}</w:instrText>
      </w:r>
      <w:r w:rsidRPr="005E4F8F">
        <w:rPr>
          <w:rFonts w:ascii="Arial" w:eastAsia="Arial" w:hAnsi="Arial" w:cs="Arial"/>
          <w:lang w:val="en-GB"/>
        </w:rPr>
        <w:fldChar w:fldCharType="separate"/>
      </w:r>
      <w:r w:rsidRPr="00C07C01">
        <w:rPr>
          <w:rFonts w:ascii="Arial" w:eastAsia="Arial" w:hAnsi="Arial" w:cs="Arial"/>
          <w:noProof/>
          <w:lang w:val="fr-CH"/>
        </w:rPr>
        <w:t>(Caires et al., 2012; Forand et al., 2009; Houston et al., 2018; Vrooman et al., 2015; Zhu et al., 2000)</w:t>
      </w:r>
      <w:r w:rsidRPr="005E4F8F">
        <w:rPr>
          <w:rFonts w:ascii="Arial" w:eastAsia="Arial" w:hAnsi="Arial" w:cs="Arial"/>
          <w:lang w:val="en-GB"/>
        </w:rPr>
        <w:fldChar w:fldCharType="end"/>
      </w:r>
      <w:r w:rsidRPr="00C07C01">
        <w:rPr>
          <w:rFonts w:ascii="Arial" w:eastAsia="Arial" w:hAnsi="Arial" w:cs="Arial"/>
          <w:lang w:val="fr-CH"/>
        </w:rPr>
        <w:t>.</w:t>
      </w:r>
    </w:p>
    <w:p w14:paraId="529F4D0A" w14:textId="257CA62C" w:rsidR="006C6D94" w:rsidRPr="005E4F8F" w:rsidRDefault="006C6D94" w:rsidP="006C6D94">
      <w:pPr>
        <w:spacing w:after="120" w:line="360" w:lineRule="auto"/>
        <w:jc w:val="both"/>
        <w:rPr>
          <w:lang w:val="en-GB"/>
        </w:rPr>
      </w:pPr>
      <w:r w:rsidRPr="005E4F8F">
        <w:rPr>
          <w:rFonts w:ascii="Arial" w:eastAsia="Arial" w:hAnsi="Arial" w:cs="Arial"/>
          <w:lang w:val="en-GB"/>
        </w:rPr>
        <w:t xml:space="preserve">In this study we examine if an environmental exposure in early postnatal life can affect the transcriptome and epigenome of spermatogonial cells, the most primitive population of germ cells in the testis, which </w:t>
      </w:r>
      <w:r w:rsidR="0097645A">
        <w:rPr>
          <w:rFonts w:ascii="Arial" w:eastAsia="Arial" w:hAnsi="Arial" w:cs="Arial"/>
          <w:lang w:val="en-GB"/>
        </w:rPr>
        <w:t>contains</w:t>
      </w:r>
      <w:r w:rsidRPr="005E4F8F">
        <w:rPr>
          <w:rFonts w:ascii="Arial" w:eastAsia="Arial" w:hAnsi="Arial" w:cs="Arial"/>
          <w:lang w:val="en-GB"/>
        </w:rPr>
        <w:t xml:space="preserve"> the stem cell population of the germline </w:t>
      </w:r>
      <w:r w:rsidRPr="005E4F8F">
        <w:rPr>
          <w:rFonts w:ascii="Arial" w:hAnsi="Arial" w:cs="Arial"/>
          <w:lang w:val="en-GB"/>
        </w:rPr>
        <w:fldChar w:fldCharType="begin" w:fldLock="1"/>
      </w:r>
      <w:r w:rsidRPr="005E4F8F">
        <w:rPr>
          <w:rFonts w:ascii="Arial" w:hAnsi="Arial" w:cs="Arial"/>
          <w:lang w:val="en-GB"/>
        </w:rPr>
        <w:instrText>ADDIN CSL_CITATION {"citationItems":[{"id":"ITEM-1","itemData":{"DOI":"10.1242/DEV.146571","ISSN":"0950-1991","PMID":"28851723","abstract":"Spermatogonial stem cells (SSCs) are crucial for maintaining spermatogenesis throughout life, and understanding how these cells function has important implications for understanding male infertility. Recently, various populations of cells harbouring stem cell-like properties have been identified in rodent seminiferous tubules, but deciphering how these cells might fuel spermatogenesis has been difficult, and various models to explain SSC dynamics have been put forward. This Review provides an overview of the organization and timing of spermatogenesis and then discusses these models in light of recent studies of SSC markers, heterogeneity and cell division dynamics, highlighting the evidence for and against each model.","author":[{"dropping-particle":"de","family":"Rooij","given":"Dirk G.","non-dropping-particle":"","parse-names":false,"suffix":""}],"container-title":"Development","id":"ITEM-1","issue":"17","issued":{"date-parts":[["2017","9","1"]]},"page":"3022-3030","publisher":"Oxford University Press for The Company of Biologists Limited","title":"The nature and dynamics of spermatogonial stem cells","type":"article-journal","volume":"144"},"uris":["http://www.mendeley.com/documents/?uuid=b85490d7-95d8-4295-8770-6e6869065bb8"]},{"id":"ITEM-2","itemData":{"DOI":"10.1016/S0076-6879(06)19011-4","author":[{"dropping-particle":"","family":"Oatley","given":"Jon M.","non-dropping-particle":"","parse-names":false,"suffix":""},{"dropping-particle":"","family":"Brinster","given":"Ralph L.","non-dropping-particle":"","parse-names":false,"suffix":""}],"id":"ITEM-2","issued":{"date-parts":[["2006"]]},"page":"259-282","title":"Spermatogonial Stem Cells","type":"chapter"},"uris":["http://www.mendeley.com/documents/?uuid=02ffb2b1-25b2-4d67-ac88-0d8a96fad540"]}],"mendeley":{"formattedCitation":"(Oatley and Brinster, 2006; Rooij, 2017)","plainTextFormattedCitation":"(Oatley and Brinster, 2006; Rooij, 2017)","previouslyFormattedCitation":"(Oatley and Brinster, 2006; Rooij, 2017)"},"properties":{"noteIndex":0},"schema":"https://github.com/citation-style-language/schema/raw/master/csl-citation.json"}</w:instrText>
      </w:r>
      <w:r w:rsidRPr="005E4F8F">
        <w:rPr>
          <w:rFonts w:ascii="Arial" w:hAnsi="Arial" w:cs="Arial"/>
          <w:lang w:val="en-GB"/>
        </w:rPr>
        <w:fldChar w:fldCharType="separate"/>
      </w:r>
      <w:r w:rsidRPr="005E4F8F">
        <w:rPr>
          <w:rFonts w:ascii="Arial" w:hAnsi="Arial" w:cs="Arial"/>
          <w:noProof/>
          <w:lang w:val="en-GB"/>
        </w:rPr>
        <w:t>(Oatley and Brinster, 2006; Rooij, 2017)</w:t>
      </w:r>
      <w:r w:rsidRPr="005E4F8F">
        <w:rPr>
          <w:rFonts w:ascii="Arial" w:hAnsi="Arial" w:cs="Arial"/>
          <w:lang w:val="en-GB"/>
        </w:rPr>
        <w:fldChar w:fldCharType="end"/>
      </w:r>
      <w:r w:rsidRPr="005E4F8F">
        <w:rPr>
          <w:rFonts w:ascii="Arial" w:eastAsia="Arial" w:hAnsi="Arial" w:cs="Arial"/>
          <w:lang w:val="en-GB"/>
        </w:rPr>
        <w:t xml:space="preserve">. We used a mouse model of early postnatal chronic stress, in which changes in mature sperm are well documented, and have been causally linked to the effects of exposure </w:t>
      </w:r>
      <w:r w:rsidRPr="005E4F8F">
        <w:rPr>
          <w:rFonts w:ascii="Arial" w:hAnsi="Arial" w:cs="Arial"/>
          <w:lang w:val="en-GB"/>
        </w:rPr>
        <w:fldChar w:fldCharType="begin" w:fldLock="1"/>
      </w:r>
      <w:r w:rsidR="00EB4CC4">
        <w:rPr>
          <w:rFonts w:ascii="Arial" w:hAnsi="Arial" w:cs="Arial"/>
          <w:lang w:val="en-GB"/>
        </w:rPr>
        <w:instrText>ADDIN CSL_CITATION {"citationItems":[{"id":"ITEM-1","itemData":{"DOI":"10.1016/j.biopsych.2010.05.036","ISSN":"00063223","abstract":"BACKGROUND\nTraumatic experiences in early life are risk factors for the development of behavioral and emotional disorders. Such disorders can persist through adulthood and have often been reported to be transmitted across generations. \n\nMETHODS\nTo investigate the transgenerational effect of early stress, mice were exposed to chronic and unpredictable maternal separation from postnatal day 1 to 14. \n\nRESULTS\nWe show that chronic and unpredictable maternal separation induces depressive-like behaviors and alters the behavioral response to aversive environments in the separated animals when adult. Most of the behavioral alterations are further expressed by the offspring of males subjected to maternal separation, despite the fact that these males are reared normally. Chronic and unpredictable maternal separation also alters the profile of DNA methylation in the promoter of several candidate genes in the germline of the separated males. Comparable changes in DNA methylation are also present in the brain of the offspring and are associated with altered gene expression. \n\nCONCLUSIONS\nThese findings highlight the negative impact of early stress on behavioral responses across generations and on the regulation of DNA methylation in the germline.","author":[{"dropping-particle":"","family":"Franklin","given":"Tamara B.","non-dropping-particle":"","parse-names":false,"suffix":""},{"dropping-particle":"","family":"Russig","given":"Holger","non-dropping-particle":"","parse-names":false,"suffix":""},{"dropping-particle":"","family":"Weiss","given":"Isabelle C.","non-dropping-particle":"","parse-names":false,"suffix":""},{"dropping-particle":"","family":"Gräff","given":"Johannes","non-dropping-particle":"","parse-names":false,"suffix":""},{"dropping-particle":"","family":"Linder","given":"Natacha","non-dropping-particle":"","parse-names":false,"suffix":""},{"dropping-particle":"","family":"Michalon","given":"Aubin","non-dropping-particle":"","parse-names":false,"suffix":""},{"dropping-particle":"","family":"Vizi","given":"Sandor","non-dropping-particle":"","parse-names":false,"suffix":""},{"dropping-particle":"","family":"Mansuy","given":"Isabelle M.","non-dropping-particle":"","parse-names":false,"suffix":""}],"container-title":"Biological Psychiatry","id":"ITEM-1","issue":"5","issued":{"date-parts":[["2010"]]},"page":"408-415","title":"Epigenetic Transmission of the Impact of Early Stress Across Generations","type":"article-journal","volume":"68"},"uris":["http://www.mendeley.com/documents/?uuid=3983a0dd-ac13-3944-a870-d221241b8d75"]},{"id":"ITEM-2","itemData":{"DOI":"10.1038/s41380-018-0271-6","ISSN":"1359-4184","abstract":"Psychiatric diseases have a strong heritable component known to not be restricted to DNA sequence-based genetic inheritance alone but to also involve epigenetic factors in germ cells. Initial evidence suggested that sperm RNA is causally linked to the transmission of symptoms induced by traumatic experiences. Here, we show that alterations in long RNA in sperm contribute to the inheritance of specific trauma symptoms. Injection of long RNA fraction from sperm of males exposed to postnatal trauma recapitulates the effects on food intake, glucose response to insulin and risk-taking in adulthood whereas the small RNA fraction alters body weight and behavioural despair. Alterations in long RNA are maintained after fertilization, suggesting a direct link between sperm and embryo RNA.","author":[{"dropping-particle":"","family":"Gapp","given":"K.","non-dropping-particle":"","parse-names":false,"suffix":""},{"dropping-particle":"","family":"Steenwyk","given":"G.","non-dropping-particle":"van","parse-names":false,"suffix":""},{"dropping-particle":"","family":"Germain","given":"P. L.","non-dropping-particle":"","parse-names":false,"suffix":""},{"dropping-particle":"","family":"Matsushima","given":"W.","non-dropping-particle":"","parse-names":false,"suffix":""},{"dropping-particle":"","family":"Rudolph","given":"K. L. M.","non-dropping-particle":"","parse-names":false,"suffix":""},{"dropping-particle":"","family":"Manuella","given":"F.","non-dropping-particle":"","parse-names":false,"suffix":""},{"dropping-particle":"","family":"Roszkowski","given":"M.","non-dropping-particle":"","parse-names":false,"suffix":""},{"dropping-particle":"","family":"Vernaz","given":"G.","non-dropping-particle":"","parse-names":false,"suffix":""},{"dropping-particle":"","family":"Ghosh","given":"T.","non-dropping-particle":"","parse-names":false,"suffix":""},{"dropping-particle":"","family":"Pelczar","given":"P.","non-dropping-particle":"","parse-names":false,"suffix":""},{"dropping-particle":"","family":"Mansuy","given":"I. M.","non-dropping-particle":"","parse-names":false,"suffix":""},{"dropping-particle":"","family":"Miska","given":"E. A.","non-dropping-particle":"","parse-names":false,"suffix":""}],"container-title":"Molecular Psychiatry","id":"ITEM-2","issue":"9","issued":{"date-parts":[["2018","10","30"]]},"page":"2162-2174","publisher":"Nature Publishing Group","title":"Alterations in sperm long RNA contribute to the epigenetic inheritance of the effects of postnatal trauma","type":"article-journal","volume":"25"},"uris":["http://www.mendeley.com/documents/?uuid=db5631f0-4851-3901-8160-bc369d619030"]},{"id":"ITEM-3","itemData":{"DOI":"10.1101/653865","abstract":"In many species, environmental stimuli can affect the germline and contribute to phenotypic changes in the offspring, without altering the genetic code[1][1]–[5][2]. So far, little is known about which biological signals can link exposure to germ cells. Using a mouse model of postnatal trauma with transgenerational effects, we show that exposure alters lipid-based metabolites in blood of males and their non-exposed offspring. Comparable alterations are validated in serum and saliva of orphan children exposed to trauma. Peroxisome proliferator-activated receptor (PPAR) is identified as mediating the effects of metabolites alterations. Mimicking PPAR activation with a dual PPARα/γ agonist in vivo induces changes in the sperm transcriptome similarly to trauma, and reproduces metabolic phenotypes in the offspring. Injecting serum collected from adult males exposed to postnatal trauma into controls recapitulates metabolic phenotypes in the offspring. These results suggest conserved effects of early life adversity on blood metabolites, and causally involve paternal blood factors and PPAR nuclear receptor in phenotype heritability.\n\n [1]: #ref-1\n [2]: #ref-5","author":[{"dropping-particle":"van","family":"Steenwyk","given":"Gretchen","non-dropping-particle":"","parse-names":false,"suffix":""},{"dropping-particle":"","family":"Gapp","given":"Katharina","non-dropping-particle":"","parse-names":false,"suffix":""},{"dropping-particle":"","family":"Jawaid","given":"Ali","non-dropping-particle":"","parse-names":false,"suffix":""},{"dropping-particle":"","family":"Germain","given":"Pierre-Luc","non-dropping-particle":"","parse-names":false,"suffix":""},{"dropping-particle":"","family":"Manuella","given":"Francesca","non-dropping-particle":"","parse-names":false,"suffix":""},{"dropping-particle":"","family":"Tanwar","given":"Deepak K.","non-dropping-particle":"","parse-names":false,"suffix":""},{"dropping-particle":"","family":"Zamboni","given":"Nicola","non-dropping-particle":"","parse-names":false,"suffix":""},{"dropping-particle":"","family":"Gaur","given":"Niharika","non-dropping-particle":"","parse-names":false,"suffix":""},{"dropping-particle":"","family":"Efimova","given":"Anastasiia","non-dropping-particle":"","parse-names":false,"suffix":""},{"dropping-particle":"","family":"Thumfart","given":"Kristina","non-dropping-particle":"","parse-names":false,"suffix":""},{"dropping-particle":"","family":"Miska","given":"Eric A.","non-dropping-particle":"","parse-names":false,"suffix":""},{"dropping-particle":"","family":"Mansuy","given":"Isabelle M.","non-dropping-particle":"","parse-names":false,"suffix":""}],"container-title":"bioRxiv","id":"ITEM-3","issue":"December","issued":{"date-parts":[["2019","6","6"]]},"page":"653865","publisher":"Cold Spring Harbor Laboratory","title":"A novel mode of communication between blood and the germline for the inheritance of paternal experiences","type":"article-journal"},"uris":["http://www.mendeley.com/documents/?uuid=d2e68b3d-07c1-3626-9a46-86f88afa2556"]},{"id":"ITEM-4","itemData":{"DOI":"10.1038/nn.3695","ISSN":"1097-6256","author":[{"dropping-particle":"","family":"Gapp","given":"Katharina","non-dropping-particle":"","parse-names":false,"suffix":""},{"dropping-particle":"","family":"Jawaid","given":"Ali","non-dropping-particle":"","parse-names":false,"suffix":""},{"dropping-particle":"","family":"Sarkies","given":"Peter","non-dropping-particle":"","parse-names":false,"suffix":""},{"dropping-particle":"","family":"Bohacek","given":"Johannes","non-dropping-particle":"","parse-names":false,"suffix":""},{"dropping-particle":"","family":"Pelczar","given":"Pawel","non-dropping-particle":"","parse-names":false,"suffix":""},{"dropping-particle":"","family":"Prados","given":"Julien","non-dropping-particle":"","parse-names":false,"suffix":""},{"dropping-particle":"","family":"Farinelli","given":"Laurent","non-dropping-particle":"","parse-names":false,"suffix":""},{"dropping-particle":"","family":"Miska","given":"Eric","non-dropping-particle":"","parse-names":false,"suffix":""},{"dropping-particle":"","family":"Mansuy","given":"Isabelle M","non-dropping-particle":"","parse-names":false,"suffix":""}],"container-title":"Nature Neuroscience","id":"ITEM-4","issue":"5","issued":{"date-parts":[["2014","4","13"]]},"page":"667-669","publisher":"Nature Publishing Group","title":"Implication of sperm RNAs in transgenerational inheritance of the effects of early trauma in mice","type":"article-journal","volume":"17"},"uris":["http://www.mendeley.com/documents/?uuid=2d2edbc4-e76c-39be-8c84-51ff6acde707"]}],"mendeley":{"formattedCitation":"(Franklin et al., 2010; Gapp et al., 2014, 2018; Steenwyk et al., 2019)","plainTextFormattedCitation":"(Franklin et al., 2010; Gapp et al., 2014, 2018; Steenwyk et al., 2019)","previouslyFormattedCitation":"(Franklin et al., 2010; Gapp et al., 2014, 2018; Steenwyk et al., 2019)"},"properties":{"noteIndex":0},"schema":"https://github.com/citation-style-language/schema/raw/master/csl-citation.json"}</w:instrText>
      </w:r>
      <w:r w:rsidRPr="005E4F8F">
        <w:rPr>
          <w:rFonts w:ascii="Arial" w:hAnsi="Arial" w:cs="Arial"/>
          <w:lang w:val="en-GB"/>
        </w:rPr>
        <w:fldChar w:fldCharType="separate"/>
      </w:r>
      <w:r w:rsidR="002510B1" w:rsidRPr="005E4F8F">
        <w:rPr>
          <w:rFonts w:ascii="Arial" w:hAnsi="Arial" w:cs="Arial"/>
          <w:noProof/>
          <w:lang w:val="en-GB"/>
        </w:rPr>
        <w:t>(Franklin et al., 2010; Gapp et al., 2014, 2018; Steenwyk et al., 2019)</w:t>
      </w:r>
      <w:r w:rsidRPr="005E4F8F">
        <w:rPr>
          <w:rFonts w:ascii="Arial" w:hAnsi="Arial" w:cs="Arial"/>
          <w:lang w:val="en-GB"/>
        </w:rPr>
        <w:fldChar w:fldCharType="end"/>
      </w:r>
      <w:r w:rsidRPr="005E4F8F">
        <w:rPr>
          <w:rFonts w:ascii="Arial" w:hAnsi="Arial" w:cs="Arial"/>
          <w:lang w:val="en-GB"/>
        </w:rPr>
        <w:t xml:space="preserve">. </w:t>
      </w:r>
      <w:r w:rsidRPr="005E4F8F">
        <w:rPr>
          <w:rFonts w:ascii="Arial" w:eastAsia="Arial" w:hAnsi="Arial" w:cs="Arial"/>
          <w:lang w:val="en-GB"/>
        </w:rPr>
        <w:t xml:space="preserve">We investigate the effects of this exposure on spermatogonia from control and exposed males in the developing and adult testis, to </w:t>
      </w:r>
      <w:r w:rsidRPr="005E4F8F">
        <w:rPr>
          <w:rFonts w:ascii="Arial" w:eastAsia="Arial" w:hAnsi="Arial" w:cs="Arial"/>
          <w:lang w:val="en-GB"/>
        </w:rPr>
        <w:lastRenderedPageBreak/>
        <w:t xml:space="preserve">be able to detect and compare immediate and long-lasting effects of our stress paradigm. </w:t>
      </w:r>
    </w:p>
    <w:p w14:paraId="04191765" w14:textId="02919C24" w:rsidR="00BC6E01" w:rsidRDefault="006C6D94" w:rsidP="006C6D94">
      <w:pPr>
        <w:spacing w:line="360" w:lineRule="auto"/>
        <w:jc w:val="both"/>
        <w:rPr>
          <w:rFonts w:ascii="Arial" w:eastAsia="Arial" w:hAnsi="Arial" w:cs="Arial"/>
          <w:lang w:val="en-GB"/>
        </w:rPr>
      </w:pPr>
      <w:r w:rsidRPr="005E4F8F">
        <w:rPr>
          <w:rFonts w:ascii="Arial" w:eastAsia="Arial" w:hAnsi="Arial" w:cs="Arial"/>
          <w:lang w:val="en-GB"/>
        </w:rPr>
        <w:t xml:space="preserve">Transcriptomic profiling of spermatogonial cells in prepubertal testis at PND8 revealed alterations in </w:t>
      </w:r>
      <w:r w:rsidR="00FE3169">
        <w:rPr>
          <w:rFonts w:ascii="Arial" w:eastAsia="Arial" w:hAnsi="Arial" w:cs="Arial"/>
          <w:lang w:val="en-GB"/>
        </w:rPr>
        <w:t>isoform usage of</w:t>
      </w:r>
      <w:r w:rsidRPr="005E4F8F">
        <w:rPr>
          <w:rFonts w:ascii="Arial" w:eastAsia="Arial" w:hAnsi="Arial" w:cs="Arial"/>
          <w:lang w:val="en-GB"/>
        </w:rPr>
        <w:t xml:space="preserve"> genes linked to RNA processing and transport, including </w:t>
      </w:r>
      <w:r w:rsidR="006E0213">
        <w:rPr>
          <w:rFonts w:ascii="Arial" w:eastAsia="Arial" w:hAnsi="Arial" w:cs="Arial"/>
          <w:lang w:val="en-GB"/>
        </w:rPr>
        <w:t>genes encoding</w:t>
      </w:r>
      <w:r w:rsidRPr="005E4F8F">
        <w:rPr>
          <w:rFonts w:ascii="Arial" w:eastAsia="Arial" w:hAnsi="Arial" w:cs="Arial"/>
          <w:lang w:val="en-GB"/>
        </w:rPr>
        <w:t xml:space="preserve"> RNA-binding proteins and several members of the spliceosome machinery. Alterations in biological pathways related to RNA splicing, DNA conformation change and transcription factor binding were also present at PND15, but not in adult spermatogonial cells transcriptome. To test the potential chromatin regulatory landscape underlying these transcriptome alterations, we performed Omni-ATAC in PND15 and adult spermatogonial cells from control and exposed males. At PND15 we identified </w:t>
      </w:r>
      <w:r w:rsidR="002F2978">
        <w:rPr>
          <w:rFonts w:ascii="Arial" w:eastAsia="Arial" w:hAnsi="Arial" w:cs="Arial"/>
          <w:lang w:val="en-GB"/>
        </w:rPr>
        <w:t xml:space="preserve">a decrease in accessibility at regions enriched for </w:t>
      </w:r>
      <w:r w:rsidR="00B75AC0">
        <w:rPr>
          <w:rFonts w:ascii="Arial" w:eastAsia="Arial" w:hAnsi="Arial" w:cs="Arial"/>
          <w:lang w:val="en-GB"/>
        </w:rPr>
        <w:t xml:space="preserve">immune processes, </w:t>
      </w:r>
      <w:r w:rsidR="00B71C85">
        <w:rPr>
          <w:rFonts w:ascii="Arial" w:eastAsia="Arial" w:hAnsi="Arial" w:cs="Arial"/>
          <w:lang w:val="en-GB"/>
        </w:rPr>
        <w:t>neuronal development and splicing. P</w:t>
      </w:r>
      <w:r w:rsidRPr="005E4F8F">
        <w:rPr>
          <w:rFonts w:ascii="Arial" w:eastAsia="Arial" w:hAnsi="Arial" w:cs="Arial"/>
          <w:lang w:val="en-GB"/>
        </w:rPr>
        <w:t xml:space="preserve">athways related to </w:t>
      </w:r>
      <w:r w:rsidR="00B71C85">
        <w:rPr>
          <w:rFonts w:ascii="Arial" w:eastAsia="Arial" w:hAnsi="Arial" w:cs="Arial"/>
          <w:lang w:val="en-GB"/>
        </w:rPr>
        <w:t xml:space="preserve">stress response, </w:t>
      </w:r>
      <w:r w:rsidRPr="005E4F8F">
        <w:rPr>
          <w:rFonts w:ascii="Arial" w:eastAsia="Arial" w:hAnsi="Arial" w:cs="Arial"/>
          <w:lang w:val="en-GB"/>
        </w:rPr>
        <w:t xml:space="preserve">fatty acid </w:t>
      </w:r>
      <w:r w:rsidR="001874AB">
        <w:rPr>
          <w:rFonts w:ascii="Arial" w:eastAsia="Arial" w:hAnsi="Arial" w:cs="Arial"/>
          <w:lang w:val="en-GB"/>
        </w:rPr>
        <w:t xml:space="preserve">and hormone </w:t>
      </w:r>
      <w:r w:rsidRPr="005E4F8F">
        <w:rPr>
          <w:rFonts w:ascii="Arial" w:eastAsia="Arial" w:hAnsi="Arial" w:cs="Arial"/>
          <w:lang w:val="en-GB"/>
        </w:rPr>
        <w:t>metabolism</w:t>
      </w:r>
      <w:r w:rsidR="001874AB">
        <w:rPr>
          <w:rFonts w:ascii="Arial" w:eastAsia="Arial" w:hAnsi="Arial" w:cs="Arial"/>
          <w:lang w:val="en-GB"/>
        </w:rPr>
        <w:t>,</w:t>
      </w:r>
      <w:r w:rsidR="00B71C85">
        <w:rPr>
          <w:rFonts w:ascii="Arial" w:eastAsia="Arial" w:hAnsi="Arial" w:cs="Arial"/>
          <w:lang w:val="en-GB"/>
        </w:rPr>
        <w:t xml:space="preserve"> </w:t>
      </w:r>
      <w:r w:rsidRPr="005E4F8F">
        <w:rPr>
          <w:rFonts w:ascii="Arial" w:eastAsia="Arial" w:hAnsi="Arial" w:cs="Arial"/>
          <w:lang w:val="en-GB"/>
        </w:rPr>
        <w:t xml:space="preserve">as well as motif enrichment for TFs important in lipid and immune </w:t>
      </w:r>
      <w:r w:rsidR="005E4F8F" w:rsidRPr="005E4F8F">
        <w:rPr>
          <w:rFonts w:ascii="Arial" w:eastAsia="Arial" w:hAnsi="Arial" w:cs="Arial"/>
          <w:lang w:val="en-GB"/>
        </w:rPr>
        <w:t>signalling</w:t>
      </w:r>
      <w:r w:rsidRPr="005E4F8F">
        <w:rPr>
          <w:rFonts w:ascii="Arial" w:eastAsia="Arial" w:hAnsi="Arial" w:cs="Arial"/>
          <w:lang w:val="en-GB"/>
        </w:rPr>
        <w:t xml:space="preserve"> were enriched in the regions of increased accessibility in PND15 spermatogonia from exposed pups. </w:t>
      </w:r>
    </w:p>
    <w:p w14:paraId="5B6A22B8" w14:textId="50EDBE34" w:rsidR="00372DEE" w:rsidRPr="005E4F8F" w:rsidRDefault="006C6D94" w:rsidP="00BC6E01">
      <w:pPr>
        <w:spacing w:before="120" w:line="360" w:lineRule="auto"/>
        <w:jc w:val="both"/>
        <w:rPr>
          <w:lang w:val="en-GB"/>
        </w:rPr>
      </w:pPr>
      <w:r w:rsidRPr="005E4F8F">
        <w:rPr>
          <w:rFonts w:ascii="Arial" w:eastAsia="Arial" w:hAnsi="Arial" w:cs="Arial"/>
          <w:lang w:val="en-GB"/>
        </w:rPr>
        <w:t xml:space="preserve">Further proteomic analyses of PND15 </w:t>
      </w:r>
      <w:r w:rsidR="001874AB">
        <w:rPr>
          <w:rFonts w:ascii="Arial" w:eastAsia="Arial" w:hAnsi="Arial" w:cs="Arial"/>
          <w:lang w:val="en-GB"/>
        </w:rPr>
        <w:t>plasma</w:t>
      </w:r>
      <w:r w:rsidRPr="005E4F8F">
        <w:rPr>
          <w:rFonts w:ascii="Arial" w:eastAsia="Arial" w:hAnsi="Arial" w:cs="Arial"/>
          <w:lang w:val="en-GB"/>
        </w:rPr>
        <w:t xml:space="preserve"> revealed increased immune activation in the blood of exposed pups, and western blot validation confirmed the upregulation of proinflammatory </w:t>
      </w:r>
      <w:r w:rsidRPr="005E4F8F">
        <w:rPr>
          <w:rFonts w:ascii="Arial" w:eastAsia="Arial" w:hAnsi="Arial" w:cs="Arial"/>
          <w:highlight w:val="white"/>
          <w:lang w:val="en-GB"/>
        </w:rPr>
        <w:t>high mobility group box protein 1</w:t>
      </w:r>
      <w:r w:rsidRPr="005E4F8F">
        <w:rPr>
          <w:rFonts w:ascii="Arial" w:eastAsia="Arial" w:hAnsi="Arial" w:cs="Arial"/>
          <w:color w:val="4D5156"/>
          <w:highlight w:val="white"/>
          <w:lang w:val="en-GB"/>
        </w:rPr>
        <w:t xml:space="preserve"> (</w:t>
      </w:r>
      <w:r w:rsidRPr="005E4F8F">
        <w:rPr>
          <w:rFonts w:ascii="Arial" w:eastAsia="Arial" w:hAnsi="Arial" w:cs="Arial"/>
          <w:lang w:val="en-GB"/>
        </w:rPr>
        <w:t xml:space="preserve">HMGB1). Finally, we found that one of HMGB1 main receptors, </w:t>
      </w:r>
      <w:r w:rsidRPr="005E4F8F">
        <w:rPr>
          <w:rFonts w:ascii="Arial" w:eastAsia="Arial" w:hAnsi="Arial" w:cs="Arial"/>
          <w:highlight w:val="white"/>
          <w:lang w:val="en-GB"/>
        </w:rPr>
        <w:t>receptor for advanced glycation end products (</w:t>
      </w:r>
      <w:r w:rsidRPr="005E4F8F">
        <w:rPr>
          <w:rFonts w:ascii="Arial" w:eastAsia="Arial" w:hAnsi="Arial" w:cs="Arial"/>
          <w:lang w:val="en-GB"/>
        </w:rPr>
        <w:t>RAGE), was upregulated in prepubertal testis of exposed pups. Altogether, our findings reveal that postnatal environmental exposure affects germline development by altering transcript usage and chromatin accessibility of spermatogonial cells in the developing testis</w:t>
      </w:r>
      <w:r w:rsidR="001874AB">
        <w:rPr>
          <w:rFonts w:ascii="Arial" w:eastAsia="Arial" w:hAnsi="Arial" w:cs="Arial"/>
          <w:lang w:val="en-GB"/>
        </w:rPr>
        <w:t xml:space="preserve">. </w:t>
      </w:r>
      <w:r w:rsidR="005460B0">
        <w:rPr>
          <w:rFonts w:ascii="Arial" w:eastAsia="Arial" w:hAnsi="Arial" w:cs="Arial"/>
          <w:lang w:val="en-GB"/>
        </w:rPr>
        <w:t>We bring additional evidence that this may take place</w:t>
      </w:r>
      <w:r w:rsidRPr="005E4F8F">
        <w:rPr>
          <w:rFonts w:ascii="Arial" w:eastAsia="Arial" w:hAnsi="Arial" w:cs="Arial"/>
          <w:lang w:val="en-GB"/>
        </w:rPr>
        <w:t xml:space="preserve"> via </w:t>
      </w:r>
      <w:r w:rsidR="005460B0">
        <w:rPr>
          <w:rFonts w:ascii="Arial" w:eastAsia="Arial" w:hAnsi="Arial" w:cs="Arial"/>
          <w:lang w:val="en-GB"/>
        </w:rPr>
        <w:t xml:space="preserve">the activation of </w:t>
      </w:r>
      <w:r w:rsidRPr="005E4F8F">
        <w:rPr>
          <w:rFonts w:ascii="Arial" w:eastAsia="Arial" w:hAnsi="Arial" w:cs="Arial"/>
          <w:lang w:val="en-GB"/>
        </w:rPr>
        <w:t>immune-mediated</w:t>
      </w:r>
      <w:r w:rsidR="005460B0">
        <w:rPr>
          <w:rFonts w:ascii="Arial" w:eastAsia="Arial" w:hAnsi="Arial" w:cs="Arial"/>
          <w:lang w:val="en-GB"/>
        </w:rPr>
        <w:t xml:space="preserve"> signalling</w:t>
      </w:r>
      <w:r w:rsidRPr="005E4F8F">
        <w:rPr>
          <w:rFonts w:ascii="Arial" w:eastAsia="Arial" w:hAnsi="Arial" w:cs="Arial"/>
          <w:lang w:val="en-GB"/>
        </w:rPr>
        <w:t xml:space="preserve"> </w:t>
      </w:r>
      <w:r w:rsidR="005460B0">
        <w:rPr>
          <w:rFonts w:ascii="Arial" w:eastAsia="Arial" w:hAnsi="Arial" w:cs="Arial"/>
          <w:lang w:val="en-GB"/>
        </w:rPr>
        <w:t>in the testis and</w:t>
      </w:r>
      <w:r w:rsidRPr="005E4F8F">
        <w:rPr>
          <w:rFonts w:ascii="Arial" w:eastAsia="Arial" w:hAnsi="Arial" w:cs="Arial"/>
          <w:lang w:val="en-GB"/>
        </w:rPr>
        <w:t xml:space="preserve"> </w:t>
      </w:r>
      <w:r w:rsidR="006E0213">
        <w:rPr>
          <w:rFonts w:ascii="Arial" w:eastAsia="Arial" w:hAnsi="Arial" w:cs="Arial"/>
          <w:lang w:val="en-GB"/>
        </w:rPr>
        <w:t xml:space="preserve">in </w:t>
      </w:r>
      <w:r w:rsidRPr="005E4F8F">
        <w:rPr>
          <w:rFonts w:ascii="Arial" w:eastAsia="Arial" w:hAnsi="Arial" w:cs="Arial"/>
          <w:lang w:val="en-GB"/>
        </w:rPr>
        <w:t xml:space="preserve">systemic circulation. Our study </w:t>
      </w:r>
      <w:r w:rsidR="004A7955">
        <w:rPr>
          <w:rFonts w:ascii="Arial" w:eastAsia="Arial" w:hAnsi="Arial" w:cs="Arial"/>
          <w:lang w:val="en-GB"/>
        </w:rPr>
        <w:t>lies the foundation</w:t>
      </w:r>
      <w:r w:rsidRPr="005E4F8F">
        <w:rPr>
          <w:rFonts w:ascii="Arial" w:eastAsia="Arial" w:hAnsi="Arial" w:cs="Arial"/>
          <w:lang w:val="en-GB"/>
        </w:rPr>
        <w:t xml:space="preserve"> for further investigation of exposure-dependent transcriptome and epigenetic alterations in spermatogonial cells, </w:t>
      </w:r>
      <w:r w:rsidR="00414368">
        <w:rPr>
          <w:rFonts w:ascii="Arial" w:eastAsia="Arial" w:hAnsi="Arial" w:cs="Arial"/>
          <w:lang w:val="en-GB"/>
        </w:rPr>
        <w:t>and the consequences on</w:t>
      </w:r>
      <w:r w:rsidRPr="005E4F8F">
        <w:rPr>
          <w:rFonts w:ascii="Arial" w:eastAsia="Arial" w:hAnsi="Arial" w:cs="Arial"/>
          <w:lang w:val="en-GB"/>
        </w:rPr>
        <w:t xml:space="preserve"> adult sperm formation and embryo health</w:t>
      </w:r>
      <w:r w:rsidR="005E4F8F" w:rsidRPr="005E4F8F">
        <w:rPr>
          <w:rFonts w:ascii="Arial" w:eastAsia="Arial" w:hAnsi="Arial" w:cs="Arial"/>
          <w:lang w:val="en-GB"/>
        </w:rPr>
        <w:t>.</w:t>
      </w:r>
    </w:p>
    <w:p w14:paraId="77C31674" w14:textId="12415CD3" w:rsidR="00372DEE" w:rsidRPr="00372DEE" w:rsidRDefault="00372DEE" w:rsidP="00372DEE">
      <w:pPr>
        <w:rPr>
          <w:lang w:val="en-US"/>
        </w:rPr>
      </w:pPr>
    </w:p>
    <w:p w14:paraId="7092C7B7" w14:textId="4A04B91B" w:rsidR="00372DEE" w:rsidRPr="00372DEE" w:rsidRDefault="00372DEE" w:rsidP="00372DEE">
      <w:pPr>
        <w:rPr>
          <w:lang w:val="en-US"/>
        </w:rPr>
      </w:pPr>
    </w:p>
    <w:p w14:paraId="323E23F1" w14:textId="14F593F1" w:rsidR="00372DEE" w:rsidRPr="00372DEE" w:rsidRDefault="00372DEE" w:rsidP="00372DEE">
      <w:pPr>
        <w:rPr>
          <w:lang w:val="en-US"/>
        </w:rPr>
      </w:pPr>
    </w:p>
    <w:p w14:paraId="2C3951A7" w14:textId="2DFE49FD" w:rsidR="00372DEE" w:rsidRPr="00372DEE" w:rsidRDefault="00372DEE" w:rsidP="00372DEE">
      <w:pPr>
        <w:rPr>
          <w:lang w:val="en-US"/>
        </w:rPr>
      </w:pPr>
    </w:p>
    <w:p w14:paraId="0F692BFB" w14:textId="08CF1FFC" w:rsidR="00372DEE" w:rsidRPr="00D104B9" w:rsidRDefault="00A74668" w:rsidP="000E1899">
      <w:pPr>
        <w:pStyle w:val="Heading2"/>
      </w:pPr>
      <w:bookmarkStart w:id="314" w:name="_Toc56419753"/>
      <w:r w:rsidRPr="00D104B9">
        <w:lastRenderedPageBreak/>
        <w:t>Results</w:t>
      </w:r>
      <w:bookmarkEnd w:id="314"/>
    </w:p>
    <w:p w14:paraId="0D0AB7B4" w14:textId="1B0752E1" w:rsidR="00A74668" w:rsidRPr="00D104B9" w:rsidRDefault="00A74668" w:rsidP="00A42F87">
      <w:pPr>
        <w:pStyle w:val="Heading3"/>
        <w:spacing w:line="276" w:lineRule="auto"/>
      </w:pPr>
      <w:bookmarkStart w:id="315" w:name="_Toc56419754"/>
      <w:r w:rsidRPr="00D104B9">
        <w:t>Exposure to traumatic stress alters spermatogonial cell transcriptome in the developing testis</w:t>
      </w:r>
      <w:bookmarkEnd w:id="315"/>
    </w:p>
    <w:p w14:paraId="0667E880" w14:textId="6ED135CE" w:rsidR="008F7974" w:rsidRPr="00962FBD" w:rsidRDefault="008F7974" w:rsidP="008F7974">
      <w:pPr>
        <w:spacing w:after="120" w:line="360" w:lineRule="auto"/>
        <w:jc w:val="both"/>
        <w:rPr>
          <w:rFonts w:ascii="Arial" w:hAnsi="Arial" w:cs="Arial"/>
          <w:lang w:val="en-GB"/>
        </w:rPr>
      </w:pPr>
      <w:r w:rsidRPr="00D104B9">
        <w:rPr>
          <w:rFonts w:ascii="Arial" w:eastAsia="Arial" w:hAnsi="Arial" w:cs="Arial"/>
          <w:lang w:val="en-GB"/>
        </w:rPr>
        <w:t xml:space="preserve">To investigate if environmental factors affect spermatogonial postnatal development we conducted transcriptomic and chromatin accessibility profiling of spermatogonia from developing and adult testis, using a well-established mouse model of chronic traumatic stress. </w:t>
      </w:r>
      <w:r w:rsidRPr="00D104B9">
        <w:rPr>
          <w:rFonts w:ascii="Arial" w:hAnsi="Arial" w:cs="Arial"/>
          <w:lang w:val="en-GB"/>
        </w:rPr>
        <w:t xml:space="preserve">Exposure consisted in daily unpredictable maternal separation combined with unpredictable maternal stress (MSUS) from PND1 to PND14, resulting in metabolic and </w:t>
      </w:r>
      <w:r w:rsidR="00D104B9" w:rsidRPr="00D104B9">
        <w:rPr>
          <w:rFonts w:ascii="Arial" w:hAnsi="Arial" w:cs="Arial"/>
          <w:lang w:val="en-GB"/>
        </w:rPr>
        <w:t>behavioural</w:t>
      </w:r>
      <w:r w:rsidRPr="00D104B9">
        <w:rPr>
          <w:rFonts w:ascii="Arial" w:hAnsi="Arial" w:cs="Arial"/>
          <w:lang w:val="en-GB"/>
        </w:rPr>
        <w:t xml:space="preserve"> symptoms in adulthood (</w:t>
      </w:r>
      <w:r w:rsidR="006D0AFC" w:rsidRPr="00D104B9">
        <w:rPr>
          <w:rFonts w:ascii="Arial" w:hAnsi="Arial" w:cs="Arial"/>
          <w:lang w:val="en-GB"/>
        </w:rPr>
        <w:fldChar w:fldCharType="begin"/>
      </w:r>
      <w:r w:rsidR="006D0AFC" w:rsidRPr="00D104B9">
        <w:rPr>
          <w:rFonts w:ascii="Arial" w:hAnsi="Arial" w:cs="Arial"/>
          <w:lang w:val="en-GB"/>
        </w:rPr>
        <w:instrText xml:space="preserve"> REF _Ref55042180 \h  \* MERGEFORMAT </w:instrText>
      </w:r>
      <w:r w:rsidR="006D0AFC" w:rsidRPr="00D104B9">
        <w:rPr>
          <w:rFonts w:ascii="Arial" w:hAnsi="Arial" w:cs="Arial"/>
          <w:lang w:val="en-GB"/>
        </w:rPr>
      </w:r>
      <w:r w:rsidR="006D0AFC" w:rsidRPr="00D104B9">
        <w:rPr>
          <w:rFonts w:ascii="Arial" w:hAnsi="Arial" w:cs="Arial"/>
          <w:lang w:val="en-GB"/>
        </w:rPr>
        <w:fldChar w:fldCharType="separate"/>
      </w:r>
      <w:r w:rsidR="007A2A35" w:rsidRPr="007A2A35">
        <w:rPr>
          <w:rFonts w:ascii="Arial" w:hAnsi="Arial" w:cs="Arial"/>
          <w:color w:val="000000" w:themeColor="text1"/>
          <w:lang w:val="en-GB"/>
        </w:rPr>
        <w:t>Figure S 3</w:t>
      </w:r>
      <w:r w:rsidR="007A2A35" w:rsidRPr="007A2A35">
        <w:rPr>
          <w:rFonts w:ascii="Arial" w:hAnsi="Arial" w:cs="Arial"/>
          <w:color w:val="000000" w:themeColor="text1"/>
          <w:lang w:val="en-GB"/>
        </w:rPr>
        <w:noBreakHyphen/>
        <w:t>1</w:t>
      </w:r>
      <w:r w:rsidR="006D0AFC" w:rsidRPr="00D104B9">
        <w:rPr>
          <w:rFonts w:ascii="Arial" w:hAnsi="Arial" w:cs="Arial"/>
          <w:lang w:val="en-GB"/>
        </w:rPr>
        <w:fldChar w:fldCharType="end"/>
      </w:r>
      <w:r w:rsidR="00076C65" w:rsidRPr="00D104B9">
        <w:rPr>
          <w:rFonts w:ascii="Arial" w:hAnsi="Arial" w:cs="Arial"/>
          <w:lang w:val="en-GB"/>
        </w:rPr>
        <w:t>A-C</w:t>
      </w:r>
      <w:r w:rsidR="00DB20B7">
        <w:rPr>
          <w:rFonts w:ascii="Arial" w:hAnsi="Arial" w:cs="Arial"/>
          <w:lang w:val="en-GB"/>
        </w:rPr>
        <w:t>)</w:t>
      </w:r>
      <w:r w:rsidRPr="00D104B9">
        <w:rPr>
          <w:rFonts w:ascii="Arial" w:hAnsi="Arial" w:cs="Arial"/>
          <w:lang w:val="en-GB"/>
        </w:rPr>
        <w:t xml:space="preserve"> </w:t>
      </w:r>
      <w:r w:rsidRPr="00D104B9">
        <w:rPr>
          <w:rFonts w:ascii="Arial" w:hAnsi="Arial" w:cs="Arial"/>
          <w:lang w:val="en-GB"/>
        </w:rPr>
        <w:fldChar w:fldCharType="begin" w:fldLock="1"/>
      </w:r>
      <w:r w:rsidR="002510B1" w:rsidRPr="00D104B9">
        <w:rPr>
          <w:rFonts w:ascii="Arial" w:hAnsi="Arial" w:cs="Arial"/>
          <w:lang w:val="en-GB"/>
        </w:rPr>
        <w:instrText>ADDIN CSL_CITATION {"citationItems":[{"id":"ITEM-1","itemData":{"DOI":"10.1016/j.biopsych.2010.05.036","ISSN":"00063223","abstract":"BACKGROUND\nTraumatic experiences in early life are risk factors for the development of behavioral and emotional disorders. Such disorders can persist through adulthood and have often been reported to be transmitted across generations. \n\nMETHODS\nTo investigate the transgenerational effect of early stress, mice were exposed to chronic and unpredictable maternal separation from postnatal day 1 to 14. \n\nRESULTS\nWe show that chronic and unpredictable maternal separation induces depressive-like behaviors and alters the behavioral response to aversive environments in the separated animals when adult. Most of the behavioral alterations are further expressed by the offspring of males subjected to maternal separation, despite the fact that these males are reared normally. Chronic and unpredictable maternal separation also alters the profile of DNA methylation in the promoter of several candidate genes in the germline of the separated males. Comparable changes in DNA methylation are also present in the brain of the offspring and are associated with altered gene expression. \n\nCONCLUSIONS\nThese findings highlight the negative impact of early stress on behavioral responses across generations and on the regulation of DNA methylation in the germline.","author":[{"dropping-particle":"","family":"Franklin","given":"Tamara B.","non-dropping-particle":"","parse-names":false,"suffix":""},{"dropping-particle":"","family":"Russig","given":"Holger","non-dropping-particle":"","parse-names":false,"suffix":""},{"dropping-particle":"","family":"Weiss","given":"Isabelle C.","non-dropping-particle":"","parse-names":false,"suffix":""},{"dropping-particle":"","family":"Gräff","given":"Johannes","non-dropping-particle":"","parse-names":false,"suffix":""},{"dropping-particle":"","family":"Linder","given":"Natacha","non-dropping-particle":"","parse-names":false,"suffix":""},{"dropping-particle":"","family":"Michalon","given":"Aubin","non-dropping-particle":"","parse-names":false,"suffix":""},{"dropping-particle":"","family":"Vizi","given":"Sandor","non-dropping-particle":"","parse-names":false,"suffix":""},{"dropping-particle":"","family":"Mansuy","given":"Isabelle M.","non-dropping-particle":"","parse-names":false,"suffix":""}],"container-title":"Biological Psychiatry","id":"ITEM-1","issue":"5","issued":{"date-parts":[["2010"]]},"page":"408-415","title":"Epigenetic Transmission of the Impact of Early Stress Across Generations","type":"article-journal","volume":"68"},"uris":["http://www.mendeley.com/documents/?uuid=3983a0dd-ac13-3944-a870-d221241b8d75"]},{"id":"ITEM-2","itemData":{"DOI":"10.1371/journal.pone.0021842","ISSN":"1932-6203","author":[{"dropping-particle":"","family":"Franklin","given":"Tamara B.","non-dropping-particle":"","parse-names":false,"suffix":""},{"dropping-particle":"","family":"Linder","given":"Natacha","non-dropping-particle":"","parse-names":false,"suffix":""},{"dropping-particle":"","family":"Russig","given":"Holger","non-dropping-particle":"","parse-names":false,"suffix":""},{"dropping-particle":"","family":"Thöny","given":"Beat","non-dropping-particle":"","parse-names":false,"suffix":""},{"dropping-particle":"","family":"Mansuy","given":"Isabelle M.","non-dropping-particle":"","parse-names":false,"suffix":""}],"container-title":"PLoS ONE","editor":[{"dropping-particle":"","family":"Combs","given":"Colin","non-dropping-particle":"","parse-names":false,"suffix":""}],"id":"ITEM-2","issue":"7","issued":{"date-parts":[["2011","7","25"]]},"page":"e21842","publisher":"Public Library of Science","title":"Influence of Early Stress on Social Abilities and Serotonergic Functions across Generations in Mice","type":"article-journal","volume":"6"},"uris":["http://www.mendeley.com/documents/?uuid=0a5175ce-33c6-3200-84fe-99d1bc6f7ce6"]},{"id":"ITEM-3","itemData":{"DOI":"10.3389/fnbeh.2011.00003","ISSN":"1662-5153","PMID":"21331159","abstract":"The long-term impact of early stress on behavior and emotions is well documented in humans, and can be modeled in experimental animals. In mice, maternal separation during early postnatal development induces poor and disorganized maternal care, and results in behavioral deficits that persist through adulthood. Here, we examined the long-term effect of unpredictable maternal separation combined with maternal stress on behavior and its transmissibility. We report that unpredictable maternal separation from birth to postnatal day 14 in C57Bl/6J mice has mild behavioral effects in the animals when adult, but that its combination with maternal stress exacerbates this effect. Further, the behavioral deficits are transmitted to the following generation through females, an effect that is independent of maternal care and is not affected by cross-fostering. The combined manipulation does not alter basic components of the hypothalamic-pituitary-adrenal axis but decreases the expression of the corticotropin releasing factor receptor 2 (CRFR2) in several nuclei of the amygdala and the hypothalamus in the brain of maternal-separated females. These results suggest a non-genomic mode of transmission of the impact of early stress in mice.","author":[{"dropping-particle":"","family":"Weiss","given":"Isabelle C","non-dropping-particle":"","parse-names":false,"suffix":""},{"dropping-particle":"","family":"Franklin","given":"Tamara B","non-dropping-particle":"","parse-names":false,"suffix":""},{"dropping-particle":"","family":"Vizi","given":"Sándor","non-dropping-particle":"","parse-names":false,"suffix":""},{"dropping-particle":"","family":"Mansuy","given":"Isabelle M","non-dropping-particle":"","parse-names":false,"suffix":""}],"container-title":"Frontiers in behavioral neuroscience","id":"ITEM-3","issued":{"date-parts":[["2011"]]},"page":"3","publisher":"Frontiers Media SA","title":"Inheritable effect of unpredictable maternal separation on behavioral responses in mice.","type":"article-journal","volume":"5"},"uris":["http://www.mendeley.com/documents/?uuid=06c1c213-6382-304f-ac42-71d5e07e5c2e"]},{"id":"ITEM-4","itemData":{"DOI":"10.1038/nn.3695","ISSN":"1097-6256","author":[{"dropping-particle":"","family":"Gapp","given":"Katharina","non-dropping-particle":"","parse-names":false,"suffix":""},{"dropping-particle":"","family":"Jawaid","given":"Ali","non-dropping-particle":"","parse-names":false,"suffix":""},{"dropping-particle":"","family":"Sarkies","given":"Peter","non-dropping-particle":"","parse-names":false,"suffix":""},{"dropping-particle":"","family":"Bohacek","given":"Johannes","non-dropping-particle":"","parse-names":false,"suffix":""},{"dropping-particle":"","family":"Pelczar","given":"Pawel","non-dropping-particle":"","parse-names":false,"suffix":""},{"dropping-particle":"","family":"Prados","given":"Julien","non-dropping-particle":"","parse-names":false,"suffix":""},{"dropping-particle":"","family":"Farinelli","given":"Laurent","non-dropping-particle":"","parse-names":false,"suffix":""},{"dropping-particle":"","family":"Miska","given":"Eric","non-dropping-particle":"","parse-names":false,"suffix":""},{"dropping-particle":"","family":"Mansuy","given":"Isabelle M","non-dropping-particle":"","parse-names":false,"suffix":""}],"container-title":"Nature Neuroscience","id":"ITEM-4","issue":"5","issued":{"date-parts":[["2014","4","13"]]},"page":"667-669","publisher":"Nature Publishing Group","title":"Implication of sperm RNAs in transgenerational inheritance of the effects of early trauma in mice","type":"article-journal","volume":"17"},"uris":["http://www.mendeley.com/documents/?uuid=2d2edbc4-e76c-39be-8c84-51ff6acde707"]}],"mendeley":{"formattedCitation":"(Franklin et al., 2010, 2011; Gapp et al., 2014; Weiss et al., 2011)","plainTextFormattedCitation":"(Franklin et al., 2010, 2011; Gapp et al., 2014; Weiss et al., 2011)","previouslyFormattedCitation":"(Franklin et al., 2010, 2011; Gapp et al., 2014; Weiss et al., 2011)"},"properties":{"noteIndex":0},"schema":"https://github.com/citation-style-language/schema/raw/master/csl-citation.json"}</w:instrText>
      </w:r>
      <w:r w:rsidRPr="00D104B9">
        <w:rPr>
          <w:rFonts w:ascii="Arial" w:hAnsi="Arial" w:cs="Arial"/>
          <w:lang w:val="en-GB"/>
        </w:rPr>
        <w:fldChar w:fldCharType="separate"/>
      </w:r>
      <w:r w:rsidR="002510B1" w:rsidRPr="00D104B9">
        <w:rPr>
          <w:rFonts w:ascii="Arial" w:hAnsi="Arial" w:cs="Arial"/>
          <w:noProof/>
          <w:lang w:val="en-GB"/>
        </w:rPr>
        <w:t>(Franklin et al., 2010, 2011; Gapp et al., 2014; Weiss et al., 2011)</w:t>
      </w:r>
      <w:r w:rsidRPr="00D104B9">
        <w:rPr>
          <w:rFonts w:ascii="Arial" w:hAnsi="Arial" w:cs="Arial"/>
          <w:lang w:val="en-GB"/>
        </w:rPr>
        <w:fldChar w:fldCharType="end"/>
      </w:r>
      <w:r w:rsidRPr="00D104B9">
        <w:rPr>
          <w:rFonts w:ascii="Arial" w:hAnsi="Arial" w:cs="Arial"/>
          <w:lang w:val="en-GB"/>
        </w:rPr>
        <w:t>.</w:t>
      </w:r>
      <w:r w:rsidRPr="00D104B9">
        <w:rPr>
          <w:rFonts w:ascii="Arial" w:eastAsia="Arial" w:hAnsi="Arial" w:cs="Arial"/>
          <w:lang w:val="en-GB"/>
        </w:rPr>
        <w:t xml:space="preserve"> </w:t>
      </w:r>
      <w:r w:rsidR="00EC1B0E">
        <w:rPr>
          <w:rFonts w:ascii="Arial" w:eastAsia="Arial" w:hAnsi="Arial" w:cs="Arial"/>
          <w:lang w:val="en-GB"/>
        </w:rPr>
        <w:t>Enrichment of spermatogonial cells from pup and adult testis was achieved by FACS, using a previously established protocol</w:t>
      </w:r>
      <w:r w:rsidR="00191EB1">
        <w:rPr>
          <w:rFonts w:ascii="Arial" w:eastAsia="Arial" w:hAnsi="Arial" w:cs="Arial"/>
          <w:lang w:val="en-GB"/>
        </w:rPr>
        <w:t xml:space="preserve"> (</w:t>
      </w:r>
      <w:r w:rsidR="00776F78">
        <w:rPr>
          <w:rFonts w:ascii="Arial" w:eastAsia="Arial" w:hAnsi="Arial" w:cs="Arial"/>
          <w:lang w:val="en-GB"/>
        </w:rPr>
        <w:t xml:space="preserve">see </w:t>
      </w:r>
      <w:r w:rsidR="00776F78" w:rsidRPr="0094554B">
        <w:rPr>
          <w:rFonts w:ascii="Arial" w:eastAsia="Arial" w:hAnsi="Arial" w:cs="Arial"/>
          <w:lang w:val="en-GB"/>
        </w:rPr>
        <w:fldChar w:fldCharType="begin"/>
      </w:r>
      <w:r w:rsidR="00776F78" w:rsidRPr="0094554B">
        <w:rPr>
          <w:rFonts w:ascii="Arial" w:eastAsia="Arial" w:hAnsi="Arial" w:cs="Arial"/>
          <w:lang w:val="en-GB"/>
        </w:rPr>
        <w:instrText xml:space="preserve"> REF _Ref56332867 \h </w:instrText>
      </w:r>
      <w:r w:rsidR="0094554B">
        <w:rPr>
          <w:rFonts w:ascii="Arial" w:eastAsia="Arial" w:hAnsi="Arial" w:cs="Arial"/>
          <w:lang w:val="en-GB"/>
        </w:rPr>
        <w:instrText xml:space="preserve"> \* MERGEFORMAT </w:instrText>
      </w:r>
      <w:r w:rsidR="00776F78" w:rsidRPr="0094554B">
        <w:rPr>
          <w:rFonts w:ascii="Arial" w:eastAsia="Arial" w:hAnsi="Arial" w:cs="Arial"/>
          <w:lang w:val="en-GB"/>
        </w:rPr>
      </w:r>
      <w:r w:rsidR="00776F78" w:rsidRPr="0094554B">
        <w:rPr>
          <w:rFonts w:ascii="Arial" w:eastAsia="Arial" w:hAnsi="Arial" w:cs="Arial"/>
          <w:lang w:val="en-GB"/>
        </w:rPr>
        <w:fldChar w:fldCharType="separate"/>
      </w:r>
      <w:r w:rsidR="007A2A35" w:rsidRPr="007A2A35">
        <w:rPr>
          <w:rFonts w:ascii="Arial" w:hAnsi="Arial" w:cs="Arial"/>
        </w:rPr>
        <w:t xml:space="preserve">Figure S </w:t>
      </w:r>
      <w:r w:rsidR="007A2A35" w:rsidRPr="007A2A35">
        <w:rPr>
          <w:rFonts w:ascii="Arial" w:hAnsi="Arial" w:cs="Arial"/>
          <w:noProof/>
        </w:rPr>
        <w:t>2</w:t>
      </w:r>
      <w:r w:rsidR="007A2A35" w:rsidRPr="007A2A35">
        <w:rPr>
          <w:rFonts w:ascii="Arial" w:hAnsi="Arial" w:cs="Arial"/>
          <w:noProof/>
        </w:rPr>
        <w:noBreakHyphen/>
        <w:t>1</w:t>
      </w:r>
      <w:r w:rsidR="00776F78" w:rsidRPr="0094554B">
        <w:rPr>
          <w:rFonts w:ascii="Arial" w:eastAsia="Arial" w:hAnsi="Arial" w:cs="Arial"/>
          <w:lang w:val="en-GB"/>
        </w:rPr>
        <w:fldChar w:fldCharType="end"/>
      </w:r>
      <w:r w:rsidR="00776F78" w:rsidRPr="0094554B">
        <w:rPr>
          <w:rFonts w:ascii="Arial" w:eastAsia="Arial" w:hAnsi="Arial" w:cs="Arial"/>
          <w:lang w:val="en-GB"/>
        </w:rPr>
        <w:t>A</w:t>
      </w:r>
      <w:r w:rsidR="00776F78">
        <w:rPr>
          <w:rFonts w:ascii="Arial" w:eastAsia="Arial" w:hAnsi="Arial" w:cs="Arial"/>
          <w:lang w:val="en-GB"/>
        </w:rPr>
        <w:t xml:space="preserve"> in Chapter 2</w:t>
      </w:r>
      <w:r w:rsidR="0094554B">
        <w:rPr>
          <w:rFonts w:ascii="Arial" w:eastAsia="Arial" w:hAnsi="Arial" w:cs="Arial"/>
          <w:lang w:val="en-GB"/>
        </w:rPr>
        <w:t>,</w:t>
      </w:r>
      <w:r w:rsidR="00776F78">
        <w:rPr>
          <w:rFonts w:ascii="Arial" w:eastAsia="Arial" w:hAnsi="Arial" w:cs="Arial"/>
          <w:lang w:val="en-GB"/>
        </w:rPr>
        <w:t xml:space="preserve"> and </w:t>
      </w:r>
      <w:r w:rsidR="00191EB1" w:rsidRPr="00D104B9">
        <w:rPr>
          <w:rFonts w:ascii="Arial" w:eastAsia="Arial" w:hAnsi="Arial" w:cs="Arial"/>
          <w:lang w:val="en-GB"/>
        </w:rPr>
        <w:fldChar w:fldCharType="begin"/>
      </w:r>
      <w:r w:rsidR="00191EB1" w:rsidRPr="00D104B9">
        <w:rPr>
          <w:rFonts w:ascii="Arial" w:eastAsia="Arial" w:hAnsi="Arial" w:cs="Arial"/>
          <w:lang w:val="en-GB"/>
        </w:rPr>
        <w:instrText xml:space="preserve"> REF _Ref55038481 \h  \* MERGEFORMAT </w:instrText>
      </w:r>
      <w:r w:rsidR="00191EB1" w:rsidRPr="00D104B9">
        <w:rPr>
          <w:rFonts w:ascii="Arial" w:eastAsia="Arial" w:hAnsi="Arial" w:cs="Arial"/>
          <w:lang w:val="en-GB"/>
        </w:rPr>
      </w:r>
      <w:r w:rsidR="00191EB1" w:rsidRPr="00D104B9">
        <w:rPr>
          <w:rFonts w:ascii="Arial" w:eastAsia="Arial" w:hAnsi="Arial" w:cs="Arial"/>
          <w:lang w:val="en-GB"/>
        </w:rPr>
        <w:fldChar w:fldCharType="separate"/>
      </w:r>
      <w:r w:rsidR="007A2A35" w:rsidRPr="007A2A35">
        <w:rPr>
          <w:rFonts w:ascii="Arial" w:hAnsi="Arial" w:cs="Arial"/>
          <w:color w:val="000000" w:themeColor="text1"/>
          <w:lang w:val="en-GB"/>
        </w:rPr>
        <w:t>Figure S 3</w:t>
      </w:r>
      <w:r w:rsidR="007A2A35" w:rsidRPr="007A2A35">
        <w:rPr>
          <w:rFonts w:ascii="Arial" w:hAnsi="Arial" w:cs="Arial"/>
          <w:color w:val="000000" w:themeColor="text1"/>
          <w:lang w:val="en-GB"/>
        </w:rPr>
        <w:noBreakHyphen/>
        <w:t>2</w:t>
      </w:r>
      <w:r w:rsidR="00191EB1" w:rsidRPr="00D104B9">
        <w:rPr>
          <w:rFonts w:ascii="Arial" w:eastAsia="Arial" w:hAnsi="Arial" w:cs="Arial"/>
          <w:lang w:val="en-GB"/>
        </w:rPr>
        <w:fldChar w:fldCharType="end"/>
      </w:r>
      <w:r w:rsidR="00191EB1">
        <w:rPr>
          <w:rFonts w:ascii="Arial" w:eastAsia="Arial" w:hAnsi="Arial" w:cs="Arial"/>
          <w:lang w:val="en-GB"/>
        </w:rPr>
        <w:t>A)</w:t>
      </w:r>
      <w:r w:rsidR="00EC1B0E">
        <w:rPr>
          <w:rFonts w:ascii="Arial" w:eastAsia="Arial" w:hAnsi="Arial" w:cs="Arial"/>
          <w:lang w:val="en-GB"/>
        </w:rPr>
        <w:t xml:space="preserve"> </w:t>
      </w:r>
      <w:r w:rsidR="004564C2">
        <w:rPr>
          <w:rFonts w:ascii="Arial" w:eastAsia="Arial" w:hAnsi="Arial" w:cs="Arial"/>
          <w:lang w:val="en-GB"/>
        </w:rPr>
        <w:fldChar w:fldCharType="begin" w:fldLock="1"/>
      </w:r>
      <w:r w:rsidR="00DB20B7">
        <w:rPr>
          <w:rFonts w:ascii="Arial" w:eastAsia="Arial" w:hAnsi="Arial" w:cs="Arial"/>
          <w:lang w:val="en-GB"/>
        </w:rPr>
        <w:instrText>ADDIN CSL_CITATION {"citationItems":[{"id":"ITEM-1","itemData":{"DOI":"10.1095/biolreprod.104.029207","ISSN":"0006-3363","author":[{"dropping-particle":"","family":"Kubota","given":"Hiroshi","non-dropping-particle":"","parse-names":false,"suffix":""},{"dropping-particle":"","family":"Avarbock","given":"Mary R.","non-dropping-particle":"","parse-names":false,"suffix":""},{"dropping-particle":"","family":"Brinster","given":"Ralph L.","non-dropping-particle":"","parse-names":false,"suffix":""}],"container-title":"Biology of Reproduction","id":"ITEM-1","issue":"3","issued":{"date-parts":[["2004","9","1"]]},"page":"722-731","publisher":"Oxford University Press","title":"Culture Conditions and Single Growth Factors Affect Fate Determination of Mouse Spermatogonial Stem Cells1","type":"article-journal","volume":"71"},"uris":["http://www.mendeley.com/documents/?uuid=802dc245-739e-3cb3-b6b7-1bc8b8921005"]}],"mendeley":{"formattedCitation":"(Kubota et al., 2004b)","plainTextFormattedCitation":"(Kubota et al., 2004b)","previouslyFormattedCitation":"(Kubota et al., 2004b)"},"properties":{"noteIndex":0},"schema":"https://github.com/citation-style-language/schema/raw/master/csl-citation.json"}</w:instrText>
      </w:r>
      <w:r w:rsidR="004564C2">
        <w:rPr>
          <w:rFonts w:ascii="Arial" w:eastAsia="Arial" w:hAnsi="Arial" w:cs="Arial"/>
          <w:lang w:val="en-GB"/>
        </w:rPr>
        <w:fldChar w:fldCharType="separate"/>
      </w:r>
      <w:r w:rsidR="004564C2" w:rsidRPr="004564C2">
        <w:rPr>
          <w:rFonts w:ascii="Arial" w:eastAsia="Arial" w:hAnsi="Arial" w:cs="Arial"/>
          <w:noProof/>
          <w:lang w:val="en-GB"/>
        </w:rPr>
        <w:t>(Kubota et al., 2004b)</w:t>
      </w:r>
      <w:r w:rsidR="004564C2">
        <w:rPr>
          <w:rFonts w:ascii="Arial" w:eastAsia="Arial" w:hAnsi="Arial" w:cs="Arial"/>
          <w:lang w:val="en-GB"/>
        </w:rPr>
        <w:fldChar w:fldCharType="end"/>
      </w:r>
      <w:r w:rsidR="00EC1B0E">
        <w:rPr>
          <w:rFonts w:ascii="Arial" w:eastAsia="Arial" w:hAnsi="Arial" w:cs="Arial"/>
          <w:lang w:val="en-GB"/>
        </w:rPr>
        <w:t xml:space="preserve">. </w:t>
      </w:r>
      <w:r w:rsidRPr="00D104B9">
        <w:rPr>
          <w:rFonts w:ascii="Arial" w:eastAsia="Arial" w:hAnsi="Arial" w:cs="Arial"/>
          <w:lang w:val="en-GB"/>
        </w:rPr>
        <w:t xml:space="preserve">To validate the identity of our sorted cell populations, we performed immunocytochemistry using PLZF, a </w:t>
      </w:r>
      <w:r w:rsidR="00EC1B0E">
        <w:rPr>
          <w:rFonts w:ascii="Arial" w:eastAsia="Arial" w:hAnsi="Arial" w:cs="Arial"/>
          <w:lang w:val="en-GB"/>
        </w:rPr>
        <w:t>validated</w:t>
      </w:r>
      <w:r w:rsidRPr="00D104B9">
        <w:rPr>
          <w:rFonts w:ascii="Arial" w:eastAsia="Arial" w:hAnsi="Arial" w:cs="Arial"/>
          <w:lang w:val="en-GB"/>
        </w:rPr>
        <w:t xml:space="preserve"> undifferentiated spermatogonial cell marker</w:t>
      </w:r>
      <w:r w:rsidR="00DB20B7">
        <w:rPr>
          <w:rFonts w:ascii="Arial" w:hAnsi="Arial" w:cs="Arial"/>
          <w:lang w:val="en-GB"/>
        </w:rPr>
        <w:t xml:space="preserve"> </w:t>
      </w:r>
      <w:r w:rsidR="00962FBD">
        <w:rPr>
          <w:rFonts w:ascii="Arial" w:hAnsi="Arial" w:cs="Arial"/>
          <w:lang w:val="en-GB"/>
        </w:rPr>
        <w:fldChar w:fldCharType="begin" w:fldLock="1"/>
      </w:r>
      <w:r w:rsidR="00A333D4">
        <w:rPr>
          <w:rFonts w:ascii="Arial" w:hAnsi="Arial" w:cs="Arial"/>
          <w:lang w:val="en-GB"/>
        </w:rPr>
        <w:instrText>ADDIN CSL_CITATION {"citationItems":[{"id":"ITEM-1","itemData":{"DOI":"10.1038/ng1367","ISSN":"1061-4036","abstract":"Little is known of the molecular mechanisms whereby spermatogonia, mitotic germ cells of the testis, self-renew and differentiate into sperm1,2. Here we show that Zfp145, encoding the transcriptional repressor Plzf, has a crucial role in spermatogenesis. Zfp145 expression was restricted to gonocytes and undifferentiated spermatogonia and was absent in tubules of W/Wv mutants that lack these cells. Mice lacking Zfp145 underwent a progressive loss of spermatogonia with age, associated with increases in apoptosis and subsequent loss of tubule structure but without overt differentiation defects or loss of the supporting Sertoli cells. Spermatogonial transplantation experiments revealed a depletion of spermatogonial stem cells in the adult. Microarray analysis of isolated spermatogonia from Zfp145-null mice before testis degeneration showed alterations in the expression profile of genes associated with spermatogenesis. These results identify Plzf as a spermatogonia-specific transcription factor in the testis that is required to regulate self-renewal and maintenance of the stem cell pool.","author":[{"dropping-particle":"","family":"Costoya","given":"José A","non-dropping-particle":"","parse-names":false,"suffix":""},{"dropping-particle":"","family":"Hobbs","given":"Robin M","non-dropping-particle":"","parse-names":false,"suffix":""},{"dropping-particle":"","family":"Barna","given":"Maria","non-dropping-particle":"","parse-names":false,"suffix":""},{"dropping-particle":"","family":"Cattoretti","given":"Giorgio","non-dropping-particle":"","parse-names":false,"suffix":""},{"dropping-particle":"","family":"Manova","given":"Katia","non-dropping-particle":"","parse-names":false,"suffix":""},{"dropping-particle":"","family":"Sukhwani","given":"Meena","non-dropping-particle":"","parse-names":false,"suffix":""},{"dropping-particle":"","family":"Orwig","given":"Kyle E","non-dropping-particle":"","parse-names":false,"suffix":""},{"dropping-particle":"","family":"Wolgemuth","given":"Debra J","non-dropping-particle":"","parse-names":false,"suffix":""},{"dropping-particle":"","family":"Pandolfi","given":"Pier Paolo","non-dropping-particle":"","parse-names":false,"suffix":""}],"container-title":"Nature Genetics","id":"ITEM-1","issue":"6","issued":{"date-parts":[["2004","6","23"]]},"page":"653-659","publisher":"Nature Publishing Group","title":"Essential role of Plzf in maintenance of spermatogonial stem cells","type":"article-journal","volume":"36"},"uris":["http://www.mendeley.com/documents/?uuid=41e8e0fb-2c18-3350-bbd4-d6a984d18c4e"]}],"mendeley":{"formattedCitation":"(Costoya et al., 2004)","plainTextFormattedCitation":"(Costoya et al., 2004)","previouslyFormattedCitation":"(Costoya et al., 2004)"},"properties":{"noteIndex":0},"schema":"https://github.com/citation-style-language/schema/raw/master/csl-citation.json"}</w:instrText>
      </w:r>
      <w:r w:rsidR="00962FBD">
        <w:rPr>
          <w:rFonts w:ascii="Arial" w:hAnsi="Arial" w:cs="Arial"/>
          <w:lang w:val="en-GB"/>
        </w:rPr>
        <w:fldChar w:fldCharType="separate"/>
      </w:r>
      <w:r w:rsidR="00962FBD" w:rsidRPr="00962FBD">
        <w:rPr>
          <w:rFonts w:ascii="Arial" w:hAnsi="Arial" w:cs="Arial"/>
          <w:noProof/>
          <w:lang w:val="en-GB"/>
        </w:rPr>
        <w:t>(Costoya et al., 2004)</w:t>
      </w:r>
      <w:r w:rsidR="00962FBD">
        <w:rPr>
          <w:rFonts w:ascii="Arial" w:hAnsi="Arial" w:cs="Arial"/>
          <w:lang w:val="en-GB"/>
        </w:rPr>
        <w:fldChar w:fldCharType="end"/>
      </w:r>
      <w:r w:rsidRPr="00D104B9">
        <w:rPr>
          <w:rFonts w:ascii="Arial" w:hAnsi="Arial" w:cs="Arial"/>
          <w:lang w:val="en-GB"/>
        </w:rPr>
        <w:t>,</w:t>
      </w:r>
      <w:r w:rsidRPr="00D104B9">
        <w:rPr>
          <w:rFonts w:ascii="Arial" w:eastAsia="Arial" w:hAnsi="Arial" w:cs="Arial"/>
          <w:lang w:val="en-GB"/>
        </w:rPr>
        <w:t xml:space="preserve"> and found on average, </w:t>
      </w:r>
      <w:r w:rsidR="00EC1B0E">
        <w:rPr>
          <w:rFonts w:ascii="Arial" w:eastAsia="Arial" w:hAnsi="Arial" w:cs="Arial"/>
          <w:lang w:val="en-GB"/>
        </w:rPr>
        <w:t xml:space="preserve">that </w:t>
      </w:r>
      <w:r w:rsidRPr="00D104B9">
        <w:rPr>
          <w:rFonts w:ascii="Arial" w:eastAsia="Arial" w:hAnsi="Arial" w:cs="Arial"/>
          <w:lang w:val="en-GB"/>
        </w:rPr>
        <w:t>more than 85-90%</w:t>
      </w:r>
      <w:r w:rsidR="00EC1B0E">
        <w:rPr>
          <w:rFonts w:ascii="Arial" w:eastAsia="Arial" w:hAnsi="Arial" w:cs="Arial"/>
          <w:lang w:val="en-GB"/>
        </w:rPr>
        <w:t xml:space="preserve"> of our cells were</w:t>
      </w:r>
      <w:r w:rsidRPr="00D104B9">
        <w:rPr>
          <w:rFonts w:ascii="Arial" w:eastAsia="Arial" w:hAnsi="Arial" w:cs="Arial"/>
          <w:lang w:val="en-GB"/>
        </w:rPr>
        <w:t xml:space="preserve"> PLZF</w:t>
      </w:r>
      <w:r w:rsidRPr="00D104B9">
        <w:rPr>
          <w:rFonts w:ascii="Arial" w:eastAsia="Arial" w:hAnsi="Arial" w:cs="Arial"/>
          <w:vertAlign w:val="superscript"/>
          <w:lang w:val="en-GB"/>
        </w:rPr>
        <w:t>+</w:t>
      </w:r>
      <w:r w:rsidRPr="00D104B9">
        <w:rPr>
          <w:rFonts w:ascii="Arial" w:eastAsia="Arial" w:hAnsi="Arial" w:cs="Arial"/>
          <w:lang w:val="en-GB"/>
        </w:rPr>
        <w:t xml:space="preserve"> </w:t>
      </w:r>
      <w:r w:rsidR="00EC1B0E">
        <w:rPr>
          <w:rFonts w:ascii="Arial" w:eastAsia="Arial" w:hAnsi="Arial" w:cs="Arial"/>
          <w:lang w:val="en-GB"/>
        </w:rPr>
        <w:t>following FACS</w:t>
      </w:r>
      <w:r w:rsidRPr="00D104B9">
        <w:rPr>
          <w:rFonts w:ascii="Arial" w:eastAsia="Arial" w:hAnsi="Arial" w:cs="Arial"/>
          <w:lang w:val="en-GB"/>
        </w:rPr>
        <w:t xml:space="preserve"> </w:t>
      </w:r>
      <w:r w:rsidRPr="00776F78">
        <w:rPr>
          <w:rFonts w:ascii="Arial" w:eastAsia="Arial" w:hAnsi="Arial" w:cs="Arial"/>
          <w:lang w:val="en-GB"/>
        </w:rPr>
        <w:t>(</w:t>
      </w:r>
      <w:r w:rsidR="00776F78">
        <w:rPr>
          <w:rFonts w:ascii="Arial" w:eastAsia="Arial" w:hAnsi="Arial" w:cs="Arial"/>
          <w:lang w:val="en-GB"/>
        </w:rPr>
        <w:t xml:space="preserve">see </w:t>
      </w:r>
      <w:r w:rsidR="00BC6E01" w:rsidRPr="00776F78">
        <w:rPr>
          <w:rFonts w:ascii="Arial" w:eastAsia="Arial" w:hAnsi="Arial" w:cs="Arial"/>
          <w:lang w:val="en-GB"/>
        </w:rPr>
        <w:fldChar w:fldCharType="begin"/>
      </w:r>
      <w:r w:rsidR="00BC6E01" w:rsidRPr="00776F78">
        <w:rPr>
          <w:rFonts w:ascii="Arial" w:eastAsia="Arial" w:hAnsi="Arial" w:cs="Arial"/>
          <w:lang w:val="en-GB"/>
        </w:rPr>
        <w:instrText xml:space="preserve"> REF _Ref56332867 \h </w:instrText>
      </w:r>
      <w:r w:rsidR="00776F78">
        <w:rPr>
          <w:rFonts w:ascii="Arial" w:eastAsia="Arial" w:hAnsi="Arial" w:cs="Arial"/>
          <w:lang w:val="en-GB"/>
        </w:rPr>
        <w:instrText xml:space="preserve"> \* MERGEFORMAT </w:instrText>
      </w:r>
      <w:r w:rsidR="00BC6E01" w:rsidRPr="00776F78">
        <w:rPr>
          <w:rFonts w:ascii="Arial" w:eastAsia="Arial" w:hAnsi="Arial" w:cs="Arial"/>
          <w:lang w:val="en-GB"/>
        </w:rPr>
      </w:r>
      <w:r w:rsidR="00BC6E01" w:rsidRPr="00776F78">
        <w:rPr>
          <w:rFonts w:ascii="Arial" w:eastAsia="Arial" w:hAnsi="Arial" w:cs="Arial"/>
          <w:lang w:val="en-GB"/>
        </w:rPr>
        <w:fldChar w:fldCharType="separate"/>
      </w:r>
      <w:r w:rsidR="007A2A35" w:rsidRPr="007A2A35">
        <w:rPr>
          <w:rFonts w:ascii="Arial" w:hAnsi="Arial" w:cs="Arial"/>
        </w:rPr>
        <w:t xml:space="preserve">Figure S </w:t>
      </w:r>
      <w:r w:rsidR="007A2A35" w:rsidRPr="007A2A35">
        <w:rPr>
          <w:rFonts w:ascii="Arial" w:hAnsi="Arial" w:cs="Arial"/>
          <w:noProof/>
        </w:rPr>
        <w:t>2</w:t>
      </w:r>
      <w:r w:rsidR="007A2A35" w:rsidRPr="007A2A35">
        <w:rPr>
          <w:rFonts w:ascii="Arial" w:hAnsi="Arial" w:cs="Arial"/>
          <w:noProof/>
        </w:rPr>
        <w:noBreakHyphen/>
        <w:t>1</w:t>
      </w:r>
      <w:r w:rsidR="00BC6E01" w:rsidRPr="00776F78">
        <w:rPr>
          <w:rFonts w:ascii="Arial" w:eastAsia="Arial" w:hAnsi="Arial" w:cs="Arial"/>
          <w:lang w:val="en-GB"/>
        </w:rPr>
        <w:fldChar w:fldCharType="end"/>
      </w:r>
      <w:r w:rsidR="00776F78">
        <w:rPr>
          <w:rFonts w:ascii="Arial" w:eastAsia="Arial" w:hAnsi="Arial" w:cs="Arial"/>
          <w:lang w:val="en-GB"/>
        </w:rPr>
        <w:t>B in Chapter 2</w:t>
      </w:r>
      <w:r w:rsidRPr="00776F78">
        <w:rPr>
          <w:rFonts w:ascii="Arial" w:eastAsia="Arial" w:hAnsi="Arial" w:cs="Arial"/>
          <w:lang w:val="en-GB"/>
        </w:rPr>
        <w:t>).</w:t>
      </w:r>
      <w:r w:rsidRPr="00D104B9">
        <w:rPr>
          <w:rFonts w:ascii="Arial" w:eastAsia="Arial" w:hAnsi="Arial" w:cs="Arial"/>
          <w:lang w:val="en-GB"/>
        </w:rPr>
        <w:t xml:space="preserve"> Furthermore, gene expression profiles extracted from the RNA-seq data </w:t>
      </w:r>
      <w:r w:rsidR="00EC1B0E">
        <w:rPr>
          <w:rFonts w:ascii="Arial" w:eastAsia="Arial" w:hAnsi="Arial" w:cs="Arial"/>
          <w:lang w:val="en-GB"/>
        </w:rPr>
        <w:t>at</w:t>
      </w:r>
      <w:r w:rsidRPr="00D104B9">
        <w:rPr>
          <w:rFonts w:ascii="Arial" w:eastAsia="Arial" w:hAnsi="Arial" w:cs="Arial"/>
          <w:lang w:val="en-GB"/>
        </w:rPr>
        <w:t xml:space="preserve"> PND8, </w:t>
      </w:r>
      <w:r w:rsidR="00EC1B0E">
        <w:rPr>
          <w:rFonts w:ascii="Arial" w:eastAsia="Arial" w:hAnsi="Arial" w:cs="Arial"/>
          <w:lang w:val="en-GB"/>
        </w:rPr>
        <w:t>PND</w:t>
      </w:r>
      <w:r w:rsidRPr="00D104B9">
        <w:rPr>
          <w:rFonts w:ascii="Arial" w:eastAsia="Arial" w:hAnsi="Arial" w:cs="Arial"/>
          <w:lang w:val="en-GB"/>
        </w:rPr>
        <w:t xml:space="preserve">15 and adult </w:t>
      </w:r>
      <w:r w:rsidR="00EC1B0E">
        <w:rPr>
          <w:rFonts w:ascii="Arial" w:eastAsia="Arial" w:hAnsi="Arial" w:cs="Arial"/>
          <w:lang w:val="en-GB"/>
        </w:rPr>
        <w:t>stages</w:t>
      </w:r>
      <w:r w:rsidRPr="00D104B9">
        <w:rPr>
          <w:rFonts w:ascii="Arial" w:eastAsia="Arial" w:hAnsi="Arial" w:cs="Arial"/>
          <w:lang w:val="en-GB"/>
        </w:rPr>
        <w:t xml:space="preserve"> revealed high expression of undifferentiated spermatogonia and pluripotency markers (</w:t>
      </w:r>
      <w:r w:rsidR="006D0AFC" w:rsidRPr="00D104B9">
        <w:rPr>
          <w:rFonts w:ascii="Arial" w:eastAsia="Arial" w:hAnsi="Arial" w:cs="Arial"/>
          <w:lang w:val="en-GB"/>
        </w:rPr>
        <w:fldChar w:fldCharType="begin"/>
      </w:r>
      <w:r w:rsidR="006D0AFC" w:rsidRPr="00D104B9">
        <w:rPr>
          <w:rFonts w:ascii="Arial" w:eastAsia="Arial" w:hAnsi="Arial" w:cs="Arial"/>
          <w:lang w:val="en-GB"/>
        </w:rPr>
        <w:instrText xml:space="preserve"> REF _Ref55038481 \h  \* MERGEFORMAT </w:instrText>
      </w:r>
      <w:r w:rsidR="006D0AFC" w:rsidRPr="00D104B9">
        <w:rPr>
          <w:rFonts w:ascii="Arial" w:eastAsia="Arial" w:hAnsi="Arial" w:cs="Arial"/>
          <w:lang w:val="en-GB"/>
        </w:rPr>
      </w:r>
      <w:r w:rsidR="006D0AFC" w:rsidRPr="00D104B9">
        <w:rPr>
          <w:rFonts w:ascii="Arial" w:eastAsia="Arial" w:hAnsi="Arial" w:cs="Arial"/>
          <w:lang w:val="en-GB"/>
        </w:rPr>
        <w:fldChar w:fldCharType="separate"/>
      </w:r>
      <w:r w:rsidR="007A2A35" w:rsidRPr="007A2A35">
        <w:rPr>
          <w:rFonts w:ascii="Arial" w:hAnsi="Arial" w:cs="Arial"/>
          <w:color w:val="000000" w:themeColor="text1"/>
          <w:lang w:val="en-GB"/>
        </w:rPr>
        <w:t>Figure S 3</w:t>
      </w:r>
      <w:r w:rsidR="007A2A35" w:rsidRPr="007A2A35">
        <w:rPr>
          <w:rFonts w:ascii="Arial" w:hAnsi="Arial" w:cs="Arial"/>
          <w:color w:val="000000" w:themeColor="text1"/>
          <w:lang w:val="en-GB"/>
        </w:rPr>
        <w:noBreakHyphen/>
        <w:t>2</w:t>
      </w:r>
      <w:r w:rsidR="006D0AFC" w:rsidRPr="00D104B9">
        <w:rPr>
          <w:rFonts w:ascii="Arial" w:eastAsia="Arial" w:hAnsi="Arial" w:cs="Arial"/>
          <w:lang w:val="en-GB"/>
        </w:rPr>
        <w:fldChar w:fldCharType="end"/>
      </w:r>
      <w:r w:rsidR="00191EB1">
        <w:rPr>
          <w:rFonts w:ascii="Arial" w:eastAsia="Arial" w:hAnsi="Arial" w:cs="Arial"/>
          <w:lang w:val="en-GB"/>
        </w:rPr>
        <w:t>B</w:t>
      </w:r>
      <w:r w:rsidRPr="00D104B9">
        <w:rPr>
          <w:rFonts w:ascii="Arial" w:eastAsia="Arial" w:hAnsi="Arial" w:cs="Arial"/>
          <w:lang w:val="en-GB"/>
        </w:rPr>
        <w:t>). We note that low expression levels for some differentiating spermatogonial cell markers and somatic cell markers were still present following FACS (</w:t>
      </w:r>
      <w:r w:rsidR="006D0AFC" w:rsidRPr="00D104B9">
        <w:rPr>
          <w:rFonts w:ascii="Arial" w:eastAsia="Arial" w:hAnsi="Arial" w:cs="Arial"/>
          <w:lang w:val="en-GB"/>
        </w:rPr>
        <w:fldChar w:fldCharType="begin"/>
      </w:r>
      <w:r w:rsidR="006D0AFC" w:rsidRPr="00D104B9">
        <w:rPr>
          <w:rFonts w:ascii="Arial" w:eastAsia="Arial" w:hAnsi="Arial" w:cs="Arial"/>
          <w:lang w:val="en-GB"/>
        </w:rPr>
        <w:instrText xml:space="preserve"> REF _Ref55038481 \h  \* MERGEFORMAT </w:instrText>
      </w:r>
      <w:r w:rsidR="006D0AFC" w:rsidRPr="00D104B9">
        <w:rPr>
          <w:rFonts w:ascii="Arial" w:eastAsia="Arial" w:hAnsi="Arial" w:cs="Arial"/>
          <w:lang w:val="en-GB"/>
        </w:rPr>
      </w:r>
      <w:r w:rsidR="006D0AFC" w:rsidRPr="00D104B9">
        <w:rPr>
          <w:rFonts w:ascii="Arial" w:eastAsia="Arial" w:hAnsi="Arial" w:cs="Arial"/>
          <w:lang w:val="en-GB"/>
        </w:rPr>
        <w:fldChar w:fldCharType="separate"/>
      </w:r>
      <w:r w:rsidR="007A2A35" w:rsidRPr="007A2A35">
        <w:rPr>
          <w:rFonts w:ascii="Arial" w:hAnsi="Arial" w:cs="Arial"/>
          <w:color w:val="000000" w:themeColor="text1"/>
          <w:lang w:val="en-GB"/>
        </w:rPr>
        <w:t>Figure S 3</w:t>
      </w:r>
      <w:r w:rsidR="007A2A35" w:rsidRPr="007A2A35">
        <w:rPr>
          <w:rFonts w:ascii="Arial" w:hAnsi="Arial" w:cs="Arial"/>
          <w:color w:val="000000" w:themeColor="text1"/>
          <w:lang w:val="en-GB"/>
        </w:rPr>
        <w:noBreakHyphen/>
        <w:t>2</w:t>
      </w:r>
      <w:r w:rsidR="006D0AFC" w:rsidRPr="00D104B9">
        <w:rPr>
          <w:rFonts w:ascii="Arial" w:eastAsia="Arial" w:hAnsi="Arial" w:cs="Arial"/>
          <w:lang w:val="en-GB"/>
        </w:rPr>
        <w:fldChar w:fldCharType="end"/>
      </w:r>
      <w:r w:rsidR="00076C65" w:rsidRPr="00D104B9">
        <w:rPr>
          <w:rFonts w:ascii="Arial" w:eastAsia="Arial" w:hAnsi="Arial" w:cs="Arial"/>
          <w:lang w:val="en-GB"/>
        </w:rPr>
        <w:t>B</w:t>
      </w:r>
      <w:r w:rsidRPr="00D104B9">
        <w:rPr>
          <w:rFonts w:ascii="Arial" w:eastAsia="Arial" w:hAnsi="Arial" w:cs="Arial"/>
          <w:lang w:val="en-GB"/>
        </w:rPr>
        <w:t xml:space="preserve">). </w:t>
      </w:r>
    </w:p>
    <w:p w14:paraId="5B4F34B0" w14:textId="48BF42A3" w:rsidR="008F7974" w:rsidRPr="00D104B9" w:rsidRDefault="008F7974" w:rsidP="008F7974">
      <w:pPr>
        <w:spacing w:after="120" w:line="360" w:lineRule="auto"/>
        <w:jc w:val="both"/>
        <w:rPr>
          <w:rFonts w:ascii="Arial" w:eastAsia="Arial" w:hAnsi="Arial" w:cs="Arial"/>
          <w:lang w:val="en-GB"/>
        </w:rPr>
      </w:pPr>
      <w:r w:rsidRPr="00D104B9">
        <w:rPr>
          <w:rFonts w:ascii="Arial" w:eastAsia="Arial" w:hAnsi="Arial" w:cs="Arial"/>
          <w:lang w:val="en-GB"/>
        </w:rPr>
        <w:t>First, we performed differential gene expression (DGE) analysis on RNA sequencing (RNA-seq) data from 8 control and 9 MSUS biological replicates (4 testes from 2 pups pooled for each biological replicate) from PND8. We found that the overall gene expression levels between control and MSUS pups in spermatogonial cells weren’t significantly altered at PND8 (</w:t>
      </w:r>
      <w:r w:rsidR="006D0D4F" w:rsidRPr="00D104B9">
        <w:rPr>
          <w:rFonts w:ascii="Arial" w:eastAsia="Arial" w:hAnsi="Arial" w:cs="Arial"/>
          <w:lang w:val="en-GB"/>
        </w:rPr>
        <w:fldChar w:fldCharType="begin"/>
      </w:r>
      <w:r w:rsidR="006D0D4F" w:rsidRPr="00D104B9">
        <w:rPr>
          <w:rFonts w:ascii="Arial" w:eastAsia="Arial" w:hAnsi="Arial" w:cs="Arial"/>
          <w:lang w:val="en-GB"/>
        </w:rPr>
        <w:instrText xml:space="preserve"> REF _Ref55062202 \h  \* MERGEFORMAT </w:instrText>
      </w:r>
      <w:r w:rsidR="006D0D4F" w:rsidRPr="00D104B9">
        <w:rPr>
          <w:rFonts w:ascii="Arial" w:eastAsia="Arial" w:hAnsi="Arial" w:cs="Arial"/>
          <w:lang w:val="en-GB"/>
        </w:rPr>
      </w:r>
      <w:r w:rsidR="006D0D4F" w:rsidRPr="00D104B9">
        <w:rPr>
          <w:rFonts w:ascii="Arial" w:eastAsia="Arial" w:hAnsi="Arial" w:cs="Arial"/>
          <w:lang w:val="en-GB"/>
        </w:rPr>
        <w:fldChar w:fldCharType="separate"/>
      </w:r>
      <w:r w:rsidR="007A2A35" w:rsidRPr="007A2A35">
        <w:rPr>
          <w:rFonts w:ascii="Arial" w:hAnsi="Arial" w:cs="Arial"/>
          <w:color w:val="000000" w:themeColor="text1"/>
          <w:lang w:val="en-GB"/>
        </w:rPr>
        <w:t>Figure S 3</w:t>
      </w:r>
      <w:r w:rsidR="007A2A35" w:rsidRPr="007A2A35">
        <w:rPr>
          <w:rFonts w:ascii="Arial" w:hAnsi="Arial" w:cs="Arial"/>
          <w:color w:val="000000" w:themeColor="text1"/>
          <w:lang w:val="en-GB"/>
        </w:rPr>
        <w:noBreakHyphen/>
        <w:t>3</w:t>
      </w:r>
      <w:r w:rsidR="006D0D4F" w:rsidRPr="00D104B9">
        <w:rPr>
          <w:rFonts w:ascii="Arial" w:eastAsia="Arial" w:hAnsi="Arial" w:cs="Arial"/>
          <w:lang w:val="en-GB"/>
        </w:rPr>
        <w:fldChar w:fldCharType="end"/>
      </w:r>
      <w:r w:rsidR="006D0D4F" w:rsidRPr="00D104B9">
        <w:rPr>
          <w:rFonts w:ascii="Arial" w:eastAsia="Arial" w:hAnsi="Arial" w:cs="Arial"/>
          <w:lang w:val="en-GB"/>
        </w:rPr>
        <w:t>A</w:t>
      </w:r>
      <w:r w:rsidRPr="00D104B9">
        <w:rPr>
          <w:rFonts w:ascii="Arial" w:eastAsia="Arial" w:hAnsi="Arial" w:cs="Arial"/>
          <w:lang w:val="en-GB"/>
        </w:rPr>
        <w:t xml:space="preserve">). Although representative of the overall transcriptome state, gene-level analysis by itself does not offer information about the finer levels of transcriptome organization such as differential usage of transcripts </w:t>
      </w:r>
      <w:r w:rsidRPr="00D104B9">
        <w:rPr>
          <w:rFonts w:ascii="Arial" w:eastAsia="Arial" w:hAnsi="Arial" w:cs="Arial"/>
          <w:lang w:val="en-GB"/>
        </w:rPr>
        <w:fldChar w:fldCharType="begin" w:fldLock="1"/>
      </w:r>
      <w:r w:rsidRPr="00D104B9">
        <w:rPr>
          <w:rFonts w:ascii="Arial" w:eastAsia="Arial" w:hAnsi="Arial" w:cs="Arial"/>
          <w:lang w:val="en-GB"/>
        </w:rPr>
        <w:instrText>ADDIN CSL_CITATION {"citationItems":[{"id":"ITEM-1","itemData":{"author":[{"dropping-particle":"","family":"Wang","given":"ET","non-dropping-particle":"","parse-names":false,"suffix":""}],"container-title":"Nature","id":"ITEM-1","issued":{"date-parts":[["2008"]]},"page":"470-476","title":"Alternative isoform regulation in human tissue transcriptomes","type":"article-journal","volume":"456"},"uris":["http://www.mendeley.com/documents/?uuid=e221c766-8234-3216-9c13-059c71a18ebd"]},{"id":"ITEM-2","itemData":{"DOI":"10.1038/nrm.2017.27","ISSN":"14710080","abstract":"Alternative splicing of eukaryotic transcripts is a mechanism that enables cells to generate vast protein diversity from a limited number of genes. The mechanisms and outcomes of alternative splicing of individual transcripts are relatively well understood, and recent efforts have been directed towards studying splicing networks. It has become apparent that coordinated splicing networks regulate tissue and organ development, and that alternative splicing has important physiological functions in different developmental processes in humans.","author":[{"dropping-particle":"","family":"Baralle","given":"Francisco E.","non-dropping-particle":"","parse-names":false,"suffix":""},{"dropping-particle":"","family":"Giudice","given":"Jimena","non-dropping-particle":"","parse-names":false,"suffix":""}],"container-title":"Nature Reviews Molecular Cell Biology","id":"ITEM-2","issue":"7","issued":{"date-parts":[["2017","7","1"]]},"page":"437-451","publisher":"Nature Publishing Group","title":"Alternative splicing as a regulator of development and tissue identity","type":"article","volume":"18"},"uris":["http://www.mendeley.com/documents/?uuid=0c1c87ce-2873-3abc-bc0f-135eff9eb4d5"]}],"mendeley":{"formattedCitation":"(Baralle and Giudice, 2017; Wang, 2008)","plainTextFormattedCitation":"(Baralle and Giudice, 2017; Wang, 2008)","previouslyFormattedCitation":"(Baralle and Giudice, 2017; Wang, 2008)"},"properties":{"noteIndex":0},"schema":"https://github.com/citation-style-language/schema/raw/master/csl-citation.json"}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(Baralle and Giudice, 2017; Wang, 2008)</w:t>
      </w:r>
      <w:r w:rsidRPr="00D104B9">
        <w:rPr>
          <w:rFonts w:ascii="Arial" w:eastAsia="Arial" w:hAnsi="Arial" w:cs="Arial"/>
          <w:lang w:val="en-GB"/>
        </w:rPr>
        <w:fldChar w:fldCharType="end"/>
      </w:r>
      <w:r w:rsidRPr="00D104B9">
        <w:rPr>
          <w:rFonts w:ascii="Arial" w:eastAsia="Arial" w:hAnsi="Arial" w:cs="Arial"/>
          <w:lang w:val="en-GB"/>
        </w:rPr>
        <w:t xml:space="preserve">. </w:t>
      </w:r>
      <w:r w:rsidR="00981B46">
        <w:rPr>
          <w:rFonts w:ascii="Arial" w:eastAsia="Arial" w:hAnsi="Arial" w:cs="Arial"/>
          <w:lang w:val="en-GB"/>
        </w:rPr>
        <w:t>Therefore, we</w:t>
      </w:r>
      <w:r w:rsidRPr="00D104B9">
        <w:rPr>
          <w:rFonts w:ascii="Arial" w:eastAsia="Arial" w:hAnsi="Arial" w:cs="Arial"/>
          <w:lang w:val="en-GB"/>
        </w:rPr>
        <w:t xml:space="preserve"> used our RNA-seq data to </w:t>
      </w:r>
      <w:r w:rsidR="00981B46" w:rsidRPr="00D104B9">
        <w:rPr>
          <w:rFonts w:ascii="Arial" w:eastAsia="Arial" w:hAnsi="Arial" w:cs="Arial"/>
          <w:lang w:val="en-GB"/>
        </w:rPr>
        <w:t>analyse</w:t>
      </w:r>
      <w:r w:rsidRPr="00D104B9">
        <w:rPr>
          <w:rFonts w:ascii="Arial" w:eastAsia="Arial" w:hAnsi="Arial" w:cs="Arial"/>
          <w:lang w:val="en-GB"/>
        </w:rPr>
        <w:t xml:space="preserve"> differential transcript usage (DTU) between </w:t>
      </w:r>
      <w:r w:rsidR="00981B46">
        <w:rPr>
          <w:rFonts w:ascii="Arial" w:eastAsia="Arial" w:hAnsi="Arial" w:cs="Arial"/>
          <w:lang w:val="en-GB"/>
        </w:rPr>
        <w:t>MSUS</w:t>
      </w:r>
      <w:r w:rsidRPr="00D104B9">
        <w:rPr>
          <w:rFonts w:ascii="Arial" w:eastAsia="Arial" w:hAnsi="Arial" w:cs="Arial"/>
          <w:lang w:val="en-GB"/>
        </w:rPr>
        <w:t xml:space="preserve"> and control pups using IsoformSwitchAnalyzeR </w:t>
      </w:r>
      <w:r w:rsidRPr="00D104B9">
        <w:rPr>
          <w:rFonts w:ascii="Arial" w:eastAsia="Arial" w:hAnsi="Arial" w:cs="Arial"/>
          <w:lang w:val="en-GB"/>
        </w:rPr>
        <w:fldChar w:fldCharType="begin" w:fldLock="1"/>
      </w:r>
      <w:r w:rsidRPr="00D104B9">
        <w:rPr>
          <w:rFonts w:ascii="Arial" w:eastAsia="Arial" w:hAnsi="Arial" w:cs="Arial"/>
          <w:lang w:val="en-GB"/>
        </w:rPr>
        <w:instrText>ADDIN CSL_CITATION {"citationItems":[{"id":"ITEM-1","itemData":{"DOI":"10.1093/bioinformatics/btz247","ISSN":"13674811","PMID":"30989184","abstract":"SUMMARY: Alternative splicing is an important mechanism involved in health and disease. Recent work highlights the importance of investigating genome-wide changes in splicing patterns and the subsequent functional consequences. Current computational methods only support such analysis on a gene-by-gene basis. Therefore, we extended IsoformSwitchAnalyzeR R library to enable analysis of genome-wide changes in specific types of alternative splicing and predicted functional consequences of the resulting isoform switches. As a case study, we analyzed RNA-seq data from The Cancer Genome Atlas and found systematic changes in alternative splicing and the consequences of the associated isoform switches. AVAILABILITY AND IMPLEMENTATION: Windows, Linux and Mac OS: http://bioconductor.org/packages/IsoformSwitchAnalyzeR. SUPPLEMENTARY INFORMATION: Supplementary data are available at Bioinformatics online.","author":[{"dropping-particle":"","family":"Vitting-Seerup","given":"Kristoffer","non-dropping-particle":"","parse-names":false,"suffix":""},{"dropping-particle":"","family":"Sandelin","given":"Albin","non-dropping-particle":"","parse-names":false,"suffix":""}],"container-title":"Bioinformatics (Oxford, England)","id":"ITEM-1","issue":"21","issued":{"date-parts":[["2019","11","1"]]},"page":"4469-4471","publisher":"NLM (Medline)","title":"IsoformSwitchAnalyzeR: analysis of changes in genome-wide patterns of alternative splicing and its functional consequences","type":"article-journal","volume":"35"},"uris":["http://www.mendeley.com/documents/?uuid=8839388c-0044-3d1d-b5c7-0da4846d8c64"]},{"id":"ITEM-2","itemData":{"DOI":"10.1158/1541-7786.MCR-16-0459","ISSN":"15573125","PMID":"28584021","abstract":"Alternative usage of transcript isoforms from the same gene has been hypothesized as an important feature in cancers. However, differential usage of gene transcripts between conditions (isoform switching) has not been comprehensively characterized in and across cancer types. To this end, we developed methods for identification and visualization of isoform switches with predicted functional consequences. Using these methods, we characterized isoform switching in RNA-seq data from &gt;5,500 cancer patients covering 12 solid cancer types. Isoform switches with potential functional consequences were common, affecting approximately 19% of multiple transcript genes. Among these, isoform switches leading to loss of DNA sequence encoding protein domains were more frequent than expected, particularly in pancancer switches. We identified several isoform switches as powerful biomarkers: 31 switches were highly predictive of patient survival independent of cancer types. Our data constitute an important resource for cancer researchers, available through interactive web tools. Moreover, our methods, available as an R package, enable systematic analysis of isoform switches from other RNA-seq datasets. Implications: This study indicates that isoform switches with predicted functional consequences are common and important in dysfunctional cells, which in turn means that gene expression should be analyzed at the isoform level.","author":[{"dropping-particle":"","family":"Vitting-Seerup","given":"Kristoffer","non-dropping-particle":"","parse-names":false,"suffix":""},{"dropping-particle":"","family":"Sandelin","given":"Albin","non-dropping-particle":"","parse-names":false,"suffix":""}],"container-title":"Molecular Cancer Research","id":"ITEM-2","issue":"9","issued":{"date-parts":[["2017","9","1"]]},"page":"1206-1220","publisher":"American Association for Cancer Research Inc.","title":"The landscape of isoform switches in human cancers","type":"article-journal","volume":"15"},"uris":["http://www.mendeley.com/documents/?uuid=7f713b1d-3677-33d2-b7f7-5de6eba248dd"]}],"mendeley":{"formattedCitation":"(Vitting-Seerup and Sandelin, 2017, 2019)","plainTextFormattedCitation":"(Vitting-Seerup and Sandelin, 2017, 2019)","previouslyFormattedCitation":"(Vitting-Seerup and Sandelin, 2017, 2019)"},"properties":{"noteIndex":0},"schema":"https://github.com/citation-style-language/schema/raw/master/csl-citation.json"}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(Vitting-Seerup and Sandelin, 2017, 2019)</w:t>
      </w:r>
      <w:r w:rsidRPr="00D104B9">
        <w:rPr>
          <w:rFonts w:ascii="Arial" w:eastAsia="Arial" w:hAnsi="Arial" w:cs="Arial"/>
          <w:lang w:val="en-GB"/>
        </w:rPr>
        <w:fldChar w:fldCharType="end"/>
      </w:r>
      <w:r w:rsidRPr="00D104B9">
        <w:rPr>
          <w:rFonts w:ascii="Arial" w:eastAsia="Arial" w:hAnsi="Arial" w:cs="Arial"/>
          <w:lang w:val="en-GB"/>
        </w:rPr>
        <w:t>. We identified 55 genes with DTU in spermatogonial cells at PND8</w:t>
      </w:r>
      <w:r w:rsidR="001412F4" w:rsidRPr="00D104B9">
        <w:rPr>
          <w:rFonts w:ascii="Arial" w:eastAsia="Arial" w:hAnsi="Arial" w:cs="Arial"/>
          <w:lang w:val="en-GB"/>
        </w:rPr>
        <w:t xml:space="preserve"> (</w:t>
      </w:r>
      <w:r w:rsidR="001412F4" w:rsidRPr="00D104B9">
        <w:rPr>
          <w:rFonts w:ascii="Arial" w:eastAsia="Arial" w:hAnsi="Arial" w:cs="Arial"/>
          <w:color w:val="000000" w:themeColor="text1"/>
          <w:lang w:val="en-GB"/>
        </w:rPr>
        <w:fldChar w:fldCharType="begin"/>
      </w:r>
      <w:r w:rsidR="001412F4" w:rsidRPr="00D104B9">
        <w:rPr>
          <w:rFonts w:ascii="Arial" w:eastAsia="Arial" w:hAnsi="Arial" w:cs="Arial"/>
          <w:color w:val="000000" w:themeColor="text1"/>
          <w:lang w:val="en-GB"/>
        </w:rPr>
        <w:instrText xml:space="preserve"> REF _Ref54947362 \h  \* MERGEFORMAT </w:instrText>
      </w:r>
      <w:r w:rsidR="001412F4" w:rsidRPr="00D104B9">
        <w:rPr>
          <w:rFonts w:ascii="Arial" w:eastAsia="Arial" w:hAnsi="Arial" w:cs="Arial"/>
          <w:color w:val="000000" w:themeColor="text1"/>
          <w:lang w:val="en-GB"/>
        </w:rPr>
      </w:r>
      <w:r w:rsidR="001412F4" w:rsidRPr="00D104B9">
        <w:rPr>
          <w:rFonts w:ascii="Arial" w:eastAsia="Arial" w:hAnsi="Arial" w:cs="Arial"/>
          <w:color w:val="000000" w:themeColor="text1"/>
          <w:lang w:val="en-GB"/>
        </w:rPr>
        <w:fldChar w:fldCharType="separate"/>
      </w:r>
      <w:r w:rsidR="007A2A35" w:rsidRPr="007A2A35">
        <w:rPr>
          <w:rFonts w:ascii="Arial" w:hAnsi="Arial" w:cs="Arial"/>
          <w:color w:val="000000" w:themeColor="text1"/>
          <w:lang w:val="en-GB"/>
        </w:rPr>
        <w:t>Figure 3</w:t>
      </w:r>
      <w:r w:rsidR="007A2A35" w:rsidRPr="007A2A35">
        <w:rPr>
          <w:rFonts w:ascii="Arial" w:hAnsi="Arial" w:cs="Arial"/>
          <w:color w:val="000000" w:themeColor="text1"/>
          <w:lang w:val="en-GB"/>
        </w:rPr>
        <w:noBreakHyphen/>
        <w:t>1</w:t>
      </w:r>
      <w:r w:rsidR="001412F4" w:rsidRPr="00D104B9">
        <w:rPr>
          <w:rFonts w:ascii="Arial" w:eastAsia="Arial" w:hAnsi="Arial" w:cs="Arial"/>
          <w:color w:val="000000" w:themeColor="text1"/>
          <w:lang w:val="en-GB"/>
        </w:rPr>
        <w:fldChar w:fldCharType="end"/>
      </w:r>
      <w:r w:rsidR="001412F4" w:rsidRPr="00D104B9">
        <w:rPr>
          <w:rFonts w:ascii="Arial" w:eastAsia="Arial" w:hAnsi="Arial" w:cs="Arial"/>
          <w:color w:val="000000" w:themeColor="text1"/>
          <w:lang w:val="en-GB"/>
        </w:rPr>
        <w:t>A</w:t>
      </w:r>
      <w:r w:rsidRPr="00D104B9">
        <w:rPr>
          <w:rFonts w:ascii="Arial" w:eastAsia="Arial" w:hAnsi="Arial" w:cs="Arial"/>
          <w:color w:val="000000" w:themeColor="text1"/>
          <w:lang w:val="en-GB"/>
        </w:rPr>
        <w:t xml:space="preserve"> </w:t>
      </w:r>
      <w:r w:rsidRPr="00D104B9">
        <w:rPr>
          <w:rFonts w:ascii="Arial" w:eastAsia="Arial" w:hAnsi="Arial" w:cs="Arial"/>
          <w:lang w:val="en-GB"/>
        </w:rPr>
        <w:t xml:space="preserve">and Table S1). A subset of these genes (23 genes) displayed an isoform switch, defined as a pair of transcripts </w:t>
      </w:r>
      <w:r w:rsidRPr="00D104B9">
        <w:rPr>
          <w:rFonts w:ascii="Arial" w:eastAsia="Arial" w:hAnsi="Arial" w:cs="Arial"/>
          <w:lang w:val="en-GB"/>
        </w:rPr>
        <w:lastRenderedPageBreak/>
        <w:t>coming from the same gene which are altered in the opposite direction</w:t>
      </w:r>
      <w:r w:rsidRPr="00D104B9">
        <w:rPr>
          <w:rFonts w:ascii="Arial" w:eastAsia="Arial" w:hAnsi="Arial" w:cs="Arial"/>
          <w:color w:val="000000" w:themeColor="text1"/>
          <w:lang w:val="en-GB"/>
        </w:rPr>
        <w:t xml:space="preserve"> (</w:t>
      </w:r>
      <w:r w:rsidR="001412F4" w:rsidRPr="00D104B9">
        <w:rPr>
          <w:rFonts w:ascii="Arial" w:eastAsia="Arial" w:hAnsi="Arial" w:cs="Arial"/>
          <w:color w:val="000000" w:themeColor="text1"/>
          <w:lang w:val="en-GB"/>
        </w:rPr>
        <w:fldChar w:fldCharType="begin"/>
      </w:r>
      <w:r w:rsidR="001412F4" w:rsidRPr="00D104B9">
        <w:rPr>
          <w:rFonts w:ascii="Arial" w:eastAsia="Arial" w:hAnsi="Arial" w:cs="Arial"/>
          <w:color w:val="000000" w:themeColor="text1"/>
          <w:lang w:val="en-GB"/>
        </w:rPr>
        <w:instrText xml:space="preserve"> REF _Ref54947362 \h  \* MERGEFORMAT </w:instrText>
      </w:r>
      <w:r w:rsidR="001412F4" w:rsidRPr="00D104B9">
        <w:rPr>
          <w:rFonts w:ascii="Arial" w:eastAsia="Arial" w:hAnsi="Arial" w:cs="Arial"/>
          <w:color w:val="000000" w:themeColor="text1"/>
          <w:lang w:val="en-GB"/>
        </w:rPr>
      </w:r>
      <w:r w:rsidR="001412F4" w:rsidRPr="00D104B9">
        <w:rPr>
          <w:rFonts w:ascii="Arial" w:eastAsia="Arial" w:hAnsi="Arial" w:cs="Arial"/>
          <w:color w:val="000000" w:themeColor="text1"/>
          <w:lang w:val="en-GB"/>
        </w:rPr>
        <w:fldChar w:fldCharType="separate"/>
      </w:r>
      <w:r w:rsidR="007A2A35" w:rsidRPr="007A2A35">
        <w:rPr>
          <w:rFonts w:ascii="Arial" w:hAnsi="Arial" w:cs="Arial"/>
          <w:color w:val="000000" w:themeColor="text1"/>
          <w:lang w:val="en-GB"/>
        </w:rPr>
        <w:t>Figure 3</w:t>
      </w:r>
      <w:r w:rsidR="007A2A35" w:rsidRPr="007A2A35">
        <w:rPr>
          <w:rFonts w:ascii="Arial" w:hAnsi="Arial" w:cs="Arial"/>
          <w:color w:val="000000" w:themeColor="text1"/>
          <w:lang w:val="en-GB"/>
        </w:rPr>
        <w:noBreakHyphen/>
        <w:t>1</w:t>
      </w:r>
      <w:r w:rsidR="001412F4" w:rsidRPr="00D104B9">
        <w:rPr>
          <w:rFonts w:ascii="Arial" w:eastAsia="Arial" w:hAnsi="Arial" w:cs="Arial"/>
          <w:color w:val="000000" w:themeColor="text1"/>
          <w:lang w:val="en-GB"/>
        </w:rPr>
        <w:fldChar w:fldCharType="end"/>
      </w:r>
      <w:r w:rsidRPr="00D104B9">
        <w:rPr>
          <w:rFonts w:ascii="Arial" w:eastAsia="Arial" w:hAnsi="Arial" w:cs="Arial"/>
          <w:color w:val="000000" w:themeColor="text1"/>
          <w:lang w:val="en-GB"/>
        </w:rPr>
        <w:t xml:space="preserve">B). </w:t>
      </w:r>
      <w:r w:rsidRPr="00D104B9">
        <w:rPr>
          <w:rFonts w:ascii="Arial" w:eastAsia="Arial" w:hAnsi="Arial" w:cs="Arial"/>
          <w:lang w:val="en-GB"/>
        </w:rPr>
        <w:t>The remaining genes (22) exhibited differential usage of a single transcript (Table S1). The most common differences in splicing events predicted using IsoformSwitchAnalyzeR, were due to alternative transcription starting sites (ATSSs) and alternative transcription termination sites (ATTSs), followed by alternative 3’ or 5’ splice sites or exon skipping events</w:t>
      </w:r>
      <w:r w:rsidRPr="00D104B9">
        <w:rPr>
          <w:rFonts w:ascii="Arial" w:eastAsia="Arial" w:hAnsi="Arial" w:cs="Arial"/>
          <w:color w:val="000000" w:themeColor="text1"/>
          <w:lang w:val="en-GB"/>
        </w:rPr>
        <w:t xml:space="preserve"> (</w:t>
      </w:r>
      <w:r w:rsidR="001412F4" w:rsidRPr="00D104B9">
        <w:rPr>
          <w:rFonts w:ascii="Arial" w:eastAsia="Arial" w:hAnsi="Arial" w:cs="Arial"/>
          <w:color w:val="000000" w:themeColor="text1"/>
          <w:lang w:val="en-GB"/>
        </w:rPr>
        <w:fldChar w:fldCharType="begin"/>
      </w:r>
      <w:r w:rsidR="001412F4" w:rsidRPr="00D104B9">
        <w:rPr>
          <w:rFonts w:ascii="Arial" w:eastAsia="Arial" w:hAnsi="Arial" w:cs="Arial"/>
          <w:color w:val="000000" w:themeColor="text1"/>
          <w:lang w:val="en-GB"/>
        </w:rPr>
        <w:instrText xml:space="preserve"> REF _Ref54947362 \h  \* MERGEFORMAT </w:instrText>
      </w:r>
      <w:r w:rsidR="001412F4" w:rsidRPr="00D104B9">
        <w:rPr>
          <w:rFonts w:ascii="Arial" w:eastAsia="Arial" w:hAnsi="Arial" w:cs="Arial"/>
          <w:color w:val="000000" w:themeColor="text1"/>
          <w:lang w:val="en-GB"/>
        </w:rPr>
      </w:r>
      <w:r w:rsidR="001412F4" w:rsidRPr="00D104B9">
        <w:rPr>
          <w:rFonts w:ascii="Arial" w:eastAsia="Arial" w:hAnsi="Arial" w:cs="Arial"/>
          <w:color w:val="000000" w:themeColor="text1"/>
          <w:lang w:val="en-GB"/>
        </w:rPr>
        <w:fldChar w:fldCharType="separate"/>
      </w:r>
      <w:r w:rsidR="007A2A35" w:rsidRPr="007A2A35">
        <w:rPr>
          <w:rFonts w:ascii="Arial" w:hAnsi="Arial" w:cs="Arial"/>
          <w:color w:val="000000" w:themeColor="text1"/>
          <w:lang w:val="en-GB"/>
        </w:rPr>
        <w:t>Figure 3</w:t>
      </w:r>
      <w:r w:rsidR="007A2A35" w:rsidRPr="007A2A35">
        <w:rPr>
          <w:rFonts w:ascii="Arial" w:hAnsi="Arial" w:cs="Arial"/>
          <w:color w:val="000000" w:themeColor="text1"/>
          <w:lang w:val="en-GB"/>
        </w:rPr>
        <w:noBreakHyphen/>
        <w:t>1</w:t>
      </w:r>
      <w:r w:rsidR="001412F4" w:rsidRPr="00D104B9">
        <w:rPr>
          <w:rFonts w:ascii="Arial" w:eastAsia="Arial" w:hAnsi="Arial" w:cs="Arial"/>
          <w:color w:val="000000" w:themeColor="text1"/>
          <w:lang w:val="en-GB"/>
        </w:rPr>
        <w:fldChar w:fldCharType="end"/>
      </w:r>
      <w:r w:rsidRPr="00D104B9">
        <w:rPr>
          <w:rFonts w:ascii="Arial" w:eastAsia="Arial" w:hAnsi="Arial" w:cs="Arial"/>
          <w:color w:val="000000" w:themeColor="text1"/>
          <w:lang w:val="en-GB"/>
        </w:rPr>
        <w:t xml:space="preserve">C). </w:t>
      </w:r>
      <w:r w:rsidRPr="00D104B9">
        <w:rPr>
          <w:rFonts w:ascii="Arial" w:eastAsia="Arial" w:hAnsi="Arial" w:cs="Arial"/>
          <w:lang w:val="en-GB"/>
        </w:rPr>
        <w:t xml:space="preserve">The majority of isoform switches identified were between a non-coding and a coding variant, leading to the loss or gain of a functional protein domain </w:t>
      </w:r>
      <w:r w:rsidRPr="00D104B9">
        <w:rPr>
          <w:rFonts w:ascii="Arial" w:eastAsia="Arial" w:hAnsi="Arial" w:cs="Arial"/>
          <w:color w:val="000000" w:themeColor="text1"/>
          <w:lang w:val="en-GB"/>
        </w:rPr>
        <w:t>(</w:t>
      </w:r>
      <w:r w:rsidR="006F6C34" w:rsidRPr="00D104B9">
        <w:rPr>
          <w:rFonts w:ascii="Arial" w:eastAsia="Arial" w:hAnsi="Arial" w:cs="Arial"/>
          <w:color w:val="000000" w:themeColor="text1"/>
          <w:lang w:val="en-GB"/>
        </w:rPr>
        <w:fldChar w:fldCharType="begin"/>
      </w:r>
      <w:r w:rsidR="006F6C34" w:rsidRPr="00D104B9">
        <w:rPr>
          <w:rFonts w:ascii="Arial" w:eastAsia="Arial" w:hAnsi="Arial" w:cs="Arial"/>
          <w:color w:val="000000" w:themeColor="text1"/>
          <w:lang w:val="en-GB"/>
        </w:rPr>
        <w:instrText xml:space="preserve"> REF _Ref54947362 \h  \* MERGEFORMAT </w:instrText>
      </w:r>
      <w:r w:rsidR="006F6C34" w:rsidRPr="00D104B9">
        <w:rPr>
          <w:rFonts w:ascii="Arial" w:eastAsia="Arial" w:hAnsi="Arial" w:cs="Arial"/>
          <w:color w:val="000000" w:themeColor="text1"/>
          <w:lang w:val="en-GB"/>
        </w:rPr>
      </w:r>
      <w:r w:rsidR="006F6C34" w:rsidRPr="00D104B9">
        <w:rPr>
          <w:rFonts w:ascii="Arial" w:eastAsia="Arial" w:hAnsi="Arial" w:cs="Arial"/>
          <w:color w:val="000000" w:themeColor="text1"/>
          <w:lang w:val="en-GB"/>
        </w:rPr>
        <w:fldChar w:fldCharType="separate"/>
      </w:r>
      <w:r w:rsidR="007A2A35" w:rsidRPr="007A2A35">
        <w:rPr>
          <w:rFonts w:ascii="Arial" w:hAnsi="Arial" w:cs="Arial"/>
          <w:color w:val="000000" w:themeColor="text1"/>
          <w:lang w:val="en-GB"/>
        </w:rPr>
        <w:t>Figure 3</w:t>
      </w:r>
      <w:r w:rsidR="007A2A35" w:rsidRPr="007A2A35">
        <w:rPr>
          <w:rFonts w:ascii="Arial" w:hAnsi="Arial" w:cs="Arial"/>
          <w:color w:val="000000" w:themeColor="text1"/>
          <w:lang w:val="en-GB"/>
        </w:rPr>
        <w:noBreakHyphen/>
        <w:t>1</w:t>
      </w:r>
      <w:r w:rsidR="006F6C34" w:rsidRPr="00D104B9">
        <w:rPr>
          <w:rFonts w:ascii="Arial" w:eastAsia="Arial" w:hAnsi="Arial" w:cs="Arial"/>
          <w:color w:val="000000" w:themeColor="text1"/>
          <w:lang w:val="en-GB"/>
        </w:rPr>
        <w:fldChar w:fldCharType="end"/>
      </w:r>
      <w:r w:rsidRPr="00D104B9">
        <w:rPr>
          <w:rFonts w:ascii="Arial" w:eastAsia="Arial" w:hAnsi="Arial" w:cs="Arial"/>
          <w:color w:val="000000" w:themeColor="text1"/>
          <w:lang w:val="en-GB"/>
        </w:rPr>
        <w:t>D)</w:t>
      </w:r>
      <w:r w:rsidRPr="00D104B9">
        <w:rPr>
          <w:rFonts w:ascii="Arial" w:eastAsia="Arial" w:hAnsi="Arial" w:cs="Arial"/>
          <w:lang w:val="en-GB"/>
        </w:rPr>
        <w:t xml:space="preserve">. We then performed overrepresentation analysis (ORA) of the genes with differential isoform usage </w:t>
      </w:r>
      <w:r w:rsidR="002F5E1F" w:rsidRPr="00D104B9">
        <w:rPr>
          <w:rFonts w:ascii="Arial" w:eastAsia="Arial" w:hAnsi="Arial" w:cs="Arial"/>
          <w:lang w:val="en-GB"/>
        </w:rPr>
        <w:t>using gProfiler</w:t>
      </w:r>
      <w:r w:rsidRPr="00D104B9">
        <w:rPr>
          <w:rFonts w:ascii="Arial" w:eastAsia="Arial" w:hAnsi="Arial" w:cs="Arial"/>
          <w:lang w:val="en-GB"/>
        </w:rPr>
        <w:t xml:space="preserve"> and identified a significant enrichment (FDR &lt; 0.05) for terms related to ribonucleoprotein complexes, translation, RNA processing and post-transcriptional regulation of gene-expression (</w:t>
      </w:r>
      <w:r w:rsidR="002F5E1F" w:rsidRPr="00D104B9">
        <w:rPr>
          <w:rFonts w:ascii="Arial" w:eastAsia="Arial" w:hAnsi="Arial" w:cs="Arial"/>
          <w:lang w:val="en-GB"/>
        </w:rPr>
        <w:fldChar w:fldCharType="begin"/>
      </w:r>
      <w:r w:rsidR="002F5E1F" w:rsidRPr="00D104B9">
        <w:rPr>
          <w:rFonts w:ascii="Arial" w:eastAsia="Arial" w:hAnsi="Arial" w:cs="Arial"/>
          <w:lang w:val="en-GB"/>
        </w:rPr>
        <w:instrText xml:space="preserve"> REF _Ref54949181 \h  \* MERGEFORMAT </w:instrText>
      </w:r>
      <w:r w:rsidR="002F5E1F" w:rsidRPr="00D104B9">
        <w:rPr>
          <w:rFonts w:ascii="Arial" w:eastAsia="Arial" w:hAnsi="Arial" w:cs="Arial"/>
          <w:lang w:val="en-GB"/>
        </w:rPr>
      </w:r>
      <w:r w:rsidR="002F5E1F" w:rsidRPr="00D104B9">
        <w:rPr>
          <w:rFonts w:ascii="Arial" w:eastAsia="Arial" w:hAnsi="Arial" w:cs="Arial"/>
          <w:lang w:val="en-GB"/>
        </w:rPr>
        <w:fldChar w:fldCharType="separate"/>
      </w:r>
      <w:r w:rsidR="007A2A35" w:rsidRPr="007A2A35">
        <w:rPr>
          <w:rFonts w:ascii="Arial" w:hAnsi="Arial" w:cs="Arial"/>
          <w:color w:val="000000" w:themeColor="text1"/>
          <w:lang w:val="en-GB"/>
        </w:rPr>
        <w:t>Figure 3</w:t>
      </w:r>
      <w:r w:rsidR="007A2A35" w:rsidRPr="007A2A35">
        <w:rPr>
          <w:rFonts w:ascii="Arial" w:hAnsi="Arial" w:cs="Arial"/>
          <w:color w:val="000000" w:themeColor="text1"/>
          <w:lang w:val="en-GB"/>
        </w:rPr>
        <w:noBreakHyphen/>
        <w:t>2</w:t>
      </w:r>
      <w:r w:rsidR="002F5E1F" w:rsidRPr="00D104B9">
        <w:rPr>
          <w:rFonts w:ascii="Arial" w:eastAsia="Arial" w:hAnsi="Arial" w:cs="Arial"/>
          <w:lang w:val="en-GB"/>
        </w:rPr>
        <w:fldChar w:fldCharType="end"/>
      </w:r>
      <w:r w:rsidR="002F5E1F" w:rsidRPr="00D104B9">
        <w:rPr>
          <w:rFonts w:ascii="Arial" w:eastAsia="Arial" w:hAnsi="Arial" w:cs="Arial"/>
          <w:lang w:val="en-GB"/>
        </w:rPr>
        <w:t>A</w:t>
      </w:r>
      <w:r w:rsidRPr="00D104B9">
        <w:rPr>
          <w:rFonts w:ascii="Arial" w:eastAsia="Arial" w:hAnsi="Arial" w:cs="Arial"/>
          <w:lang w:val="en-GB"/>
        </w:rPr>
        <w:t xml:space="preserve"> and Table S</w:t>
      </w:r>
      <w:r w:rsidR="005C2287" w:rsidRPr="00D104B9">
        <w:rPr>
          <w:rFonts w:ascii="Arial" w:eastAsia="Arial" w:hAnsi="Arial" w:cs="Arial"/>
          <w:lang w:val="en-GB"/>
        </w:rPr>
        <w:t>1</w:t>
      </w:r>
      <w:r w:rsidRPr="00D104B9">
        <w:rPr>
          <w:rFonts w:ascii="Arial" w:eastAsia="Arial" w:hAnsi="Arial" w:cs="Arial"/>
          <w:lang w:val="en-GB"/>
        </w:rPr>
        <w:t xml:space="preserve">). </w:t>
      </w:r>
      <w:r w:rsidR="002F5E1F" w:rsidRPr="00D104B9">
        <w:rPr>
          <w:rFonts w:ascii="Arial" w:eastAsia="Arial" w:hAnsi="Arial" w:cs="Arial"/>
          <w:lang w:val="en-GB"/>
        </w:rPr>
        <w:t>Interestingly, more than half of the genes with DTU encoded RNA-binding proteins, with known roles in RNA processing, alternative splicing and chromatin organization and DNA binding</w:t>
      </w:r>
      <w:r w:rsidR="005155C8">
        <w:rPr>
          <w:rFonts w:ascii="Arial" w:eastAsia="Arial" w:hAnsi="Arial" w:cs="Arial"/>
          <w:lang w:val="en-GB"/>
        </w:rPr>
        <w:t xml:space="preserve"> (Table S1)</w:t>
      </w:r>
      <w:r w:rsidR="002F5E1F" w:rsidRPr="00D104B9">
        <w:rPr>
          <w:rFonts w:ascii="Arial" w:eastAsia="Arial" w:hAnsi="Arial" w:cs="Arial"/>
          <w:lang w:val="en-GB"/>
        </w:rPr>
        <w:t xml:space="preserve"> </w:t>
      </w:r>
      <w:r w:rsidR="002F5E1F" w:rsidRPr="00D104B9">
        <w:rPr>
          <w:rFonts w:ascii="Arial" w:hAnsi="Arial" w:cs="Arial"/>
          <w:lang w:val="en-GB"/>
        </w:rPr>
        <w:fldChar w:fldCharType="begin" w:fldLock="1"/>
      </w:r>
      <w:r w:rsidR="002F5E1F" w:rsidRPr="00D104B9">
        <w:rPr>
          <w:rFonts w:ascii="Arial" w:hAnsi="Arial" w:cs="Arial"/>
          <w:lang w:val="en-GB"/>
        </w:rPr>
        <w:instrText xml:space="preserve">ADDIN CSL_CITATION {"citationItems":[{"id":"ITEM-1","itemData":{"DOI":"10.1038/nsmb.2638","ISSN":"15459993","abstract":"RNA-binding proteins (RBPs) have essential roles in RNA-mediated gene regulation, and yet annotation of RBPs is limited mainly to those with known RNA-binding domains. To systematically identify the RBPs of embryonic stem cells (ESCs), we here employ interactome capture, which combines UV cross-linking of RBP to RNA in living cells, oligo(dT) capture and MS. From mouse ESCs (mESCs), we have defined 555 proteins constituting the mESC mRNA interactome, including 283 proteins not previously annotated as RBPs. Of these, 68 new RBP candidates are highly expressed in ESCs compared to differentiated cells, implicating a role in stem-cell physiology. Two well-known E3 ubiquitin ligases, Trim25 (also called Efp) and Trim71 (also called Lin41), are validated as RBPs, revealing a potential link between RNA biology and protein-modification pathways. Our study confirms and expands the atlas of RBPs, providing a useful resource for the study of the RNA-RBP network in stem cells. © 2013 Nature America, Inc. All rights reserved.","author":[{"dropping-particle":"","family":"Kwon","given":"S. Chul","non-dropping-particle":"","parse-names":false,"suffix":""},{"dropping-particle":"","family":"Yi","given":"Hyerim","non-dropping-particle":"","parse-names":false,"suffix":""},{"dropping-particle":"","family":"Eichelbaum","given":"Katrin","non-dropping-particle":"","parse-names":false,"suffix":""},{"dropping-particle":"","family":"Föhr","given":"Sophia","non-dropping-particle":"","parse-names":false,"suffix":""},{"dropping-particle":"","family":"Fischer","given":"Bernd","non-dropping-particle":"","parse-names":false,"suffix":""},{"dropping-particle":"","family":"You","given":"Kwon Tae","non-dropping-particle":"","parse-names":false,"suffix":""},{"dropping-particle":"","family":"Castello","given":"Alfredo","non-dropping-particle":"","parse-names":false,"suffix":""},{"dropping-particle":"","family":"Krijgsveld","given":"Jeroen","non-dropping-particle":"","parse-names":false,"suffix":""},{"dropping-particle":"","family":"Hentze","given":"Matthias W.","non-dropping-particle":"","parse-names":false,"suffix":""},{"dropping-particle":"","family":"Kim","given":"V. Narry","non-dropping-particle":"","parse-names":false,"suffix":""}],"container-title":"Nature Structural and Molecular Biology","id":"ITEM-1","issue":"9","issued":{"date-parts":[["2013","9","4"]]},"page":"1122-1130","publisher":"Nature Publishing Group","title":"The RNA-binding protein repertoire of embryonic stem cells","type":"article-journal","volume":"20"},"uris":["http://www.mendeley.com/documents/?uuid=d68e265e-e3d3-32fa-abd6-9172d47d1f5d"]},{"id":"ITEM-2","itemData":{"DOI":"10.1016/j.molcel.2017.01.011","ISSN":"10974164","PMID":"28157508","abstract":"Networks of coordinated alternative splicing (AS) events play critical roles in development and disease. However, a comprehensive knowledge of the factors that regulate these networks is lacking. We describe a high-throughput system for systematically linking trans-acting factors to endogenous RNA regulatory events. Using this system, we identify hundreds of factors associated with diverse regulatory layers that positively or negatively control AS events linked to cell fate. Remarkably, more than one-third of the regulators are transcription factors. Further analyses of the zinc finger protein Zfp871 and BTB/POZ domain transcription factor Nacc1, which regulate neural and stem cell AS programs, respectively, reveal roles in controlling the expression of specific splicing regulators. Surprisingly, these proteins also appear to regulate target AS programs via binding RNA. Our results thus uncover a large “missing cache” of splicing regulators among annotated transcription factors, some of which dually regulate AS through direct and indirect mechanisms.","author":[{"dropping-particle":"","family":"Han","given":"Hong","non-dropping-particle":"","parse-names":false,"suffix":""},{"dropping-particle":"","family":"Braunschweig","given":"Ulrich","non-dropping-particle":"","parse-names":false,"suffix":""},{"dropping-particle":"","family":"Gonatopoulos-Pournatzis","given":"Thomas","non-dropping-particle":"","parse-names":false,"suffix":""},{"dropping-particle":"","family":"Weatheritt","given":"Robert J.","non-dropping-particle":"","parse-names":false,"suffix":""},{"dropping-particle":"","family":"Hirsch","given":"Calley L.","non-dropping-particle":"","parse-names":false,"suffix":""},{"dropping-particle":"","family":"Ha","given":"Kevin C.H.","non-dropping-particle":"","parse-names":false,"suffix":""},{"dropping-particle":"","family":"Radovani","given":"Ernest","non-dropping-particle":"","parse-names":false,"suffix":""},{"dropping-particle":"","family":"Nabeel-Shah","given":"Syed","non-dropping-particle":"","parse-names":false,"suffix":""},{"dropping-particle":"","family":"Sterne-Weiler","given":"Tim","non-dropping-particle":"","parse-names":false,"suffix":""},{"dropping-particle":"","family":"Wang","given":"Juli","non-dropping-particle":"","parse-names":false,"suffix":""},{"dropping-particle":"","family":"O'Hanlon","given":"Dave","non-dropping-particle":"","parse-names":false,"suffix":""},{"dropping-particle":"","family":"Pan","given":"Qun","non-dropping-particle":"","parse-names":false,"suffix":""},{"dropping-particle":"","family":"Ray","given":"Debashish","non-dropping-particle":"","parse-names":false,"suffix":""},{"dropping-particle":"","family":"Zheng","given":"Hong","non-dropping-particle":"","parse-names":false,"suffix":""},{"dropping-particle":"","family":"Vizeacoumar","given":"Frederick","non-dropping-particle":"","parse-names":false,"suffix":""},{"dropping-particle":"","family":"Datti","given":"Alessandro","non-dropping-particle":"","parse-names":false,"suffix":""},{"dropping-particle":"","family":"Magomedova","given":"Lilia","non-dropping-particle":"","parse-names":false,"suffix":""},{"dropping-particle":"","family":"Cummins","given":"Carolyn L.","non-dropping-particle":"","parse-names":false,"suffix":""},{"dropping-particle":"","family":"Hughes","given":"Timothy R.","non-dropping-particle":"","parse-names":false,"suffix":""},{"dropping-particle":"","family":"Greenblatt","given":"Jack F.","non-dropping-particle":"","parse-names":false,"suffix":""},{"dropping-particle":"","family":"Wrana","given":"Jeffrey L.","non-dropping-particle":"","parse-names":false,"suffix":""},{"dropping-particle":"","family":"Moffat","given":"Jason","non-dropping-particle":"","parse-names":false,"suffix":""},{"dropping-particle":"","family":"Blencowe","given":"Benjamin J.","non-dropping-particle":"","parse-names":false,"suffix":""}],"container-title":"Molecular Cell","id":"ITEM-2","issue":"3","issued":{"date-parts":[["2017","2","2"]]},"page":"539-553.e7","publisher":"Cell Press","title":"Multilayered Control of Alternative Splicing Regulatory Networks by Transcription Factors","type":"article-journal","volume":"65"},"uris":["http://www.mendeley.com/documents/?uuid=f652f6ff-47d2-3b8f-af09-9c323b108991"]},{"id":"ITEM-3","itemData":{"DOI":"10.1016/j.molcel.2016.09.034","ISSN":"10974164","abstract":"Interactions between noncoding RNAs and chromatin proteins play important roles in gene regulation, but the molecular details of most of these interactions are unknown. Using protein-RNA photocrosslinking and mass spectrometry on embryonic stem cell nuclei, we identified and mapped, at peptide resolution, the RNA-binding regions in </w:instrText>
      </w:r>
      <w:r w:rsidR="002F5E1F" w:rsidRPr="00D104B9">
        <w:rPr>
          <w:rFonts w:ascii="Cambria Math" w:hAnsi="Cambria Math" w:cs="Cambria Math"/>
          <w:lang w:val="en-GB"/>
        </w:rPr>
        <w:instrText>∼</w:instrText>
      </w:r>
      <w:r w:rsidR="002F5E1F" w:rsidRPr="00D104B9">
        <w:rPr>
          <w:rFonts w:ascii="Arial" w:hAnsi="Arial" w:cs="Arial"/>
          <w:lang w:val="en-GB"/>
        </w:rPr>
        <w:instrText>800 known and previously unknown RNA-binding proteins, many of which are transcriptional regulators and chromatin modifiers. In addition to known RNA-binding motifs, we detected several protein domains previously unknown to function in RNA recognition, as well as non-annotated and/or disordered regions, suggesting that many functional protein-RNA contacts remain unexplored. We identified RNA-binding regions in several chromatin regulators, including TET2, and validated their ability to bind RNA. Thus, proteomic identification of RNA-binding regions (RBR-ID) is a powerful tool to map protein-RNA interactions and will allow rational design of mutants to dissect their function at a mechanistic level.","author":[{"dropping-particle":"","family":"He","given":"Chongsheng","non-dropping-particle":"","parse-names":false,"suffix":""},{"dropping-particle":"","family":"Sidoli","given":"Simone","non-dropping-particle":"","parse-names":false,"suffix":""},{"dropping-particle":"","family":"Warneford-Thomson","given":"Robert","non-dropping-particle":"","parse-names":false,"suffix":""},{"dropping-particle":"","family":"Tatomer","given":"Deirdre C.","non-dropping-particle":"","parse-names":false,"suffix":""},{"dropping-particle":"","family":"Wilusz","given":"Jeremy E.","non-dropping-particle":"","parse-names":false,"suffix":""},{"dropping-particle":"","family":"Garcia","given":"Benjamin A.","non-dropping-particle":"","parse-names":false,"suffix":""},{"dropping-particle":"","family":"Bonasio","given":"Roberto","non-dropping-particle":"","parse-names":false,"suffix":""}],"container-title":"Molecular Cell","id":"ITEM-3","issue":"2","issued":{"date-parts":[["2016","10","20"]]},"page":"416-430","publisher":"Cell Press","title":"High-Resolution Mapping of RNA-Binding Regions in the Nuclear Proteome of Embryonic Stem Cells","type":"article-journal","volume":"64"},"uris":["http://www.mendeley.com/documents/?uuid=8f83c609-9e55-39b7-a6e6-abc95930cc44"]}],"mendeley":{"formattedCitation":"(Han et al., 2017; He et al., 2016; Kwon et al., 2013)","plainTextFormattedCitation":"(Han et al., 2017; He et al., 2016; Kwon et al., 2013)","previouslyFormattedCitation":"(Han et al., 2017; He et al., 2016; Kwon et al., 2013)"},"properties":{"noteIndex":0},"schema":"https://github.com/citation-style-language/schema/raw/master/csl-citation.json"}</w:instrText>
      </w:r>
      <w:r w:rsidR="002F5E1F" w:rsidRPr="00D104B9">
        <w:rPr>
          <w:rFonts w:ascii="Arial" w:hAnsi="Arial" w:cs="Arial"/>
          <w:lang w:val="en-GB"/>
        </w:rPr>
        <w:fldChar w:fldCharType="separate"/>
      </w:r>
      <w:r w:rsidR="002F5E1F" w:rsidRPr="00D104B9">
        <w:rPr>
          <w:rFonts w:ascii="Arial" w:hAnsi="Arial" w:cs="Arial"/>
          <w:noProof/>
          <w:lang w:val="en-GB"/>
        </w:rPr>
        <w:t>(Han et al., 2017; He et al., 2016; Kwon et al., 2013)</w:t>
      </w:r>
      <w:r w:rsidR="002F5E1F" w:rsidRPr="00D104B9">
        <w:rPr>
          <w:rFonts w:ascii="Arial" w:hAnsi="Arial" w:cs="Arial"/>
          <w:lang w:val="en-GB"/>
        </w:rPr>
        <w:fldChar w:fldCharType="end"/>
      </w:r>
      <w:r w:rsidR="002F5E1F" w:rsidRPr="00D104B9">
        <w:rPr>
          <w:rFonts w:ascii="Arial" w:hAnsi="Arial" w:cs="Arial"/>
          <w:lang w:val="en-GB"/>
        </w:rPr>
        <w:t xml:space="preserve"> . </w:t>
      </w:r>
      <w:r w:rsidRPr="00D104B9">
        <w:rPr>
          <w:rFonts w:ascii="Arial" w:eastAsia="Arial" w:hAnsi="Arial" w:cs="Arial"/>
          <w:lang w:val="en-GB"/>
        </w:rPr>
        <w:t xml:space="preserve">Exemplary genes in these categories include core members of the splicing machinery such as </w:t>
      </w:r>
      <w:r w:rsidRPr="00D104B9">
        <w:rPr>
          <w:rFonts w:ascii="Arial" w:eastAsia="Arial" w:hAnsi="Arial" w:cs="Arial"/>
          <w:i/>
          <w:iCs/>
          <w:lang w:val="en-GB"/>
        </w:rPr>
        <w:t>U2surp</w:t>
      </w:r>
      <w:r w:rsidRPr="00D104B9">
        <w:rPr>
          <w:rFonts w:ascii="Arial" w:eastAsia="Arial" w:hAnsi="Arial" w:cs="Arial"/>
          <w:lang w:val="en-GB"/>
        </w:rPr>
        <w:t xml:space="preserve"> and </w:t>
      </w:r>
      <w:r w:rsidRPr="00D104B9">
        <w:rPr>
          <w:rFonts w:ascii="Arial" w:eastAsia="Arial" w:hAnsi="Arial" w:cs="Arial"/>
          <w:i/>
          <w:iCs/>
          <w:lang w:val="en-GB"/>
        </w:rPr>
        <w:t>Hnrnpdl,</w:t>
      </w:r>
      <w:r w:rsidRPr="00D104B9">
        <w:rPr>
          <w:rFonts w:ascii="Arial" w:eastAsia="Arial" w:hAnsi="Arial" w:cs="Arial"/>
          <w:lang w:val="en-GB"/>
        </w:rPr>
        <w:t xml:space="preserve"> which showed DTU of the main protein-coding transcript equipped with an RNA-binding domain (</w:t>
      </w:r>
      <w:r w:rsidR="00F665D4" w:rsidRPr="00D104B9">
        <w:rPr>
          <w:rFonts w:ascii="Arial" w:eastAsia="Arial" w:hAnsi="Arial" w:cs="Arial"/>
          <w:lang w:val="en-GB"/>
        </w:rPr>
        <w:fldChar w:fldCharType="begin"/>
      </w:r>
      <w:r w:rsidR="00F665D4" w:rsidRPr="00D104B9">
        <w:rPr>
          <w:rFonts w:ascii="Arial" w:eastAsia="Arial" w:hAnsi="Arial" w:cs="Arial"/>
          <w:lang w:val="en-GB"/>
        </w:rPr>
        <w:instrText xml:space="preserve"> REF _Ref54949181 \h  \* MERGEFORMAT </w:instrText>
      </w:r>
      <w:r w:rsidR="00F665D4" w:rsidRPr="00D104B9">
        <w:rPr>
          <w:rFonts w:ascii="Arial" w:eastAsia="Arial" w:hAnsi="Arial" w:cs="Arial"/>
          <w:lang w:val="en-GB"/>
        </w:rPr>
      </w:r>
      <w:r w:rsidR="00F665D4" w:rsidRPr="00D104B9">
        <w:rPr>
          <w:rFonts w:ascii="Arial" w:eastAsia="Arial" w:hAnsi="Arial" w:cs="Arial"/>
          <w:lang w:val="en-GB"/>
        </w:rPr>
        <w:fldChar w:fldCharType="separate"/>
      </w:r>
      <w:r w:rsidR="007A2A35" w:rsidRPr="007A2A35">
        <w:rPr>
          <w:rFonts w:ascii="Arial" w:hAnsi="Arial" w:cs="Arial"/>
          <w:color w:val="000000" w:themeColor="text1"/>
          <w:lang w:val="en-GB"/>
        </w:rPr>
        <w:t>Figure 3</w:t>
      </w:r>
      <w:r w:rsidR="007A2A35" w:rsidRPr="007A2A35">
        <w:rPr>
          <w:rFonts w:ascii="Arial" w:hAnsi="Arial" w:cs="Arial"/>
          <w:color w:val="000000" w:themeColor="text1"/>
          <w:lang w:val="en-GB"/>
        </w:rPr>
        <w:noBreakHyphen/>
        <w:t>2</w:t>
      </w:r>
      <w:r w:rsidR="00F665D4" w:rsidRPr="00D104B9">
        <w:rPr>
          <w:rFonts w:ascii="Arial" w:eastAsia="Arial" w:hAnsi="Arial" w:cs="Arial"/>
          <w:lang w:val="en-GB"/>
        </w:rPr>
        <w:fldChar w:fldCharType="end"/>
      </w:r>
      <w:r w:rsidR="002F5E1F" w:rsidRPr="00D104B9">
        <w:rPr>
          <w:rFonts w:ascii="Arial" w:eastAsia="Arial" w:hAnsi="Arial" w:cs="Arial"/>
          <w:lang w:val="en-GB"/>
        </w:rPr>
        <w:t>B</w:t>
      </w:r>
      <w:r w:rsidRPr="00D104B9">
        <w:rPr>
          <w:rFonts w:ascii="Arial" w:eastAsia="Arial" w:hAnsi="Arial" w:cs="Arial"/>
          <w:lang w:val="en-GB"/>
        </w:rPr>
        <w:t>). Previous knock-down experiments of</w:t>
      </w:r>
      <w:r w:rsidRPr="00D104B9">
        <w:rPr>
          <w:rFonts w:ascii="Arial" w:eastAsia="Arial" w:hAnsi="Arial" w:cs="Arial"/>
          <w:i/>
          <w:iCs/>
          <w:lang w:val="en-GB"/>
        </w:rPr>
        <w:t xml:space="preserve"> U2surp</w:t>
      </w:r>
      <w:r w:rsidRPr="00D104B9">
        <w:rPr>
          <w:rFonts w:ascii="Arial" w:eastAsia="Arial" w:hAnsi="Arial" w:cs="Arial"/>
          <w:lang w:val="en-GB"/>
        </w:rPr>
        <w:t xml:space="preserve"> and</w:t>
      </w:r>
      <w:r w:rsidRPr="00D104B9">
        <w:rPr>
          <w:rFonts w:ascii="Arial" w:eastAsia="Arial" w:hAnsi="Arial" w:cs="Arial"/>
          <w:i/>
          <w:iCs/>
          <w:lang w:val="en-GB"/>
        </w:rPr>
        <w:t xml:space="preserve"> Hnrnpdl</w:t>
      </w:r>
      <w:r w:rsidRPr="00D104B9">
        <w:rPr>
          <w:rFonts w:ascii="Arial" w:eastAsia="Arial" w:hAnsi="Arial" w:cs="Arial"/>
          <w:lang w:val="en-GB"/>
        </w:rPr>
        <w:t xml:space="preserve"> mainly affected gene networks involved in RNA processing, RNA splicing and transcription regulation </w:t>
      </w:r>
      <w:r w:rsidRPr="00D104B9">
        <w:rPr>
          <w:rFonts w:ascii="Arial" w:hAnsi="Arial" w:cs="Arial"/>
          <w:lang w:val="en-GB"/>
        </w:rPr>
        <w:fldChar w:fldCharType="begin" w:fldLock="1"/>
      </w:r>
      <w:r w:rsidRPr="00D104B9">
        <w:rPr>
          <w:rFonts w:ascii="Arial" w:hAnsi="Arial" w:cs="Arial"/>
          <w:lang w:val="en-GB"/>
        </w:rPr>
        <w:instrText>ADDIN CSL_CITATION {"citationItems":[{"id":"ITEM-1","itemData":{"DOI":"10.1016/j.celrep.2018.09.041","ISSN":"22111247","abstract":"RNA splicing entails the coordinated interaction of more than 150 proteins in the spliceosome, one of the most complex of the cell's molecular machines. We previously discovered that the RNA-binding motif protein 17 (RBM17), a component of the spliceosome, is essential for survival and cell maintenance. Here, we find that it interacts with the spliceosomal factors U2SURP and CHERP and that they reciprocally regulate each other's stability, both in mouse and in human cells. Individual knockdown of each of the three proteins induces overlapping changes in splicing and gene expression of transcripts enriched for RNA-processing factors. Our results elucidate the function of RBM17, U2SURP, and CHERP and link the activity of the spliceosome to the regulation of downstream RNA-binding proteins. These data support the hypothesis that, beyond driving constitutive splicing, spliceosomal factors can regulate alternative splicing of specific targets. De Maio et al. find that the splicing factor RBM17 establishes a physical and functional relation with U2SURP and CHERP. Knockdown of these U2 snRNP-associated spliceosomal components reveals their synergistic activity toward regulation of a given set of transcripts rather than a more predictable transcriptome-wide inhibition of splicing.","author":[{"dropping-particle":"","family":"Maio","given":"Antonia","non-dropping-particle":"De","parse-names":false,"suffix":""},{"dropping-particle":"","family":"Yalamanchili","given":"Hari Krishna","non-dropping-particle":"","parse-names":false,"suffix":""},{"dropping-particle":"","family":"Adamski","given":"Carolyn J.","non-dropping-particle":"","parse-names":false,"suffix":""},{"dropping-particle":"","family":"Gennarino","given":"Vincenzo A.","non-dropping-particle":"","parse-names":false,"suffix":""},{"dropping-particle":"","family":"Liu","given":"Zhandong","non-dropping-particle":"","parse-names":false,"suffix":""},{"dropping-particle":"","family":"Qin","given":"Jun","non-dropping-particle":"","parse-names":false,"suffix":""},{"dropping-particle":"","family":"Jung","given":"Sung Y.","non-dropping-particle":"","parse-names":false,"suffix":""},{"dropping-particle":"","family":"Richman","given":"Ronald","non-dropping-particle":"","parse-names":false,"suffix":""},{"dropping-particle":"","family":"Orr","given":"Harry","non-dropping-particle":"","parse-names":false,"suffix":""},{"dropping-particle":"","family":"Zoghbi","given":"Huda Y.","non-dropping-particle":"","parse-names":false,"suffix":""}],"container-title":"Cell Reports","id":"ITEM-1","issue":"3","issued":{"date-parts":[["2018","10","16"]]},"page":"726-736.e7","publisher":"Elsevier B.V.","title":"RBM17 Interacts with U2SURP and CHERP to Regulate Expression and Splicing of RNA-Processing Proteins","type":"article-journal","volume":"25"},"uris":["http://www.mendeley.com/documents/?uuid=f8917fe2-123b-31fa-9abe-adcbebc037b5"]},{"id":"ITEM-2","itemData":{"DOI":"10.1016/j.gene.2018.11.026","ISSN":"18790038","abstract":"RNA binding proteins (RBPs) are key players of genome regulation. Here we report the transcriptome study of HnRNP D-Like protein, which belongs to the hnRNP family. We used RNA-seq to analyze the global transcript level and alternative splicing on hnRNPDL shRNA-treated cells and control. Sh-hnRNPDL extensively increased in the expression of genes involved in female pregnancy, cell apoptosis, cell proliferation and cell migration. HnRNPDL regulated alternative splicing of hundreds of genes enriched in transcription regulation and signaling pathways including NOD-like receptor signaling, Notch signaling, and TNF signaling. This study provides the first transcriptome-wide analysis of hnRNPDL regulation of gene expression, which adds to the understanding of critical hnRNPDL functions.","author":[{"dropping-particle":"","family":"Li","given":"Ruth Zhen","non-dropping-particle":"","parse-names":false,"suffix":""},{"dropping-particle":"","family":"Hou","given":"Jing","non-dropping-particle":"","parse-names":false,"suffix":""},{"dropping-particle":"","family":"Wei","given":"Yaxun","non-dropping-particle":"","parse-names":false,"suffix":""},{"dropping-particle":"","family":"Luo","given":"Xiaotian","non-dropping-particle":"","parse-names":false,"suffix":""},{"dropping-particle":"","family":"Ye","given":"Yali","non-dropping-particle":"","parse-names":false,"suffix":""},{"dropping-particle":"","family":"Zhang","given":"Yi","non-dropping-particle":"","parse-names":false,"suffix":""}],"container-title":"Gene","id":"ITEM-2","issued":{"date-parts":[["2019","3","1"]]},"page":"125-134","publisher":"Elsevier B.V.","title":"hnRNPDL extensively regulates transcription and alternative splicing","type":"article-journal","volume":"687"},"uris":["http://www.mendeley.com/documents/?uuid=a371c4cd-bdba-3cbe-965c-f73a374b5a33"]}],"mendeley":{"formattedCitation":"(Li et al., 2019; De Maio et al., 2018)","plainTextFormattedCitation":"(Li et al., 2019; De Maio et al., 2018)","previouslyFormattedCitation":"(Li et al., 2019; De Maio et al., 2018)"},"properties":{"noteIndex":0},"schema":"https://github.com/citation-style-language/schema/raw/master/csl-citation.json"}</w:instrText>
      </w:r>
      <w:r w:rsidRPr="00D104B9">
        <w:rPr>
          <w:rFonts w:ascii="Arial" w:hAnsi="Arial" w:cs="Arial"/>
          <w:lang w:val="en-GB"/>
        </w:rPr>
        <w:fldChar w:fldCharType="separate"/>
      </w:r>
      <w:r w:rsidRPr="00D104B9">
        <w:rPr>
          <w:rFonts w:ascii="Arial" w:hAnsi="Arial" w:cs="Arial"/>
          <w:noProof/>
          <w:lang w:val="en-GB"/>
        </w:rPr>
        <w:t>(Li et al., 2019; De Maio et al., 2018)</w:t>
      </w:r>
      <w:r w:rsidRPr="00D104B9">
        <w:rPr>
          <w:rFonts w:ascii="Arial" w:hAnsi="Arial" w:cs="Arial"/>
          <w:lang w:val="en-GB"/>
        </w:rPr>
        <w:fldChar w:fldCharType="end"/>
      </w:r>
      <w:r w:rsidRPr="00D104B9">
        <w:rPr>
          <w:rFonts w:ascii="Arial" w:eastAsia="Arial" w:hAnsi="Arial" w:cs="Arial"/>
          <w:lang w:val="en-GB"/>
        </w:rPr>
        <w:t xml:space="preserve">. Other representative RNA-binding protein genes which displayed differential isoform switches at PND8 included </w:t>
      </w:r>
      <w:r w:rsidRPr="00D104B9">
        <w:rPr>
          <w:rFonts w:ascii="Arial" w:eastAsia="Arial" w:hAnsi="Arial" w:cs="Arial"/>
          <w:i/>
          <w:iCs/>
          <w:lang w:val="en-GB"/>
        </w:rPr>
        <w:t>Cct2</w:t>
      </w:r>
      <w:r w:rsidRPr="00D104B9">
        <w:rPr>
          <w:rFonts w:ascii="Arial" w:eastAsia="Arial" w:hAnsi="Arial" w:cs="Arial"/>
          <w:lang w:val="en-GB"/>
        </w:rPr>
        <w:t xml:space="preserve">, </w:t>
      </w:r>
      <w:r w:rsidRPr="00D104B9">
        <w:rPr>
          <w:rFonts w:ascii="Arial" w:eastAsia="Arial" w:hAnsi="Arial" w:cs="Arial"/>
          <w:i/>
          <w:iCs/>
          <w:lang w:val="en-GB"/>
        </w:rPr>
        <w:t>Chmp4b</w:t>
      </w:r>
      <w:r w:rsidRPr="00D104B9">
        <w:rPr>
          <w:rFonts w:ascii="Arial" w:eastAsia="Arial" w:hAnsi="Arial" w:cs="Arial"/>
          <w:lang w:val="en-GB"/>
        </w:rPr>
        <w:t xml:space="preserve"> and </w:t>
      </w:r>
      <w:r w:rsidRPr="00D104B9">
        <w:rPr>
          <w:rFonts w:ascii="Arial" w:eastAsia="Arial" w:hAnsi="Arial" w:cs="Arial"/>
          <w:i/>
          <w:iCs/>
          <w:lang w:val="en-GB"/>
        </w:rPr>
        <w:t>Hspa8</w:t>
      </w:r>
      <w:r w:rsidRPr="00D104B9">
        <w:rPr>
          <w:rFonts w:ascii="Arial" w:eastAsia="Arial" w:hAnsi="Arial" w:cs="Arial"/>
          <w:lang w:val="en-GB"/>
        </w:rPr>
        <w:t xml:space="preserve">, molecular chaperones involved in spermatogenesis and sperm maturation </w:t>
      </w:r>
      <w:r w:rsidRPr="00D104B9">
        <w:rPr>
          <w:rFonts w:ascii="Arial" w:eastAsia="Arial" w:hAnsi="Arial" w:cs="Arial"/>
          <w:lang w:val="en-GB"/>
        </w:rPr>
        <w:fldChar w:fldCharType="begin" w:fldLock="1"/>
      </w:r>
      <w:r w:rsidRPr="00D104B9">
        <w:rPr>
          <w:rFonts w:ascii="Arial" w:eastAsia="Arial" w:hAnsi="Arial" w:cs="Arial"/>
          <w:lang w:val="en-GB"/>
        </w:rPr>
        <w:instrText>ADDIN CSL_CITATION {"citationItems":[{"id":"ITEM-1","itemData":{"DOI":"10.1093/humupd/dms009","abstract":"table of contents † Introduction † Methods † Results: families of molecular chaperones implicated in spermatogenesis and/or the post-testicular maturation of mammalian spermatozoa Chaperonin containing T-complex/TCP1-ring complex Heat shock protein 60 Heat shock protein 70 family Calnexin/Calsperin Calreticulin Heat shock protein 90 Protein disulphide isomerases † Conclusion background: Spermatogenesis culminates in production of one of the most highly differentiated cells in biology, the spermatozoon. The gametes that emerge from the testes are, however, functionally immature and only acquire full functionality once they have completed a process of post-testicular maturation in the epididymis and female reproductive tract. Remarkably, this acquisition of sperm function occurs while these cells are transcriptionally and translationally silent and is therefore highly dependent on post-translational modifications to their existing protein complement. In this review, we consider the emerging roles of several prominent molecular chaperone families in orchestrating both the morphological differentiation of male germ cells during spermatogenesis and their functional transformation during sperm maturation. methods: Journal databases were searched using key words, including chaperone, heat shock protein, testes, spermatogenesis, sperm-atozoa, epididymal maturation, capacitation and fertilization. results: In the past two decades, molecular chaperones have been acknowledged to play key roles in controlling both the morphological transformation of germ cells during spermatogenesis and the post-testicular maturation of these cells as they transit the male and female reproductive tracts. Furthermore, there is mounting evidence that aberrant chaperone expression may be a major contributing factor to the defective sperm function seen in many cases of male infertility. conclusions: Molecular chaperones are critically involved in all phases of sperm development. Targeted disruption of these proteins has the ability to arrest spermatogenesis, compromise sperm maturation and inhibit fertilization. These proteins therefore hold considerable promise as targets for novel contraceptive strategies and as diagnostic biomarkers for male infertility.","author":[{"dropping-particle":"","family":"Dun","given":"Matthew D","non-dropping-particle":"","parse-names":false,"suffix":""},{"dropping-particle":"","family":"Aitken","given":"R John","non-dropping-particle":"","parse-names":false,"suffix":""},{"dropping-particle":"","family":"Nixon","given":"Brett","non-dropping-particle":"","parse-names":false,"suffix":""}],"container-title":"Human Reproduction Update","id":"ITEM-1","issue":"4","issued":{"date-parts":[["2012"]]},"page":"420-435","title":"The role of molecular chaperones in spermatogenesis and the post-testicular maturation of mammalian spermatozoa","type":"article-journal","volume":"18"},"uris":["http://www.mendeley.com/documents/?uuid=bd40e1b9-8b2d-335f-982a-c1ccdb3d4de2"]}],"mendeley":{"formattedCitation":"(Dun et al., 2012)","plainTextFormattedCitation":"(Dun et al., 2012)","previouslyFormattedCitation":"(Dun et al., 2012)"},"properties":{"noteIndex":0},"schema":"https://github.com/citation-style-language/schema/raw/master/csl-citation.json"}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(Dun et al., 2012)</w:t>
      </w:r>
      <w:r w:rsidRPr="00D104B9">
        <w:rPr>
          <w:rFonts w:ascii="Arial" w:eastAsia="Arial" w:hAnsi="Arial" w:cs="Arial"/>
          <w:lang w:val="en-GB"/>
        </w:rPr>
        <w:fldChar w:fldCharType="end"/>
      </w:r>
      <w:r w:rsidR="00DB20B7">
        <w:rPr>
          <w:rFonts w:ascii="Arial" w:eastAsia="Arial" w:hAnsi="Arial" w:cs="Arial"/>
          <w:lang w:val="en-GB"/>
        </w:rPr>
        <w:t>. For these genes we observed</w:t>
      </w:r>
      <w:r w:rsidRPr="00D104B9">
        <w:rPr>
          <w:rFonts w:ascii="Arial" w:eastAsia="Arial" w:hAnsi="Arial" w:cs="Arial"/>
          <w:lang w:val="en-GB"/>
        </w:rPr>
        <w:t xml:space="preserve"> an increased usage of the protein coding transcript equipped with the RNA-binding chaperonin domain (</w:t>
      </w:r>
      <w:r w:rsidR="006D0D4F" w:rsidRPr="00D104B9">
        <w:rPr>
          <w:rFonts w:ascii="Arial" w:eastAsia="Arial" w:hAnsi="Arial" w:cs="Arial"/>
          <w:lang w:val="en-GB"/>
        </w:rPr>
        <w:fldChar w:fldCharType="begin"/>
      </w:r>
      <w:r w:rsidR="006D0D4F" w:rsidRPr="00D104B9">
        <w:rPr>
          <w:rFonts w:ascii="Arial" w:eastAsia="Arial" w:hAnsi="Arial" w:cs="Arial"/>
          <w:lang w:val="en-GB"/>
        </w:rPr>
        <w:instrText xml:space="preserve"> REF _Ref55062202 \h  \* MERGEFORMAT </w:instrText>
      </w:r>
      <w:r w:rsidR="006D0D4F" w:rsidRPr="00D104B9">
        <w:rPr>
          <w:rFonts w:ascii="Arial" w:eastAsia="Arial" w:hAnsi="Arial" w:cs="Arial"/>
          <w:lang w:val="en-GB"/>
        </w:rPr>
      </w:r>
      <w:r w:rsidR="006D0D4F" w:rsidRPr="00D104B9">
        <w:rPr>
          <w:rFonts w:ascii="Arial" w:eastAsia="Arial" w:hAnsi="Arial" w:cs="Arial"/>
          <w:lang w:val="en-GB"/>
        </w:rPr>
        <w:fldChar w:fldCharType="separate"/>
      </w:r>
      <w:r w:rsidR="007A2A35" w:rsidRPr="007A2A35">
        <w:rPr>
          <w:rFonts w:ascii="Arial" w:hAnsi="Arial" w:cs="Arial"/>
          <w:color w:val="000000" w:themeColor="text1"/>
          <w:lang w:val="en-GB"/>
        </w:rPr>
        <w:t>Figure S 3</w:t>
      </w:r>
      <w:r w:rsidR="007A2A35" w:rsidRPr="007A2A35">
        <w:rPr>
          <w:rFonts w:ascii="Arial" w:hAnsi="Arial" w:cs="Arial"/>
          <w:color w:val="000000" w:themeColor="text1"/>
          <w:lang w:val="en-GB"/>
        </w:rPr>
        <w:noBreakHyphen/>
        <w:t>3</w:t>
      </w:r>
      <w:r w:rsidR="006D0D4F" w:rsidRPr="00D104B9">
        <w:rPr>
          <w:rFonts w:ascii="Arial" w:eastAsia="Arial" w:hAnsi="Arial" w:cs="Arial"/>
          <w:lang w:val="en-GB"/>
        </w:rPr>
        <w:fldChar w:fldCharType="end"/>
      </w:r>
      <w:r w:rsidRPr="00D104B9">
        <w:rPr>
          <w:rFonts w:ascii="Arial" w:eastAsia="Arial" w:hAnsi="Arial" w:cs="Arial"/>
          <w:lang w:val="en-GB"/>
        </w:rPr>
        <w:t>B</w:t>
      </w:r>
      <w:r w:rsidR="00D2229A" w:rsidRPr="00D104B9">
        <w:rPr>
          <w:rFonts w:ascii="Arial" w:eastAsia="Arial" w:hAnsi="Arial" w:cs="Arial"/>
          <w:lang w:val="en-GB"/>
        </w:rPr>
        <w:t xml:space="preserve"> and Table S1</w:t>
      </w:r>
      <w:r w:rsidRPr="00D104B9">
        <w:rPr>
          <w:rFonts w:ascii="Arial" w:eastAsia="Arial" w:hAnsi="Arial" w:cs="Arial"/>
          <w:lang w:val="en-GB"/>
        </w:rPr>
        <w:t>).</w:t>
      </w:r>
    </w:p>
    <w:p w14:paraId="0728FCC8" w14:textId="77777777" w:rsidR="009870F9" w:rsidRDefault="009870F9" w:rsidP="008F7974">
      <w:pPr>
        <w:spacing w:after="120" w:line="360" w:lineRule="auto"/>
        <w:jc w:val="both"/>
        <w:rPr>
          <w:rFonts w:ascii="Arial" w:eastAsia="Arial" w:hAnsi="Arial" w:cs="Arial"/>
        </w:rPr>
      </w:pPr>
    </w:p>
    <w:p w14:paraId="35D85091" w14:textId="77777777" w:rsidR="009870F9" w:rsidRDefault="009870F9" w:rsidP="008F7974">
      <w:pPr>
        <w:spacing w:after="120" w:line="360" w:lineRule="auto"/>
        <w:jc w:val="both"/>
        <w:rPr>
          <w:rFonts w:ascii="Arial" w:eastAsia="Arial" w:hAnsi="Arial" w:cs="Arial"/>
        </w:rPr>
      </w:pPr>
    </w:p>
    <w:p w14:paraId="3F9B2FA3" w14:textId="77777777" w:rsidR="009870F9" w:rsidRDefault="009870F9" w:rsidP="008F7974">
      <w:pPr>
        <w:spacing w:after="120" w:line="360" w:lineRule="auto"/>
        <w:jc w:val="both"/>
        <w:rPr>
          <w:rFonts w:ascii="Arial" w:eastAsia="Arial" w:hAnsi="Arial" w:cs="Arial"/>
        </w:rPr>
      </w:pPr>
    </w:p>
    <w:p w14:paraId="15102CDB" w14:textId="77777777" w:rsidR="009870F9" w:rsidRDefault="009870F9" w:rsidP="008F7974">
      <w:pPr>
        <w:spacing w:after="120" w:line="360" w:lineRule="auto"/>
        <w:jc w:val="both"/>
        <w:rPr>
          <w:rFonts w:ascii="Arial" w:eastAsia="Arial" w:hAnsi="Arial" w:cs="Arial"/>
        </w:rPr>
      </w:pPr>
    </w:p>
    <w:p w14:paraId="093976D1" w14:textId="77777777" w:rsidR="009870F9" w:rsidRDefault="009870F9" w:rsidP="008F7974">
      <w:pPr>
        <w:spacing w:after="120" w:line="360" w:lineRule="auto"/>
        <w:jc w:val="both"/>
        <w:rPr>
          <w:rFonts w:ascii="Arial" w:eastAsia="Arial" w:hAnsi="Arial" w:cs="Arial"/>
        </w:rPr>
      </w:pPr>
    </w:p>
    <w:p w14:paraId="05FB9A80" w14:textId="5E2F8A1A" w:rsidR="009870F9" w:rsidRDefault="00AB188F" w:rsidP="008F7974">
      <w:pPr>
        <w:spacing w:after="120" w:line="360" w:lineRule="auto"/>
        <w:jc w:val="both"/>
        <w:rPr>
          <w:rFonts w:ascii="Arial" w:eastAsia="Arial" w:hAnsi="Arial" w:cs="Arial"/>
        </w:rPr>
      </w:pPr>
      <w:r>
        <w:rPr>
          <w:noProof/>
        </w:rPr>
        <w:lastRenderedPageBreak/>
        <w:drawing>
          <wp:anchor distT="0" distB="0" distL="114300" distR="114300" simplePos="0" relativeHeight="251660799" behindDoc="0" locked="0" layoutInCell="1" allowOverlap="1" wp14:anchorId="2BE3B4BF" wp14:editId="02E28BE0">
            <wp:simplePos x="0" y="0"/>
            <wp:positionH relativeFrom="margin">
              <wp:align>center</wp:align>
            </wp:positionH>
            <wp:positionV relativeFrom="paragraph">
              <wp:posOffset>0</wp:posOffset>
            </wp:positionV>
            <wp:extent cx="5799600" cy="8208000"/>
            <wp:effectExtent l="0" t="0" r="444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3"/>
                    <a:stretch>
                      <a:fillRect/>
                    </a:stretch>
                  </pic:blipFill>
                  <pic:spPr bwMode="auto">
                    <a:xfrm>
                      <a:off x="0" y="0"/>
                      <a:ext cx="5799600" cy="820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234677ED" wp14:editId="481CB311">
                <wp:simplePos x="0" y="0"/>
                <wp:positionH relativeFrom="column">
                  <wp:posOffset>3287517</wp:posOffset>
                </wp:positionH>
                <wp:positionV relativeFrom="paragraph">
                  <wp:posOffset>4464793</wp:posOffset>
                </wp:positionV>
                <wp:extent cx="2684780" cy="635"/>
                <wp:effectExtent l="0" t="0" r="0" b="6350"/>
                <wp:wrapSquare wrapText="bothSides"/>
                <wp:docPr id="101" name="Text Box 101"/>
                <wp:cNvGraphicFramePr/>
                <a:graphic xmlns:a="http://schemas.openxmlformats.org/drawingml/2006/main">
                  <a:graphicData uri="http://schemas.microsoft.com/office/word/2010/wordprocessingShape">
                    <wps:wsp>
                      <wps:cNvSpPr txBox="1"/>
                      <wps:spPr>
                        <a:xfrm>
                          <a:off x="0" y="0"/>
                          <a:ext cx="2684780" cy="635"/>
                        </a:xfrm>
                        <a:prstGeom prst="rect">
                          <a:avLst/>
                        </a:prstGeom>
                        <a:solidFill>
                          <a:prstClr val="white"/>
                        </a:solidFill>
                        <a:ln>
                          <a:noFill/>
                        </a:ln>
                      </wps:spPr>
                      <wps:txbx>
                        <w:txbxContent>
                          <w:p w14:paraId="2604E77A" w14:textId="2972B069" w:rsidR="00833515" w:rsidRPr="00D104B9" w:rsidRDefault="00833515" w:rsidP="00D86D7B">
                            <w:pPr>
                              <w:pStyle w:val="Caption"/>
                              <w:spacing w:after="120" w:line="276" w:lineRule="auto"/>
                              <w:jc w:val="both"/>
                              <w:rPr>
                                <w:rFonts w:ascii="Arial" w:hAnsi="Arial" w:cs="Arial"/>
                                <w:b/>
                                <w:bCs/>
                                <w:i w:val="0"/>
                                <w:iCs w:val="0"/>
                                <w:color w:val="000000" w:themeColor="text1"/>
                                <w:sz w:val="20"/>
                                <w:szCs w:val="20"/>
                                <w:lang w:val="en-GB"/>
                              </w:rPr>
                            </w:pPr>
                            <w:bookmarkStart w:id="316" w:name="_Ref54947362"/>
                            <w:r w:rsidRPr="00D104B9">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1</w:t>
                            </w:r>
                            <w:r>
                              <w:rPr>
                                <w:rFonts w:ascii="Arial" w:hAnsi="Arial" w:cs="Arial"/>
                                <w:i w:val="0"/>
                                <w:iCs w:val="0"/>
                                <w:color w:val="000000" w:themeColor="text1"/>
                                <w:sz w:val="20"/>
                                <w:szCs w:val="20"/>
                                <w:lang w:val="en-GB"/>
                              </w:rPr>
                              <w:fldChar w:fldCharType="end"/>
                            </w:r>
                            <w:bookmarkEnd w:id="316"/>
                            <w:r w:rsidRPr="00D104B9">
                              <w:rPr>
                                <w:rFonts w:ascii="Arial" w:hAnsi="Arial" w:cs="Arial"/>
                                <w:i w:val="0"/>
                                <w:iCs w:val="0"/>
                                <w:color w:val="000000" w:themeColor="text1"/>
                                <w:sz w:val="20"/>
                                <w:szCs w:val="20"/>
                                <w:lang w:val="en-GB"/>
                              </w:rPr>
                              <w:t xml:space="preserve">  </w:t>
                            </w:r>
                            <w:r w:rsidRPr="00D104B9">
                              <w:rPr>
                                <w:rFonts w:ascii="Arial" w:hAnsi="Arial" w:cs="Arial"/>
                                <w:b/>
                                <w:bCs/>
                                <w:i w:val="0"/>
                                <w:iCs w:val="0"/>
                                <w:color w:val="000000" w:themeColor="text1"/>
                                <w:sz w:val="20"/>
                                <w:szCs w:val="20"/>
                                <w:lang w:val="en-GB"/>
                              </w:rPr>
                              <w:t xml:space="preserve">RNA-seq reveals altered transcript usage in PND8 spermatogonial cells from </w:t>
                            </w:r>
                            <w:r>
                              <w:rPr>
                                <w:rFonts w:ascii="Arial" w:hAnsi="Arial" w:cs="Arial"/>
                                <w:b/>
                                <w:bCs/>
                                <w:i w:val="0"/>
                                <w:iCs w:val="0"/>
                                <w:color w:val="000000" w:themeColor="text1"/>
                                <w:sz w:val="20"/>
                                <w:szCs w:val="20"/>
                                <w:lang w:val="en-GB"/>
                              </w:rPr>
                              <w:t>MSUS</w:t>
                            </w:r>
                            <w:r w:rsidRPr="00D104B9">
                              <w:rPr>
                                <w:rFonts w:ascii="Arial" w:hAnsi="Arial" w:cs="Arial"/>
                                <w:b/>
                                <w:bCs/>
                                <w:i w:val="0"/>
                                <w:iCs w:val="0"/>
                                <w:color w:val="000000" w:themeColor="text1"/>
                                <w:sz w:val="20"/>
                                <w:szCs w:val="20"/>
                                <w:lang w:val="en-GB"/>
                              </w:rPr>
                              <w:t xml:space="preserve"> pups.    </w:t>
                            </w:r>
                          </w:p>
                          <w:p w14:paraId="607A6D20" w14:textId="662D44E9" w:rsidR="00833515" w:rsidRPr="00D104B9" w:rsidRDefault="00833515" w:rsidP="00D86D7B">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(A) Volcano plot of differentially used transcript between control and MSUS pups. Differentially spliced isoforms are highlighted in red (q-value ≤ 0.05, </w:t>
                            </w:r>
                            <w:proofErr w:type="spellStart"/>
                            <w:r w:rsidRPr="00D104B9">
                              <w:rPr>
                                <w:rFonts w:ascii="Arial" w:hAnsi="Arial" w:cs="Arial"/>
                                <w:i w:val="0"/>
                                <w:iCs w:val="0"/>
                                <w:color w:val="000000" w:themeColor="text1"/>
                                <w:sz w:val="20"/>
                                <w:szCs w:val="20"/>
                                <w:lang w:val="en-GB"/>
                              </w:rPr>
                              <w:t>dIF</w:t>
                            </w:r>
                            <w:proofErr w:type="spellEnd"/>
                            <w:r w:rsidRPr="00D104B9">
                              <w:rPr>
                                <w:rFonts w:ascii="Arial" w:hAnsi="Arial" w:cs="Arial"/>
                                <w:i w:val="0"/>
                                <w:iCs w:val="0"/>
                                <w:color w:val="000000" w:themeColor="text1"/>
                                <w:sz w:val="20"/>
                                <w:szCs w:val="20"/>
                                <w:lang w:val="en-GB"/>
                              </w:rPr>
                              <w:t xml:space="preserve"> &gt; 0.1, </w:t>
                            </w:r>
                            <w:proofErr w:type="spellStart"/>
                            <w:r w:rsidRPr="00D104B9">
                              <w:rPr>
                                <w:rFonts w:ascii="Arial" w:hAnsi="Arial" w:cs="Arial"/>
                                <w:i w:val="0"/>
                                <w:iCs w:val="0"/>
                                <w:color w:val="000000" w:themeColor="text1"/>
                                <w:sz w:val="20"/>
                                <w:szCs w:val="20"/>
                                <w:lang w:val="en-GB"/>
                              </w:rPr>
                              <w:t>dIF</w:t>
                            </w:r>
                            <w:proofErr w:type="spellEnd"/>
                            <w:r w:rsidRPr="00D104B9">
                              <w:rPr>
                                <w:rFonts w:ascii="Arial" w:hAnsi="Arial" w:cs="Arial"/>
                                <w:i w:val="0"/>
                                <w:iCs w:val="0"/>
                                <w:color w:val="000000" w:themeColor="text1"/>
                                <w:sz w:val="20"/>
                                <w:szCs w:val="20"/>
                                <w:lang w:val="en-GB"/>
                              </w:rPr>
                              <w:t xml:space="preserve"> = absolute change in isoform fraction (IF) between control and </w:t>
                            </w:r>
                            <w:r>
                              <w:rPr>
                                <w:rFonts w:ascii="Arial" w:hAnsi="Arial" w:cs="Arial"/>
                                <w:i w:val="0"/>
                                <w:iCs w:val="0"/>
                                <w:color w:val="000000" w:themeColor="text1"/>
                                <w:sz w:val="20"/>
                                <w:szCs w:val="20"/>
                                <w:lang w:val="en-GB"/>
                              </w:rPr>
                              <w:t>MSUS</w:t>
                            </w:r>
                            <w:r w:rsidRPr="00D104B9">
                              <w:rPr>
                                <w:rFonts w:ascii="Arial" w:hAnsi="Arial" w:cs="Arial"/>
                                <w:i w:val="0"/>
                                <w:iCs w:val="0"/>
                                <w:color w:val="000000" w:themeColor="text1"/>
                                <w:sz w:val="20"/>
                                <w:szCs w:val="20"/>
                                <w:lang w:val="en-GB"/>
                              </w:rPr>
                              <w:t xml:space="preserve"> group, </w:t>
                            </w:r>
                            <w:r>
                              <w:rPr>
                                <w:rFonts w:ascii="Arial" w:hAnsi="Arial" w:cs="Arial"/>
                                <w:i w:val="0"/>
                                <w:iCs w:val="0"/>
                                <w:color w:val="000000" w:themeColor="text1"/>
                                <w:sz w:val="20"/>
                                <w:szCs w:val="20"/>
                                <w:lang w:val="en-GB"/>
                              </w:rPr>
                              <w:t xml:space="preserve">n </w:t>
                            </w:r>
                            <w:r w:rsidRPr="00D104B9">
                              <w:rPr>
                                <w:rFonts w:ascii="Arial" w:hAnsi="Arial" w:cs="Arial"/>
                                <w:i w:val="0"/>
                                <w:iCs w:val="0"/>
                                <w:color w:val="000000" w:themeColor="text1"/>
                                <w:sz w:val="20"/>
                                <w:szCs w:val="20"/>
                                <w:lang w:val="en-GB"/>
                              </w:rPr>
                              <w:t xml:space="preserve">= 8 control and 7 MSUS samples); </w:t>
                            </w:r>
                          </w:p>
                          <w:p w14:paraId="055064E3" w14:textId="040238DB" w:rsidR="00833515" w:rsidRPr="00D104B9" w:rsidRDefault="00833515" w:rsidP="00D86D7B">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(B) Heatmap of the genes with isoform switches between control and </w:t>
                            </w:r>
                            <w:r>
                              <w:rPr>
                                <w:rFonts w:ascii="Arial" w:hAnsi="Arial" w:cs="Arial"/>
                                <w:i w:val="0"/>
                                <w:iCs w:val="0"/>
                                <w:color w:val="000000" w:themeColor="text1"/>
                                <w:sz w:val="20"/>
                                <w:szCs w:val="20"/>
                                <w:lang w:val="en-GB"/>
                              </w:rPr>
                              <w:t>MSUS</w:t>
                            </w:r>
                            <w:r w:rsidRPr="00D104B9">
                              <w:rPr>
                                <w:rFonts w:ascii="Arial" w:hAnsi="Arial" w:cs="Arial"/>
                                <w:i w:val="0"/>
                                <w:iCs w:val="0"/>
                                <w:color w:val="000000" w:themeColor="text1"/>
                                <w:sz w:val="20"/>
                                <w:szCs w:val="20"/>
                                <w:lang w:val="en-GB"/>
                              </w:rPr>
                              <w:t xml:space="preserve"> pups (Ensembl GRCm38.p6 transcript IDs, only switches are shown). Each cell represents the isoform fraction (IF) value per sample and per condition (control and MSUS);</w:t>
                            </w:r>
                          </w:p>
                          <w:p w14:paraId="0E28D880" w14:textId="77777777" w:rsidR="00833515" w:rsidRPr="00D104B9" w:rsidRDefault="00833515" w:rsidP="00D86D7B">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(C) Distribution of splicing events leading to alternative isoform usage (ATSS = Alternative transcription starting site, ATTS = Alternative transcription termination site); </w:t>
                            </w:r>
                          </w:p>
                          <w:p w14:paraId="41E94831" w14:textId="783B1887" w:rsidR="00833515" w:rsidRPr="00D104B9" w:rsidRDefault="00833515" w:rsidP="00D86D7B">
                            <w:pPr>
                              <w:pStyle w:val="Caption"/>
                              <w:spacing w:after="120" w:line="276" w:lineRule="auto"/>
                              <w:jc w:val="both"/>
                              <w:rPr>
                                <w:rFonts w:ascii="Arial" w:hAnsi="Arial" w:cs="Arial"/>
                                <w:b/>
                                <w:bCs/>
                                <w:i w:val="0"/>
                                <w:iCs w:val="0"/>
                                <w:color w:val="000000" w:themeColor="text1"/>
                                <w:sz w:val="20"/>
                                <w:szCs w:val="20"/>
                                <w:lang w:val="en-GB"/>
                              </w:rPr>
                            </w:pPr>
                            <w:r w:rsidRPr="00D104B9">
                              <w:rPr>
                                <w:rFonts w:ascii="Arial" w:hAnsi="Arial" w:cs="Arial"/>
                                <w:i w:val="0"/>
                                <w:iCs w:val="0"/>
                                <w:color w:val="000000" w:themeColor="text1"/>
                                <w:sz w:val="20"/>
                                <w:szCs w:val="20"/>
                                <w:lang w:val="en-GB"/>
                              </w:rPr>
                              <w:t>(D) Distribution of switch consequences (NMD = Non-sense mediated decay, ORF = Open reading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4677ED" id="Text Box 101" o:spid="_x0000_s1042" type="#_x0000_t202" style="position:absolute;left:0;text-align:left;margin-left:258.85pt;margin-top:351.55pt;width:211.4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" stroked="f">
                <v:textbox style="mso-fit-shape-to-text:t" inset="0,0,0,0">
                  <w:txbxContent>
                    <w:p w14:paraId="2604E77A" w14:textId="2972B069" w:rsidR="00833515" w:rsidRPr="00D104B9" w:rsidRDefault="00833515" w:rsidP="00D86D7B">
                      <w:pPr>
                        <w:pStyle w:val="Caption"/>
                        <w:spacing w:after="120" w:line="276" w:lineRule="auto"/>
                        <w:jc w:val="both"/>
                        <w:rPr>
                          <w:rFonts w:ascii="Arial" w:hAnsi="Arial" w:cs="Arial"/>
                          <w:b/>
                          <w:bCs/>
                          <w:i w:val="0"/>
                          <w:iCs w:val="0"/>
                          <w:color w:val="000000" w:themeColor="text1"/>
                          <w:sz w:val="20"/>
                          <w:szCs w:val="20"/>
                          <w:lang w:val="en-GB"/>
                        </w:rPr>
                      </w:pPr>
                      <w:bookmarkStart w:id="317" w:name="_Ref54947362"/>
                      <w:r w:rsidRPr="00D104B9">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1</w:t>
                      </w:r>
                      <w:r>
                        <w:rPr>
                          <w:rFonts w:ascii="Arial" w:hAnsi="Arial" w:cs="Arial"/>
                          <w:i w:val="0"/>
                          <w:iCs w:val="0"/>
                          <w:color w:val="000000" w:themeColor="text1"/>
                          <w:sz w:val="20"/>
                          <w:szCs w:val="20"/>
                          <w:lang w:val="en-GB"/>
                        </w:rPr>
                        <w:fldChar w:fldCharType="end"/>
                      </w:r>
                      <w:bookmarkEnd w:id="317"/>
                      <w:r w:rsidRPr="00D104B9">
                        <w:rPr>
                          <w:rFonts w:ascii="Arial" w:hAnsi="Arial" w:cs="Arial"/>
                          <w:i w:val="0"/>
                          <w:iCs w:val="0"/>
                          <w:color w:val="000000" w:themeColor="text1"/>
                          <w:sz w:val="20"/>
                          <w:szCs w:val="20"/>
                          <w:lang w:val="en-GB"/>
                        </w:rPr>
                        <w:t xml:space="preserve">  </w:t>
                      </w:r>
                      <w:r w:rsidRPr="00D104B9">
                        <w:rPr>
                          <w:rFonts w:ascii="Arial" w:hAnsi="Arial" w:cs="Arial"/>
                          <w:b/>
                          <w:bCs/>
                          <w:i w:val="0"/>
                          <w:iCs w:val="0"/>
                          <w:color w:val="000000" w:themeColor="text1"/>
                          <w:sz w:val="20"/>
                          <w:szCs w:val="20"/>
                          <w:lang w:val="en-GB"/>
                        </w:rPr>
                        <w:t xml:space="preserve">RNA-seq reveals altered transcript usage in PND8 spermatogonial cells from </w:t>
                      </w:r>
                      <w:r>
                        <w:rPr>
                          <w:rFonts w:ascii="Arial" w:hAnsi="Arial" w:cs="Arial"/>
                          <w:b/>
                          <w:bCs/>
                          <w:i w:val="0"/>
                          <w:iCs w:val="0"/>
                          <w:color w:val="000000" w:themeColor="text1"/>
                          <w:sz w:val="20"/>
                          <w:szCs w:val="20"/>
                          <w:lang w:val="en-GB"/>
                        </w:rPr>
                        <w:t>MSUS</w:t>
                      </w:r>
                      <w:r w:rsidRPr="00D104B9">
                        <w:rPr>
                          <w:rFonts w:ascii="Arial" w:hAnsi="Arial" w:cs="Arial"/>
                          <w:b/>
                          <w:bCs/>
                          <w:i w:val="0"/>
                          <w:iCs w:val="0"/>
                          <w:color w:val="000000" w:themeColor="text1"/>
                          <w:sz w:val="20"/>
                          <w:szCs w:val="20"/>
                          <w:lang w:val="en-GB"/>
                        </w:rPr>
                        <w:t xml:space="preserve"> pups.    </w:t>
                      </w:r>
                    </w:p>
                    <w:p w14:paraId="607A6D20" w14:textId="662D44E9" w:rsidR="00833515" w:rsidRPr="00D104B9" w:rsidRDefault="00833515" w:rsidP="00D86D7B">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(A) Volcano plot of differentially used transcript between control and MSUS pups. Differentially spliced isoforms are highlighted in red (q-value ≤ 0.05, </w:t>
                      </w:r>
                      <w:proofErr w:type="spellStart"/>
                      <w:r w:rsidRPr="00D104B9">
                        <w:rPr>
                          <w:rFonts w:ascii="Arial" w:hAnsi="Arial" w:cs="Arial"/>
                          <w:i w:val="0"/>
                          <w:iCs w:val="0"/>
                          <w:color w:val="000000" w:themeColor="text1"/>
                          <w:sz w:val="20"/>
                          <w:szCs w:val="20"/>
                          <w:lang w:val="en-GB"/>
                        </w:rPr>
                        <w:t>dIF</w:t>
                      </w:r>
                      <w:proofErr w:type="spellEnd"/>
                      <w:r w:rsidRPr="00D104B9">
                        <w:rPr>
                          <w:rFonts w:ascii="Arial" w:hAnsi="Arial" w:cs="Arial"/>
                          <w:i w:val="0"/>
                          <w:iCs w:val="0"/>
                          <w:color w:val="000000" w:themeColor="text1"/>
                          <w:sz w:val="20"/>
                          <w:szCs w:val="20"/>
                          <w:lang w:val="en-GB"/>
                        </w:rPr>
                        <w:t xml:space="preserve"> &gt; 0.1, </w:t>
                      </w:r>
                      <w:proofErr w:type="spellStart"/>
                      <w:r w:rsidRPr="00D104B9">
                        <w:rPr>
                          <w:rFonts w:ascii="Arial" w:hAnsi="Arial" w:cs="Arial"/>
                          <w:i w:val="0"/>
                          <w:iCs w:val="0"/>
                          <w:color w:val="000000" w:themeColor="text1"/>
                          <w:sz w:val="20"/>
                          <w:szCs w:val="20"/>
                          <w:lang w:val="en-GB"/>
                        </w:rPr>
                        <w:t>dIF</w:t>
                      </w:r>
                      <w:proofErr w:type="spellEnd"/>
                      <w:r w:rsidRPr="00D104B9">
                        <w:rPr>
                          <w:rFonts w:ascii="Arial" w:hAnsi="Arial" w:cs="Arial"/>
                          <w:i w:val="0"/>
                          <w:iCs w:val="0"/>
                          <w:color w:val="000000" w:themeColor="text1"/>
                          <w:sz w:val="20"/>
                          <w:szCs w:val="20"/>
                          <w:lang w:val="en-GB"/>
                        </w:rPr>
                        <w:t xml:space="preserve"> = absolute change in isoform fraction (IF) between control and </w:t>
                      </w:r>
                      <w:r>
                        <w:rPr>
                          <w:rFonts w:ascii="Arial" w:hAnsi="Arial" w:cs="Arial"/>
                          <w:i w:val="0"/>
                          <w:iCs w:val="0"/>
                          <w:color w:val="000000" w:themeColor="text1"/>
                          <w:sz w:val="20"/>
                          <w:szCs w:val="20"/>
                          <w:lang w:val="en-GB"/>
                        </w:rPr>
                        <w:t>MSUS</w:t>
                      </w:r>
                      <w:r w:rsidRPr="00D104B9">
                        <w:rPr>
                          <w:rFonts w:ascii="Arial" w:hAnsi="Arial" w:cs="Arial"/>
                          <w:i w:val="0"/>
                          <w:iCs w:val="0"/>
                          <w:color w:val="000000" w:themeColor="text1"/>
                          <w:sz w:val="20"/>
                          <w:szCs w:val="20"/>
                          <w:lang w:val="en-GB"/>
                        </w:rPr>
                        <w:t xml:space="preserve"> group, </w:t>
                      </w:r>
                      <w:r>
                        <w:rPr>
                          <w:rFonts w:ascii="Arial" w:hAnsi="Arial" w:cs="Arial"/>
                          <w:i w:val="0"/>
                          <w:iCs w:val="0"/>
                          <w:color w:val="000000" w:themeColor="text1"/>
                          <w:sz w:val="20"/>
                          <w:szCs w:val="20"/>
                          <w:lang w:val="en-GB"/>
                        </w:rPr>
                        <w:t xml:space="preserve">n </w:t>
                      </w:r>
                      <w:r w:rsidRPr="00D104B9">
                        <w:rPr>
                          <w:rFonts w:ascii="Arial" w:hAnsi="Arial" w:cs="Arial"/>
                          <w:i w:val="0"/>
                          <w:iCs w:val="0"/>
                          <w:color w:val="000000" w:themeColor="text1"/>
                          <w:sz w:val="20"/>
                          <w:szCs w:val="20"/>
                          <w:lang w:val="en-GB"/>
                        </w:rPr>
                        <w:t xml:space="preserve">= 8 control and 7 MSUS samples); </w:t>
                      </w:r>
                    </w:p>
                    <w:p w14:paraId="055064E3" w14:textId="040238DB" w:rsidR="00833515" w:rsidRPr="00D104B9" w:rsidRDefault="00833515" w:rsidP="00D86D7B">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(B) Heatmap of the genes with isoform switches between control and </w:t>
                      </w:r>
                      <w:r>
                        <w:rPr>
                          <w:rFonts w:ascii="Arial" w:hAnsi="Arial" w:cs="Arial"/>
                          <w:i w:val="0"/>
                          <w:iCs w:val="0"/>
                          <w:color w:val="000000" w:themeColor="text1"/>
                          <w:sz w:val="20"/>
                          <w:szCs w:val="20"/>
                          <w:lang w:val="en-GB"/>
                        </w:rPr>
                        <w:t>MSUS</w:t>
                      </w:r>
                      <w:r w:rsidRPr="00D104B9">
                        <w:rPr>
                          <w:rFonts w:ascii="Arial" w:hAnsi="Arial" w:cs="Arial"/>
                          <w:i w:val="0"/>
                          <w:iCs w:val="0"/>
                          <w:color w:val="000000" w:themeColor="text1"/>
                          <w:sz w:val="20"/>
                          <w:szCs w:val="20"/>
                          <w:lang w:val="en-GB"/>
                        </w:rPr>
                        <w:t xml:space="preserve"> pups (Ensembl GRCm38.p6 transcript IDs, only switches are shown). Each cell represents the isoform fraction (IF) value per sample and per condition (control and MSUS);</w:t>
                      </w:r>
                    </w:p>
                    <w:p w14:paraId="0E28D880" w14:textId="77777777" w:rsidR="00833515" w:rsidRPr="00D104B9" w:rsidRDefault="00833515" w:rsidP="00D86D7B">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(C) Distribution of splicing events leading to alternative isoform usage (ATSS = Alternative transcription starting site, ATTS = Alternative transcription termination site); </w:t>
                      </w:r>
                    </w:p>
                    <w:p w14:paraId="41E94831" w14:textId="783B1887" w:rsidR="00833515" w:rsidRPr="00D104B9" w:rsidRDefault="00833515" w:rsidP="00D86D7B">
                      <w:pPr>
                        <w:pStyle w:val="Caption"/>
                        <w:spacing w:after="120" w:line="276" w:lineRule="auto"/>
                        <w:jc w:val="both"/>
                        <w:rPr>
                          <w:rFonts w:ascii="Arial" w:hAnsi="Arial" w:cs="Arial"/>
                          <w:b/>
                          <w:bCs/>
                          <w:i w:val="0"/>
                          <w:iCs w:val="0"/>
                          <w:color w:val="000000" w:themeColor="text1"/>
                          <w:sz w:val="20"/>
                          <w:szCs w:val="20"/>
                          <w:lang w:val="en-GB"/>
                        </w:rPr>
                      </w:pPr>
                      <w:r w:rsidRPr="00D104B9">
                        <w:rPr>
                          <w:rFonts w:ascii="Arial" w:hAnsi="Arial" w:cs="Arial"/>
                          <w:i w:val="0"/>
                          <w:iCs w:val="0"/>
                          <w:color w:val="000000" w:themeColor="text1"/>
                          <w:sz w:val="20"/>
                          <w:szCs w:val="20"/>
                          <w:lang w:val="en-GB"/>
                        </w:rPr>
                        <w:t>(D) Distribution of switch consequences (NMD = Non-sense mediated decay, ORF = Open reading frame).</w:t>
                      </w:r>
                    </w:p>
                  </w:txbxContent>
                </v:textbox>
                <w10:wrap type="square"/>
              </v:shape>
            </w:pict>
          </mc:Fallback>
        </mc:AlternateContent>
      </w:r>
    </w:p>
    <w:p w14:paraId="07AD8F0D" w14:textId="77777777" w:rsidR="009870F9" w:rsidRDefault="009870F9" w:rsidP="008F7974">
      <w:pPr>
        <w:spacing w:after="120" w:line="360" w:lineRule="auto"/>
        <w:jc w:val="both"/>
        <w:rPr>
          <w:rFonts w:ascii="Arial" w:eastAsia="Arial" w:hAnsi="Arial" w:cs="Arial"/>
        </w:rPr>
      </w:pPr>
    </w:p>
    <w:p w14:paraId="0C52DE06" w14:textId="77777777" w:rsidR="00CC0F92" w:rsidRDefault="00CC0F92" w:rsidP="008F7974">
      <w:pPr>
        <w:spacing w:after="120" w:line="360" w:lineRule="auto"/>
        <w:jc w:val="both"/>
        <w:rPr>
          <w:rFonts w:ascii="Arial" w:eastAsia="Arial" w:hAnsi="Arial" w:cs="Arial"/>
        </w:rPr>
      </w:pPr>
      <w:r>
        <w:rPr>
          <w:noProof/>
        </w:rPr>
        <w:lastRenderedPageBreak/>
        <mc:AlternateContent>
          <mc:Choice Requires="wps">
            <w:drawing>
              <wp:anchor distT="0" distB="0" distL="114300" distR="114300" simplePos="0" relativeHeight="251665408" behindDoc="0" locked="0" layoutInCell="1" allowOverlap="1" wp14:anchorId="0D2FC6BC" wp14:editId="100E70D7">
                <wp:simplePos x="0" y="0"/>
                <wp:positionH relativeFrom="column">
                  <wp:posOffset>66675</wp:posOffset>
                </wp:positionH>
                <wp:positionV relativeFrom="paragraph">
                  <wp:posOffset>7095708</wp:posOffset>
                </wp:positionV>
                <wp:extent cx="5731510" cy="635"/>
                <wp:effectExtent l="0" t="0" r="0" b="12065"/>
                <wp:wrapSquare wrapText="bothSides"/>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2C8A6F" w14:textId="02050758" w:rsidR="00833515" w:rsidRPr="00D104B9" w:rsidRDefault="00833515" w:rsidP="00DA6401">
                            <w:pPr>
                              <w:pStyle w:val="Caption"/>
                              <w:spacing w:after="120" w:line="276" w:lineRule="auto"/>
                              <w:jc w:val="both"/>
                              <w:rPr>
                                <w:rFonts w:ascii="Arial" w:hAnsi="Arial" w:cs="Arial"/>
                                <w:i w:val="0"/>
                                <w:iCs w:val="0"/>
                                <w:color w:val="000000" w:themeColor="text1"/>
                                <w:sz w:val="20"/>
                                <w:szCs w:val="20"/>
                                <w:lang w:val="en-GB"/>
                              </w:rPr>
                            </w:pPr>
                            <w:bookmarkStart w:id="318" w:name="_Ref54949181"/>
                            <w:r w:rsidRPr="00D104B9">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bookmarkEnd w:id="318"/>
                            <w:r w:rsidRPr="00D104B9">
                              <w:rPr>
                                <w:rFonts w:ascii="Arial" w:eastAsiaTheme="minorEastAsia" w:hAnsi="Arial" w:cs="Arial"/>
                                <w:b/>
                                <w:bCs/>
                                <w:i w:val="0"/>
                                <w:iCs w:val="0"/>
                                <w:color w:val="000000" w:themeColor="text1"/>
                                <w:kern w:val="24"/>
                                <w:sz w:val="20"/>
                                <w:szCs w:val="20"/>
                                <w:lang w:val="en-GB"/>
                              </w:rPr>
                              <w:t xml:space="preserve"> </w:t>
                            </w:r>
                            <w:r w:rsidRPr="00D104B9">
                              <w:rPr>
                                <w:rFonts w:ascii="Arial" w:hAnsi="Arial" w:cs="Arial"/>
                                <w:b/>
                                <w:bCs/>
                                <w:i w:val="0"/>
                                <w:iCs w:val="0"/>
                                <w:color w:val="000000" w:themeColor="text1"/>
                                <w:sz w:val="20"/>
                                <w:szCs w:val="20"/>
                                <w:lang w:val="en-GB"/>
                              </w:rPr>
                              <w:t>Differentially spliced genes associate with GO pathways related to RNA processing, transport and metabolism.</w:t>
                            </w:r>
                            <w:r w:rsidRPr="00D104B9">
                              <w:rPr>
                                <w:rFonts w:ascii="Arial" w:hAnsi="Arial" w:cs="Arial"/>
                                <w:i w:val="0"/>
                                <w:iCs w:val="0"/>
                                <w:color w:val="000000" w:themeColor="text1"/>
                                <w:sz w:val="20"/>
                                <w:szCs w:val="20"/>
                                <w:lang w:val="en-GB"/>
                              </w:rPr>
                              <w:t xml:space="preserve"> </w:t>
                            </w:r>
                          </w:p>
                          <w:p w14:paraId="74D06FD3" w14:textId="01C772DC" w:rsidR="00833515" w:rsidRPr="00D104B9" w:rsidRDefault="00833515" w:rsidP="00DA6401">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(A) Overrepresentation analysis (ORA) of the candidate spliced genes in PND8 spermatogonia, against GO database (Benjamini-Hochberg corrected p-value ≤ 0.05, GO term size set to min 10 and max 1000 genes, min 5 genes/intersection); </w:t>
                            </w:r>
                          </w:p>
                          <w:p w14:paraId="4B782A55" w14:textId="32E297B1" w:rsidR="00833515" w:rsidRPr="00D104B9" w:rsidRDefault="00833515" w:rsidP="00DA6401">
                            <w:pPr>
                              <w:pStyle w:val="Caption"/>
                              <w:spacing w:after="120" w:line="276" w:lineRule="auto"/>
                              <w:jc w:val="both"/>
                              <w:rPr>
                                <w:rFonts w:ascii="Arial" w:eastAsia="Arial" w:hAnsi="Arial" w:cs="Arial"/>
                                <w:i w:val="0"/>
                                <w:iCs w:val="0"/>
                                <w:noProof/>
                                <w:color w:val="000000" w:themeColor="text1"/>
                                <w:sz w:val="20"/>
                                <w:szCs w:val="20"/>
                                <w:lang w:val="en-GB"/>
                              </w:rPr>
                            </w:pPr>
                            <w:r w:rsidRPr="00D104B9">
                              <w:rPr>
                                <w:rFonts w:ascii="Arial" w:hAnsi="Arial" w:cs="Arial"/>
                                <w:i w:val="0"/>
                                <w:iCs w:val="0"/>
                                <w:color w:val="000000" w:themeColor="text1"/>
                                <w:sz w:val="20"/>
                                <w:szCs w:val="20"/>
                                <w:lang w:val="en-GB"/>
                              </w:rPr>
                              <w:t>(B) Exemplary spliceosome components U2surp and Hnrnpr are shown, both genes display an isoform switch between a coding and a non-coding transcript variant, leading to loss of the isoform with an RNA-binding domain (Colour coding of predicted protein domains by Pfam).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FC6BC" id="Text Box 106" o:spid="_x0000_s1043" type="#_x0000_t202" style="position:absolute;left:0;text-align:left;margin-left:5.25pt;margin-top:558.7pt;width:45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" stroked="f">
                <v:textbox style="mso-fit-shape-to-text:t" inset="0,0,0,0">
                  <w:txbxContent>
                    <w:p w14:paraId="022C8A6F" w14:textId="02050758" w:rsidR="00833515" w:rsidRPr="00D104B9" w:rsidRDefault="00833515" w:rsidP="00DA6401">
                      <w:pPr>
                        <w:pStyle w:val="Caption"/>
                        <w:spacing w:after="120" w:line="276" w:lineRule="auto"/>
                        <w:jc w:val="both"/>
                        <w:rPr>
                          <w:rFonts w:ascii="Arial" w:hAnsi="Arial" w:cs="Arial"/>
                          <w:i w:val="0"/>
                          <w:iCs w:val="0"/>
                          <w:color w:val="000000" w:themeColor="text1"/>
                          <w:sz w:val="20"/>
                          <w:szCs w:val="20"/>
                          <w:lang w:val="en-GB"/>
                        </w:rPr>
                      </w:pPr>
                      <w:bookmarkStart w:id="319" w:name="_Ref54949181"/>
                      <w:r w:rsidRPr="00D104B9">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bookmarkEnd w:id="319"/>
                      <w:r w:rsidRPr="00D104B9">
                        <w:rPr>
                          <w:rFonts w:ascii="Arial" w:eastAsiaTheme="minorEastAsia" w:hAnsi="Arial" w:cs="Arial"/>
                          <w:b/>
                          <w:bCs/>
                          <w:i w:val="0"/>
                          <w:iCs w:val="0"/>
                          <w:color w:val="000000" w:themeColor="text1"/>
                          <w:kern w:val="24"/>
                          <w:sz w:val="20"/>
                          <w:szCs w:val="20"/>
                          <w:lang w:val="en-GB"/>
                        </w:rPr>
                        <w:t xml:space="preserve"> </w:t>
                      </w:r>
                      <w:r w:rsidRPr="00D104B9">
                        <w:rPr>
                          <w:rFonts w:ascii="Arial" w:hAnsi="Arial" w:cs="Arial"/>
                          <w:b/>
                          <w:bCs/>
                          <w:i w:val="0"/>
                          <w:iCs w:val="0"/>
                          <w:color w:val="000000" w:themeColor="text1"/>
                          <w:sz w:val="20"/>
                          <w:szCs w:val="20"/>
                          <w:lang w:val="en-GB"/>
                        </w:rPr>
                        <w:t>Differentially spliced genes associate with GO pathways related to RNA processing, transport and metabolism.</w:t>
                      </w:r>
                      <w:r w:rsidRPr="00D104B9">
                        <w:rPr>
                          <w:rFonts w:ascii="Arial" w:hAnsi="Arial" w:cs="Arial"/>
                          <w:i w:val="0"/>
                          <w:iCs w:val="0"/>
                          <w:color w:val="000000" w:themeColor="text1"/>
                          <w:sz w:val="20"/>
                          <w:szCs w:val="20"/>
                          <w:lang w:val="en-GB"/>
                        </w:rPr>
                        <w:t xml:space="preserve"> </w:t>
                      </w:r>
                    </w:p>
                    <w:p w14:paraId="74D06FD3" w14:textId="01C772DC" w:rsidR="00833515" w:rsidRPr="00D104B9" w:rsidRDefault="00833515" w:rsidP="00DA6401">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(A) Overrepresentation analysis (ORA) of the candidate spliced genes in PND8 spermatogonia, against GO database (Benjamini-Hochberg corrected p-value ≤ 0.05, GO term size set to min 10 and max 1000 genes, min 5 genes/intersection); </w:t>
                      </w:r>
                    </w:p>
                    <w:p w14:paraId="4B782A55" w14:textId="32E297B1" w:rsidR="00833515" w:rsidRPr="00D104B9" w:rsidRDefault="00833515" w:rsidP="00DA6401">
                      <w:pPr>
                        <w:pStyle w:val="Caption"/>
                        <w:spacing w:after="120" w:line="276" w:lineRule="auto"/>
                        <w:jc w:val="both"/>
                        <w:rPr>
                          <w:rFonts w:ascii="Arial" w:eastAsia="Arial" w:hAnsi="Arial" w:cs="Arial"/>
                          <w:i w:val="0"/>
                          <w:iCs w:val="0"/>
                          <w:noProof/>
                          <w:color w:val="000000" w:themeColor="text1"/>
                          <w:sz w:val="20"/>
                          <w:szCs w:val="20"/>
                          <w:lang w:val="en-GB"/>
                        </w:rPr>
                      </w:pPr>
                      <w:r w:rsidRPr="00D104B9">
                        <w:rPr>
                          <w:rFonts w:ascii="Arial" w:hAnsi="Arial" w:cs="Arial"/>
                          <w:i w:val="0"/>
                          <w:iCs w:val="0"/>
                          <w:color w:val="000000" w:themeColor="text1"/>
                          <w:sz w:val="20"/>
                          <w:szCs w:val="20"/>
                          <w:lang w:val="en-GB"/>
                        </w:rPr>
                        <w:t>(B) Exemplary spliceosome components U2surp and Hnrnpr are shown, both genes display an isoform switch between a coding and a non-coding transcript variant, leading to loss of the isoform with an RNA-binding domain (Colour coding of predicted protein domains by Pfam).</w:t>
                      </w:r>
                    </w:p>
                  </w:txbxContent>
                </v:textbox>
                <w10:wrap type="square"/>
              </v:shape>
            </w:pict>
          </mc:Fallback>
        </mc:AlternateContent>
      </w:r>
      <w:r>
        <w:rPr>
          <w:rFonts w:ascii="Arial" w:eastAsia="Arial" w:hAnsi="Arial" w:cs="Arial"/>
          <w:noProof/>
        </w:rPr>
        <w:drawing>
          <wp:anchor distT="0" distB="0" distL="114300" distR="114300" simplePos="0" relativeHeight="251663360" behindDoc="0" locked="0" layoutInCell="1" allowOverlap="1" wp14:anchorId="5D9AEB15" wp14:editId="150BB489">
            <wp:simplePos x="0" y="0"/>
            <wp:positionH relativeFrom="margin">
              <wp:align>center</wp:align>
            </wp:positionH>
            <wp:positionV relativeFrom="paragraph">
              <wp:posOffset>198</wp:posOffset>
            </wp:positionV>
            <wp:extent cx="5774400" cy="6998400"/>
            <wp:effectExtent l="0" t="0" r="444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34">
                      <a:extLst>
                        <a:ext uri="{28A0092B-C50C-407E-A947-70E740481C1C}">
                          <a14:useLocalDpi xmlns:a14="http://schemas.microsoft.com/office/drawing/2010/main"/>
                        </a:ext>
                      </a:extLst>
                    </a:blip>
                    <a:srcRect/>
                    <a:stretch/>
                  </pic:blipFill>
                  <pic:spPr bwMode="auto">
                    <a:xfrm>
                      <a:off x="0" y="0"/>
                      <a:ext cx="5774400" cy="699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A53B01" w14:textId="7F6537F2" w:rsidR="008F7974" w:rsidRPr="00CC0F92" w:rsidRDefault="008F7974" w:rsidP="008F7974">
      <w:pPr>
        <w:spacing w:after="120" w:line="360" w:lineRule="auto"/>
        <w:jc w:val="both"/>
        <w:rPr>
          <w:rFonts w:ascii="Arial" w:eastAsia="Arial" w:hAnsi="Arial" w:cs="Arial"/>
        </w:rPr>
      </w:pPr>
      <w:r w:rsidRPr="00D104B9">
        <w:rPr>
          <w:rFonts w:ascii="Arial" w:eastAsia="Arial" w:hAnsi="Arial" w:cs="Arial"/>
          <w:lang w:val="en-GB"/>
        </w:rPr>
        <w:lastRenderedPageBreak/>
        <w:t>Next, we performed RNA-seq in PND15 spermatogonial cells from 9 control and 8 MSUS biological replicates (4 testes from 2 pups pooled for each biological replicate)</w:t>
      </w:r>
      <w:r w:rsidR="009B66E0">
        <w:rPr>
          <w:rFonts w:ascii="Arial" w:eastAsia="Arial" w:hAnsi="Arial" w:cs="Arial"/>
          <w:lang w:val="en-GB"/>
        </w:rPr>
        <w:t xml:space="preserve">. PND15 </w:t>
      </w:r>
      <w:r w:rsidRPr="00D104B9">
        <w:rPr>
          <w:rFonts w:ascii="Arial" w:eastAsia="Arial" w:hAnsi="Arial" w:cs="Arial"/>
          <w:lang w:val="en-GB"/>
        </w:rPr>
        <w:t>corresponds to the immediate endpoint of stress exposure</w:t>
      </w:r>
      <w:r w:rsidR="009B66E0">
        <w:rPr>
          <w:rFonts w:ascii="Arial" w:eastAsia="Arial" w:hAnsi="Arial" w:cs="Arial"/>
          <w:lang w:val="en-GB"/>
        </w:rPr>
        <w:t>, therefore an immediate effect on spermatogonial cells was assessed at this timepoint</w:t>
      </w:r>
      <w:r w:rsidRPr="00D104B9">
        <w:rPr>
          <w:rFonts w:ascii="Arial" w:eastAsia="Arial" w:hAnsi="Arial" w:cs="Arial"/>
          <w:lang w:val="en-GB"/>
        </w:rPr>
        <w:t xml:space="preserve">. </w:t>
      </w:r>
      <w:r w:rsidR="00465043">
        <w:rPr>
          <w:rFonts w:ascii="Arial" w:eastAsia="Arial" w:hAnsi="Arial" w:cs="Arial"/>
          <w:lang w:val="en-GB"/>
        </w:rPr>
        <w:t>W</w:t>
      </w:r>
      <w:r w:rsidRPr="00D104B9">
        <w:rPr>
          <w:rFonts w:ascii="Arial" w:eastAsia="Arial" w:hAnsi="Arial" w:cs="Arial"/>
          <w:lang w:val="en-GB"/>
        </w:rPr>
        <w:t>e did not detect any significant changes between the 2 groups at the individual gene level or in DTU</w:t>
      </w:r>
      <w:r w:rsidR="009B66E0">
        <w:rPr>
          <w:rFonts w:ascii="Arial" w:eastAsia="Arial" w:hAnsi="Arial" w:cs="Arial"/>
          <w:lang w:val="en-GB"/>
        </w:rPr>
        <w:t xml:space="preserve"> of genes</w:t>
      </w:r>
      <w:r w:rsidR="00465043">
        <w:rPr>
          <w:rFonts w:ascii="Arial" w:eastAsia="Arial" w:hAnsi="Arial" w:cs="Arial"/>
          <w:lang w:val="en-GB"/>
        </w:rPr>
        <w:t xml:space="preserve">. </w:t>
      </w:r>
      <w:r w:rsidRPr="00D104B9">
        <w:rPr>
          <w:rFonts w:ascii="Arial" w:eastAsia="Arial" w:hAnsi="Arial" w:cs="Arial"/>
          <w:lang w:val="en-GB"/>
        </w:rPr>
        <w:t xml:space="preserve"> </w:t>
      </w:r>
      <w:r w:rsidR="00465043">
        <w:rPr>
          <w:rFonts w:ascii="Arial" w:eastAsia="Arial" w:hAnsi="Arial" w:cs="Arial"/>
          <w:lang w:val="en-GB"/>
        </w:rPr>
        <w:t xml:space="preserve">Investigate if there is </w:t>
      </w:r>
      <w:r w:rsidR="00F60833">
        <w:rPr>
          <w:rFonts w:ascii="Arial" w:eastAsia="Arial" w:hAnsi="Arial" w:cs="Arial"/>
          <w:lang w:val="en-GB"/>
        </w:rPr>
        <w:t>any change in the biological pathways utilized by spermatogonial cells in MSUS pups we performed</w:t>
      </w:r>
      <w:r w:rsidRPr="00D104B9">
        <w:rPr>
          <w:rFonts w:ascii="Arial" w:eastAsia="Arial" w:hAnsi="Arial" w:cs="Arial"/>
          <w:lang w:val="en-GB"/>
        </w:rPr>
        <w:t xml:space="preserve"> Gene Set Enrichment Analysis (GSEA)</w:t>
      </w:r>
      <w:r w:rsidR="00F12EC1">
        <w:rPr>
          <w:rFonts w:ascii="Arial" w:eastAsia="Arial" w:hAnsi="Arial" w:cs="Arial"/>
          <w:lang w:val="en-GB"/>
        </w:rPr>
        <w:t xml:space="preserve"> </w:t>
      </w:r>
      <w:r w:rsidRPr="00D104B9">
        <w:rPr>
          <w:rFonts w:ascii="Arial" w:eastAsia="Arial" w:hAnsi="Arial" w:cs="Arial"/>
          <w:lang w:val="en-GB"/>
        </w:rPr>
        <w:t xml:space="preserve">on the t-ranked genes </w:t>
      </w:r>
      <w:r w:rsidR="00F60833">
        <w:rPr>
          <w:rFonts w:ascii="Arial" w:eastAsia="Arial" w:hAnsi="Arial" w:cs="Arial"/>
          <w:lang w:val="en-GB"/>
        </w:rPr>
        <w:t>with dynamic expression between</w:t>
      </w:r>
      <w:r w:rsidRPr="00D104B9">
        <w:rPr>
          <w:rFonts w:ascii="Arial" w:eastAsia="Arial" w:hAnsi="Arial" w:cs="Arial"/>
          <w:lang w:val="en-GB"/>
        </w:rPr>
        <w:t xml:space="preserve"> control and MSUS spermatogonial cells</w:t>
      </w:r>
      <w:r w:rsidR="00F60833">
        <w:rPr>
          <w:rFonts w:ascii="Arial" w:eastAsia="Arial" w:hAnsi="Arial" w:cs="Arial"/>
          <w:lang w:val="en-GB"/>
        </w:rPr>
        <w:t>. Indeed, we found a number of negatively</w:t>
      </w:r>
      <w:r w:rsidRPr="00D104B9">
        <w:rPr>
          <w:rFonts w:ascii="Arial" w:eastAsia="Arial" w:hAnsi="Arial" w:cs="Arial"/>
          <w:lang w:val="en-GB"/>
        </w:rPr>
        <w:t xml:space="preserve"> enriched pathways, in spermatogonial cells of MSUS pups</w:t>
      </w:r>
      <w:r w:rsidR="00F60833">
        <w:rPr>
          <w:rFonts w:ascii="Arial" w:eastAsia="Arial" w:hAnsi="Arial" w:cs="Arial"/>
          <w:lang w:val="en-GB"/>
        </w:rPr>
        <w:t xml:space="preserve"> compared to controls</w:t>
      </w:r>
      <w:r w:rsidR="00DA72E6">
        <w:rPr>
          <w:rFonts w:ascii="Arial" w:eastAsia="Arial" w:hAnsi="Arial" w:cs="Arial"/>
          <w:lang w:val="en-GB"/>
        </w:rPr>
        <w:t xml:space="preserve"> </w:t>
      </w:r>
      <w:r w:rsidR="00DA72E6" w:rsidRPr="00DA72E6">
        <w:rPr>
          <w:rFonts w:ascii="Arial" w:eastAsia="Arial" w:hAnsi="Arial" w:cs="Arial"/>
          <w:lang w:val="en-GB"/>
        </w:rPr>
        <w:t>(</w:t>
      </w:r>
      <w:r w:rsidR="00DA72E6" w:rsidRPr="00DA72E6">
        <w:rPr>
          <w:rFonts w:ascii="Arial" w:eastAsia="Arial" w:hAnsi="Arial" w:cs="Arial"/>
          <w:lang w:val="en-GB"/>
        </w:rPr>
        <w:fldChar w:fldCharType="begin"/>
      </w:r>
      <w:r w:rsidR="00DA72E6" w:rsidRPr="00DA72E6">
        <w:rPr>
          <w:rFonts w:ascii="Arial" w:eastAsia="Arial" w:hAnsi="Arial" w:cs="Arial"/>
          <w:lang w:val="en-GB"/>
        </w:rPr>
        <w:instrText xml:space="preserve"> REF _Ref54950918 \h  \* MERGEFORMAT </w:instrText>
      </w:r>
      <w:r w:rsidR="00DA72E6" w:rsidRPr="00DA72E6">
        <w:rPr>
          <w:rFonts w:ascii="Arial" w:eastAsia="Arial" w:hAnsi="Arial" w:cs="Arial"/>
          <w:lang w:val="en-GB"/>
        </w:rPr>
      </w:r>
      <w:r w:rsidR="00DA72E6" w:rsidRPr="00DA72E6">
        <w:rPr>
          <w:rFonts w:ascii="Arial" w:eastAsia="Arial" w:hAnsi="Arial" w:cs="Arial"/>
          <w:lang w:val="en-GB"/>
        </w:rPr>
        <w:fldChar w:fldCharType="separate"/>
      </w:r>
      <w:r w:rsidR="007A2A35" w:rsidRPr="007A2A35">
        <w:rPr>
          <w:rFonts w:ascii="Arial" w:hAnsi="Arial" w:cs="Arial"/>
          <w:color w:val="000000" w:themeColor="text1"/>
        </w:rPr>
        <w:t xml:space="preserve">Figure </w:t>
      </w:r>
      <w:r w:rsidR="007A2A35" w:rsidRPr="007A2A35">
        <w:rPr>
          <w:rFonts w:ascii="Arial" w:hAnsi="Arial" w:cs="Arial"/>
          <w:noProof/>
          <w:color w:val="000000" w:themeColor="text1"/>
        </w:rPr>
        <w:t>3</w:t>
      </w:r>
      <w:r w:rsidR="007A2A35" w:rsidRPr="007A2A35">
        <w:rPr>
          <w:rFonts w:ascii="Arial" w:hAnsi="Arial" w:cs="Arial"/>
          <w:noProof/>
          <w:color w:val="000000" w:themeColor="text1"/>
        </w:rPr>
        <w:noBreakHyphen/>
        <w:t>3</w:t>
      </w:r>
      <w:r w:rsidR="00DA72E6" w:rsidRPr="00DA72E6">
        <w:rPr>
          <w:rFonts w:ascii="Arial" w:eastAsia="Arial" w:hAnsi="Arial" w:cs="Arial"/>
          <w:lang w:val="en-GB"/>
        </w:rPr>
        <w:fldChar w:fldCharType="end"/>
      </w:r>
      <w:r w:rsidR="00DA72E6" w:rsidRPr="00DA72E6">
        <w:rPr>
          <w:rFonts w:ascii="Arial" w:eastAsia="Arial" w:hAnsi="Arial" w:cs="Arial"/>
          <w:lang w:val="en-GB"/>
        </w:rPr>
        <w:t>A).</w:t>
      </w:r>
      <w:r w:rsidR="00DA72E6">
        <w:rPr>
          <w:rFonts w:ascii="Arial" w:eastAsia="Arial" w:hAnsi="Arial" w:cs="Arial"/>
          <w:lang w:val="en-GB"/>
        </w:rPr>
        <w:t xml:space="preserve"> </w:t>
      </w:r>
      <w:r w:rsidR="00F60833">
        <w:rPr>
          <w:rFonts w:ascii="Arial" w:eastAsia="Arial" w:hAnsi="Arial" w:cs="Arial"/>
          <w:lang w:val="en-GB"/>
        </w:rPr>
        <w:t>T</w:t>
      </w:r>
      <w:r w:rsidRPr="00D104B9">
        <w:rPr>
          <w:rFonts w:ascii="Arial" w:eastAsia="Arial" w:hAnsi="Arial" w:cs="Arial"/>
          <w:lang w:val="en-GB"/>
        </w:rPr>
        <w:t>op hits includ</w:t>
      </w:r>
      <w:r w:rsidR="00F60833">
        <w:rPr>
          <w:rFonts w:ascii="Arial" w:eastAsia="Arial" w:hAnsi="Arial" w:cs="Arial"/>
          <w:lang w:val="en-GB"/>
        </w:rPr>
        <w:t>ed</w:t>
      </w:r>
      <w:r w:rsidRPr="00D104B9">
        <w:rPr>
          <w:rFonts w:ascii="Arial" w:eastAsia="Arial" w:hAnsi="Arial" w:cs="Arial"/>
          <w:lang w:val="en-GB"/>
        </w:rPr>
        <w:t xml:space="preserve"> gene programs related to RNA localization, RNA 3’-end processing and ribonucleoprotein complex biogenesis</w:t>
      </w:r>
      <w:r w:rsidR="004639A0">
        <w:rPr>
          <w:rFonts w:ascii="Arial" w:eastAsia="Arial" w:hAnsi="Arial" w:cs="Arial"/>
          <w:lang w:val="en-GB"/>
        </w:rPr>
        <w:t>,</w:t>
      </w:r>
      <w:r w:rsidRPr="00D104B9">
        <w:rPr>
          <w:rFonts w:ascii="Arial" w:eastAsia="Arial" w:hAnsi="Arial" w:cs="Arial"/>
          <w:lang w:val="en-GB"/>
        </w:rPr>
        <w:t xml:space="preserve"> as well as GO terms associated with chromatin organization such as DNA conformation change, DNA-protein binding and nucleus organization </w:t>
      </w:r>
      <w:r w:rsidR="00DA72E6">
        <w:rPr>
          <w:rFonts w:ascii="Arial" w:eastAsia="Arial" w:hAnsi="Arial" w:cs="Arial"/>
          <w:lang w:val="en-GB"/>
        </w:rPr>
        <w:t>(</w:t>
      </w:r>
      <w:r w:rsidR="00DA72E6" w:rsidRPr="002363E7">
        <w:rPr>
          <w:rFonts w:ascii="Arial" w:eastAsia="Arial" w:hAnsi="Arial" w:cs="Arial"/>
          <w:lang w:val="en-GB"/>
        </w:rPr>
        <w:fldChar w:fldCharType="begin"/>
      </w:r>
      <w:r w:rsidR="00DA72E6" w:rsidRPr="002363E7">
        <w:rPr>
          <w:rFonts w:ascii="Arial" w:eastAsia="Arial" w:hAnsi="Arial" w:cs="Arial"/>
          <w:lang w:val="en-GB"/>
        </w:rPr>
        <w:instrText xml:space="preserve"> REF _Ref54950918 \h </w:instrText>
      </w:r>
      <w:r w:rsidR="002363E7" w:rsidRPr="002363E7">
        <w:rPr>
          <w:rFonts w:ascii="Arial" w:eastAsia="Arial" w:hAnsi="Arial" w:cs="Arial"/>
          <w:lang w:val="en-GB"/>
        </w:rPr>
        <w:instrText xml:space="preserve"> \* MERGEFORMAT </w:instrText>
      </w:r>
      <w:r w:rsidR="00DA72E6" w:rsidRPr="002363E7">
        <w:rPr>
          <w:rFonts w:ascii="Arial" w:eastAsia="Arial" w:hAnsi="Arial" w:cs="Arial"/>
          <w:lang w:val="en-GB"/>
        </w:rPr>
      </w:r>
      <w:r w:rsidR="00DA72E6" w:rsidRPr="002363E7">
        <w:rPr>
          <w:rFonts w:ascii="Arial" w:eastAsia="Arial" w:hAnsi="Arial" w:cs="Arial"/>
          <w:lang w:val="en-GB"/>
        </w:rPr>
        <w:fldChar w:fldCharType="separate"/>
      </w:r>
      <w:r w:rsidR="007A2A35" w:rsidRPr="007A2A35">
        <w:rPr>
          <w:rFonts w:ascii="Arial" w:hAnsi="Arial" w:cs="Arial"/>
          <w:color w:val="000000" w:themeColor="text1"/>
        </w:rPr>
        <w:t xml:space="preserve">Figure </w:t>
      </w:r>
      <w:r w:rsidR="007A2A35" w:rsidRPr="007A2A35">
        <w:rPr>
          <w:rFonts w:ascii="Arial" w:hAnsi="Arial" w:cs="Arial"/>
          <w:noProof/>
          <w:color w:val="000000" w:themeColor="text1"/>
        </w:rPr>
        <w:t>3</w:t>
      </w:r>
      <w:r w:rsidR="007A2A35" w:rsidRPr="007A2A35">
        <w:rPr>
          <w:rFonts w:ascii="Arial" w:hAnsi="Arial" w:cs="Arial"/>
          <w:noProof/>
          <w:color w:val="000000" w:themeColor="text1"/>
        </w:rPr>
        <w:noBreakHyphen/>
        <w:t>3</w:t>
      </w:r>
      <w:r w:rsidR="00DA72E6" w:rsidRPr="002363E7">
        <w:rPr>
          <w:rFonts w:ascii="Arial" w:eastAsia="Arial" w:hAnsi="Arial" w:cs="Arial"/>
          <w:lang w:val="en-GB"/>
        </w:rPr>
        <w:fldChar w:fldCharType="end"/>
      </w:r>
      <w:r w:rsidR="002363E7" w:rsidRPr="002363E7">
        <w:rPr>
          <w:rFonts w:ascii="Arial" w:eastAsia="Arial" w:hAnsi="Arial" w:cs="Arial"/>
          <w:lang w:val="en-GB"/>
        </w:rPr>
        <w:t>A and B</w:t>
      </w:r>
      <w:r w:rsidR="00DA72E6">
        <w:rPr>
          <w:rFonts w:ascii="Arial" w:eastAsia="Arial" w:hAnsi="Arial" w:cs="Arial"/>
          <w:lang w:val="en-GB"/>
        </w:rPr>
        <w:t xml:space="preserve"> </w:t>
      </w:r>
      <w:r w:rsidR="00C908F0">
        <w:rPr>
          <w:rFonts w:ascii="Arial" w:eastAsia="Arial" w:hAnsi="Arial" w:cs="Arial"/>
          <w:lang w:val="en-GB"/>
        </w:rPr>
        <w:t xml:space="preserve">and </w:t>
      </w:r>
      <w:r w:rsidRPr="00D104B9">
        <w:rPr>
          <w:rFonts w:ascii="Arial" w:eastAsia="Arial" w:hAnsi="Arial" w:cs="Arial"/>
          <w:lang w:val="en-GB"/>
        </w:rPr>
        <w:t>Table S</w:t>
      </w:r>
      <w:r w:rsidR="000926D3" w:rsidRPr="00D104B9">
        <w:rPr>
          <w:rFonts w:ascii="Arial" w:eastAsia="Arial" w:hAnsi="Arial" w:cs="Arial"/>
          <w:lang w:val="en-GB"/>
        </w:rPr>
        <w:t>2</w:t>
      </w:r>
      <w:r w:rsidRPr="00D104B9">
        <w:rPr>
          <w:rFonts w:ascii="Arial" w:eastAsia="Arial" w:hAnsi="Arial" w:cs="Arial"/>
          <w:lang w:val="en-GB"/>
        </w:rPr>
        <w:t>).</w:t>
      </w:r>
    </w:p>
    <w:p w14:paraId="7FE82EF6" w14:textId="50472361" w:rsidR="003E6B16" w:rsidRPr="00D104B9" w:rsidRDefault="008F7974" w:rsidP="008F7974">
      <w:pPr>
        <w:spacing w:line="360" w:lineRule="auto"/>
        <w:jc w:val="both"/>
        <w:rPr>
          <w:rFonts w:ascii="Arial" w:eastAsia="Arial" w:hAnsi="Arial" w:cs="Arial"/>
          <w:lang w:val="en-GB"/>
        </w:rPr>
      </w:pPr>
      <w:r w:rsidRPr="00D104B9">
        <w:rPr>
          <w:rFonts w:ascii="Arial" w:eastAsia="Arial" w:hAnsi="Arial" w:cs="Arial"/>
          <w:lang w:val="en-GB"/>
        </w:rPr>
        <w:t xml:space="preserve">In contrast with the transcriptome </w:t>
      </w:r>
      <w:r w:rsidR="004639A0" w:rsidRPr="00D104B9">
        <w:rPr>
          <w:rFonts w:ascii="Arial" w:eastAsia="Arial" w:hAnsi="Arial" w:cs="Arial"/>
          <w:lang w:val="en-GB"/>
        </w:rPr>
        <w:t>alterations</w:t>
      </w:r>
      <w:r w:rsidR="004639A0">
        <w:rPr>
          <w:rFonts w:ascii="Arial" w:eastAsia="Arial" w:hAnsi="Arial" w:cs="Arial"/>
          <w:lang w:val="en-GB"/>
        </w:rPr>
        <w:t xml:space="preserve"> that </w:t>
      </w:r>
      <w:r w:rsidRPr="00D104B9">
        <w:rPr>
          <w:rFonts w:ascii="Arial" w:eastAsia="Arial" w:hAnsi="Arial" w:cs="Arial"/>
          <w:lang w:val="en-GB"/>
        </w:rPr>
        <w:t xml:space="preserve">we found at PND8 and PND15, no transcriptional differences at gene, transcript or pathway level </w:t>
      </w:r>
      <w:r w:rsidR="004639A0">
        <w:rPr>
          <w:rFonts w:ascii="Arial" w:eastAsia="Arial" w:hAnsi="Arial" w:cs="Arial"/>
          <w:lang w:val="en-GB"/>
        </w:rPr>
        <w:t>were observed between adult spermatogonial cells from MSUS and control males</w:t>
      </w:r>
      <w:r w:rsidRPr="00D104B9">
        <w:rPr>
          <w:rFonts w:ascii="Arial" w:eastAsia="Arial" w:hAnsi="Arial" w:cs="Arial"/>
          <w:lang w:val="en-GB"/>
        </w:rPr>
        <w:t xml:space="preserve"> (</w:t>
      </w:r>
      <w:r w:rsidR="006D0D4F" w:rsidRPr="00D104B9">
        <w:rPr>
          <w:rFonts w:ascii="Arial" w:eastAsia="Arial" w:hAnsi="Arial" w:cs="Arial"/>
          <w:lang w:val="en-GB"/>
        </w:rPr>
        <w:fldChar w:fldCharType="begin"/>
      </w:r>
      <w:r w:rsidR="006D0D4F" w:rsidRPr="00D104B9">
        <w:rPr>
          <w:rFonts w:ascii="Arial" w:eastAsia="Arial" w:hAnsi="Arial" w:cs="Arial"/>
          <w:lang w:val="en-GB"/>
        </w:rPr>
        <w:instrText xml:space="preserve"> REF _Ref55062202 \h  \* MERGEFORMAT </w:instrText>
      </w:r>
      <w:r w:rsidR="006D0D4F" w:rsidRPr="00D104B9">
        <w:rPr>
          <w:rFonts w:ascii="Arial" w:eastAsia="Arial" w:hAnsi="Arial" w:cs="Arial"/>
          <w:lang w:val="en-GB"/>
        </w:rPr>
      </w:r>
      <w:r w:rsidR="006D0D4F"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3</w:t>
      </w:r>
      <w:r w:rsidR="006D0D4F" w:rsidRPr="00D104B9">
        <w:rPr>
          <w:rFonts w:ascii="Arial" w:eastAsia="Arial" w:hAnsi="Arial" w:cs="Arial"/>
          <w:lang w:val="en-GB"/>
        </w:rPr>
        <w:fldChar w:fldCharType="end"/>
      </w:r>
      <w:r w:rsidRPr="00D104B9">
        <w:rPr>
          <w:rFonts w:ascii="Arial" w:eastAsia="Arial" w:hAnsi="Arial" w:cs="Arial"/>
          <w:lang w:val="en-GB"/>
        </w:rPr>
        <w:t>C). Collectively, our RNA-seq findings suggest that exposure to MSUS is able to induce changes at the transcriptional level in spermatogonial cells, during and immediately after chronic stress exposure, indicative of transcriptional susceptibility of early postnatal spermatogonia to an environmental insult.</w:t>
      </w:r>
    </w:p>
    <w:p w14:paraId="7D128840" w14:textId="4B01FEDA" w:rsidR="008F7974" w:rsidRDefault="008F7974" w:rsidP="008F7974">
      <w:pPr>
        <w:spacing w:line="360" w:lineRule="auto"/>
        <w:jc w:val="both"/>
        <w:rPr>
          <w:rFonts w:ascii="Arial" w:eastAsia="Arial" w:hAnsi="Arial" w:cs="Arial"/>
        </w:rPr>
      </w:pPr>
    </w:p>
    <w:p w14:paraId="269AD7ED" w14:textId="1D5A53B3" w:rsidR="008F7974" w:rsidRDefault="008F7974" w:rsidP="008F7974">
      <w:pPr>
        <w:spacing w:line="360" w:lineRule="auto"/>
        <w:jc w:val="both"/>
        <w:rPr>
          <w:rFonts w:ascii="Arial" w:eastAsia="Arial" w:hAnsi="Arial" w:cs="Arial"/>
        </w:rPr>
      </w:pPr>
    </w:p>
    <w:p w14:paraId="2D49C123" w14:textId="01831DA8" w:rsidR="008F7974" w:rsidRDefault="008F7974" w:rsidP="008F7974">
      <w:pPr>
        <w:spacing w:line="360" w:lineRule="auto"/>
        <w:jc w:val="both"/>
        <w:rPr>
          <w:rFonts w:ascii="Arial" w:eastAsia="Arial" w:hAnsi="Arial" w:cs="Arial"/>
        </w:rPr>
      </w:pPr>
    </w:p>
    <w:p w14:paraId="1E156384" w14:textId="35977C3F" w:rsidR="008F7974" w:rsidRDefault="008F7974" w:rsidP="008F7974">
      <w:pPr>
        <w:spacing w:line="360" w:lineRule="auto"/>
        <w:jc w:val="both"/>
        <w:rPr>
          <w:rFonts w:ascii="Arial" w:eastAsia="Arial" w:hAnsi="Arial" w:cs="Arial"/>
        </w:rPr>
      </w:pPr>
    </w:p>
    <w:p w14:paraId="0F865232" w14:textId="2F0C071B" w:rsidR="008F7974" w:rsidRDefault="008F7974" w:rsidP="008F7974">
      <w:pPr>
        <w:spacing w:line="360" w:lineRule="auto"/>
        <w:jc w:val="both"/>
        <w:rPr>
          <w:rFonts w:ascii="Arial" w:eastAsia="Arial" w:hAnsi="Arial" w:cs="Arial"/>
        </w:rPr>
      </w:pPr>
    </w:p>
    <w:p w14:paraId="7B796076" w14:textId="7A767DE8" w:rsidR="008F7974" w:rsidRDefault="008F7974" w:rsidP="008F7974">
      <w:pPr>
        <w:spacing w:line="360" w:lineRule="auto"/>
        <w:jc w:val="both"/>
        <w:rPr>
          <w:rFonts w:ascii="Arial" w:eastAsia="Arial" w:hAnsi="Arial" w:cs="Arial"/>
        </w:rPr>
      </w:pPr>
    </w:p>
    <w:p w14:paraId="2EC934FA" w14:textId="780232DC" w:rsidR="008F7974" w:rsidRDefault="008F7974" w:rsidP="008F7974">
      <w:pPr>
        <w:spacing w:line="360" w:lineRule="auto"/>
        <w:jc w:val="both"/>
        <w:rPr>
          <w:rFonts w:ascii="Arial" w:eastAsia="Arial" w:hAnsi="Arial" w:cs="Arial"/>
        </w:rPr>
      </w:pPr>
    </w:p>
    <w:p w14:paraId="07660C2D" w14:textId="70EDBD56" w:rsidR="008F7974" w:rsidRDefault="008F7974" w:rsidP="008F7974">
      <w:pPr>
        <w:spacing w:line="360" w:lineRule="auto"/>
        <w:jc w:val="both"/>
        <w:rPr>
          <w:rFonts w:ascii="Arial" w:eastAsia="Arial" w:hAnsi="Arial" w:cs="Arial"/>
        </w:rPr>
      </w:pPr>
    </w:p>
    <w:p w14:paraId="6B8585C6" w14:textId="7C69EEBE" w:rsidR="008F7974" w:rsidRDefault="008F7974" w:rsidP="008F7974">
      <w:pPr>
        <w:spacing w:line="360" w:lineRule="auto"/>
        <w:jc w:val="both"/>
        <w:rPr>
          <w:rFonts w:ascii="Arial" w:eastAsia="Arial" w:hAnsi="Arial" w:cs="Arial"/>
        </w:rPr>
      </w:pPr>
    </w:p>
    <w:p w14:paraId="06F8EBEF" w14:textId="167FDB83" w:rsidR="008F7974" w:rsidRDefault="008F7974" w:rsidP="008F7974">
      <w:pPr>
        <w:spacing w:line="360" w:lineRule="auto"/>
        <w:jc w:val="both"/>
        <w:rPr>
          <w:rFonts w:ascii="Arial" w:eastAsia="Arial" w:hAnsi="Arial" w:cs="Arial"/>
        </w:rPr>
      </w:pPr>
    </w:p>
    <w:p w14:paraId="4214E018" w14:textId="35E5D8B4" w:rsidR="008F7974" w:rsidRDefault="008F7974" w:rsidP="008F7974">
      <w:pPr>
        <w:spacing w:line="360" w:lineRule="auto"/>
        <w:jc w:val="both"/>
        <w:rPr>
          <w:rFonts w:ascii="Arial" w:eastAsia="Arial" w:hAnsi="Arial" w:cs="Arial"/>
        </w:rPr>
      </w:pPr>
    </w:p>
    <w:p w14:paraId="26B455B9" w14:textId="73B4E56D" w:rsidR="008F7974" w:rsidRDefault="00A72098" w:rsidP="008F7974">
      <w:pPr>
        <w:spacing w:line="360" w:lineRule="auto"/>
        <w:jc w:val="both"/>
        <w:rPr>
          <w:rFonts w:ascii="Arial" w:eastAsia="Arial" w:hAnsi="Arial" w:cs="Arial"/>
        </w:rPr>
      </w:pPr>
      <w:r>
        <w:rPr>
          <w:noProof/>
        </w:rPr>
        <w:lastRenderedPageBreak/>
        <mc:AlternateContent>
          <mc:Choice Requires="wps">
            <w:drawing>
              <wp:anchor distT="0" distB="0" distL="114300" distR="114300" simplePos="0" relativeHeight="251668480" behindDoc="0" locked="0" layoutInCell="1" allowOverlap="1" wp14:anchorId="0EA18DD4" wp14:editId="7D19A9BB">
                <wp:simplePos x="0" y="0"/>
                <wp:positionH relativeFrom="column">
                  <wp:posOffset>2608829</wp:posOffset>
                </wp:positionH>
                <wp:positionV relativeFrom="paragraph">
                  <wp:posOffset>6789163</wp:posOffset>
                </wp:positionV>
                <wp:extent cx="3408045" cy="207137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408045" cy="2071370"/>
                        </a:xfrm>
                        <a:prstGeom prst="rect">
                          <a:avLst/>
                        </a:prstGeom>
                        <a:solidFill>
                          <a:prstClr val="white"/>
                        </a:solidFill>
                        <a:ln>
                          <a:noFill/>
                        </a:ln>
                      </wps:spPr>
                      <wps:txbx>
                        <w:txbxContent>
                          <w:p w14:paraId="26960A8C" w14:textId="3FE7B543" w:rsidR="00833515" w:rsidRDefault="00833515" w:rsidP="00DA6401">
                            <w:pPr>
                              <w:pStyle w:val="Caption"/>
                              <w:spacing w:after="120" w:line="276" w:lineRule="auto"/>
                              <w:jc w:val="both"/>
                              <w:rPr>
                                <w:rFonts w:ascii="Arial" w:hAnsi="Arial" w:cs="Arial"/>
                                <w:b/>
                                <w:bCs/>
                                <w:i w:val="0"/>
                                <w:iCs w:val="0"/>
                                <w:color w:val="000000" w:themeColor="text1"/>
                                <w:sz w:val="20"/>
                                <w:szCs w:val="20"/>
                                <w:lang w:val="en-GB"/>
                              </w:rPr>
                            </w:pPr>
                            <w:bookmarkStart w:id="320" w:name="_Ref54950918"/>
                            <w:r w:rsidRPr="00181D34">
                              <w:rPr>
                                <w:rFonts w:ascii="Arial" w:hAnsi="Arial" w:cs="Arial"/>
                                <w:i w:val="0"/>
                                <w:iCs w:val="0"/>
                                <w:color w:val="000000" w:themeColor="text1"/>
                                <w:sz w:val="20"/>
                                <w:szCs w:val="20"/>
                              </w:rPr>
                              <w:t xml:space="preserve">Figure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3</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3</w:t>
                            </w:r>
                            <w:r>
                              <w:rPr>
                                <w:rFonts w:ascii="Arial" w:hAnsi="Arial" w:cs="Arial"/>
                                <w:i w:val="0"/>
                                <w:iCs w:val="0"/>
                                <w:color w:val="000000" w:themeColor="text1"/>
                                <w:sz w:val="20"/>
                                <w:szCs w:val="20"/>
                              </w:rPr>
                              <w:fldChar w:fldCharType="end"/>
                            </w:r>
                            <w:bookmarkEnd w:id="320"/>
                            <w:r w:rsidRPr="00181D34">
                              <w:rPr>
                                <w:rFonts w:ascii="Arial" w:hAnsi="Arial" w:cs="Arial"/>
                                <w:i w:val="0"/>
                                <w:iCs w:val="0"/>
                                <w:color w:val="000000" w:themeColor="text1"/>
                                <w:sz w:val="20"/>
                                <w:szCs w:val="20"/>
                                <w:lang w:val="en-US"/>
                              </w:rPr>
                              <w:t xml:space="preserve"> </w:t>
                            </w:r>
                            <w:r>
                              <w:rPr>
                                <w:rFonts w:ascii="Arial" w:hAnsi="Arial" w:cs="Arial"/>
                                <w:b/>
                                <w:bCs/>
                                <w:i w:val="0"/>
                                <w:iCs w:val="0"/>
                                <w:color w:val="000000" w:themeColor="text1"/>
                                <w:sz w:val="20"/>
                                <w:szCs w:val="20"/>
                                <w:lang w:val="en-GB"/>
                              </w:rPr>
                              <w:t xml:space="preserve">RNA-seq </w:t>
                            </w:r>
                            <w:r w:rsidRPr="00181D34">
                              <w:rPr>
                                <w:rFonts w:ascii="Arial" w:hAnsi="Arial" w:cs="Arial"/>
                                <w:b/>
                                <w:bCs/>
                                <w:i w:val="0"/>
                                <w:iCs w:val="0"/>
                                <w:color w:val="000000" w:themeColor="text1"/>
                                <w:sz w:val="20"/>
                                <w:szCs w:val="20"/>
                                <w:lang w:val="en-GB"/>
                              </w:rPr>
                              <w:t xml:space="preserve"> </w:t>
                            </w:r>
                            <w:r>
                              <w:rPr>
                                <w:rFonts w:ascii="Arial" w:hAnsi="Arial" w:cs="Arial"/>
                                <w:b/>
                                <w:bCs/>
                                <w:i w:val="0"/>
                                <w:iCs w:val="0"/>
                                <w:color w:val="000000" w:themeColor="text1"/>
                                <w:sz w:val="20"/>
                                <w:szCs w:val="20"/>
                                <w:lang w:val="en-GB"/>
                              </w:rPr>
                              <w:t xml:space="preserve">on </w:t>
                            </w:r>
                            <w:r w:rsidRPr="00181D34">
                              <w:rPr>
                                <w:rFonts w:ascii="Arial" w:hAnsi="Arial" w:cs="Arial"/>
                                <w:b/>
                                <w:bCs/>
                                <w:i w:val="0"/>
                                <w:iCs w:val="0"/>
                                <w:color w:val="000000" w:themeColor="text1"/>
                                <w:sz w:val="20"/>
                                <w:szCs w:val="20"/>
                                <w:lang w:val="en-GB"/>
                              </w:rPr>
                              <w:t xml:space="preserve">PND15 </w:t>
                            </w:r>
                            <w:r>
                              <w:rPr>
                                <w:rFonts w:ascii="Arial" w:hAnsi="Arial" w:cs="Arial"/>
                                <w:b/>
                                <w:bCs/>
                                <w:i w:val="0"/>
                                <w:iCs w:val="0"/>
                                <w:color w:val="000000" w:themeColor="text1"/>
                                <w:sz w:val="20"/>
                                <w:szCs w:val="20"/>
                                <w:lang w:val="en-GB"/>
                              </w:rPr>
                              <w:t xml:space="preserve">spermatogonial cells from control and MSUS </w:t>
                            </w:r>
                            <w:r w:rsidRPr="00181D34">
                              <w:rPr>
                                <w:rFonts w:ascii="Arial" w:hAnsi="Arial" w:cs="Arial"/>
                                <w:b/>
                                <w:bCs/>
                                <w:i w:val="0"/>
                                <w:iCs w:val="0"/>
                                <w:color w:val="000000" w:themeColor="text1"/>
                                <w:sz w:val="20"/>
                                <w:szCs w:val="20"/>
                                <w:lang w:val="en-GB"/>
                              </w:rPr>
                              <w:t>pups</w:t>
                            </w:r>
                            <w:r>
                              <w:rPr>
                                <w:rFonts w:ascii="Arial" w:hAnsi="Arial" w:cs="Arial"/>
                                <w:b/>
                                <w:bCs/>
                                <w:i w:val="0"/>
                                <w:iCs w:val="0"/>
                                <w:color w:val="000000" w:themeColor="text1"/>
                                <w:sz w:val="20"/>
                                <w:szCs w:val="20"/>
                                <w:lang w:val="en-GB"/>
                              </w:rPr>
                              <w:t xml:space="preserve"> reveals</w:t>
                            </w:r>
                            <w:r w:rsidRPr="00181D34">
                              <w:rPr>
                                <w:rFonts w:ascii="Arial" w:hAnsi="Arial" w:cs="Arial"/>
                                <w:b/>
                                <w:bCs/>
                                <w:i w:val="0"/>
                                <w:iCs w:val="0"/>
                                <w:color w:val="000000" w:themeColor="text1"/>
                                <w:sz w:val="20"/>
                                <w:szCs w:val="20"/>
                                <w:lang w:val="en-GB"/>
                              </w:rPr>
                              <w:t xml:space="preserve"> further alterations in </w:t>
                            </w:r>
                            <w:r>
                              <w:rPr>
                                <w:rFonts w:ascii="Arial" w:hAnsi="Arial" w:cs="Arial"/>
                                <w:b/>
                                <w:bCs/>
                                <w:i w:val="0"/>
                                <w:iCs w:val="0"/>
                                <w:color w:val="000000" w:themeColor="text1"/>
                                <w:sz w:val="20"/>
                                <w:szCs w:val="20"/>
                                <w:lang w:val="en-GB"/>
                              </w:rPr>
                              <w:t xml:space="preserve">pathways related to </w:t>
                            </w:r>
                            <w:r w:rsidRPr="00181D34">
                              <w:rPr>
                                <w:rFonts w:ascii="Arial" w:hAnsi="Arial" w:cs="Arial"/>
                                <w:b/>
                                <w:bCs/>
                                <w:i w:val="0"/>
                                <w:iCs w:val="0"/>
                                <w:color w:val="000000" w:themeColor="text1"/>
                                <w:sz w:val="20"/>
                                <w:szCs w:val="20"/>
                                <w:lang w:val="en-GB"/>
                              </w:rPr>
                              <w:t xml:space="preserve">RNA processing and DNA binding and conformation. </w:t>
                            </w:r>
                          </w:p>
                          <w:p w14:paraId="017E7532" w14:textId="3ED1A5CA" w:rsidR="00833515" w:rsidRDefault="00833515" w:rsidP="00DA6401">
                            <w:pPr>
                              <w:pStyle w:val="Caption"/>
                              <w:spacing w:after="120" w:line="276" w:lineRule="auto"/>
                              <w:jc w:val="both"/>
                              <w:rPr>
                                <w:rFonts w:ascii="Arial" w:hAnsi="Arial" w:cs="Arial"/>
                                <w:i w:val="0"/>
                                <w:iCs w:val="0"/>
                                <w:color w:val="000000" w:themeColor="text1"/>
                                <w:sz w:val="20"/>
                                <w:szCs w:val="20"/>
                                <w:lang w:val="en-GB"/>
                              </w:rPr>
                            </w:pPr>
                            <w:r w:rsidRPr="00181D34">
                              <w:rPr>
                                <w:rFonts w:ascii="Arial" w:hAnsi="Arial" w:cs="Arial"/>
                                <w:b/>
                                <w:bCs/>
                                <w:i w:val="0"/>
                                <w:iCs w:val="0"/>
                                <w:color w:val="000000" w:themeColor="text1"/>
                                <w:sz w:val="20"/>
                                <w:szCs w:val="20"/>
                                <w:lang w:val="en-GB"/>
                              </w:rPr>
                              <w:t>(</w:t>
                            </w:r>
                            <w:r w:rsidRPr="00181D34">
                              <w:rPr>
                                <w:rFonts w:ascii="Arial" w:hAnsi="Arial" w:cs="Arial"/>
                                <w:i w:val="0"/>
                                <w:iCs w:val="0"/>
                                <w:color w:val="000000" w:themeColor="text1"/>
                                <w:sz w:val="20"/>
                                <w:szCs w:val="20"/>
                                <w:lang w:val="en-GB"/>
                              </w:rPr>
                              <w:t xml:space="preserve">A) Gene Set Enrichment Analysis (GSEA) from PND15 </w:t>
                            </w:r>
                            <w:r>
                              <w:rPr>
                                <w:rFonts w:ascii="Arial" w:hAnsi="Arial" w:cs="Arial"/>
                                <w:i w:val="0"/>
                                <w:iCs w:val="0"/>
                                <w:color w:val="000000" w:themeColor="text1"/>
                                <w:sz w:val="20"/>
                                <w:szCs w:val="20"/>
                                <w:lang w:val="en-GB"/>
                              </w:rPr>
                              <w:t xml:space="preserve">MSUS and control </w:t>
                            </w:r>
                            <w:r w:rsidRPr="00181D34">
                              <w:rPr>
                                <w:rFonts w:ascii="Arial" w:hAnsi="Arial" w:cs="Arial"/>
                                <w:i w:val="0"/>
                                <w:iCs w:val="0"/>
                                <w:color w:val="000000" w:themeColor="text1"/>
                                <w:sz w:val="20"/>
                                <w:szCs w:val="20"/>
                                <w:lang w:val="en-GB"/>
                              </w:rPr>
                              <w:t>spermatogonia RNA-seq ran against GO database</w:t>
                            </w:r>
                            <w:r>
                              <w:rPr>
                                <w:rFonts w:ascii="Arial" w:hAnsi="Arial" w:cs="Arial"/>
                                <w:i w:val="0"/>
                                <w:iCs w:val="0"/>
                                <w:color w:val="000000" w:themeColor="text1"/>
                                <w:sz w:val="20"/>
                                <w:szCs w:val="20"/>
                                <w:lang w:val="en-GB"/>
                              </w:rPr>
                              <w:t xml:space="preserve">. Genes were ranked </w:t>
                            </w:r>
                            <w:r w:rsidRPr="00181D34">
                              <w:rPr>
                                <w:rFonts w:ascii="Arial" w:hAnsi="Arial" w:cs="Arial"/>
                                <w:i w:val="0"/>
                                <w:iCs w:val="0"/>
                                <w:color w:val="000000" w:themeColor="text1"/>
                                <w:sz w:val="20"/>
                                <w:szCs w:val="20"/>
                                <w:lang w:val="en-GB"/>
                              </w:rPr>
                              <w:t>based on calculated t-statistic (bright blue/orange stand</w:t>
                            </w:r>
                            <w:r>
                              <w:rPr>
                                <w:rFonts w:ascii="Arial" w:hAnsi="Arial" w:cs="Arial"/>
                                <w:i w:val="0"/>
                                <w:iCs w:val="0"/>
                                <w:color w:val="000000" w:themeColor="text1"/>
                                <w:sz w:val="20"/>
                                <w:szCs w:val="20"/>
                                <w:lang w:val="en-GB"/>
                              </w:rPr>
                              <w:t>s</w:t>
                            </w:r>
                            <w:r w:rsidRPr="00181D34">
                              <w:rPr>
                                <w:rFonts w:ascii="Arial" w:hAnsi="Arial" w:cs="Arial"/>
                                <w:i w:val="0"/>
                                <w:iCs w:val="0"/>
                                <w:color w:val="000000" w:themeColor="text1"/>
                                <w:sz w:val="20"/>
                                <w:szCs w:val="20"/>
                                <w:lang w:val="en-GB"/>
                              </w:rPr>
                              <w:t xml:space="preserve"> for FDR ≤ 0.1, dark blue/orange stand for FDR ≤ 0.05, </w:t>
                            </w:r>
                            <w:r>
                              <w:rPr>
                                <w:rFonts w:ascii="Arial" w:hAnsi="Arial" w:cs="Arial"/>
                                <w:i w:val="0"/>
                                <w:iCs w:val="0"/>
                                <w:color w:val="000000" w:themeColor="text1"/>
                                <w:sz w:val="20"/>
                                <w:szCs w:val="20"/>
                                <w:lang w:val="en-GB"/>
                              </w:rPr>
                              <w:t xml:space="preserve">n </w:t>
                            </w:r>
                            <w:r w:rsidRPr="00181D34">
                              <w:rPr>
                                <w:rFonts w:ascii="Arial" w:hAnsi="Arial" w:cs="Arial"/>
                                <w:i w:val="0"/>
                                <w:iCs w:val="0"/>
                                <w:color w:val="000000" w:themeColor="text1"/>
                                <w:sz w:val="20"/>
                                <w:szCs w:val="20"/>
                                <w:lang w:val="en-GB"/>
                              </w:rPr>
                              <w:t xml:space="preserve">= 9 control and 8 MSUS samples); </w:t>
                            </w:r>
                          </w:p>
                          <w:p w14:paraId="050214CF" w14:textId="5C998655" w:rsidR="00833515" w:rsidRPr="00181D34" w:rsidRDefault="00833515" w:rsidP="00DA6401">
                            <w:pPr>
                              <w:pStyle w:val="Caption"/>
                              <w:spacing w:after="120" w:line="276" w:lineRule="auto"/>
                              <w:jc w:val="both"/>
                              <w:rPr>
                                <w:rFonts w:ascii="Arial" w:eastAsia="Arial" w:hAnsi="Arial" w:cs="Arial"/>
                                <w:i w:val="0"/>
                                <w:iCs w:val="0"/>
                                <w:noProof/>
                                <w:color w:val="000000" w:themeColor="text1"/>
                                <w:sz w:val="20"/>
                                <w:szCs w:val="20"/>
                                <w:lang w:val="en-US"/>
                              </w:rPr>
                            </w:pPr>
                            <w:r w:rsidRPr="00181D34">
                              <w:rPr>
                                <w:rFonts w:ascii="Arial" w:hAnsi="Arial" w:cs="Arial"/>
                                <w:i w:val="0"/>
                                <w:iCs w:val="0"/>
                                <w:color w:val="000000" w:themeColor="text1"/>
                                <w:sz w:val="20"/>
                                <w:szCs w:val="20"/>
                                <w:lang w:val="en-GB"/>
                              </w:rPr>
                              <w:t xml:space="preserve">(B) Enrichment plots for representative GO Biological Processes terms </w:t>
                            </w:r>
                            <w:r>
                              <w:rPr>
                                <w:rFonts w:ascii="Arial" w:hAnsi="Arial" w:cs="Arial"/>
                                <w:i w:val="0"/>
                                <w:iCs w:val="0"/>
                                <w:color w:val="000000" w:themeColor="text1"/>
                                <w:sz w:val="20"/>
                                <w:szCs w:val="20"/>
                                <w:lang w:val="en-GB"/>
                              </w:rPr>
                              <w:t>with</w:t>
                            </w:r>
                            <w:r w:rsidRPr="00181D34">
                              <w:rPr>
                                <w:rFonts w:ascii="Arial" w:hAnsi="Arial" w:cs="Arial"/>
                                <w:i w:val="0"/>
                                <w:iCs w:val="0"/>
                                <w:color w:val="000000" w:themeColor="text1"/>
                                <w:sz w:val="20"/>
                                <w:szCs w:val="20"/>
                                <w:lang w:val="en-GB"/>
                              </w:rPr>
                              <w:t xml:space="preserve"> top negative enrichment scores</w:t>
                            </w:r>
                            <w:r>
                              <w:rPr>
                                <w:rFonts w:ascii="Arial" w:hAnsi="Arial" w:cs="Arial"/>
                                <w:i w:val="0"/>
                                <w:iCs w:val="0"/>
                                <w:color w:val="000000" w:themeColor="text1"/>
                                <w:sz w:val="20"/>
                                <w:szCs w:val="20"/>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18DD4" id="Text Box 9" o:spid="_x0000_s1044" type="#_x0000_t202" style="position:absolute;left:0;text-align:left;margin-left:205.4pt;margin-top:534.6pt;width:268.35pt;height:163.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" stroked="f">
                <v:textbox inset="0,0,0,0">
                  <w:txbxContent>
                    <w:p w14:paraId="26960A8C" w14:textId="3FE7B543" w:rsidR="00833515" w:rsidRDefault="00833515" w:rsidP="00DA6401">
                      <w:pPr>
                        <w:pStyle w:val="Caption"/>
                        <w:spacing w:after="120" w:line="276" w:lineRule="auto"/>
                        <w:jc w:val="both"/>
                        <w:rPr>
                          <w:rFonts w:ascii="Arial" w:hAnsi="Arial" w:cs="Arial"/>
                          <w:b/>
                          <w:bCs/>
                          <w:i w:val="0"/>
                          <w:iCs w:val="0"/>
                          <w:color w:val="000000" w:themeColor="text1"/>
                          <w:sz w:val="20"/>
                          <w:szCs w:val="20"/>
                          <w:lang w:val="en-GB"/>
                        </w:rPr>
                      </w:pPr>
                      <w:bookmarkStart w:id="321" w:name="_Ref54950918"/>
                      <w:r w:rsidRPr="00181D34">
                        <w:rPr>
                          <w:rFonts w:ascii="Arial" w:hAnsi="Arial" w:cs="Arial"/>
                          <w:i w:val="0"/>
                          <w:iCs w:val="0"/>
                          <w:color w:val="000000" w:themeColor="text1"/>
                          <w:sz w:val="20"/>
                          <w:szCs w:val="20"/>
                        </w:rPr>
                        <w:t xml:space="preserve">Figure </w:t>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STYLEREF 1 \s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3</w:t>
                      </w:r>
                      <w:r>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noBreakHyphen/>
                      </w:r>
                      <w:r>
                        <w:rPr>
                          <w:rFonts w:ascii="Arial" w:hAnsi="Arial" w:cs="Arial"/>
                          <w:i w:val="0"/>
                          <w:iCs w:val="0"/>
                          <w:color w:val="000000" w:themeColor="text1"/>
                          <w:sz w:val="20"/>
                          <w:szCs w:val="20"/>
                        </w:rPr>
                        <w:fldChar w:fldCharType="begin"/>
                      </w:r>
                      <w:r>
                        <w:rPr>
                          <w:rFonts w:ascii="Arial" w:hAnsi="Arial" w:cs="Arial"/>
                          <w:i w:val="0"/>
                          <w:iCs w:val="0"/>
                          <w:color w:val="000000" w:themeColor="text1"/>
                          <w:sz w:val="20"/>
                          <w:szCs w:val="20"/>
                        </w:rPr>
                        <w:instrText xml:space="preserve"> SEQ Figure \* ARABIC \s 1 </w:instrText>
                      </w:r>
                      <w:r>
                        <w:rPr>
                          <w:rFonts w:ascii="Arial" w:hAnsi="Arial" w:cs="Arial"/>
                          <w:i w:val="0"/>
                          <w:iCs w:val="0"/>
                          <w:color w:val="000000" w:themeColor="text1"/>
                          <w:sz w:val="20"/>
                          <w:szCs w:val="20"/>
                        </w:rPr>
                        <w:fldChar w:fldCharType="separate"/>
                      </w:r>
                      <w:r>
                        <w:rPr>
                          <w:rFonts w:ascii="Arial" w:hAnsi="Arial" w:cs="Arial"/>
                          <w:i w:val="0"/>
                          <w:iCs w:val="0"/>
                          <w:noProof/>
                          <w:color w:val="000000" w:themeColor="text1"/>
                          <w:sz w:val="20"/>
                          <w:szCs w:val="20"/>
                        </w:rPr>
                        <w:t>3</w:t>
                      </w:r>
                      <w:r>
                        <w:rPr>
                          <w:rFonts w:ascii="Arial" w:hAnsi="Arial" w:cs="Arial"/>
                          <w:i w:val="0"/>
                          <w:iCs w:val="0"/>
                          <w:color w:val="000000" w:themeColor="text1"/>
                          <w:sz w:val="20"/>
                          <w:szCs w:val="20"/>
                        </w:rPr>
                        <w:fldChar w:fldCharType="end"/>
                      </w:r>
                      <w:bookmarkEnd w:id="321"/>
                      <w:r w:rsidRPr="00181D34">
                        <w:rPr>
                          <w:rFonts w:ascii="Arial" w:hAnsi="Arial" w:cs="Arial"/>
                          <w:i w:val="0"/>
                          <w:iCs w:val="0"/>
                          <w:color w:val="000000" w:themeColor="text1"/>
                          <w:sz w:val="20"/>
                          <w:szCs w:val="20"/>
                          <w:lang w:val="en-US"/>
                        </w:rPr>
                        <w:t xml:space="preserve"> </w:t>
                      </w:r>
                      <w:r>
                        <w:rPr>
                          <w:rFonts w:ascii="Arial" w:hAnsi="Arial" w:cs="Arial"/>
                          <w:b/>
                          <w:bCs/>
                          <w:i w:val="0"/>
                          <w:iCs w:val="0"/>
                          <w:color w:val="000000" w:themeColor="text1"/>
                          <w:sz w:val="20"/>
                          <w:szCs w:val="20"/>
                          <w:lang w:val="en-GB"/>
                        </w:rPr>
                        <w:t xml:space="preserve">RNA-seq </w:t>
                      </w:r>
                      <w:r w:rsidRPr="00181D34">
                        <w:rPr>
                          <w:rFonts w:ascii="Arial" w:hAnsi="Arial" w:cs="Arial"/>
                          <w:b/>
                          <w:bCs/>
                          <w:i w:val="0"/>
                          <w:iCs w:val="0"/>
                          <w:color w:val="000000" w:themeColor="text1"/>
                          <w:sz w:val="20"/>
                          <w:szCs w:val="20"/>
                          <w:lang w:val="en-GB"/>
                        </w:rPr>
                        <w:t xml:space="preserve"> </w:t>
                      </w:r>
                      <w:r>
                        <w:rPr>
                          <w:rFonts w:ascii="Arial" w:hAnsi="Arial" w:cs="Arial"/>
                          <w:b/>
                          <w:bCs/>
                          <w:i w:val="0"/>
                          <w:iCs w:val="0"/>
                          <w:color w:val="000000" w:themeColor="text1"/>
                          <w:sz w:val="20"/>
                          <w:szCs w:val="20"/>
                          <w:lang w:val="en-GB"/>
                        </w:rPr>
                        <w:t xml:space="preserve">on </w:t>
                      </w:r>
                      <w:r w:rsidRPr="00181D34">
                        <w:rPr>
                          <w:rFonts w:ascii="Arial" w:hAnsi="Arial" w:cs="Arial"/>
                          <w:b/>
                          <w:bCs/>
                          <w:i w:val="0"/>
                          <w:iCs w:val="0"/>
                          <w:color w:val="000000" w:themeColor="text1"/>
                          <w:sz w:val="20"/>
                          <w:szCs w:val="20"/>
                          <w:lang w:val="en-GB"/>
                        </w:rPr>
                        <w:t xml:space="preserve">PND15 </w:t>
                      </w:r>
                      <w:r>
                        <w:rPr>
                          <w:rFonts w:ascii="Arial" w:hAnsi="Arial" w:cs="Arial"/>
                          <w:b/>
                          <w:bCs/>
                          <w:i w:val="0"/>
                          <w:iCs w:val="0"/>
                          <w:color w:val="000000" w:themeColor="text1"/>
                          <w:sz w:val="20"/>
                          <w:szCs w:val="20"/>
                          <w:lang w:val="en-GB"/>
                        </w:rPr>
                        <w:t xml:space="preserve">spermatogonial cells from control and MSUS </w:t>
                      </w:r>
                      <w:r w:rsidRPr="00181D34">
                        <w:rPr>
                          <w:rFonts w:ascii="Arial" w:hAnsi="Arial" w:cs="Arial"/>
                          <w:b/>
                          <w:bCs/>
                          <w:i w:val="0"/>
                          <w:iCs w:val="0"/>
                          <w:color w:val="000000" w:themeColor="text1"/>
                          <w:sz w:val="20"/>
                          <w:szCs w:val="20"/>
                          <w:lang w:val="en-GB"/>
                        </w:rPr>
                        <w:t>pups</w:t>
                      </w:r>
                      <w:r>
                        <w:rPr>
                          <w:rFonts w:ascii="Arial" w:hAnsi="Arial" w:cs="Arial"/>
                          <w:b/>
                          <w:bCs/>
                          <w:i w:val="0"/>
                          <w:iCs w:val="0"/>
                          <w:color w:val="000000" w:themeColor="text1"/>
                          <w:sz w:val="20"/>
                          <w:szCs w:val="20"/>
                          <w:lang w:val="en-GB"/>
                        </w:rPr>
                        <w:t xml:space="preserve"> reveals</w:t>
                      </w:r>
                      <w:r w:rsidRPr="00181D34">
                        <w:rPr>
                          <w:rFonts w:ascii="Arial" w:hAnsi="Arial" w:cs="Arial"/>
                          <w:b/>
                          <w:bCs/>
                          <w:i w:val="0"/>
                          <w:iCs w:val="0"/>
                          <w:color w:val="000000" w:themeColor="text1"/>
                          <w:sz w:val="20"/>
                          <w:szCs w:val="20"/>
                          <w:lang w:val="en-GB"/>
                        </w:rPr>
                        <w:t xml:space="preserve"> further alterations in </w:t>
                      </w:r>
                      <w:r>
                        <w:rPr>
                          <w:rFonts w:ascii="Arial" w:hAnsi="Arial" w:cs="Arial"/>
                          <w:b/>
                          <w:bCs/>
                          <w:i w:val="0"/>
                          <w:iCs w:val="0"/>
                          <w:color w:val="000000" w:themeColor="text1"/>
                          <w:sz w:val="20"/>
                          <w:szCs w:val="20"/>
                          <w:lang w:val="en-GB"/>
                        </w:rPr>
                        <w:t xml:space="preserve">pathways related to </w:t>
                      </w:r>
                      <w:r w:rsidRPr="00181D34">
                        <w:rPr>
                          <w:rFonts w:ascii="Arial" w:hAnsi="Arial" w:cs="Arial"/>
                          <w:b/>
                          <w:bCs/>
                          <w:i w:val="0"/>
                          <w:iCs w:val="0"/>
                          <w:color w:val="000000" w:themeColor="text1"/>
                          <w:sz w:val="20"/>
                          <w:szCs w:val="20"/>
                          <w:lang w:val="en-GB"/>
                        </w:rPr>
                        <w:t xml:space="preserve">RNA processing and DNA binding and conformation. </w:t>
                      </w:r>
                    </w:p>
                    <w:p w14:paraId="017E7532" w14:textId="3ED1A5CA" w:rsidR="00833515" w:rsidRDefault="00833515" w:rsidP="00DA6401">
                      <w:pPr>
                        <w:pStyle w:val="Caption"/>
                        <w:spacing w:after="120" w:line="276" w:lineRule="auto"/>
                        <w:jc w:val="both"/>
                        <w:rPr>
                          <w:rFonts w:ascii="Arial" w:hAnsi="Arial" w:cs="Arial"/>
                          <w:i w:val="0"/>
                          <w:iCs w:val="0"/>
                          <w:color w:val="000000" w:themeColor="text1"/>
                          <w:sz w:val="20"/>
                          <w:szCs w:val="20"/>
                          <w:lang w:val="en-GB"/>
                        </w:rPr>
                      </w:pPr>
                      <w:r w:rsidRPr="00181D34">
                        <w:rPr>
                          <w:rFonts w:ascii="Arial" w:hAnsi="Arial" w:cs="Arial"/>
                          <w:b/>
                          <w:bCs/>
                          <w:i w:val="0"/>
                          <w:iCs w:val="0"/>
                          <w:color w:val="000000" w:themeColor="text1"/>
                          <w:sz w:val="20"/>
                          <w:szCs w:val="20"/>
                          <w:lang w:val="en-GB"/>
                        </w:rPr>
                        <w:t>(</w:t>
                      </w:r>
                      <w:r w:rsidRPr="00181D34">
                        <w:rPr>
                          <w:rFonts w:ascii="Arial" w:hAnsi="Arial" w:cs="Arial"/>
                          <w:i w:val="0"/>
                          <w:iCs w:val="0"/>
                          <w:color w:val="000000" w:themeColor="text1"/>
                          <w:sz w:val="20"/>
                          <w:szCs w:val="20"/>
                          <w:lang w:val="en-GB"/>
                        </w:rPr>
                        <w:t xml:space="preserve">A) Gene Set Enrichment Analysis (GSEA) from PND15 </w:t>
                      </w:r>
                      <w:r>
                        <w:rPr>
                          <w:rFonts w:ascii="Arial" w:hAnsi="Arial" w:cs="Arial"/>
                          <w:i w:val="0"/>
                          <w:iCs w:val="0"/>
                          <w:color w:val="000000" w:themeColor="text1"/>
                          <w:sz w:val="20"/>
                          <w:szCs w:val="20"/>
                          <w:lang w:val="en-GB"/>
                        </w:rPr>
                        <w:t xml:space="preserve">MSUS and control </w:t>
                      </w:r>
                      <w:r w:rsidRPr="00181D34">
                        <w:rPr>
                          <w:rFonts w:ascii="Arial" w:hAnsi="Arial" w:cs="Arial"/>
                          <w:i w:val="0"/>
                          <w:iCs w:val="0"/>
                          <w:color w:val="000000" w:themeColor="text1"/>
                          <w:sz w:val="20"/>
                          <w:szCs w:val="20"/>
                          <w:lang w:val="en-GB"/>
                        </w:rPr>
                        <w:t>spermatogonia RNA-seq ran against GO database</w:t>
                      </w:r>
                      <w:r>
                        <w:rPr>
                          <w:rFonts w:ascii="Arial" w:hAnsi="Arial" w:cs="Arial"/>
                          <w:i w:val="0"/>
                          <w:iCs w:val="0"/>
                          <w:color w:val="000000" w:themeColor="text1"/>
                          <w:sz w:val="20"/>
                          <w:szCs w:val="20"/>
                          <w:lang w:val="en-GB"/>
                        </w:rPr>
                        <w:t xml:space="preserve">. Genes were ranked </w:t>
                      </w:r>
                      <w:r w:rsidRPr="00181D34">
                        <w:rPr>
                          <w:rFonts w:ascii="Arial" w:hAnsi="Arial" w:cs="Arial"/>
                          <w:i w:val="0"/>
                          <w:iCs w:val="0"/>
                          <w:color w:val="000000" w:themeColor="text1"/>
                          <w:sz w:val="20"/>
                          <w:szCs w:val="20"/>
                          <w:lang w:val="en-GB"/>
                        </w:rPr>
                        <w:t>based on calculated t-statistic (bright blue/orange stand</w:t>
                      </w:r>
                      <w:r>
                        <w:rPr>
                          <w:rFonts w:ascii="Arial" w:hAnsi="Arial" w:cs="Arial"/>
                          <w:i w:val="0"/>
                          <w:iCs w:val="0"/>
                          <w:color w:val="000000" w:themeColor="text1"/>
                          <w:sz w:val="20"/>
                          <w:szCs w:val="20"/>
                          <w:lang w:val="en-GB"/>
                        </w:rPr>
                        <w:t>s</w:t>
                      </w:r>
                      <w:r w:rsidRPr="00181D34">
                        <w:rPr>
                          <w:rFonts w:ascii="Arial" w:hAnsi="Arial" w:cs="Arial"/>
                          <w:i w:val="0"/>
                          <w:iCs w:val="0"/>
                          <w:color w:val="000000" w:themeColor="text1"/>
                          <w:sz w:val="20"/>
                          <w:szCs w:val="20"/>
                          <w:lang w:val="en-GB"/>
                        </w:rPr>
                        <w:t xml:space="preserve"> for FDR ≤ 0.1, dark blue/orange stand for FDR ≤ 0.05, </w:t>
                      </w:r>
                      <w:r>
                        <w:rPr>
                          <w:rFonts w:ascii="Arial" w:hAnsi="Arial" w:cs="Arial"/>
                          <w:i w:val="0"/>
                          <w:iCs w:val="0"/>
                          <w:color w:val="000000" w:themeColor="text1"/>
                          <w:sz w:val="20"/>
                          <w:szCs w:val="20"/>
                          <w:lang w:val="en-GB"/>
                        </w:rPr>
                        <w:t xml:space="preserve">n </w:t>
                      </w:r>
                      <w:r w:rsidRPr="00181D34">
                        <w:rPr>
                          <w:rFonts w:ascii="Arial" w:hAnsi="Arial" w:cs="Arial"/>
                          <w:i w:val="0"/>
                          <w:iCs w:val="0"/>
                          <w:color w:val="000000" w:themeColor="text1"/>
                          <w:sz w:val="20"/>
                          <w:szCs w:val="20"/>
                          <w:lang w:val="en-GB"/>
                        </w:rPr>
                        <w:t xml:space="preserve">= 9 control and 8 MSUS samples); </w:t>
                      </w:r>
                    </w:p>
                    <w:p w14:paraId="050214CF" w14:textId="5C998655" w:rsidR="00833515" w:rsidRPr="00181D34" w:rsidRDefault="00833515" w:rsidP="00DA6401">
                      <w:pPr>
                        <w:pStyle w:val="Caption"/>
                        <w:spacing w:after="120" w:line="276" w:lineRule="auto"/>
                        <w:jc w:val="both"/>
                        <w:rPr>
                          <w:rFonts w:ascii="Arial" w:eastAsia="Arial" w:hAnsi="Arial" w:cs="Arial"/>
                          <w:i w:val="0"/>
                          <w:iCs w:val="0"/>
                          <w:noProof/>
                          <w:color w:val="000000" w:themeColor="text1"/>
                          <w:sz w:val="20"/>
                          <w:szCs w:val="20"/>
                          <w:lang w:val="en-US"/>
                        </w:rPr>
                      </w:pPr>
                      <w:r w:rsidRPr="00181D34">
                        <w:rPr>
                          <w:rFonts w:ascii="Arial" w:hAnsi="Arial" w:cs="Arial"/>
                          <w:i w:val="0"/>
                          <w:iCs w:val="0"/>
                          <w:color w:val="000000" w:themeColor="text1"/>
                          <w:sz w:val="20"/>
                          <w:szCs w:val="20"/>
                          <w:lang w:val="en-GB"/>
                        </w:rPr>
                        <w:t xml:space="preserve">(B) Enrichment plots for representative GO Biological Processes terms </w:t>
                      </w:r>
                      <w:r>
                        <w:rPr>
                          <w:rFonts w:ascii="Arial" w:hAnsi="Arial" w:cs="Arial"/>
                          <w:i w:val="0"/>
                          <w:iCs w:val="0"/>
                          <w:color w:val="000000" w:themeColor="text1"/>
                          <w:sz w:val="20"/>
                          <w:szCs w:val="20"/>
                          <w:lang w:val="en-GB"/>
                        </w:rPr>
                        <w:t>with</w:t>
                      </w:r>
                      <w:r w:rsidRPr="00181D34">
                        <w:rPr>
                          <w:rFonts w:ascii="Arial" w:hAnsi="Arial" w:cs="Arial"/>
                          <w:i w:val="0"/>
                          <w:iCs w:val="0"/>
                          <w:color w:val="000000" w:themeColor="text1"/>
                          <w:sz w:val="20"/>
                          <w:szCs w:val="20"/>
                          <w:lang w:val="en-GB"/>
                        </w:rPr>
                        <w:t xml:space="preserve"> top negative enrichment scores</w:t>
                      </w:r>
                      <w:r>
                        <w:rPr>
                          <w:rFonts w:ascii="Arial" w:hAnsi="Arial" w:cs="Arial"/>
                          <w:i w:val="0"/>
                          <w:iCs w:val="0"/>
                          <w:color w:val="000000" w:themeColor="text1"/>
                          <w:sz w:val="20"/>
                          <w:szCs w:val="20"/>
                          <w:lang w:val="en-GB"/>
                        </w:rPr>
                        <w:t>.</w:t>
                      </w:r>
                    </w:p>
                  </w:txbxContent>
                </v:textbox>
                <w10:wrap type="square"/>
              </v:shape>
            </w:pict>
          </mc:Fallback>
        </mc:AlternateContent>
      </w:r>
      <w:r>
        <w:rPr>
          <w:rFonts w:ascii="Arial" w:eastAsia="Arial" w:hAnsi="Arial" w:cs="Arial"/>
          <w:noProof/>
        </w:rPr>
        <w:drawing>
          <wp:anchor distT="0" distB="0" distL="114300" distR="114300" simplePos="0" relativeHeight="251666432" behindDoc="0" locked="0" layoutInCell="1" allowOverlap="1" wp14:anchorId="75B6DBAC" wp14:editId="5C917374">
            <wp:simplePos x="0" y="0"/>
            <wp:positionH relativeFrom="margin">
              <wp:align>center</wp:align>
            </wp:positionH>
            <wp:positionV relativeFrom="paragraph">
              <wp:posOffset>454</wp:posOffset>
            </wp:positionV>
            <wp:extent cx="6408000" cy="9072000"/>
            <wp:effectExtent l="0" t="0" r="571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stretch>
                      <a:fillRect/>
                    </a:stretch>
                  </pic:blipFill>
                  <pic:spPr>
                    <a:xfrm>
                      <a:off x="0" y="0"/>
                      <a:ext cx="6408000" cy="9072000"/>
                    </a:xfrm>
                    <a:prstGeom prst="rect">
                      <a:avLst/>
                    </a:prstGeom>
                  </pic:spPr>
                </pic:pic>
              </a:graphicData>
            </a:graphic>
            <wp14:sizeRelH relativeFrom="page">
              <wp14:pctWidth>0</wp14:pctWidth>
            </wp14:sizeRelH>
            <wp14:sizeRelV relativeFrom="page">
              <wp14:pctHeight>0</wp14:pctHeight>
            </wp14:sizeRelV>
          </wp:anchor>
        </w:drawing>
      </w:r>
    </w:p>
    <w:p w14:paraId="6B49F7D4" w14:textId="479B4E6B" w:rsidR="008F7974" w:rsidRPr="00D104B9" w:rsidRDefault="004E47E6" w:rsidP="00A42F87">
      <w:pPr>
        <w:pStyle w:val="Heading3"/>
        <w:spacing w:line="276" w:lineRule="auto"/>
        <w:rPr>
          <w:rFonts w:eastAsia="Arial"/>
        </w:rPr>
      </w:pPr>
      <w:bookmarkStart w:id="322" w:name="_Toc56419755"/>
      <w:r w:rsidRPr="00D104B9">
        <w:rPr>
          <w:rFonts w:eastAsia="Arial"/>
        </w:rPr>
        <w:lastRenderedPageBreak/>
        <w:t xml:space="preserve">Chromatin accessibility in spermatogonial cells is altered by </w:t>
      </w:r>
      <w:r w:rsidR="002363E7">
        <w:rPr>
          <w:rFonts w:eastAsia="Arial"/>
        </w:rPr>
        <w:t xml:space="preserve">early </w:t>
      </w:r>
      <w:r w:rsidRPr="00D104B9">
        <w:rPr>
          <w:rFonts w:eastAsia="Arial"/>
        </w:rPr>
        <w:t>postnatal exposure</w:t>
      </w:r>
      <w:bookmarkEnd w:id="322"/>
    </w:p>
    <w:p w14:paraId="4A07C77A" w14:textId="77777777" w:rsidR="0094554B" w:rsidRDefault="004E47E6" w:rsidP="004E47E6">
      <w:pPr>
        <w:spacing w:after="120" w:line="360" w:lineRule="auto"/>
        <w:jc w:val="both"/>
        <w:rPr>
          <w:rFonts w:ascii="Arial" w:eastAsia="Arial" w:hAnsi="Arial" w:cs="Arial"/>
          <w:lang w:val="en-GB"/>
        </w:rPr>
      </w:pPr>
      <w:r w:rsidRPr="00D104B9">
        <w:rPr>
          <w:rFonts w:ascii="Arial" w:eastAsia="Arial" w:hAnsi="Arial" w:cs="Arial"/>
          <w:lang w:val="en-GB"/>
        </w:rPr>
        <w:t xml:space="preserve">Open chromatin regions in the genome </w:t>
      </w:r>
      <w:r w:rsidR="001E649E">
        <w:rPr>
          <w:rFonts w:ascii="Arial" w:eastAsia="Arial" w:hAnsi="Arial" w:cs="Arial"/>
          <w:lang w:val="en-GB"/>
        </w:rPr>
        <w:t>encompass 90% of the</w:t>
      </w:r>
      <w:r w:rsidRPr="00D104B9">
        <w:rPr>
          <w:rFonts w:ascii="Arial" w:eastAsia="Arial" w:hAnsi="Arial" w:cs="Arial"/>
          <w:lang w:val="en-GB"/>
        </w:rPr>
        <w:t xml:space="preserve"> transcription factor (TF) binding sites and </w:t>
      </w:r>
      <w:r w:rsidR="00170E4F">
        <w:rPr>
          <w:rFonts w:ascii="Arial" w:eastAsia="Arial" w:hAnsi="Arial" w:cs="Arial"/>
          <w:lang w:val="en-GB"/>
        </w:rPr>
        <w:t>are involved in the dynamic regulation of</w:t>
      </w:r>
      <w:r w:rsidRPr="00D104B9">
        <w:rPr>
          <w:rFonts w:ascii="Arial" w:eastAsia="Arial" w:hAnsi="Arial" w:cs="Arial"/>
          <w:lang w:val="en-GB"/>
        </w:rPr>
        <w:t xml:space="preserve"> gene expression </w:t>
      </w:r>
      <w:r w:rsidRPr="00D104B9">
        <w:rPr>
          <w:rFonts w:ascii="Arial" w:eastAsia="Arial" w:hAnsi="Arial" w:cs="Arial"/>
          <w:lang w:val="en-GB"/>
        </w:rPr>
        <w:fldChar w:fldCharType="begin" w:fldLock="1"/>
      </w:r>
      <w:r w:rsidRPr="00D104B9">
        <w:rPr>
          <w:rFonts w:ascii="Arial" w:eastAsia="Arial" w:hAnsi="Arial" w:cs="Arial"/>
          <w:lang w:val="en-GB"/>
        </w:rPr>
        <w:instrText>ADDIN CSL_CITATION {"citationItems":[{"id":"ITEM-1","itemData":{"DOI":"10.3934/biophy.2016.1.88","ISSN":"2377-9098","author":[{"dropping-particle":"","family":"B. Teif","given":"Vladimir","non-dropping-particle":"","parse-names":false,"suffix":""},{"dropping-particle":"","family":"G. Cherstvy","given":"Andrey","non-dropping-particle":"","parse-names":false,"suffix":""}],"container-title":"AIMS Biophysics","id":"ITEM-1","issue":"1","issued":{"date-parts":[["2016"]]},"page":"88-98","title":"Chromatin and epigenetics: current biophysical views","type":"article-journal","volume":"3"},"uris":["http://www.mendeley.com/documents/?uuid=d82ca36b-2b70-3c7f-a702-01f0117716a2"]},{"id":"ITEM-2","itemData":{"DOI":"10.1038/nature11232","ISSN":"00280836","PMID":"22955617","abstract":"DNaseĝ€‰I hypersensitive sites (DHSs) are markers of regulatory DNA and have underpinned the discovery of all classes of cis-regulatory elements including enhancers, promoters, insulators, silencers and locus control regions. Here we present the first extensive map of human DHSs identified through genome-wide profiling in 125 diverse cell and tissue types. We identify ĝ̂1/42.9 million DHSs that encompass virtually all known experimentally validated cis-regulatory sequences and expose a vast trove of novel elements, most with highly cell-selective regulation. Annotating these elements using ENCODE data reveals novel relationships between chromatin accessibility, transcription, DNA methylation and regulatory factor occupancy patterns. We connect ĝ̂1/4580,000 distal DHSs with their target promoters, revealing systematic pairing of different classes of distal DHSs and specific promoter types. Patterning of chromatin accessibility at many regulatory regions is organized with dozens to hundreds of co-activated elements, and the transcellular DNaseĝ€‰I sensitivity pattern at a given region can predict cell-type-specific functional behaviours. The DHS landscape shows signatures of recent functional evolutionary constraint. However, the DHS compartment in pluripotent and immortalized cells exhibits higher mutation rates than that in highly differentiated cells, exposing an unexpected link between chromatin accessibility, proliferative potential and patterns of human variation. © 2012 Macmillan Publishers Limited. All rights reserved.","author":[{"dropping-particle":"","family":"Thurman","given":"Robert E.","non-dropping-particle":"","parse-names":false,"suffix":""},{"dropping-particle":"","family":"Rynes","given":"Eric","non-dropping-particle":"","parse-names":false,"suffix":""},{"dropping-particle":"","family":"Humbert","given":"Richard","non-dropping-particle":"","parse-names":false,"suffix":""},{"dropping-particle":"","family":"Vierstra","given":"Jeff","non-dropping-particle":"","parse-names":false,"suffix":""},{"dropping-particle":"","family":"Maurano","given":"Matthew T.","non-dropping-particle":"","parse-names":false,"suffix":""},{"dropping-particle":"","family":"Haugen","given":"Eric","non-dropping-particle":"","parse-names":false,"suffix":""},{"dropping-particle":"","family":"Sheffield","given":"Nathan C.","non-dropping-particle":"","parse-names":false,"suffix":""},{"dropping-particle":"","family":"Stergachis","given":"Andrew B.","non-dropping-particle":"","parse-names":false,"suffix":""},{"dropping-particle":"","family":"Wang","given":"Hao","non-dropping-particle":"","parse-names":false,"suffix":""},{"dropping-particle":"","family":"Vernot","given":"Benjamin","non-dropping-particle":"","parse-names":false,"suffix":""},{"dropping-particle":"","family":"Garg","given":"Kavita","non-dropping-particle":"","parse-names":false,"suffix":""},{"dropping-particle":"","family":"John","given":"Sam","non-dropping-particle":"","parse-names":false,"suffix":""},{"dropping-particle":"","family":"Sandstrom","given":"Richard","non-dropping-particle":"","parse-names":false,"suffix":""},{"dropping-particle":"","family":"Bates","given":"Daniel","non-dropping-particle":"","parse-names":false,"suffix":""},{"dropping-particle":"","family":"Boatman","given":"Lisa","non-dropping-particle":"","parse-names":false,"suffix":""},{"dropping-particle":"","family":"Canfield","given":"Theresa K.","non-dropping-particle":"","parse-names":false,"suffix":""},{"dropping-particle":"","family":"Diegel","given":"Morgan","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iste","given":"Erika","non-dropping-particle":"","parse-names":false,"suffix":""},{"dropping-particle":"","family":"Johnson","given":"Audra K.","non-dropping-particle":"","parse-names":false,"suffix":""},{"dropping-particle":"","family":"Johnson","given":"Ericka M.","non-dropping-particle":"","parse-names":false,"suffix":""},{"dropping-particle":"","family":"Kutyavin","given":"Tanya","non-dropping-particle":"","parse-names":false,"suffix":""},{"dropping-particle":"","family":"Lajoie","given":"Bryan","non-dropping-particle":"","parse-names":false,"suffix":""},{"dropping-particle":"","family":"Lee","given":"Bum Kyu","non-dropping-particle":"","parse-names":false,"suffix":""},{"dropping-particle":"","family":"Lee","given":"Kristen","non-dropping-particle":"","parse-names":false,"suffix":""},{"dropping-particle":"","family":"London","given":"Darin","non-dropping-particle":"","parse-names":false,"suffix":""},{"dropping-particle":"","family":"Lotakis","given":"Dimitra","non-dropping-particle":"","parse-names":false,"suffix":""},{"dropping-particle":"","family":"Neph","given":"Shane","non-dropping-particle":"","parse-names":false,"suffix":""},{"dropping-particle":"","family":"Neri","given":"Fi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Safi","given":"Alexias","non-dropping-particle":"","parse-names":false,"suffix":""},{"dropping-particle":"","family":"Sanchez","given":"Minerva E.","non-dropping-particle":"","parse-names":false,"suffix":""},{"dropping-particle":"","family":"Sanyal","given":"Amartya","non-dropping-particle":"","parse-names":false,"suffix":""},{"dropping-particle":"","family":"Shafer","given":"Anthony","non-dropping-particle":"","parse-names":false,"suffix":""},{"dropping-particle":"","family":"Simon","given":"Jeremy M.","non-dropping-particle":"","parse-names":false,"suffix":""},{"dropping-particle":"","family":"Song","given":"Lingyun","non-dropping-particle":"","parse-names":false,"suffix":""},{"dropping-particle":"","family":"Vong","given":"Shinny","non-dropping-particle":"","parse-names":false,"suffix":""},{"dropping-particle":"","family":"Weaver","given":"Molly","non-dropping-particle":"","parse-names":false,"suffix":""},{"dropping-particle":"","family":"Yan","given":"Yongqi","non-dropping-particle":"","parse-names":false,"suffix":""},{"dropping-particle":"","family":"Zhang","given":"Zhancheng","non-dropping-particle":"","parse-names":false,"suffix":""},{"dropping-particle":"","family":"Zhang","given":"Zhuzhu","non-dropping-particle":"","parse-names":false,"suffix":""},{"dropping-particle":"","family":"Lenhard","given":"Boris","non-dropping-particle":"","parse-names":false,"suffix":""},{"dropping-particle":"","family":"Tewari","given":"Muneesh","non-dropping-particle":"","parse-names":false,"suffix":""},{"dropping-particle":"","family":"Dorschner","given":"Michael O.","non-dropping-particle":"","parse-names":false,"suffix":""},{"dropping-particle":"","family":"Hansen","given":"R. Scott","non-dropping-particle":"","parse-names":false,"suffix":""},{"dropping-particle":"","family":"Navas","given":"Patrick A.","non-dropping-particle":"","parse-names":false,"suffix":""},{"dropping-particle":"","family":"Stamatoyannopoulos","given":"George","non-dropping-particle":"","parse-names":false,"suffix":""},{"dropping-particle":"","family":"Iyer","given":"Vishwanath R.","non-dropping-particle":"","parse-names":false,"suffix":""},{"dropping-particle":"","family":"Lieb","given":"Jason D.","non-dropping-particle":"","parse-names":false,"suffix":""},{"dropping-particle":"","family":"Sunyaev","given":"Shamil R.","non-dropping-particle":"","parse-names":false,"suffix":""},{"dropping-particle":"","family":"Akey","given":"Joshua M.","non-dropping-particle":"","parse-names":false,"suffix":""},{"dropping-particle":"","family":"Sabo","given":"Peter J.","non-dropping-particle":"","parse-names":false,"suffix":""},{"dropping-particle":"","family":"Kaul","given":"Rajinder","non-dropping-particle":"","parse-names":false,"suffix":""},{"dropping-particle":"","family":"Furey","given":"Terrence S.","non-dropping-particle":"","parse-names":false,"suffix":""},{"dropping-particle":"","family":"Dekker","given":"Job","non-dropping-particle":"","parse-names":false,"suffix":""},{"dropping-particle":"","family":"Crawford","given":"Gregory E.","non-dropping-particle":"","parse-names":false,"suffix":""},{"dropping-particle":"","family":"Stamatoyannopoulos","given":"John A.","non-dropping-particle":"","parse-names":false,"suffix":""}],"container-title":"Nature","id":"ITEM-2","issue":"7414","issued":{"date-parts":[["2012","9","6"]]},"page":"75-82","publisher":"Nature Publishing Group","title":"The accessible chromatin landscape of the human genome","type":"article-journal","volume":"489"},"uris":["http://www.mendeley.com/documents/?uuid=c1d6495f-1a3d-34e7-b3dd-5c1b049f93c8"]},{"id":"ITEM-3","itemData":{"DOI":"10.1038/s41576-018-0089-8","ISSN":"14710064","PMID":"30675018","abstract":"Physical access to DNA is a highly dynamic property of chromatin that plays an essential role in establishing and maintaining cellular identity. The organization of accessible chromatin across the genome reflects a network of permissible physical interactions through which enhancers, promoters, insulators and chromatin-binding factors cooperatively regulate gene expression. This landscape of accessibility changes dynamically in response to both external stimuli and developmental cues, and emerging evidence suggests that homeostatic maintenance of accessibility is itself dynamically regulated through a competitive interplay between chromatin-binding factors and nucleosomes. In this Review, we examine how the accessible genome is measured and explore the role of transcription factors in initiating accessibility remodelling; our goal is to illustrate how chromatin accessibility defines regulatory elements within the genome and how these epigenetic features are dynamically established to control gene expression.","author":[{"dropping-particle":"","family":"Klemm","given":"Sandy L.","non-dropping-particle":"","parse-names":false,"suffix":""},{"dropping-particle":"","family":"Shipony","given":"Zohar","non-dropping-particle":"","parse-names":false,"suffix":""},{"dropping-particle":"","family":"Greenleaf","given":"William J.","non-dropping-particle":"","parse-names":false,"suffix":""}],"container-title":"Nature Reviews Genetics","id":"ITEM-3","issue":"4","issued":{"date-parts":[["2019"]]},"page":"207-220","title":"Chromatin accessibility and the regulatory epigenome","type":"article-journal","volume":"20"},"uris":["http://www.mendeley.com/documents/?uuid=77bb168e-317e-38d3-ab27-c6b9b8faca8c"]}],"mendeley":{"formattedCitation":"(B. Teif and G. Cherstvy, 2016; Klemm et al., 2019; Thurman et al., 2012)","plainTextFormattedCitation":"(B. Teif and G. Cherstvy, 2016; Klemm et al., 2019; Thurman et al., 2012)","previouslyFormattedCitation":"(B. Teif and G. Cherstvy, 2016; Klemm et al., 2019; Thurman et al., 2012)"},"properties":{"noteIndex":0},"schema":"https://github.com/citation-style-language/schema/raw/master/csl-citation.json"}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(B. Teif and G. Cherstvy, 2016; Klemm et al., 2019; Thurman et al., 2012)</w:t>
      </w:r>
      <w:r w:rsidRPr="00D104B9">
        <w:rPr>
          <w:rFonts w:ascii="Arial" w:eastAsia="Arial" w:hAnsi="Arial" w:cs="Arial"/>
          <w:lang w:val="en-GB"/>
        </w:rPr>
        <w:fldChar w:fldCharType="end"/>
      </w:r>
      <w:r w:rsidRPr="00D104B9">
        <w:rPr>
          <w:rFonts w:ascii="Arial" w:eastAsia="Arial" w:hAnsi="Arial" w:cs="Arial"/>
          <w:lang w:val="en-GB"/>
        </w:rPr>
        <w:t xml:space="preserve">. Furthermore, previous studies have revealed that a vast majority of RNA-binding proteins are transcriptional regulators and chromatin modifiers </w:t>
      </w:r>
      <w:r w:rsidRPr="00D104B9">
        <w:rPr>
          <w:rFonts w:ascii="Arial" w:hAnsi="Arial" w:cs="Arial"/>
          <w:lang w:val="en-GB"/>
        </w:rPr>
        <w:fldChar w:fldCharType="begin" w:fldLock="1"/>
      </w:r>
      <w:r w:rsidRPr="00D104B9">
        <w:rPr>
          <w:rFonts w:ascii="Arial" w:hAnsi="Arial" w:cs="Arial"/>
          <w:lang w:val="en-GB"/>
        </w:rPr>
        <w:instrText xml:space="preserve">ADDIN CSL_CITATION {"citationItems":[{"id":"ITEM-1","itemData":{"DOI":"10.1016/j.molcel.2016.09.034","ISSN":"10974164","abstract":"Interactions between noncoding RNAs and chromatin proteins play important roles in gene regulation, but the molecular details of most of these interactions are unknown. Using protein-RNA photocrosslinking and mass spectrometry on embryonic stem cell nuclei, we identified and mapped, at peptide resolution, the RNA-binding regions in </w:instrText>
      </w:r>
      <w:r w:rsidRPr="00D104B9">
        <w:rPr>
          <w:rFonts w:ascii="Cambria Math" w:hAnsi="Cambria Math" w:cs="Cambria Math"/>
          <w:lang w:val="en-GB"/>
        </w:rPr>
        <w:instrText>∼</w:instrText>
      </w:r>
      <w:r w:rsidRPr="00D104B9">
        <w:rPr>
          <w:rFonts w:ascii="Arial" w:hAnsi="Arial" w:cs="Arial"/>
          <w:lang w:val="en-GB"/>
        </w:rPr>
        <w:instrText>800 known and previously unknown RNA-binding proteins, many of which are transcriptional regulators and chromatin modifiers. In addition to known RNA-binding motifs, we detected several protein domains previously unknown to function in RNA recognition, as well as non-annotated and/or disordered regions, suggesting that many functional protein-RNA contacts remain unexplored. We identified RNA-binding regions in several chromatin regulators, including TET2, and validated their ability to bind RNA. Thus, proteomic identification of RNA-binding regions (RBR-ID) is a powerful tool to map protein-RNA interactions and will allow rational design of mutants to dissect their function at a mechanistic level.","author":[{"dropping-particle":"","family":"He","given":"Chongsheng","non-dropping-particle":"","parse-names":false,"suffix":""},{"dropping-particle":"","family":"Sidoli","given":"Simone","non-dropping-particle":"","parse-names":false,"suffix":""},{"dropping-particle":"","family":"Warneford-Thomson","given":"Robert","non-dropping-particle":"","parse-names":false,"suffix":""},{"dropping-particle":"","family":"Tatomer","given":"Deirdre C.","non-dropping-particle":"","parse-names":false,"suffix":""},{"dropping-particle":"","family":"Wilusz","given":"Jeremy E.","non-dropping-particle":"","parse-names":false,"suffix":""},{"dropping-particle":"","family":"Garcia","given":"Benjamin A.","non-dropping-particle":"","parse-names":false,"suffix":""},{"dropping-particle":"","family":"Bonasio","given":"Roberto","non-dropping-particle":"","parse-names":false,"suffix":""}],"container-title":"Molecular Cell","id":"ITEM-1","issue":"2","issued":{"date-parts":[["2016","10","20"]]},"page":"416-430","publisher":"Cell Press","title":"High-Resolution Mapping of RNA-Binding Regions in the Nuclear Proteome of Embryonic Stem Cells","type":"article-journal","volume":"64"},"uris":["http://www.mendeley.com/documents/?uuid=8f83c609-9e55-39b7-a6e6-abc95930cc44"]},{"id":"ITEM-2","itemData":{"DOI":"10.1016/j.celrep.2016.02.063","ISSN":"22111247","abstract":"Chromatin modifications are critical for the establishment and maintenance of differentiation programs. G9a, the enzyme responsible for histone H3 lysine 9 dimethylation in mammalian euchromatin, exists as two isoforms with differential inclusion of exon 10 (E10) through alternative splicing. We find that the G9a methyltransferase is required for differentiation of the mouse neuronal cell line N2a and that E10 inclusion increases during neuronal differentiation of cultured cells, as well as in the developing mouse brain. Although E10 inclusion greatly stimulates overall H3K9me2 levels, it does not affect G9a catalytic activity. Instead, E10 increases G9a nuclear localization. We show that the G9a E10+ isoform is necessary for neuron differentiation and regulates the alternative splicing pattern of its own pre-mRNA, enhancing E10 inclusion. Overall, our findings indicate that by regulating its own alternative splicing, G9a promotes neuron differentiation and creates a positive feedback loop that reinforces cellular commitment to differentiation. Fiszbein et al. show that the histone methyltransferase G9a regulates alternative splicing of its own transcript, an event critical for neuron differentiation. Inclusion of exon 10 stimulates H3K9me2 levels and promotes nuclear localization of G9a, creating a positive feedback loop that reinforces the cellular commitment to differentiation.","author":[{"dropping-particle":"","family":"Fiszbein","given":"Ana","non-dropping-particle":"","parse-names":false,"suffix":""},{"dropping-particle":"","family":"Giono","given":"Luciana E.","non-dropping-particle":"","parse-names":false,"suffix":""},{"dropping-particle":"","family":"Quaglino","given":"Ana","non-dropping-particle":"","parse-names":false,"suffix":""},{"dropping-particle":"","family":"Berardino","given":"Bruno G.","non-dropping-particle":"","parse-names":false,"suffix":""},{"dropping-particle":"","family":"Sigaut","given":"Lorena","non-dropping-particle":"","parse-names":false,"suffix":""},{"dropping-particle":"","family":"Bilderling","given":"Catalina","non-dropping-particle":"von","parse-names":false,"suffix":""},{"dropping-particle":"","family":"Schor","given":"Ignacio E.","non-dropping-particle":"","parse-names":false,"suffix":""},{"dropping-particle":"","family":"Steinberg","given":"Juliana H.Enriqué","non-dropping-particle":"","parse-names":false,"suffix":""},{"dropping-particle":"","family":"Rossi","given":"Mario","non-dropping-particle":"","parse-names":false,"suffix":""},{"dropping-particle":"","family":"Pietrasanta","given":"Lía I.","non-dropping-particle":"","parse-names":false,"suffix":""},{"dropping-particle":"","family":"Caramelo","given":"Julio J.","non-dropping-particle":"","parse-names":false,"suffix":""},{"dropping-particle":"","family":"Srebrow","given":"Anabella","non-dropping-particle":"","parse-names":false,"suffix":""},{"dropping-particle":"","family":"Kornblihtt","given":"Alberto R.","non-dropping-particle":"","parse-names":false,"suffix":""}],"container-title":"Cell Reports","id":"ITEM-2","issue":"12","issued":{"date-parts":[["2016","3","29"]]},"page":"2797-2808","publisher":"Elsevier B.V.","title":"Alternative Splicing of G9a Regulates Neuronal Differentiation","type":"article-journal","volume":"14"},"uris":["http://www.mendeley.com/documents/?uuid=76ab3fdc-c1f5-35cb-93c5-fa79d191c030"]},{"id":"ITEM-3","itemData":{"DOI":"10.1073/pnas.1611995113","ISSN":"10916490","abstract":"Splicing can be epigenetically regulated and involved in cellular differentiation in somatic cells, but the interplay of epigenetic factors and the splicing machinery during spermatogenesis remains unclear. To study these interactions in vivo, we generated a germline deletion of MORF-related gene on chromosome 15 (MRG15), a multifunctional chromatin organizer that binds to methylated histone H3 lysine 36 (H3K36) in introns of transcriptionally active genes and has been implicated in regulation of histone acetylation, homology-directed DNA repair, and alternative splicing in somatic cells. Conditional KO (cKO) males lacking MRG15 in the germline are sterile secondary to spermatogenic arrest at the round spermatid stage. There were no significant alterations in meiotic division and histone acetylation. Specific mRNA sequences disappeared from 66 germ cell-expressed genes in the absence of MRG15, and specific intronic sequences were retained in mRNAs of 4 genes in the MRG15 cKO testes. In particular, introns were retained in mRNAs encoding the transition proteins that replace histones during sperm chromatin condensation. In round spermatids, MRG15 colocalizes with splicing factors PTBP1 and PTBP2 at H3K36me3 sites between the exons and single intron of transition nuclear protein 2 (Tnp2). Thus, our results reveal that MRG15 is essential for premRNA splicing during spermatogenesis and that epigenetic regulation of pre-mRNA splicing by histone modification could be useful to understand not only spermatogenesis but also, epigenetic disorders underlying male infertile patients.","author":[{"dropping-particle":"","family":"Iwamori","given":"Naoki","non-dropping-particle":"","parse-names":false,"suffix":""},{"dropping-particle":"","family":"Tominaga","given":"Kaoru","non-dropping-particle":"","parse-names":false,"suffix":""},{"dropping-particle":"","family":"Sato","given":"Tetsuya","non-dropping-particle":"","parse-names":false,"suffix":""},{"dropping-particle":"","family":"Riehle","given":"Kevin","non-dropping-particle":"","parse-names":false,"suffix":""},{"dropping-particle":"","family":"Iwamori","given":"Tokuko","non-dropping-particle":"","parse-names":false,"suffix":""},{"dropping-particle":"","family":"Ohkawa","given":"Yasuyuki","non-dropping-particle":"","parse-names":false,"suffix":""},{"dropping-particle":"","family":"Coarfa","given":"Cristian","non-dropping-particle":"","parse-names":false,"suffix":""},{"dropping-particle":"","family":"Ono","given":"Etsuro","non-dropping-particle":"","parse-names":false,"suffix":""},{"dropping-particle":"","family":"Matzuk","given":"Martin M.","non-dropping-particle":"","parse-names":false,"suffix":""}],"container-title":"Proceedings of the National Academy of Sciences of the United States of America","id":"ITEM-3","issue":"37","issued":{"date-parts":[["2016","9","13"]]},"page":"E5408-E5415","publisher":"National Academy of Sciences","title":"MRG15 is required for pre-mRNA splicing and spermatogenesis","type":"article-journal","volume":"113"},"uris":["http://www.mendeley.com/documents/?uuid=f6ac46e6-8afb-32d5-a9f1-6bff47374827"]}],"mendeley":{"formattedCitation":"(Fiszbein et al., 2016; He et al., 2016; Iwamori et al., 2016)","plainTextFormattedCitation":"(Fiszbein et al., 2016; He et al., 2016; Iwamori et al., 2016)","previouslyFormattedCitation":"(Fiszbein et al., 2016; He et al., 2016; Iwamori et al., 2016)"},"properties":{"noteIndex":0},"schema":"https://github.com/citation-style-language/schema/raw/master/csl-citation.json"}</w:instrText>
      </w:r>
      <w:r w:rsidRPr="00D104B9">
        <w:rPr>
          <w:rFonts w:ascii="Arial" w:hAnsi="Arial" w:cs="Arial"/>
          <w:lang w:val="en-GB"/>
        </w:rPr>
        <w:fldChar w:fldCharType="separate"/>
      </w:r>
      <w:r w:rsidRPr="00D104B9">
        <w:rPr>
          <w:rFonts w:ascii="Arial" w:hAnsi="Arial" w:cs="Arial"/>
          <w:noProof/>
          <w:lang w:val="en-GB"/>
        </w:rPr>
        <w:t>(Fiszbein et al., 2016; He et al., 2016; Iwamori et al., 2016)</w:t>
      </w:r>
      <w:r w:rsidRPr="00D104B9">
        <w:rPr>
          <w:rFonts w:ascii="Arial" w:hAnsi="Arial" w:cs="Arial"/>
          <w:lang w:val="en-GB"/>
        </w:rPr>
        <w:fldChar w:fldCharType="end"/>
      </w:r>
      <w:r w:rsidRPr="00D104B9">
        <w:rPr>
          <w:rFonts w:ascii="Arial" w:hAnsi="Arial" w:cs="Arial"/>
          <w:lang w:val="en-GB"/>
        </w:rPr>
        <w:t>.</w:t>
      </w:r>
      <w:r w:rsidRPr="00D104B9">
        <w:rPr>
          <w:rFonts w:ascii="Arial" w:eastAsia="Arial" w:hAnsi="Arial" w:cs="Arial"/>
          <w:lang w:val="en-GB"/>
        </w:rPr>
        <w:t xml:space="preserve"> </w:t>
      </w:r>
      <w:r w:rsidR="00170E4F">
        <w:rPr>
          <w:rFonts w:ascii="Arial" w:eastAsia="Arial" w:hAnsi="Arial" w:cs="Arial"/>
          <w:lang w:val="en-GB"/>
        </w:rPr>
        <w:t>W</w:t>
      </w:r>
      <w:r w:rsidRPr="00D104B9">
        <w:rPr>
          <w:rFonts w:ascii="Arial" w:eastAsia="Arial" w:hAnsi="Arial" w:cs="Arial"/>
          <w:lang w:val="en-GB"/>
        </w:rPr>
        <w:t xml:space="preserve">e employed Omni-ATAC in PND15 spermatogonial cells from </w:t>
      </w:r>
      <w:r w:rsidR="001E649E">
        <w:rPr>
          <w:rFonts w:ascii="Arial" w:eastAsia="Arial" w:hAnsi="Arial" w:cs="Arial"/>
          <w:lang w:val="en-GB"/>
        </w:rPr>
        <w:t xml:space="preserve"> 6 control and  6 MSUS replicates</w:t>
      </w:r>
      <w:r w:rsidRPr="00D104B9">
        <w:rPr>
          <w:rFonts w:ascii="Arial" w:eastAsia="Arial" w:hAnsi="Arial" w:cs="Arial"/>
          <w:lang w:val="en-GB"/>
        </w:rPr>
        <w:t xml:space="preserve"> (2 mice were pooled for each </w:t>
      </w:r>
      <w:r w:rsidR="001E649E">
        <w:rPr>
          <w:rFonts w:ascii="Arial" w:eastAsia="Arial" w:hAnsi="Arial" w:cs="Arial"/>
          <w:lang w:val="en-GB"/>
        </w:rPr>
        <w:t>replicate</w:t>
      </w:r>
      <w:r w:rsidRPr="00D104B9">
        <w:rPr>
          <w:rFonts w:ascii="Arial" w:eastAsia="Arial" w:hAnsi="Arial" w:cs="Arial"/>
          <w:lang w:val="en-GB"/>
        </w:rPr>
        <w:t>)</w:t>
      </w:r>
      <w:r w:rsidR="00170E4F">
        <w:rPr>
          <w:rFonts w:ascii="Arial" w:eastAsia="Arial" w:hAnsi="Arial" w:cs="Arial"/>
          <w:lang w:val="en-GB"/>
        </w:rPr>
        <w:t xml:space="preserve"> t</w:t>
      </w:r>
      <w:r w:rsidR="00170E4F" w:rsidRPr="00D104B9">
        <w:rPr>
          <w:rFonts w:ascii="Arial" w:eastAsia="Arial" w:hAnsi="Arial" w:cs="Arial"/>
          <w:lang w:val="en-GB"/>
        </w:rPr>
        <w:t>o investigate if the alterations in splicing and in pathways related to chromatin organization that we identified in PND8 and PND15 spermatogonial cells of MSUS pups are paralleled by changes at the level of open chromatin</w:t>
      </w:r>
      <w:r w:rsidRPr="00D104B9">
        <w:rPr>
          <w:rFonts w:ascii="Arial" w:eastAsia="Arial" w:hAnsi="Arial" w:cs="Arial"/>
          <w:lang w:val="en-GB"/>
        </w:rPr>
        <w:t xml:space="preserve"> </w:t>
      </w:r>
      <w:r w:rsidRPr="00D104B9">
        <w:rPr>
          <w:rFonts w:ascii="Arial" w:hAnsi="Arial" w:cs="Arial"/>
          <w:lang w:val="en-GB"/>
        </w:rPr>
        <w:fldChar w:fldCharType="begin" w:fldLock="1"/>
      </w:r>
      <w:r w:rsidRPr="00D104B9">
        <w:rPr>
          <w:rFonts w:ascii="Arial" w:hAnsi="Arial" w:cs="Arial"/>
          <w:lang w:val="en-GB"/>
        </w:rPr>
        <w:instrText>ADDIN CSL_CITATION {"citationItems":[{"id":"ITEM-1","itemData":{"DOI":"10.1038/nmeth.4396","ISSN":"15487105","abstract":"© 2017 Nature America, Inc., part of Springer Nature. All rights reserved. We present Omni-ATAC, an improved ATAC-seq protocol for chromatin accessibility profiling that works across multiple applications with substantial improvement of signal-to-background ratio and information content. The Omni-ATAC protocol generates chromatin accessibility profiles from archival frozen tissue samples and 50-μm sections, revealing the activities of disease-associated DNA elements in distinct human brain structures. The Omni-ATAC protocol enables the interrogation of personal regulomes in tissue context and translational studies.","author":[{"dropping-particle":"","family":"Corces","given":"M. Ryan","non-dropping-particle":"","parse-names":false,"suffix":""},{"dropping-particle":"","family":"Trevino","given":"Alexandro E.","non-dropping-particle":"","parse-names":false,"suffix":""},{"dropping-particle":"","family":"Hamilton","given":"Emily G.","non-dropping-particle":"","parse-names":false,"suffix":""},{"dropping-particle":"","family":"Greenside","given":"Peyton G.","non-dropping-particle":"","parse-names":false,"suffix":""},{"dropping-particle":"","family":"Sinnott-Armstrong","given":"Nicholas A.","non-dropping-particle":"","parse-names":false,"suffix":""},{"dropping-particle":"","family":"Vesuna","given":"Sam","non-dropping-particle":"","parse-names":false,"suffix":""},{"dropping-particle":"","family":"Satpathy","given":"Ansuman T.","non-dropping-particle":"","parse-names":false,"suffix":""},{"dropping-particle":"","family":"Rubin","given":"Adam J.","non-dropping-particle":"","parse-names":false,"suffix":""},{"dropping-particle":"","family":"Montine","given":"Kathleen S.","non-dropping-particle":"","parse-names":false,"suffix":""},{"dropping-particle":"","family":"Wu","given":"Beijing","non-dropping-particle":"","parse-names":false,"suffix":""},{"dropping-particle":"","family":"Kathiria","given":"Arwa","non-dropping-particle":"","parse-names":false,"suffix":""},{"dropping-particle":"","family":"Cho","given":"Seung Woo","non-dropping-particle":"","parse-names":false,"suffix":""},{"dropping-particle":"","family":"Mumbach","given":"Maxwell R.","non-dropping-particle":"","parse-names":false,"suffix":""},{"dropping-particle":"","family":"Carter","given":"Ava C.","non-dropping-particle":"","parse-names":false,"suffix":""},{"dropping-particle":"","family":"Kasowski","given":"Maya","non-dropping-particle":"","parse-names":false,"suffix":""},{"dropping-particle":"","family":"Orloff","given":"Lisa A.","non-dropping-particle":"","parse-names":false,"suffix":""},{"dropping-particle":"","family":"Risca","given":"Viviana I.","non-dropping-particle":"","parse-names":false,"suffix":""},{"dropping-particle":"","family":"Kundaje","given":"Anshul","non-dropping-particle":"","parse-names":false,"suffix":""},{"dropping-particle":"","family":"Khavari","given":"Paul A.","non-dropping-particle":"","parse-names":false,"suffix":""},{"dropping-particle":"","family":"Montine","given":"Thomas J.","non-dropping-particle":"","parse-names":false,"suffix":""},{"dropping-particle":"","family":"Greenleaf","given":"William J.","non-dropping-particle":"","parse-names":false,"suffix":""},{"dropping-particle":"","family":"Chang","given":"Howard Y.","non-dropping-particle":"","parse-names":false,"suffix":""}],"container-title":"Nature Methods","id":"ITEM-1","issue":"10","issued":{"date-parts":[["2017","8","28"]]},"page":"959-962","publisher":"Nature Publishing Group","title":"An improved ATAC-seq protocol reduces background and enables interrogation of frozen tissues","type":"article-journal","volume":"14"},"uris":["http://www.mendeley.com/documents/?uuid=b82cace1-7f21-3167-857a-3bfa139cd70d"]}],"mendeley":{"formattedCitation":"(Corces et al., 2017)","plainTextFormattedCitation":"(Corces et al., 2017)","previouslyFormattedCitation":"(Corces et al., 2017)"},"properties":{"noteIndex":0},"schema":"https://github.com/citation-style-language/schema/raw/master/csl-citation.json"}</w:instrText>
      </w:r>
      <w:r w:rsidRPr="00D104B9">
        <w:rPr>
          <w:rFonts w:ascii="Arial" w:hAnsi="Arial" w:cs="Arial"/>
          <w:lang w:val="en-GB"/>
        </w:rPr>
        <w:fldChar w:fldCharType="separate"/>
      </w:r>
      <w:r w:rsidRPr="00D104B9">
        <w:rPr>
          <w:rFonts w:ascii="Arial" w:hAnsi="Arial" w:cs="Arial"/>
          <w:noProof/>
          <w:lang w:val="en-GB"/>
        </w:rPr>
        <w:t>(Corces et al., 2017)</w:t>
      </w:r>
      <w:r w:rsidRPr="00D104B9">
        <w:rPr>
          <w:rFonts w:ascii="Arial" w:hAnsi="Arial" w:cs="Arial"/>
          <w:lang w:val="en-GB"/>
        </w:rPr>
        <w:fldChar w:fldCharType="end"/>
      </w:r>
      <w:r w:rsidRPr="00D104B9">
        <w:rPr>
          <w:rFonts w:ascii="Arial" w:eastAsia="Arial" w:hAnsi="Arial" w:cs="Arial"/>
          <w:lang w:val="en-GB"/>
        </w:rPr>
        <w:t xml:space="preserve">. </w:t>
      </w:r>
    </w:p>
    <w:p w14:paraId="6BE78A64" w14:textId="70CD6019" w:rsidR="0094554B" w:rsidRDefault="004E47E6" w:rsidP="004E47E6">
      <w:pPr>
        <w:spacing w:after="120" w:line="360" w:lineRule="auto"/>
        <w:jc w:val="both"/>
        <w:rPr>
          <w:rFonts w:ascii="Arial" w:eastAsia="Arial" w:hAnsi="Arial" w:cs="Arial"/>
          <w:lang w:val="en-GB"/>
        </w:rPr>
      </w:pPr>
      <w:r w:rsidRPr="00D104B9">
        <w:rPr>
          <w:rFonts w:ascii="Arial" w:hAnsi="Arial" w:cs="Arial"/>
          <w:lang w:val="en-GB"/>
        </w:rPr>
        <w:t xml:space="preserve">Accessible regions were identified by peak-calling on the merged nucleosome-free fragments (NFF) from all PND15 control and MSUS samples. Following the removal of lowly enriched regions, we included </w:t>
      </w:r>
      <w:r w:rsidRPr="00D104B9">
        <w:rPr>
          <w:rFonts w:ascii="Arial" w:eastAsia="Arial" w:hAnsi="Arial" w:cs="Arial"/>
          <w:lang w:val="en-GB"/>
        </w:rPr>
        <w:t xml:space="preserve">237,110 </w:t>
      </w:r>
      <w:r w:rsidRPr="00D104B9">
        <w:rPr>
          <w:rFonts w:ascii="Arial" w:hAnsi="Arial" w:cs="Arial"/>
          <w:lang w:val="en-GB"/>
        </w:rPr>
        <w:t>regions in our downstream analyses</w:t>
      </w:r>
      <w:r w:rsidR="00773556">
        <w:rPr>
          <w:rFonts w:ascii="Arial" w:hAnsi="Arial" w:cs="Arial"/>
          <w:lang w:val="en-GB"/>
        </w:rPr>
        <w:t xml:space="preserve"> (Table S3)</w:t>
      </w:r>
      <w:r w:rsidRPr="00D104B9">
        <w:rPr>
          <w:rFonts w:ascii="Arial" w:hAnsi="Arial" w:cs="Arial"/>
          <w:lang w:val="en-GB"/>
        </w:rPr>
        <w:t xml:space="preserve"> (see Methods section for details).</w:t>
      </w:r>
      <w:r w:rsidRPr="00D104B9">
        <w:rPr>
          <w:rFonts w:ascii="Arial" w:eastAsia="Arial" w:hAnsi="Arial" w:cs="Arial"/>
          <w:lang w:val="en-GB"/>
        </w:rPr>
        <w:t xml:space="preserve"> The overall genomic distribution revealed that most regions were localized in distal intergenic regions (37%), followed by introns and promoter regions (30% and 22%, respectively) </w:t>
      </w:r>
      <w:r w:rsidRPr="00D104B9">
        <w:rPr>
          <w:rFonts w:ascii="Arial" w:eastAsia="Arial" w:hAnsi="Arial" w:cs="Arial"/>
          <w:color w:val="000000" w:themeColor="text1"/>
          <w:lang w:val="en-GB"/>
        </w:rPr>
        <w:t>(</w:t>
      </w:r>
      <w:r w:rsidR="00DE3F4A" w:rsidRPr="00D104B9">
        <w:rPr>
          <w:rFonts w:ascii="Arial" w:eastAsia="Arial" w:hAnsi="Arial" w:cs="Arial"/>
          <w:color w:val="000000" w:themeColor="text1"/>
          <w:lang w:val="en-GB"/>
        </w:rPr>
        <w:fldChar w:fldCharType="begin"/>
      </w:r>
      <w:r w:rsidR="00DE3F4A" w:rsidRPr="00D104B9">
        <w:rPr>
          <w:rFonts w:ascii="Arial" w:eastAsia="Arial" w:hAnsi="Arial" w:cs="Arial"/>
          <w:color w:val="000000" w:themeColor="text1"/>
          <w:lang w:val="en-GB"/>
        </w:rPr>
        <w:instrText xml:space="preserve"> REF _Ref54974819 \h  \* MERGEFORMAT </w:instrText>
      </w:r>
      <w:r w:rsidR="00DE3F4A" w:rsidRPr="00D104B9">
        <w:rPr>
          <w:rFonts w:ascii="Arial" w:eastAsia="Arial" w:hAnsi="Arial" w:cs="Arial"/>
          <w:color w:val="000000" w:themeColor="text1"/>
          <w:lang w:val="en-GB"/>
        </w:rPr>
      </w:r>
      <w:r w:rsidR="00DE3F4A" w:rsidRPr="00D104B9">
        <w:rPr>
          <w:rFonts w:ascii="Arial" w:eastAsia="Arial" w:hAnsi="Arial" w:cs="Arial"/>
          <w:color w:val="000000" w:themeColor="text1"/>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DE3F4A" w:rsidRPr="00D104B9">
        <w:rPr>
          <w:rFonts w:ascii="Arial" w:eastAsia="Arial" w:hAnsi="Arial" w:cs="Arial"/>
          <w:color w:val="000000" w:themeColor="text1"/>
          <w:lang w:val="en-GB"/>
        </w:rPr>
        <w:fldChar w:fldCharType="end"/>
      </w:r>
      <w:r w:rsidR="00DE3F4A" w:rsidRPr="00D104B9">
        <w:rPr>
          <w:rFonts w:ascii="Arial" w:eastAsia="Arial" w:hAnsi="Arial" w:cs="Arial"/>
          <w:color w:val="000000" w:themeColor="text1"/>
          <w:lang w:val="en-GB"/>
        </w:rPr>
        <w:t>A</w:t>
      </w:r>
      <w:r w:rsidRPr="00D104B9">
        <w:rPr>
          <w:rFonts w:ascii="Arial" w:eastAsia="Arial" w:hAnsi="Arial" w:cs="Arial"/>
          <w:color w:val="000000" w:themeColor="text1"/>
          <w:lang w:val="en-GB"/>
        </w:rPr>
        <w:t xml:space="preserve">). </w:t>
      </w:r>
      <w:r w:rsidRPr="00D104B9">
        <w:rPr>
          <w:rFonts w:ascii="Arial" w:eastAsia="Arial" w:hAnsi="Arial" w:cs="Arial"/>
          <w:lang w:val="en-GB"/>
        </w:rPr>
        <w:t>Differential accessibility analysis revealed 282 less accessible and 310 more accessible regions in spermatogonial cells of MSUS pups (Abs Log</w:t>
      </w:r>
      <w:r w:rsidRPr="00D104B9">
        <w:rPr>
          <w:rFonts w:ascii="Arial" w:eastAsia="Arial" w:hAnsi="Arial" w:cs="Arial"/>
          <w:vertAlign w:val="subscript"/>
          <w:lang w:val="en-GB"/>
        </w:rPr>
        <w:t>2</w:t>
      </w:r>
      <w:r w:rsidRPr="00D104B9">
        <w:rPr>
          <w:rFonts w:ascii="Arial" w:eastAsia="Arial" w:hAnsi="Arial" w:cs="Arial"/>
          <w:lang w:val="en-GB"/>
        </w:rPr>
        <w:t>FC &gt; 0.5 and p-value &lt; 0.005</w:t>
      </w:r>
      <w:r w:rsidRPr="00D104B9">
        <w:rPr>
          <w:rFonts w:ascii="Arial" w:eastAsia="Arial" w:hAnsi="Arial" w:cs="Arial"/>
          <w:color w:val="000000" w:themeColor="text1"/>
          <w:lang w:val="en-GB"/>
        </w:rPr>
        <w:t>) (</w:t>
      </w:r>
      <w:r w:rsidR="00DE3F4A" w:rsidRPr="00D104B9">
        <w:rPr>
          <w:rFonts w:ascii="Arial" w:eastAsia="Arial" w:hAnsi="Arial" w:cs="Arial"/>
          <w:color w:val="000000" w:themeColor="text1"/>
          <w:lang w:val="en-GB"/>
        </w:rPr>
        <w:fldChar w:fldCharType="begin"/>
      </w:r>
      <w:r w:rsidR="00DE3F4A" w:rsidRPr="00D104B9">
        <w:rPr>
          <w:rFonts w:ascii="Arial" w:eastAsia="Arial" w:hAnsi="Arial" w:cs="Arial"/>
          <w:color w:val="000000" w:themeColor="text1"/>
          <w:lang w:val="en-GB"/>
        </w:rPr>
        <w:instrText xml:space="preserve"> REF _Ref54974819 \h  \* MERGEFORMAT </w:instrText>
      </w:r>
      <w:r w:rsidR="00DE3F4A" w:rsidRPr="00D104B9">
        <w:rPr>
          <w:rFonts w:ascii="Arial" w:eastAsia="Arial" w:hAnsi="Arial" w:cs="Arial"/>
          <w:color w:val="000000" w:themeColor="text1"/>
          <w:lang w:val="en-GB"/>
        </w:rPr>
      </w:r>
      <w:r w:rsidR="00DE3F4A" w:rsidRPr="00D104B9">
        <w:rPr>
          <w:rFonts w:ascii="Arial" w:eastAsia="Arial" w:hAnsi="Arial" w:cs="Arial"/>
          <w:color w:val="000000" w:themeColor="text1"/>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DE3F4A" w:rsidRPr="00D104B9">
        <w:rPr>
          <w:rFonts w:ascii="Arial" w:eastAsia="Arial" w:hAnsi="Arial" w:cs="Arial"/>
          <w:color w:val="000000" w:themeColor="text1"/>
          <w:lang w:val="en-GB"/>
        </w:rPr>
        <w:fldChar w:fldCharType="end"/>
      </w:r>
      <w:r w:rsidR="00DE3F4A" w:rsidRPr="00D104B9">
        <w:rPr>
          <w:rFonts w:ascii="Arial" w:eastAsia="Arial" w:hAnsi="Arial" w:cs="Arial"/>
          <w:color w:val="000000" w:themeColor="text1"/>
          <w:lang w:val="en-GB"/>
        </w:rPr>
        <w:t>B</w:t>
      </w:r>
      <w:r w:rsidR="005B5EC5" w:rsidRPr="00D104B9">
        <w:rPr>
          <w:rFonts w:ascii="Arial" w:eastAsia="Arial" w:hAnsi="Arial" w:cs="Arial"/>
          <w:color w:val="000000" w:themeColor="text1"/>
          <w:lang w:val="en-GB"/>
        </w:rPr>
        <w:t xml:space="preserve"> </w:t>
      </w:r>
      <w:r w:rsidRPr="00D104B9">
        <w:rPr>
          <w:rFonts w:ascii="Arial" w:eastAsia="Arial" w:hAnsi="Arial" w:cs="Arial"/>
          <w:color w:val="000000" w:themeColor="text1"/>
          <w:lang w:val="en-GB"/>
        </w:rPr>
        <w:t xml:space="preserve">and </w:t>
      </w:r>
      <w:r w:rsidRPr="00D104B9">
        <w:rPr>
          <w:rFonts w:ascii="Arial" w:eastAsia="Arial" w:hAnsi="Arial" w:cs="Arial"/>
          <w:lang w:val="en-GB"/>
        </w:rPr>
        <w:t>Table S</w:t>
      </w:r>
      <w:r w:rsidR="000926D3" w:rsidRPr="00D104B9">
        <w:rPr>
          <w:rFonts w:ascii="Arial" w:eastAsia="Arial" w:hAnsi="Arial" w:cs="Arial"/>
          <w:lang w:val="en-GB"/>
        </w:rPr>
        <w:t>3</w:t>
      </w:r>
      <w:r w:rsidRPr="00D104B9">
        <w:rPr>
          <w:rFonts w:ascii="Arial" w:eastAsia="Arial" w:hAnsi="Arial" w:cs="Arial"/>
          <w:lang w:val="en-GB"/>
        </w:rPr>
        <w:t xml:space="preserve">). </w:t>
      </w:r>
    </w:p>
    <w:p w14:paraId="399AED96" w14:textId="04A62BFB" w:rsidR="0094554B" w:rsidRDefault="004E47E6" w:rsidP="004E47E6">
      <w:pPr>
        <w:spacing w:after="120" w:line="360" w:lineRule="auto"/>
        <w:jc w:val="both"/>
        <w:rPr>
          <w:rFonts w:ascii="Arial" w:eastAsia="Arial" w:hAnsi="Arial" w:cs="Arial"/>
          <w:lang w:val="en-GB"/>
        </w:rPr>
      </w:pPr>
      <w:r w:rsidRPr="00D104B9">
        <w:rPr>
          <w:rFonts w:ascii="Arial" w:eastAsia="Arial" w:hAnsi="Arial" w:cs="Arial"/>
          <w:lang w:val="en-GB"/>
        </w:rPr>
        <w:t xml:space="preserve">To gain more insight into the </w:t>
      </w:r>
      <w:r w:rsidR="00170E4F">
        <w:rPr>
          <w:rFonts w:ascii="Arial" w:eastAsia="Arial" w:hAnsi="Arial" w:cs="Arial"/>
          <w:lang w:val="en-GB"/>
        </w:rPr>
        <w:t xml:space="preserve">biological </w:t>
      </w:r>
      <w:r w:rsidRPr="00D104B9">
        <w:rPr>
          <w:rFonts w:ascii="Arial" w:eastAsia="Arial" w:hAnsi="Arial" w:cs="Arial"/>
          <w:lang w:val="en-GB"/>
        </w:rPr>
        <w:t xml:space="preserve">relevance of these regions we employed Genomic Regions Enrichment of Annotations Tool (GREAT) using the GO biological processes (BP) database </w:t>
      </w:r>
      <w:r w:rsidRPr="00D104B9">
        <w:rPr>
          <w:rFonts w:ascii="Arial" w:hAnsi="Arial" w:cs="Arial"/>
          <w:lang w:val="en-GB"/>
        </w:rPr>
        <w:fldChar w:fldCharType="begin" w:fldLock="1"/>
      </w:r>
      <w:r w:rsidRPr="00D104B9">
        <w:rPr>
          <w:rFonts w:ascii="Arial" w:hAnsi="Arial" w:cs="Arial"/>
          <w:lang w:val="en-GB"/>
        </w:rPr>
        <w:instrText>ADDIN CSL_CITATION {"citationItems":[{"id":"ITEM-1","itemData":{"DOI":"10.1038/nbt.1630","ISSN":"10870156","PMID":"20436461","abstract":"We developed the Genomic Regions Enrichment of Annotations Tool (GREAT) to analyze the functional significance of cis-regulatory regions identified by localized measurements of DNA binding events across an entire genome. Whereas previous methods took into account only binding proximal to genes, GREAT is able to properly incorporate distal binding sites and control for false positives using a binomial test over the input genomic regions. GREAT incorporates annotations from 20 ontologies and is available as a web application. Applying GREAT to data sets from chromatin immunoprecipitation coupled with massively parallel sequencing (ChIP-seq) of multiple transcription-associated factors, including SRF, NRSF, GABP, Stat3 and p300 in different developmental contexts, we recover many functions of these factors that are missed by existing gene-based tools, and we generate testable hypotheses. The utility of GREAT is not limited to ChIP-seq, as it could also be applied to open chromatin, localized epigenomic markers and similar functional data sets, as well as comparative genomics sets. © 2010 Nature America, Inc. All rights reserved.","author":[{"dropping-particle":"","family":"McLean","given":"Cory Y.","non-dropping-particle":"","parse-names":false,"suffix":""},{"dropping-particle":"","family":"Bristor","given":"Dave","non-dropping-particle":"","parse-names":false,"suffix":""},{"dropping-particle":"","family":"Hiller","given":"Michael","non-dropping-particle":"","parse-names":false,"suffix":""},{"dropping-particle":"","family":"Clarke","given":"Shoa L.","non-dropping-particle":"","parse-names":false,"suffix":""},{"dropping-particle":"","family":"Schaar","given":"Bruce T.","non-dropping-particle":"","parse-names":false,"suffix":""},{"dropping-particle":"","family":"Lowe","given":"Craig B.","non-dropping-particle":"","parse-names":false,"suffix":""},{"dropping-particle":"","family":"Wenger","given":"Aaron M.","non-dropping-particle":"","parse-names":false,"suffix":""},{"dropping-particle":"","family":"Bejerano","given":"Gill","non-dropping-particle":"","parse-names":false,"suffix":""}],"container-title":"Nature Biotechnology","id":"ITEM-1","issue":"5","issued":{"date-parts":[["2010","5","2"]]},"page":"495-501","publisher":"Nature Publishing Group","title":"GREAT improves functional interpretation of cis-regulatory regions","type":"article-journal","volume":"28"},"uris":["http://www.mendeley.com/documents/?uuid=93d4b88e-5cd7-32b1-89f4-db6d27c1da66"]}],"mendeley":{"formattedCitation":"(McLean et al., 2010)","plainTextFormattedCitation":"(McLean et al., 2010)","previouslyFormattedCitation":"(McLean et al., 2010)"},"properties":{"noteIndex":0},"schema":"https://github.com/citation-style-language/schema/raw/master/csl-citation.json"}</w:instrText>
      </w:r>
      <w:r w:rsidRPr="00D104B9">
        <w:rPr>
          <w:rFonts w:ascii="Arial" w:hAnsi="Arial" w:cs="Arial"/>
          <w:lang w:val="en-GB"/>
        </w:rPr>
        <w:fldChar w:fldCharType="separate"/>
      </w:r>
      <w:r w:rsidRPr="00D104B9">
        <w:rPr>
          <w:rFonts w:ascii="Arial" w:hAnsi="Arial" w:cs="Arial"/>
          <w:noProof/>
          <w:lang w:val="en-GB"/>
        </w:rPr>
        <w:t>(McLean et al., 2010)</w:t>
      </w:r>
      <w:r w:rsidRPr="00D104B9">
        <w:rPr>
          <w:rFonts w:ascii="Arial" w:hAnsi="Arial" w:cs="Arial"/>
          <w:lang w:val="en-GB"/>
        </w:rPr>
        <w:fldChar w:fldCharType="end"/>
      </w:r>
      <w:r w:rsidRPr="00D104B9">
        <w:rPr>
          <w:rFonts w:ascii="Arial" w:eastAsia="Arial" w:hAnsi="Arial" w:cs="Arial"/>
          <w:lang w:val="en-GB"/>
        </w:rPr>
        <w:t xml:space="preserve">. Chromatin regions of decreased accessibility in PND15 MSUS spermatogonia associated with nervous system functioning such as axonal transport, neuronal migration and axo-dendritic transport. Furthermore, we also identified terms related to splicing, cytokine production and immune function among the top enriched terms </w:t>
      </w:r>
      <w:r w:rsidRPr="00D104B9">
        <w:rPr>
          <w:rFonts w:ascii="Arial" w:eastAsia="Arial" w:hAnsi="Arial" w:cs="Arial"/>
          <w:color w:val="000000" w:themeColor="text1"/>
          <w:lang w:val="en-GB"/>
        </w:rPr>
        <w:t>(</w:t>
      </w:r>
      <w:r w:rsidR="00DE3F4A" w:rsidRPr="00D104B9">
        <w:rPr>
          <w:rFonts w:ascii="Arial" w:eastAsia="Arial" w:hAnsi="Arial" w:cs="Arial"/>
          <w:color w:val="000000" w:themeColor="text1"/>
          <w:lang w:val="en-GB"/>
        </w:rPr>
        <w:fldChar w:fldCharType="begin"/>
      </w:r>
      <w:r w:rsidR="00DE3F4A" w:rsidRPr="00D104B9">
        <w:rPr>
          <w:rFonts w:ascii="Arial" w:eastAsia="Arial" w:hAnsi="Arial" w:cs="Arial"/>
          <w:color w:val="000000" w:themeColor="text1"/>
          <w:lang w:val="en-GB"/>
        </w:rPr>
        <w:instrText xml:space="preserve"> REF _Ref54974819 \h  \* MERGEFORMAT </w:instrText>
      </w:r>
      <w:r w:rsidR="00DE3F4A" w:rsidRPr="00D104B9">
        <w:rPr>
          <w:rFonts w:ascii="Arial" w:eastAsia="Arial" w:hAnsi="Arial" w:cs="Arial"/>
          <w:color w:val="000000" w:themeColor="text1"/>
          <w:lang w:val="en-GB"/>
        </w:rPr>
      </w:r>
      <w:r w:rsidR="00DE3F4A" w:rsidRPr="00D104B9">
        <w:rPr>
          <w:rFonts w:ascii="Arial" w:eastAsia="Arial" w:hAnsi="Arial" w:cs="Arial"/>
          <w:color w:val="000000" w:themeColor="text1"/>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DE3F4A" w:rsidRPr="00D104B9">
        <w:rPr>
          <w:rFonts w:ascii="Arial" w:eastAsia="Arial" w:hAnsi="Arial" w:cs="Arial"/>
          <w:color w:val="000000" w:themeColor="text1"/>
          <w:lang w:val="en-GB"/>
        </w:rPr>
        <w:fldChar w:fldCharType="end"/>
      </w:r>
      <w:r w:rsidR="00DE3F4A" w:rsidRPr="00D104B9">
        <w:rPr>
          <w:rFonts w:ascii="Arial" w:eastAsia="Arial" w:hAnsi="Arial" w:cs="Arial"/>
          <w:color w:val="000000" w:themeColor="text1"/>
          <w:lang w:val="en-GB"/>
        </w:rPr>
        <w:t xml:space="preserve">C </w:t>
      </w:r>
      <w:r w:rsidRPr="00D104B9">
        <w:rPr>
          <w:rFonts w:ascii="Arial" w:eastAsia="Arial" w:hAnsi="Arial" w:cs="Arial"/>
          <w:lang w:val="en-GB"/>
        </w:rPr>
        <w:t>and Table S</w:t>
      </w:r>
      <w:r w:rsidR="000926D3" w:rsidRPr="00D104B9">
        <w:rPr>
          <w:rFonts w:ascii="Arial" w:eastAsia="Arial" w:hAnsi="Arial" w:cs="Arial"/>
          <w:lang w:val="en-GB"/>
        </w:rPr>
        <w:t>3</w:t>
      </w:r>
      <w:r w:rsidRPr="00D104B9">
        <w:rPr>
          <w:rFonts w:ascii="Arial" w:eastAsia="Arial" w:hAnsi="Arial" w:cs="Arial"/>
          <w:lang w:val="en-GB"/>
        </w:rPr>
        <w:t xml:space="preserve">). GO terms associated with more accessible chromatin regions were related to stress-responsive </w:t>
      </w:r>
      <w:r w:rsidR="00D104B9" w:rsidRPr="00D104B9">
        <w:rPr>
          <w:rFonts w:ascii="Arial" w:eastAsia="Arial" w:hAnsi="Arial" w:cs="Arial"/>
          <w:lang w:val="en-GB"/>
        </w:rPr>
        <w:t>signalling</w:t>
      </w:r>
      <w:r w:rsidRPr="00D104B9">
        <w:rPr>
          <w:rFonts w:ascii="Arial" w:eastAsia="Arial" w:hAnsi="Arial" w:cs="Arial"/>
          <w:lang w:val="en-GB"/>
        </w:rPr>
        <w:t xml:space="preserve"> pathways such as MAPK and mTORC, and to hormone metabolism and fatty acid oxidation </w:t>
      </w:r>
      <w:r w:rsidRPr="00D104B9">
        <w:rPr>
          <w:rFonts w:ascii="Arial" w:eastAsia="Arial" w:hAnsi="Arial" w:cs="Arial"/>
          <w:color w:val="000000" w:themeColor="text1"/>
          <w:lang w:val="en-GB"/>
        </w:rPr>
        <w:t>(</w:t>
      </w:r>
      <w:r w:rsidR="00DE3F4A" w:rsidRPr="00D104B9">
        <w:rPr>
          <w:rFonts w:ascii="Arial" w:eastAsia="Arial" w:hAnsi="Arial" w:cs="Arial"/>
          <w:color w:val="000000" w:themeColor="text1"/>
          <w:lang w:val="en-GB"/>
        </w:rPr>
        <w:fldChar w:fldCharType="begin"/>
      </w:r>
      <w:r w:rsidR="00DE3F4A" w:rsidRPr="00D104B9">
        <w:rPr>
          <w:rFonts w:ascii="Arial" w:eastAsia="Arial" w:hAnsi="Arial" w:cs="Arial"/>
          <w:color w:val="000000" w:themeColor="text1"/>
          <w:lang w:val="en-GB"/>
        </w:rPr>
        <w:instrText xml:space="preserve"> REF _Ref54974819 \h  \* MERGEFORMAT </w:instrText>
      </w:r>
      <w:r w:rsidR="00DE3F4A" w:rsidRPr="00D104B9">
        <w:rPr>
          <w:rFonts w:ascii="Arial" w:eastAsia="Arial" w:hAnsi="Arial" w:cs="Arial"/>
          <w:color w:val="000000" w:themeColor="text1"/>
          <w:lang w:val="en-GB"/>
        </w:rPr>
      </w:r>
      <w:r w:rsidR="00DE3F4A" w:rsidRPr="00D104B9">
        <w:rPr>
          <w:rFonts w:ascii="Arial" w:eastAsia="Arial" w:hAnsi="Arial" w:cs="Arial"/>
          <w:color w:val="000000" w:themeColor="text1"/>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DE3F4A" w:rsidRPr="00D104B9">
        <w:rPr>
          <w:rFonts w:ascii="Arial" w:eastAsia="Arial" w:hAnsi="Arial" w:cs="Arial"/>
          <w:color w:val="000000" w:themeColor="text1"/>
          <w:lang w:val="en-GB"/>
        </w:rPr>
        <w:fldChar w:fldCharType="end"/>
      </w:r>
      <w:r w:rsidR="00DE3F4A" w:rsidRPr="00D104B9">
        <w:rPr>
          <w:rFonts w:ascii="Arial" w:eastAsia="Arial" w:hAnsi="Arial" w:cs="Arial"/>
          <w:color w:val="000000" w:themeColor="text1"/>
          <w:lang w:val="en-GB"/>
        </w:rPr>
        <w:t xml:space="preserve">C </w:t>
      </w:r>
      <w:r w:rsidRPr="00D104B9">
        <w:rPr>
          <w:rFonts w:ascii="Arial" w:eastAsia="Arial" w:hAnsi="Arial" w:cs="Arial"/>
          <w:lang w:val="en-GB"/>
        </w:rPr>
        <w:t>and Table S</w:t>
      </w:r>
      <w:r w:rsidR="00D22D0C" w:rsidRPr="00D104B9">
        <w:rPr>
          <w:rFonts w:ascii="Arial" w:eastAsia="Arial" w:hAnsi="Arial" w:cs="Arial"/>
          <w:lang w:val="en-GB"/>
        </w:rPr>
        <w:t>3</w:t>
      </w:r>
      <w:r w:rsidRPr="00D104B9">
        <w:rPr>
          <w:rFonts w:ascii="Arial" w:eastAsia="Arial" w:hAnsi="Arial" w:cs="Arial"/>
          <w:lang w:val="en-GB"/>
        </w:rPr>
        <w:t xml:space="preserve">). </w:t>
      </w:r>
    </w:p>
    <w:p w14:paraId="26FCB019" w14:textId="65D41590" w:rsidR="004E47E6" w:rsidRPr="00D104B9" w:rsidRDefault="004E47E6" w:rsidP="004E47E6">
      <w:pPr>
        <w:spacing w:after="120" w:line="360" w:lineRule="auto"/>
        <w:jc w:val="both"/>
        <w:rPr>
          <w:rFonts w:ascii="Arial" w:eastAsia="Arial" w:hAnsi="Arial" w:cs="Arial"/>
          <w:lang w:val="en-GB"/>
        </w:rPr>
      </w:pPr>
      <w:r w:rsidRPr="00D104B9">
        <w:rPr>
          <w:rFonts w:ascii="Arial" w:eastAsia="Arial" w:hAnsi="Arial" w:cs="Arial"/>
          <w:lang w:val="en-GB"/>
        </w:rPr>
        <w:t xml:space="preserve">Given the </w:t>
      </w:r>
      <w:r w:rsidR="003A2EA6">
        <w:rPr>
          <w:rFonts w:ascii="Arial" w:eastAsia="Arial" w:hAnsi="Arial" w:cs="Arial"/>
          <w:lang w:val="en-GB"/>
        </w:rPr>
        <w:t>high number</w:t>
      </w:r>
      <w:r w:rsidRPr="00D104B9">
        <w:rPr>
          <w:rFonts w:ascii="Arial" w:eastAsia="Arial" w:hAnsi="Arial" w:cs="Arial"/>
          <w:lang w:val="en-GB"/>
        </w:rPr>
        <w:t xml:space="preserve"> of GO BP terms that we found </w:t>
      </w:r>
      <w:r w:rsidR="003A2EA6">
        <w:rPr>
          <w:rFonts w:ascii="Arial" w:eastAsia="Arial" w:hAnsi="Arial" w:cs="Arial"/>
          <w:lang w:val="en-GB"/>
        </w:rPr>
        <w:t>enriched in the</w:t>
      </w:r>
      <w:r w:rsidRPr="00D104B9">
        <w:rPr>
          <w:rFonts w:ascii="Arial" w:eastAsia="Arial" w:hAnsi="Arial" w:cs="Arial"/>
          <w:lang w:val="en-GB"/>
        </w:rPr>
        <w:t xml:space="preserve"> regions of differential accessibility in MSUS spermatogonial cells from PND15 pups, we </w:t>
      </w:r>
      <w:r w:rsidRPr="00D104B9">
        <w:rPr>
          <w:rFonts w:ascii="Arial" w:eastAsia="Arial" w:hAnsi="Arial" w:cs="Arial"/>
          <w:lang w:val="en-GB"/>
        </w:rPr>
        <w:lastRenderedPageBreak/>
        <w:t xml:space="preserve">continued by performing MEME ChIP analysis and identified transcription factor (TF) motifs enriched in these regions </w:t>
      </w:r>
      <w:r w:rsidRPr="00D104B9">
        <w:rPr>
          <w:rFonts w:ascii="Arial" w:eastAsia="Arial" w:hAnsi="Arial" w:cs="Arial"/>
          <w:lang w:val="en-GB"/>
        </w:rPr>
        <w:fldChar w:fldCharType="begin" w:fldLock="1"/>
      </w:r>
      <w:r w:rsidR="002510B1" w:rsidRPr="00D104B9">
        <w:rPr>
          <w:rFonts w:ascii="Arial" w:eastAsia="Arial" w:hAnsi="Arial" w:cs="Arial"/>
          <w:lang w:val="en-GB"/>
        </w:rPr>
        <w:instrText>ADDIN CSL_CITATION {"citationItems":[{"id":"ITEM-1","itemData":{"DOI":"10.1093/bioinformatics/btr189","ISSN":"13674803","PMID":"21486936","abstract":"Motivation: Advances in high-throughput sequencing have resulted in rapid growth in large, high-quality datasets including those arising from transcription factor (TF) ChIP-seq experiments. While there are many existing tools for discovering TF binding site motifs in such datasets, most web-based tools cannot directly process such large datasets.Results: The MEME-ChIP web service is designed to analyze ChIP-seq 'peak regions'-short genomic regions surrounding declared ChIP-seq 'peaks'. Given a set of genomic regions, it performs (i) ab initio motif discovery, (ii) motif enrichment analysis, (iii) motif visualization, (iv) binding affinity analysis and (v) motif identification. It runs two complementary motif discovery algorithms on the input data-MEME and DREME-and uses the motifs they discover in subsequent visualization, binding affinity and identification steps. MEME-ChIP also performs motif enrichment analysis using the AME algorithm, which can detect very low levels of enrichment of binding sites for TFs with known DNA-binding motifs. Importantly, unlike with the MEME web service, there is no restriction on the size or number of uploaded sequences, allowing very large ChIP-seq datasets to be analyzed. The analyses performed by MEME-ChIP provide the user with a varied view of the binding and regulatory activity of the ChIP-ed TF, as well as the possible involvement of other DNA-binding TFs. © The Author(s) 2011. Published by Oxford University Press.","author":[{"dropping-particle":"","family":"Machanick","given":"Philip","non-dropping-particle":"","parse-names":false,"suffix":""},{"dropping-particle":"","family":"Bailey","given":"Timothy L.","non-dropping-particle":"","parse-names":false,"suffix":""}],"container-title":"Bioinformatics","id":"ITEM-1","issue":"12","issued":{"date-parts":[["2011","6","15"]]},"page":"1696-1697","publisher":"Oxford Academic","title":"MEME-ChIP: Motif analysis of large DNA datasets","type":"article-journal","volume":"27"},"uris":["http://www.mendeley.com/documents/?uuid=59eaf40e-22dd-38fd-83c9-d0578718cc9c"]}],"mendeley":{"formattedCitation":"(Machanick and Bailey, 2011)","plainTextFormattedCitation":"(Machanick and Bailey, 2011)","previouslyFormattedCitation":"(Machanick and Bailey, 2011)"},"properties":{"noteIndex":0},"schema":"https://github.com/citation-style-language/schema/raw/master/csl-citation.json"}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(Machanick and Bailey, 2011)</w:t>
      </w:r>
      <w:r w:rsidRPr="00D104B9">
        <w:rPr>
          <w:rFonts w:ascii="Arial" w:eastAsia="Arial" w:hAnsi="Arial" w:cs="Arial"/>
          <w:lang w:val="en-GB"/>
        </w:rPr>
        <w:fldChar w:fldCharType="end"/>
      </w:r>
      <w:r w:rsidRPr="00D104B9">
        <w:rPr>
          <w:rFonts w:ascii="Arial" w:eastAsia="Arial" w:hAnsi="Arial" w:cs="Arial"/>
          <w:lang w:val="en-GB"/>
        </w:rPr>
        <w:t xml:space="preserve">. In the regions of decreased </w:t>
      </w:r>
      <w:r w:rsidR="003A2EA6" w:rsidRPr="00D104B9">
        <w:rPr>
          <w:rFonts w:ascii="Arial" w:eastAsia="Arial" w:hAnsi="Arial" w:cs="Arial"/>
          <w:lang w:val="en-GB"/>
        </w:rPr>
        <w:t>accessibility,</w:t>
      </w:r>
      <w:r w:rsidRPr="00D104B9">
        <w:rPr>
          <w:rFonts w:ascii="Arial" w:eastAsia="Arial" w:hAnsi="Arial" w:cs="Arial"/>
          <w:lang w:val="en-GB"/>
        </w:rPr>
        <w:t xml:space="preserve"> we identified motifs enriched for NFY-A, MTF1 and </w:t>
      </w:r>
      <w:r w:rsidR="008B17D5" w:rsidRPr="00D104B9">
        <w:rPr>
          <w:rFonts w:ascii="Arial" w:eastAsia="Arial" w:hAnsi="Arial" w:cs="Arial"/>
          <w:lang w:val="en-GB"/>
        </w:rPr>
        <w:t>1</w:t>
      </w:r>
      <w:r w:rsidRPr="00D104B9">
        <w:rPr>
          <w:rFonts w:ascii="Arial" w:eastAsia="Arial" w:hAnsi="Arial" w:cs="Arial"/>
          <w:lang w:val="en-GB"/>
        </w:rPr>
        <w:t xml:space="preserve"> novel </w:t>
      </w:r>
      <w:r w:rsidR="003A2EA6" w:rsidRPr="00D104B9">
        <w:rPr>
          <w:rFonts w:ascii="Arial" w:eastAsia="Arial" w:hAnsi="Arial" w:cs="Arial"/>
          <w:lang w:val="en-GB"/>
        </w:rPr>
        <w:t>motif</w:t>
      </w:r>
      <w:r w:rsidRPr="00D104B9">
        <w:rPr>
          <w:rFonts w:ascii="Arial" w:eastAsia="Arial" w:hAnsi="Arial" w:cs="Arial"/>
          <w:lang w:val="en-GB"/>
        </w:rPr>
        <w:t xml:space="preserve"> </w:t>
      </w:r>
      <w:r w:rsidR="003A2EA6">
        <w:rPr>
          <w:rFonts w:ascii="Arial" w:eastAsia="Arial" w:hAnsi="Arial" w:cs="Arial"/>
          <w:lang w:val="en-GB"/>
        </w:rPr>
        <w:t xml:space="preserve">which was </w:t>
      </w:r>
      <w:r w:rsidRPr="00D104B9">
        <w:rPr>
          <w:rFonts w:ascii="Arial" w:eastAsia="Arial" w:hAnsi="Arial" w:cs="Arial"/>
          <w:lang w:val="en-GB"/>
        </w:rPr>
        <w:t>not attributed to any known TFs (</w:t>
      </w:r>
      <w:r w:rsidR="008B17D5" w:rsidRPr="00D104B9">
        <w:rPr>
          <w:rFonts w:ascii="Arial" w:eastAsia="Arial" w:hAnsi="Arial" w:cs="Arial"/>
          <w:lang w:val="en-GB"/>
        </w:rPr>
        <w:fldChar w:fldCharType="begin"/>
      </w:r>
      <w:r w:rsidR="008B17D5" w:rsidRPr="00D104B9">
        <w:rPr>
          <w:rFonts w:ascii="Arial" w:eastAsia="Arial" w:hAnsi="Arial" w:cs="Arial"/>
          <w:lang w:val="en-GB"/>
        </w:rPr>
        <w:instrText xml:space="preserve"> REF _Ref54974819 \h  \* MERGEFORMAT </w:instrText>
      </w:r>
      <w:r w:rsidR="008B17D5" w:rsidRPr="00D104B9">
        <w:rPr>
          <w:rFonts w:ascii="Arial" w:eastAsia="Arial" w:hAnsi="Arial" w:cs="Arial"/>
          <w:lang w:val="en-GB"/>
        </w:rPr>
      </w:r>
      <w:r w:rsidR="008B17D5"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8B17D5" w:rsidRPr="00D104B9">
        <w:rPr>
          <w:rFonts w:ascii="Arial" w:eastAsia="Arial" w:hAnsi="Arial" w:cs="Arial"/>
          <w:lang w:val="en-GB"/>
        </w:rPr>
        <w:fldChar w:fldCharType="end"/>
      </w:r>
      <w:r w:rsidR="008B17D5" w:rsidRPr="00D104B9">
        <w:rPr>
          <w:rFonts w:ascii="Arial" w:eastAsia="Arial" w:hAnsi="Arial" w:cs="Arial"/>
          <w:lang w:val="en-GB"/>
        </w:rPr>
        <w:t>D</w:t>
      </w:r>
      <w:r w:rsidRPr="00D104B9">
        <w:rPr>
          <w:rFonts w:ascii="Arial" w:eastAsia="Arial" w:hAnsi="Arial" w:cs="Arial"/>
          <w:lang w:val="en-GB"/>
        </w:rPr>
        <w:t xml:space="preserve">). NFY-A is an ubiquitously expressed TF, with known roles in regulating gene expression in mESCs, </w:t>
      </w:r>
      <w:r w:rsidR="003A2EA6">
        <w:rPr>
          <w:rFonts w:ascii="Arial" w:eastAsia="Arial" w:hAnsi="Arial" w:cs="Arial"/>
          <w:lang w:val="en-GB"/>
        </w:rPr>
        <w:t>by</w:t>
      </w:r>
      <w:r w:rsidRPr="00D104B9">
        <w:rPr>
          <w:rFonts w:ascii="Arial" w:eastAsia="Arial" w:hAnsi="Arial" w:cs="Arial"/>
          <w:lang w:val="en-GB"/>
        </w:rPr>
        <w:t xml:space="preserve"> maintaining chromatin open regions around TSSs of genes and recruiting members of the transcriptional machinery </w:t>
      </w:r>
      <w:r w:rsidRPr="00D104B9">
        <w:rPr>
          <w:rFonts w:ascii="Arial" w:eastAsia="Arial" w:hAnsi="Arial" w:cs="Arial"/>
          <w:lang w:val="en-GB"/>
        </w:rPr>
        <w:fldChar w:fldCharType="begin" w:fldLock="1"/>
      </w:r>
      <w:r w:rsidRPr="00D104B9">
        <w:rPr>
          <w:rFonts w:ascii="Arial" w:eastAsia="Arial" w:hAnsi="Arial" w:cs="Arial"/>
          <w:lang w:val="en-GB"/>
        </w:rPr>
        <w:instrText>ADDIN CSL_CITATION {"citationItems":[{"id":"ITEM-1","itemData":{"DOI":"10.1038/s41467-019-10905-7","ISSN":"20411723","PMID":"31296853","abstract":"Faithful transcription initiation is critical for accurate gene expression, yet the mechanisms underlying specific transcription start site (TSS) selection in mammals remain unclear. Here, we show that the histone-fold domain protein NF-Y, a ubiquitously expressed transcription factor, controls the fidelity of transcription initiation at gene promoters in mouse embryonic stem cells. We report that NF-Y maintains the region upstream of TSSs in a nucleosome-depleted state while simultaneously protecting this accessible region against aberrant and/or ectopic transcription initiation. We find that loss of NF-Y binding in mammalian cells disrupts the promoter chromatin landscape, leading to nucleosomal encroachment over the canonical TSS. Importantly, this chromatin rearrangement is accompanied by upstream relocation of the transcription pre-initiation complex and ectopic transcription initiation. Further, this phenomenon generates aberrant extended transcripts that undergo translation, disrupting gene expression profiles. These results suggest NF-Y is a central player in TSS selection in metazoans and highlight the deleterious consequences of inaccurate transcription initiation.","author":[{"dropping-particle":"","family":"Oldfield","given":"Andrew J.","non-dropping-particle":"","parse-names":false,"suffix":""},{"dropping-particle":"","family":"Henriques","given":"Telmo","non-dropping-particle":"","parse-names":false,"suffix":""},{"dropping-particle":"","family":"Kumar","given":"Dhirendra","non-dropping-particle":"","parse-names":false,"suffix":""},{"dropping-particle":"","family":"Burkholder","given":"Adam B.","non-dropping-particle":"","parse-names":false,"suffix":""},{"dropping-particle":"","family":"Cinghu","given":"Senthilkumar","non-dropping-particle":"","parse-names":false,"suffix":""},{"dropping-particle":"","family":"Paulet","given":"Damien","non-dropping-particle":"","parse-names":false,"suffix":""},{"dropping-particle":"","family":"Bennett","given":"Brian D.","non-dropping-particle":"","parse-names":false,"suffix":""},{"dropping-particle":"","family":"Yang","given":"Pengyi","non-dropping-particle":"","parse-names":false,"suffix":""},{"dropping-particle":"","family":"Scruggs","given":"Benjamin S.","non-dropping-particle":"","parse-names":false,"suffix":""},{"dropping-particle":"","family":"Lavender","given":"Christopher A.","non-dropping-particle":"","parse-names":false,"suffix":""},{"dropping-particle":"","family":"Rivals","given":"Eric","non-dropping-particle":"","parse-names":false,"suffix":""},{"dropping-particle":"","family":"Adelman","given":"Karen","non-dropping-particle":"","parse-names":false,"suffix":""},{"dropping-particle":"","family":"Jothi","given":"Raja","non-dropping-particle":"","parse-names":false,"suffix":""}],"container-title":"Nature Communications","id":"ITEM-1","issue":"1","issued":{"date-parts":[["2019","12","1"]]},"page":"1-12","publisher":"Nature Publishing Group","title":"NF-Y controls fidelity of transcription initiation at gene promoters through maintenance of the nucleosome-depleted region","type":"article-journal","volume":"10"},"uris":["http://www.mendeley.com/documents/?uuid=6da48da0-0a33-327b-84ec-9841c9fb4d18"]}],"mendeley":{"formattedCitation":"(Oldfield et al., 2019)","plainTextFormattedCitation":"(Oldfield et al., 2019)","previouslyFormattedCitation":"(Oldfield et al., 2019)"},"properties":{"noteIndex":0},"schema":"https://github.com/citation-style-language/schema/raw/master/csl-citation.json"}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(Oldfield et al., 2019)</w:t>
      </w:r>
      <w:r w:rsidRPr="00D104B9">
        <w:rPr>
          <w:rFonts w:ascii="Arial" w:eastAsia="Arial" w:hAnsi="Arial" w:cs="Arial"/>
          <w:lang w:val="en-GB"/>
        </w:rPr>
        <w:fldChar w:fldCharType="end"/>
      </w:r>
      <w:r w:rsidRPr="00D104B9">
        <w:rPr>
          <w:rFonts w:ascii="Arial" w:eastAsia="Arial" w:hAnsi="Arial" w:cs="Arial"/>
          <w:lang w:val="en-GB"/>
        </w:rPr>
        <w:t xml:space="preserve">. Interestingly, a similar role has also been suggested for NFY-A in 2-cell embryos </w:t>
      </w:r>
      <w:r w:rsidRPr="00D104B9">
        <w:rPr>
          <w:rFonts w:ascii="Arial" w:eastAsia="Arial" w:hAnsi="Arial" w:cs="Arial"/>
          <w:lang w:val="en-GB"/>
        </w:rPr>
        <w:fldChar w:fldCharType="begin" w:fldLock="1"/>
      </w:r>
      <w:r w:rsidRPr="00D104B9">
        <w:rPr>
          <w:rFonts w:ascii="Arial" w:eastAsia="Arial" w:hAnsi="Arial" w:cs="Arial"/>
          <w:lang w:val="en-GB"/>
        </w:rPr>
        <w:instrText>ADDIN CSL_CITATION {"citationItems":[{"id":"ITEM-1","itemData":{"DOI":"10.1016/j.cell.2016.05.050","ISSN":"10974172","PMID":"27259149","abstract":"How the chromatin regulatory landscape in the inner cell mass cells is established from differentially packaged sperm and egg genomes during preimplantation development is unknown. Here, we develop a low-input DNase I sequencing (liDNase-seq) method that allows us to generate maps of DNase I-hypersensitive site (DHS) of mouse preimplantation embryos from 1-cell to morula stage. The DHS landscape is progressively established with a drastic increase at the 8-cell stage. Paternal chromatin accessibility is quickly reprogrammed after fertilization to the level similar to maternal chromatin, while imprinted genes exhibit allelic accessibility bias. We demonstrate that transcription factor Nfya contributes to zygotic genome activation and DHS formation at the 2-cell stage and that Oct4 contributes to the DHSs gained at the 8-cell stage. Our study reveals the dynamic chromatin regulatory landscape during early development and identifies key transcription factors important for DHS establishment in mammalian embryos.","author":[{"dropping-particle":"","family":"Lu","given":"Falong","non-dropping-particle":"","parse-names":false,"suffix":""},{"dropping-particle":"","family":"Liu","given":"Yuting","non-dropping-particle":"","parse-names":false,"suffix":""},{"dropping-particle":"","family":"Inoue","given":"Azusa","non-dropping-particle":"","parse-names":false,"suffix":""},{"dropping-particle":"","family":"Suzuki","given":"Tsukasa","non-dropping-particle":"","parse-names":false,"suffix":""},{"dropping-particle":"","family":"Zhao","given":"Keji","non-dropping-particle":"","parse-names":false,"suffix":""},{"dropping-particle":"","family":"Zhang","given":"Yi","non-dropping-particle":"","parse-names":false,"suffix":""}],"container-title":"Cell","id":"ITEM-1","issue":"6","issued":{"date-parts":[["2016","6","2"]]},"page":"1375-1388","publisher":"Cell Press","title":"Establishing chromatin regulatory landscape during mouse preimplantation development","type":"article-journal","volume":"165"},"uris":["http://www.mendeley.com/documents/?uuid=8b3ea32d-92ce-37dd-9905-c0f07a0ffdde"]}],"mendeley":{"formattedCitation":"(Lu et al., 2016)","plainTextFormattedCitation":"(Lu et al., 2016)","previouslyFormattedCitation":"(Lu et al., 2016)"},"properties":{"noteIndex":0},"schema":"https://github.com/citation-style-language/schema/raw/master/csl-citation.json"}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(Lu et al., 2016)</w:t>
      </w:r>
      <w:r w:rsidRPr="00D104B9">
        <w:rPr>
          <w:rFonts w:ascii="Arial" w:eastAsia="Arial" w:hAnsi="Arial" w:cs="Arial"/>
          <w:lang w:val="en-GB"/>
        </w:rPr>
        <w:fldChar w:fldCharType="end"/>
      </w:r>
      <w:r w:rsidRPr="00D104B9">
        <w:rPr>
          <w:rFonts w:ascii="Arial" w:eastAsia="Arial" w:hAnsi="Arial" w:cs="Arial"/>
          <w:lang w:val="en-GB"/>
        </w:rPr>
        <w:t xml:space="preserve">. In the regions of increased accessibility, we identified </w:t>
      </w:r>
      <w:r w:rsidR="008B17D5" w:rsidRPr="00D104B9">
        <w:rPr>
          <w:rFonts w:ascii="Arial" w:eastAsia="Arial" w:hAnsi="Arial" w:cs="Arial"/>
          <w:lang w:val="en-GB"/>
        </w:rPr>
        <w:t>3</w:t>
      </w:r>
      <w:r w:rsidRPr="00D104B9">
        <w:rPr>
          <w:rFonts w:ascii="Arial" w:eastAsia="Arial" w:hAnsi="Arial" w:cs="Arial"/>
          <w:lang w:val="en-GB"/>
        </w:rPr>
        <w:t xml:space="preserve"> enriched TF motifs, among which the Histone-lysine N-methyltransferase PRDM16 </w:t>
      </w:r>
      <w:r w:rsidRPr="00D104B9">
        <w:rPr>
          <w:rFonts w:ascii="Arial" w:eastAsia="Arial" w:hAnsi="Arial" w:cs="Arial"/>
          <w:color w:val="000000" w:themeColor="text1"/>
          <w:lang w:val="en-GB"/>
        </w:rPr>
        <w:t>(</w:t>
      </w:r>
      <w:r w:rsidR="008B17D5" w:rsidRPr="00D104B9">
        <w:rPr>
          <w:rFonts w:ascii="Arial" w:eastAsia="Arial" w:hAnsi="Arial" w:cs="Arial"/>
          <w:color w:val="000000" w:themeColor="text1"/>
          <w:lang w:val="en-GB"/>
        </w:rPr>
        <w:fldChar w:fldCharType="begin"/>
      </w:r>
      <w:r w:rsidR="008B17D5" w:rsidRPr="00D104B9">
        <w:rPr>
          <w:rFonts w:ascii="Arial" w:eastAsia="Arial" w:hAnsi="Arial" w:cs="Arial"/>
          <w:color w:val="000000" w:themeColor="text1"/>
          <w:lang w:val="en-GB"/>
        </w:rPr>
        <w:instrText xml:space="preserve"> REF _Ref54974819 \h  \* MERGEFORMAT </w:instrText>
      </w:r>
      <w:r w:rsidR="008B17D5" w:rsidRPr="00D104B9">
        <w:rPr>
          <w:rFonts w:ascii="Arial" w:eastAsia="Arial" w:hAnsi="Arial" w:cs="Arial"/>
          <w:color w:val="000000" w:themeColor="text1"/>
          <w:lang w:val="en-GB"/>
        </w:rPr>
      </w:r>
      <w:r w:rsidR="008B17D5" w:rsidRPr="00D104B9">
        <w:rPr>
          <w:rFonts w:ascii="Arial" w:eastAsia="Arial" w:hAnsi="Arial" w:cs="Arial"/>
          <w:color w:val="000000" w:themeColor="text1"/>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8B17D5" w:rsidRPr="00D104B9">
        <w:rPr>
          <w:rFonts w:ascii="Arial" w:eastAsia="Arial" w:hAnsi="Arial" w:cs="Arial"/>
          <w:color w:val="000000" w:themeColor="text1"/>
          <w:lang w:val="en-GB"/>
        </w:rPr>
        <w:fldChar w:fldCharType="end"/>
      </w:r>
      <w:r w:rsidRPr="00D104B9">
        <w:rPr>
          <w:rFonts w:ascii="Arial" w:eastAsia="Arial" w:hAnsi="Arial" w:cs="Arial"/>
          <w:color w:val="000000" w:themeColor="text1"/>
          <w:lang w:val="en-GB"/>
        </w:rPr>
        <w:t xml:space="preserve">D). </w:t>
      </w:r>
      <w:r w:rsidRPr="00D104B9">
        <w:rPr>
          <w:rFonts w:ascii="Arial" w:eastAsia="Arial" w:hAnsi="Arial" w:cs="Arial"/>
          <w:lang w:val="en-GB"/>
        </w:rPr>
        <w:t xml:space="preserve">PRDM16 is a known regulator of brown adipose tissue formation, by interacting with PPAR-γ and activating its transcriptional activity. Several studies have revealed how PRDM16 promotes browning of white adipose tissue and can protect against obesity in mice </w:t>
      </w:r>
      <w:r w:rsidRPr="00D104B9">
        <w:rPr>
          <w:rFonts w:ascii="Arial" w:eastAsia="Arial" w:hAnsi="Arial" w:cs="Arial"/>
          <w:lang w:val="en-GB"/>
        </w:rPr>
        <w:fldChar w:fldCharType="begin" w:fldLock="1"/>
      </w:r>
      <w:r w:rsidRPr="00D104B9">
        <w:rPr>
          <w:rFonts w:ascii="Arial" w:eastAsia="Arial" w:hAnsi="Arial" w:cs="Arial"/>
          <w:lang w:val="en-GB"/>
        </w:rPr>
        <w:instrText>ADDIN CSL_CITATION {"citationItems":[{"id":"ITEM-1","itemData":{"DOI":"10.1038/nature07182","ISSN":"14764687","PMID":"18719582","abstract":"Brown fat can increase energy expenditure and protect against obesity through a specialized program of uncoupled respiration. Here we show by in vivo fate mapping that brown, but not white, fat cells arise from precursors that express Myf5, a gene previously thought to be expressed only in the myogenic lineage. We also demonstrate that the transcriptional regulator PRDM16 (PRD1-BF1-RIZ1 homologous domain containing 16) controls a bidirectional cell fate switch between skeletal myoblasts and brown fat cells. Loss of PRDM16 from brown fat precursors causes a loss of brown fat characteristics and promotes muscle differentiation. Conversely, ectopic expression of PRDM16 in myoblasts induces their differentiation into brown fat cells. PRDM16 stimulates brown adipogenesis by binding to PPAR-γ (peroxisome-proliferator-activated receptor-γ) and activating its transcriptional function. Finally, Prdm16-deficient brown fat displays an abnormal morphology, reduced thermogenic gene expression and elevated expression of muscle-specific genes. Taken together, these data indicate that PRDM16 specifies the brown fat lineage from a progenitor that expresses myoblast markers and is not involved in white adipogenesis. ©2008 Macmillan Publishers Limited. All rights reserved.","author":[{"dropping-particle":"","family":"Seale","given":"Patrick","non-dropping-particle":"","parse-names":false,"suffix":""},{"dropping-particle":"","family":"Bjork","given":"Bryan","non-dropping-particle":"","parse-names":false,"suffix":""},{"dropping-particle":"","family":"Yang","given":"Wenli","non-dropping-particle":"","parse-names":false,"suffix":""},{"dropping-particle":"","family":"Kajimura","given":"Shingo","non-dropping-particle":"","parse-names":false,"suffix":""},{"dropping-particle":"","family":"Chin","given":"Sherry","non-dropping-particle":"","parse-names":false,"suffix":""},{"dropping-particle":"","family":"Kuang","given":"Shihuan","non-dropping-particle":"","parse-names":false,"suffix":""},{"dropping-particle":"","family":"Scimè","given":"Anthony","non-dropping-particle":"","parse-names":false,"suffix":""},{"dropping-particle":"","family":"Devarakonda","given":"Srikripa","non-dropping-particle":"","parse-names":false,"suffix":""},{"dropping-particle":"","family":"Conroe","given":"Heather M.","non-dropping-particle":"","parse-names":false,"suffix":""},{"dropping-particle":"","family":"Erdjument-Bromage","given":"Hediye","non-dropping-particle":"","parse-names":false,"suffix":""},{"dropping-particle":"","family":"Tempst","given":"Paul","non-dropping-particle":"","parse-names":false,"suffix":""},{"dropping-particle":"","family":"Rudnicki","given":"Michael A.","non-dropping-particle":"","parse-names":false,"suffix":""},{"dropping-particle":"","family":"Beier","given":"David R.","non-dropping-particle":"","parse-names":false,"suffix":""},{"dropping-particle":"","family":"Spiegelman","given":"Bruce M.","non-dropping-particle":"","parse-names":false,"suffix":""}],"container-title":"Nature","id":"ITEM-1","issue":"7207","issued":{"date-parts":[["2008","8","21"]]},"page":"961-967","publisher":"Nature Publishing Group","title":"PRDM16 controls a brown fat/skeletal muscle switch","type":"article-journal","volume":"454"},"uris":["http://www.mendeley.com/documents/?uuid=2daa4958-9bfd-3eb8-8e1b-58c45ebee681"]},{"id":"ITEM-2","itemData":{"DOI":"10.1038/nature08262","ISSN":"00280836","PMID":"19641492","abstract":"Brown adipose cells are specialized to dissipate chemical energy in the form of heat, as a physiological defence against cold and obesity. PRDM16 (PR domain containing 16) is a 140 kDa zinc finger protein that robustly induces brown fat determination and differentiation. Recent data suggests that brown fat cells arise in vivo from a Myf5-positive, myoblastic lineage by the action of PRDM16 (ref. 3); however, the molecular mechanisms responsible for this developmental switch is unclear. Here we show that PRDM16 forms a transcriptional complex with the active form of C/EBP-β (also known as LAP), acting as a critical molecular unit that controls the cell fate switch from myoblastic precursors to brown fat cells. Forced expression of PRDM16 and C/EBP-β is sufficient to induce a fully functional brown fat program in naive fibroblastic cells, including skin fibroblasts from mouse and man. Transplantation of fibroblasts expressing these two factors into mice gives rise to an ectopic fat pad with the morphological and biochemical characteristics of brown fat. Like endogenous brown fat, this synthetic brown fat tissue acts as a sink for glucose uptake, as determined by positron emission tomography with fluorodeoxyglucose. These data indicate that the PRDM16-C/EBP-β complex initiates brown fat formation from myoblastic precursors, and may provide opportunities for the development of new therapeutics for obesity and type-2 diabetes. ©2009 Macmillan Publishers Limited. All rights reserved.","author":[{"dropping-particle":"","family":"Kajimura","given":"Shingo","non-dropping-particle":"","parse-names":false,"suffix":""},{"dropping-particle":"","family":"Seale","given":"Patrick","non-dropping-particle":"","parse-names":false,"suffix":""},{"dropping-particle":"","family":"Kubota","given":"Kazuishi","non-dropping-particle":"","parse-names":false,"suffix":""},{"dropping-particle":"","family":"Lunsford","given":"Elaine","non-dropping-particle":"","parse-names":false,"suffix":""},{"dropping-particle":"V.","family":"Frangioni","given":"John","non-dropping-particle":"","parse-names":false,"suffix":""},{"dropping-particle":"","family":"Gygi","given":"Steven P.","non-dropping-particle":"","parse-names":false,"suffix":""},{"dropping-particle":"","family":"Spiegelman","given":"Bruce M.","non-dropping-particle":"","parse-names":false,"suffix":""}],"container-title":"Nature","id":"ITEM-2","issue":"7259","issued":{"date-parts":[["2009","8","27"]]},"page":"1154-1158","publisher":"Nature Publishing Group","title":"Initiation of myoblast to brown fat switch by a PRDM16-C/EBP-β transcriptional complex","type":"article-journal","volume":"460"},"uris":["http://www.mendeley.com/documents/?uuid=0900cd24-6915-398b-8ed1-bcaa28394eb0"]},{"id":"ITEM-3","itemData":{"DOI":"10.1016/j.celrep.2017.08.077","abstract":"Graphical Abstract Highlights d PexRAP, a peroxisomal lipid synthetic enzyme, is also localized in the nucleus d PexRAP protein levels are high in WAT but low in BAT d Knockout of PexRAP in mice promotes adipose tissue browning d PexRAP interacts with PPARg and PRDM16 and disrupts PRDM16-mediated gene expression In Brief Lodhi et al. find that the peroxisomal lipid synthetic enzyme PexRAP is also a nuclear protein that suppresses adipose tissue browning. PexRAP interacts with PPARg and PRDM16 and inhibits PRDM16-mediated thermogenic gene expression.","author":[{"dropping-particle":"","family":"Lodhi","given":"Irfan J","non-dropping-particle":"","parse-names":false,"suffix":""},{"dropping-particle":"","family":"Dean","given":"John M","non-dropping-particle":"","parse-names":false,"suffix":""},{"dropping-particle":"","family":"Song","given":"Haowei","non-dropping-particle":"","parse-names":false,"suffix":""},{"dropping-particle":"","family":"Hsu","given":"Fong-Fu","non-dropping-particle":"","parse-names":false,"suffix":""},{"dropping-particle":"","family":"Semenkovich Correspondence","given":"Clay F","non-dropping-particle":"","parse-names":false,"suffix":""},{"dropping-particle":"","family":"He","given":"Anyuan","non-dropping-particle":"","parse-names":false,"suffix":""},{"dropping-particle":"","family":"Park","given":"Hongsuk","non-dropping-particle":"","parse-names":false,"suffix":""},{"dropping-particle":"","family":"Tan","given":"Min","non-dropping-particle":"","parse-names":false,"suffix":""},{"dropping-particle":"","family":"Feng","given":"Chu","non-dropping-particle":"","parse-names":false,"suffix":""},{"dropping-particle":"","family":"Semenkovich","given":"Clay F","non-dropping-particle":"","parse-names":false,"suffix":""}],"container-title":"Cell Reports","id":"ITEM-3","issued":{"date-parts":[["2017"]]},"title":"PexRAP Inhibits PRDM16-Mediated Thermogenic Gene Expression","type":"article-journal","volume":"20"},"uris":["http://www.mendeley.com/documents/?uuid=c897a163-857d-368d-9020-ecabb0aa924d"]}],"mendeley":{"formattedCitation":"(Kajimura et al., 2009; Lodhi et al., 2017; Seale et al., 2008)","plainTextFormattedCitation":"(Kajimura et al., 2009; Lodhi et al., 2017; Seale et al., 2008)","previouslyFormattedCitation":"(Kajimura et al., 2009; Lodhi et al., 2017; Seale et al., 2008)"},"properties":{"noteIndex":0},"schema":"https://github.com/citation-style-language/schema/raw/master/csl-citation.json"}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(Kajimura et al., 2009; Lodhi et al., 2017; Seale et al., 2008)</w:t>
      </w:r>
      <w:r w:rsidRPr="00D104B9">
        <w:rPr>
          <w:rFonts w:ascii="Arial" w:eastAsia="Arial" w:hAnsi="Arial" w:cs="Arial"/>
          <w:lang w:val="en-GB"/>
        </w:rPr>
        <w:fldChar w:fldCharType="end"/>
      </w:r>
      <w:r w:rsidRPr="00D104B9">
        <w:rPr>
          <w:rFonts w:ascii="Arial" w:eastAsia="Arial" w:hAnsi="Arial" w:cs="Arial"/>
          <w:lang w:val="en-GB"/>
        </w:rPr>
        <w:t>. In addition, a role for PRDM16 in maintaining stem cells in different tissues in the mouse</w:t>
      </w:r>
      <w:r w:rsidR="00D3300F">
        <w:rPr>
          <w:rFonts w:ascii="Arial" w:eastAsia="Arial" w:hAnsi="Arial" w:cs="Arial"/>
          <w:lang w:val="en-GB"/>
        </w:rPr>
        <w:t xml:space="preserve"> has also been suggested</w:t>
      </w:r>
      <w:r w:rsidRPr="00D104B9">
        <w:rPr>
          <w:rFonts w:ascii="Arial" w:eastAsia="Arial" w:hAnsi="Arial" w:cs="Arial"/>
          <w:lang w:val="en-GB"/>
        </w:rPr>
        <w:t xml:space="preserve">, including neural stem cells and hematopoietic stem cells by regulating oxidative stress </w:t>
      </w:r>
      <w:r w:rsidRPr="00D104B9">
        <w:rPr>
          <w:rFonts w:ascii="Arial" w:eastAsia="Arial" w:hAnsi="Arial" w:cs="Arial"/>
          <w:lang w:val="en-GB"/>
        </w:rPr>
        <w:fldChar w:fldCharType="begin" w:fldLock="1"/>
      </w:r>
      <w:r w:rsidRPr="00D104B9">
        <w:rPr>
          <w:rFonts w:ascii="Arial" w:eastAsia="Arial" w:hAnsi="Arial" w:cs="Arial"/>
          <w:lang w:val="en-GB"/>
        </w:rPr>
        <w:instrText>ADDIN CSL_CITATION {"citationItems":[{"id":"ITEM-1","itemData":{"DOI":"10.1038/ncb2101","ISSN":"14657392","PMID":"20835244","abstract":"To better understand the mechanisms that regulate stem cell identity and function, we sought to identify genes that are preferentially expressed by stem cells and critical for their function in multiple tissues. Prdm16 is a transcription factor that regulates leukaemogenesis, palatogenesis and brown-fat development, but which was not known to be required for stem cell function. We demonstrate that Prdm16 is preferentially expressed by stem cells throughout the nervous and haematopoietic systems and is required for their maintenance. In the haematopoietic and nervous systems, Prdm16 deficiency led to changes in the levels of reactive oxygen species (ROS), depletion of stem cells, increased cell death and altered cell-cycle distribution. In neural stem/progenitor cells, Prdm16 binds to the Hgf promoter, and Hgf expression declined in the absence of Prdm16. Addition of recombinant HGF to Prdm16-deficient neural stem cells in cell culture reduced the depletion of these cells and partially rescued the increase in ROS levels. Administration of the anti-oxidant, N-acetyl-cysteine, to Prdm16-deficient mice partially rescued defects in neural stem/progenitor cell function and neural development. Prdm16 therefore promotes stem cell maintenance in multiple tissues, partly by modulating oxidative stress. © 2010 Macmillan Publishers Limited. All rights reserved.","author":[{"dropping-particle":"","family":"Chuikov","given":"Sergei","non-dropping-particle":"","parse-names":false,"suffix":""},{"dropping-particle":"","family":"Levi","given":"Boaz P.","non-dropping-particle":"","parse-names":false,"suffix":""},{"dropping-particle":"","family":"Smith","given":"Michael L.","non-dropping-particle":"","parse-names":false,"suffix":""},{"dropping-particle":"","family":"Morrison","given":"Sean J.","non-dropping-particle":"","parse-names":false,"suffix":""}],"container-title":"Nature Cell Biology","id":"ITEM-1","issue":"10","issued":{"date-parts":[["2010","10","12"]]},"page":"999-1006","publisher":"Nature Publishing Group","title":"Prdm16 promotes stem cell maintenance in multiple tissues, partly by regulating oxidative stress","type":"article-journal","volume":"12"},"uris":["http://www.mendeley.com/documents/?uuid=485c0a04-3164-3116-a7f8-a69ba2a1d33d"]},{"id":"ITEM-2","itemData":{"DOI":"10.1101/gad.291773.116","ISSN":"15495477","PMID":"28698301","abstract":"We and others showed previously that PR domain-containing 16 (Prdm16) is a transcriptional regulator required for stem cell function in multiple fetal and neonatal tissues, including the nervous system. However, Prdm16 germline knockout mice died neonatally, preventing us from testing whether Prdm16 is also required for adult stem cell function. Here we demonstrate that Prdm16 is required for neural stem cell maintenance and neurogenesis in the adult lateral ventricle subventricular zone and dentate gyrus. We also discovered that Prdm16 is required for the formation of ciliated ependymal cells in the lateral ventricle. Conditional Prdm16 deletion during fetal development using Nestin-Cre prevented the formation of ependymal cells, disrupting cerebrospinal fluid flow and causing hydrocephalus. Postnatal Prdm16 deletion using Nestin-CreERT2 did not cause hydrocephalus or prevent the formation of ciliated ependymal cells but caused defects in their differentiation. Prdm16 was required in neural stem/ progenitor cells for the expression of Foxj1, a transcription factor that promotes ependymal cell differentiation. These studies show that Prdm16 is required for adult neural stem cell maintenance and neurogenesis as well as the formation of ependymal cells.","author":[{"dropping-particle":"","family":"Shimada","given":"Issei S.","non-dropping-particle":"","parse-names":false,"suffix":""},{"dropping-particle":"","family":"Acar","given":"Melih","non-dropping-particle":"","parse-names":false,"suffix":""},{"dropping-particle":"","family":"Burgess","given":"Rebecca J.","non-dropping-particle":"","parse-names":false,"suffix":""},{"dropping-particle":"","family":"Zhao","given":"Zhiyu","non-dropping-particle":"","parse-names":false,"suffix":""},{"dropping-particle":"","family":"Morrison","given":"Sean J.","non-dropping-particle":"","parse-names":false,"suffix":""}],"container-title":"Genes and Development","id":"ITEM-2","issue":"11","issued":{"date-parts":[["2017","6","1"]]},"page":"1134-1146","publisher":"Cold Spring Harbor Laboratory Press","title":"Prdm16 is required for the maintenance of neural stem cells in the postnatal forebrain and their differentiation into ependymal cells","type":"article-journal","volume":"31"},"uris":["http://www.mendeley.com/documents/?uuid=876898ea-4400-3378-9377-5d83843234eb"]}],"mendeley":{"formattedCitation":"(Chuikov et al., 2010; Shimada et al., 2017)","plainTextFormattedCitation":"(Chuikov et al., 2010; Shimada et al., 2017)","previouslyFormattedCitation":"(Chuikov et al., 2010; Shimada et al., 2017)"},"properties":{"noteIndex":0},"schema":"https://github.com/citation-style-language/schema/raw/master/csl-citation.json"}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(Chuikov et al., 2010; Shimada et al., 2017)</w:t>
      </w:r>
      <w:r w:rsidRPr="00D104B9">
        <w:rPr>
          <w:rFonts w:ascii="Arial" w:eastAsia="Arial" w:hAnsi="Arial" w:cs="Arial"/>
          <w:lang w:val="en-GB"/>
        </w:rPr>
        <w:fldChar w:fldCharType="end"/>
      </w:r>
      <w:r w:rsidRPr="00D104B9">
        <w:rPr>
          <w:rFonts w:ascii="Arial" w:eastAsia="Arial" w:hAnsi="Arial" w:cs="Arial"/>
          <w:lang w:val="en-GB"/>
        </w:rPr>
        <w:t xml:space="preserve">. </w:t>
      </w:r>
    </w:p>
    <w:p w14:paraId="46FC8792" w14:textId="5371BEA9" w:rsidR="004E47E6" w:rsidRPr="00D104B9" w:rsidRDefault="004E47E6" w:rsidP="004E47E6">
      <w:pPr>
        <w:spacing w:after="120" w:line="360" w:lineRule="auto"/>
        <w:jc w:val="both"/>
        <w:rPr>
          <w:rFonts w:ascii="Arial" w:eastAsia="Arial" w:hAnsi="Arial" w:cs="Arial"/>
          <w:lang w:val="en-GB"/>
        </w:rPr>
      </w:pPr>
      <w:r w:rsidRPr="00D104B9">
        <w:rPr>
          <w:rFonts w:ascii="Arial" w:eastAsia="Arial" w:hAnsi="Arial" w:cs="Arial"/>
          <w:lang w:val="en-GB"/>
        </w:rPr>
        <w:t xml:space="preserve">Lastly, we used the UCSC Data Integrator tool to investigate the predicted regulatory potential of our identified differentially accessible regions, by comparing them with the annotated cis-Regulatory Elements from ENCODE </w:t>
      </w:r>
      <w:r w:rsidRPr="00D104B9">
        <w:rPr>
          <w:rFonts w:ascii="Arial" w:hAnsi="Arial" w:cs="Arial"/>
          <w:lang w:val="en-GB"/>
        </w:rPr>
        <w:fldChar w:fldCharType="begin" w:fldLock="1"/>
      </w:r>
      <w:r w:rsidRPr="00D104B9">
        <w:rPr>
          <w:rFonts w:ascii="Arial" w:hAnsi="Arial" w:cs="Arial"/>
          <w:lang w:val="en-GB"/>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9","6"]]},"page":"57-74","publisher":"Nature Publishing Group","title":"An integrated encyclopedia of DNA elements in the human genome","type":"article-journal","volume":"489"},"uris":["http://www.mendeley.com/documents/?uuid=9b261d41-384b-3805-888b-66a7b46c95e0"]},{"id":"ITEM-2","itemData":{"DOI":"10.1371/journal.pbio.1001046","ISSN":"15457885","abstract":"The mission of the Encyclopedia of DNA Elements (ENCODE) Project is to enable the scientific and medical communities to interpret the human genome sequence and apply it to understand human biology and improve health. The ENCODE Consortium is integrating multiple technologies and approaches in a collective effort to discover and define the functional elements encoded in the human genome, including genes, transcripts, and transcriptional regulatory regions, together with their attendant chromatin states and DNA methylation patterns. In the process, standards to ensure high-quality data have been implemented, and novel algorithms have been developed to facilitate analysis. Data and derived results are made available through a freely accessible database. Here we provide an overview of the project and the resources it is generating and illustrate the application of ENCODE data to interpret the human genome. © 2011 The ENCODE Project Consortium. This is an open-access article distributed under the terms of the Creative Commons Attribution License, which permits unrestricted use, distribution, and reproduction in any medium, provided the original author and source are credited.","author":[{"dropping-particle":"","family":"Myers","given":"Richard M.","non-dropping-particle":"","parse-names":false,"suffix":""},{"dropping-particle":"","family":"Stamatoyannopoulos","given":"John","non-dropping-particle":"","parse-names":false,"suffix":""},{"dropping-particle":"","family":"Snyder","given":"Michael","non-dropping-particle":"","parse-names":false,"suffix":""},{"dropping-particle":"","family":"Dunham","given":"Ian","non-dropping-particle":"","parse-names":false,"suffix":""},{"dropping-particle":"","family":"Hardison","given":"Ross C.","non-dropping-particle":"","parse-names":false,"suffix":""},{"dropping-particle":"","family":"Bernstein","given":"Bradley E.","non-dropping-particle":"","parse-names":false,"suffix":""},{"dropping-particle":"","family":"Gingeras","given":"Thomas R.","non-dropping-particle":"","parse-names":false,"suffix":""},{"dropping-particle":"","family":"Kent","given":"W. James","non-dropping-particle":"","parse-names":false,"suffix":""},{"dropping-particle":"","family":"Birney","given":"Ewan","non-dropping-particle":"","parse-names":false,"suffix":""},{"dropping-particle":"","family":"Wold","given":"Barbara","non-dropping-particle":"","parse-names":false,"suffix":""},{"dropping-particle":"","family":"Crawford","given":"Gregory E.","non-dropping-particle":"","parse-names":false,"suffix":""},{"dropping-particle":"","family":"Epstein","given":"Charles B.","non-dropping-particle":"","parse-names":false,"suffix":""},{"dropping-particle":"","family":"Shoresh","given":"Noam","non-dropping-particle":"","parse-names":false,"suffix":""},{"dropping-particle":"","family":"Ernst","given":"Jason","non-dropping-particle":"","parse-names":false,"suffix":""},{"dropping-particle":"","family":"Mikkelsen","given":"Tarjei S.","non-dropping-particle":"","parse-names":false,"suffix":""},{"dropping-particle":"","family":"Kheradpour","given":"Pouya","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Ward","given":"Lucas D.","non-dropping-particle":"","parse-names":false,"suffix":""},{"dropping-particle":"","family":"Altshuler","given":"Robert C.","non-dropping-particle":"","parse-names":false,"suffix":""},{"dropping-particle":"","family":"Lin","given":"Michael F.","non-dropping-particle":"","parse-names":false,"suffix":""},{"dropping-particle":"","family":"Kellis","given":"Manolis","non-dropping-particle":"","parse-names":false,"suffix":""},{"dropping-particle":"","family":"Davis","given":"Carrie A.","non-dropping-particle":"","parse-names":false,"suffix":""},{"dropping-particle":"","family":"Kapranov","given":"Philipp","non-dropping-particle":"","parse-names":false,"suffix":""},{"dropping-particle":"","family":"Dobin","given":"Alexander","non-dropping-particle":"","parse-names":false,"suffix":""},{"dropping-particle":"","family":"Zaleski","given":"Christopher","non-dropping-particle":"","parse-names":false,"suffix":""},{"dropping-particle":"","family":"Schlesinger","given":"Felix","non-dropping-particle":"","parse-names":false,"suffix":""},{"dropping-particle":"","family":"Batut","given":"Philippe","non-dropping-particle":"","parse-names":false,"suffix":""},{"dropping-particle":"","family":"Chakrabortty","given":"Sudipto","non-dropping-particle":"","parse-names":false,"suffix":""},{"dropping-particle":"","family":"Jha","given":"Sonali","non-dropping-particle":"","parse-names":false,"suffix":""},{"dropping-particle":"","family":"Lin","given":"Wei","non-dropping-particle":"","parse-names":false,"suffix":""},{"dropping-particle":"","family":"Drenkow","given":"Jorg","non-dropping-particle":"","parse-names":false,"suffix":""},{"dropping-particle":"","family":"Wang","given":"Huaien","non-dropping-particle":"","parse-names":false,"suffix":""},{"dropping-particle":"","family":"Bell","given":"Kim","non-dropping-particle":"","parse-names":false,"suffix":""},{"dropping-particle":"","family":"Bell","given":"Ian","non-dropping-particle":"","parse-names":false,"suffix":""},{"dropping-particle":"","family":"Gao","given":"Hui","non-dropping-particle":"","parse-names":false,"suffix":""},{"dropping-particle":"","family":"Dumais","given":"Erica","non-dropping-particle":"","parse-names":false,"suffix":""},{"dropping-particle":"","family":"Dumais","given":"Jacqueline","non-dropping-particle":"","parse-names":false,"suffix":""},{"dropping-particle":"","family":"Antonarakis","given":"Stylianos E.","non-dropping-particle":"","parse-names":false,"suffix":""},{"dropping-particle":"","family":"Ucla","given":"Catherine","non-dropping-particle":"","parse-names":false,"suffix":""},{"dropping-particle":"","family":"Borel","given":"Christelle","non-dropping-particle":"","parse-names":false,"suffix":""},{"dropping-particle":"","family":"Guigo","given":"Roderic","non-dropping-particle":"","parse-names":false,"suffix":""},{"dropping-particle":"","family":"Djebali","given":"Sarah","non-dropping-particle":"","parse-names":false,"suffix":""},{"dropping-particle":"","family":"Lagarde","given":"Julien","non-dropping-particle":"","parse-names":false,"suffix":""},{"dropping-particle":"","family":"Kingswood","given":"Colin","non-dropping-particle":"","parse-names":false,"suffix":""},{"dropping-particle":"","family":"Ribeca","given":"Paolo","non-dropping-particle":"","parse-names":false,"suffix":""},{"dropping-particle":"","family":"Sammeth","given":"Micha","non-dropping-particle":"","parse-names":false,"suffix":""},{"dropping-particle":"","family":"Alioto","given":"Tyler","non-dropping-particle":"","parse-names":false,"suffix":""},{"dropping-particle":"","family":"Merkel","given":"Angelika","non-dropping-particle":"","parse-names":false,"suffix":""},{"dropping-particle":"","family":"Tilgner","given":"Hagen","non-dropping-particle":"","parse-names":false,"suffix":""},{"dropping-particle":"","family":"Carninci","given":"Piero","non-dropping-particle":"","parse-names":false,"suffix":""},{"dropping-particle":"","family":"Hayashizaki","given":"Yoshihide","non-dropping-particle":"","parse-names":false,"suffix":""},{"dropping-particle":"","family":"Lassmann","given":"Timo","non-dropping-particle":"","parse-names":false,"suffix":""},{"dropping-particle":"","family":"Takahashi","given":"Hazuki","non-dropping-particle":"","parse-names":false,"suffix":""},{"dropping-particle":"","family":"Abdelhamid","given":"Rehab F.","non-dropping-particle":"","parse-names":false,"suffix":""},{"dropping-particle":"","family":"Hannon","given":"Gregory","non-dropping-particle":"","parse-names":false,"suffix":""},{"dropping-particle":"","family":"Fejes","given":"Katalin Toth","non-dropping-particle":"","parse-names":false,"suffix":""},{"dropping-particle":"","family":"Preall","given":"Jonathan","non-dropping-particle":"","parse-names":false,"suffix":""},{"dropping-particle":"","family":"Gordon","given":"Assaf","non-dropping-particle":"","parse-names":false,"suffix":""},{"dropping-particle":"","family":"Sotirova","given":"Vihra","non-dropping-particle":"","parse-names":false,"suffix":""},{"dropping-particle":"","family":"Reymond","given":"Alexandre","non-dropping-particle":"","parse-names":false,"suffix":""},{"dropping-particle":"","family":"Howald","given":"Cedric","non-dropping-particle":"","parse-names":false,"suffix":""},{"dropping-particle":"","family":"Graison","given":"Emilie Aït Yahya","non-dropping-particle":"","parse-names":false,"suffix":""},{"dropping-particle":"","family":"Chrast","given":"Jacqueline","non-dropping-particle":"","parse-names":false,"suffix":""},{"dropping-particle":"","family":"Ruan","given":"Yijun","non-dropping-particle":"","parse-names":false,"suffix":""},{"dropping-particle":"","family":"Ruan","given":"Xiaoan","non-dropping-particle":"","parse-names":false,"suffix":""},{"dropping-particle":"","family":"Shahab","given":"Atif","non-dropping-particle":"","parse-names":false,"suffix":""},{"dropping-particle":"","family":"Poh","given":"Wan Ting","non-dropping-particle":"","parse-names":false,"suffix":""},{"dropping-particle":"","family":"Wei","given":"Chia Lin","non-dropping-particle":"","parse-names":false,"suffix":""},{"dropping-particle":"","family":"Furey","given":"Terrence S.","non-dropping-particle":"","parse-names":false,"suffix":""},{"dropping-particle":"","family":"Boyle","given":"Alan P.","non-dropping-particle":"","parse-names":false,"suffix":""},{"dropping-particle":"","family":"Sheffield","given":"Nathan C.","non-dropping-particle":"","parse-names":false,"suffix":""},{"dropping-particle":"","family":"Song","given":"Lingyun","non-dropping-particle":"","parse-names":false,"suffix":""},{"dropping-particle":"","family":"Shibata","given":"Yoichiro","non-dropping-particle":"","parse-names":false,"suffix":""},{"dropping-particle":"","family":"Vales","given":"Teresa","non-dropping-particle":"","parse-names":false,"suffix":""},{"dropping-particle":"","family":"Winter","given":"Deborah","non-dropping-particle":"","parse-names":false,"suffix":""},{"dropping-particle":"","family":"Zhang","given":"Zhancheng","non-dropping-particle":"","parse-names":false,"suffix":""},{"dropping-particle":"","family":"London","given":"Darin","non-dropping-particle":"","parse-names":false,"suffix":""},{"dropping-particle":"","family":"Wang","given":"Tianyuan","non-dropping-particle":"","parse-names":false,"suffix":""},{"dropping-particle":"","family":"Keefe","given":"Damian","non-dropping-particle":"","parse-names":false,"suffix":""},{"dropping-particle":"","family":"Iyer","given":"Vishwanath R.","non-dropping-particle":"","parse-names":false,"suffix":""},{"dropping-particle":"","family":"Lee","given":"Bum Kyu","non-dropping-particle":"","parse-names":false,"suffix":""},{"dropping-particle":"","family":"McDaniell","given":"Ryan M.","non-dropping-particle":"","parse-names":false,"suffix":""},{"dropping-particle":"","family":"Liu","given":"Zheng","non-dropping-particle":"","parse-names":false,"suffix":""},{"dropping-particle":"","family":"Battenhouse","given":"Anna","non-dropping-particle":"","parse-names":false,"suffix":""},{"dropping-particle":"","family":"Bhinge","given":"Akshay A.","non-dropping-particle":"","parse-names":false,"suffix":""},{"dropping-particle":"","family":"Lieb","given":"Jason D.","non-dropping-particle":"","parse-names":false,"suffix":""},{"dropping-particle":"","family":"Grasfeder","given":"Linda L.","non-dropping-particle":"","parse-names":false,"suffix":""},{"dropping-particle":"","family":"Showers","given":"Kimberly A.","non-dropping-particle":"","parse-names":false,"suffix":""},{"dropping-particle":"","family":"Giresi","given":"Paul G.","non-dropping-particle":"","parse-names":false,"suffix":""},{"dropping-particle":"","family":"Kim","given":"Seul K.C.","non-dropping-particle":"","parse-names":false,"suffix":""},{"dropping-particle":"","family":"Shestak","given":"Christopher","non-dropping-particle":"","parse-names":false,"suffix":""},{"dropping-particle":"","family":"Pauli","given":"Florencia","non-dropping-particle":"","parse-names":false,"suffix":""},{"dropping-particle":"","family":"Reddy","given":"Timothy E.","non-dropping-particle":"","parse-names":false,"suffix":""},{"dropping-particle":"","family":"Gertz","given":"Jason","non-dropping-particle":"","parse-names":false,"suffix":""},{"dropping-particle":"","family":"Partridge","given":"E. Christopher","non-dropping-particle":"","parse-names":false,"suffix":""},{"dropping-particle":"","family":"Jain","given":"Preti","non-dropping-particle":"","parse-names":false,"suffix":""},{"dropping-particle":"","family":"Sprouse","given":"Rebekka O.","non-dropping-particle":"","parse-names":false,"suffix":""},{"dropping-particle":"","family":"Bansal","given":"Anita","non-dropping-particle":"","parse-names":false,"suffix":""},{"dropping-particle":"","family":"Pusey","given":"Barbara","non-dropping-particle":"","parse-names":false,"suffix":""},{"dropping-particle":"","family":"Muratet","given":"Michael A.","non-dropping-particle":"","parse-names":false,"suffix":""},{"dropping-particle":"","family":"Varley","given":"Katherine E.","non-dropping-particle":"","parse-names":false,"suffix":""},{"dropping-particle":"","family":"Bowling","given":"Kevin M.","non-dropping-particle":"","parse-names":false,"suffix":""},{"dropping-particle":"","family":"Newberry","given":"Kimberly M.","non-dropping-particle":"","parse-names":false,"suffix":""},{"dropping-particle":"","family":"Nesmith","given":"Amy S.","non-dropping-particle":"","parse-names":false,"suffix":""},{"dropping-particle":"","family":"Dilocker","given":"Jason A.","non-dropping-particle":"","parse-names":false,"suffix":""},{"dropping-particle":"","family":"Parker","given":"Stephanie L.","non-dropping-particle":"","parse-names":false,"suffix":""},{"dropping-particle":"","family":"Waite","given":"Lindsay L.","non-dropping-particle":"","parse-names":false,"suffix":""},{"dropping-particle":"","family":"Thibeault","given":"Krista","non-dropping-particle":"","parse-names":false,"suffix":""},{"dropping-particle":"","family":"Roberts","given":"Kevin","non-dropping-particle":"","parse-names":false,"suffix":""},{"dropping-particle":"","family":"Absher","given":"Devin M.","non-dropping-particle":"","parse-names":false,"suffix":""},{"dropping-particle":"","family":"Mortazavi","given":"Ali","non-dropping-particle":"","parse-names":false,"suffix":""},{"dropping-particle":"","family":"Williams","given":"Brian","non-dropping-particle":"","parse-names":false,"suffix":""},{"dropping-particle":"","family":"Marinov","given":"Georgi","non-dropping-particle":"","parse-names":false,"suffix":""},{"dropping-particle":"","family":"Trout","given":"Diane","non-dropping-particle":"","parse-names":false,"suffix":""},{"dropping-particle":"","family":"King","given":"Brandon","non-dropping-particle":"","parse-names":false,"suffix":""},{"dropping-particle":"","family":"McCue","given":"Kenneth","non-dropping-particle":"","parse-names":false,"suffix":""},{"dropping-particle":"","family":"Kirilusha","given":"Anthony","non-dropping-particle":"","parse-names":false,"suffix":""},{"dropping-particle":"","family":"DeSalvo","given":"Gilberto","non-dropping-particle":"","parse-names":false,"suffix":""},{"dropping-particle":"","family":"Fisher","given":"Katherine Aylor","non-dropping-particle":"","parse-names":false,"suffix":""},{"dropping-particle":"","family":"Amrhein","given":"Henry","non-dropping-particle":"","parse-names":false,"suffix":""},{"dropping-particle":"","family":"Pepke","given":"Shirley","non-dropping-particle":"","parse-names":false,"suffix":""},{"dropping-particle":"","family":"Vielmetter","given":"Jost","non-dropping-particle":"","parse-names":false,"suffix":""},{"dropping-particle":"","family":"Sherlock","given":"Gavin","non-dropping-particle":"","parse-names":false,"suffix":""},{"dropping-particle":"","family":"Sidow","given":"Arend","non-dropping-particle":"","parse-names":false,"suffix":""},{"dropping-particle":"","family":"Batzoglou","given":"Serafim","non-dropping-particle":"","parse-names":false,"suffix":""},{"dropping-particle":"","family":"Rauch","given":"Rami","non-dropping-particle":"","parse-names":false,"suffix":""},{"dropping-particle":"","family":"Kundaje","given":"Anshul","non-dropping-particle":"","parse-names":false,"suffix":""},{"dropping-particle":"","family":"Libbrecht","given":"Max","non-dropping-particle":"","parse-names":false,"suffix":""},{"dropping-particle":"","family":"Margulies","given":"Elliott H.","non-dropping-particle":"","parse-names":false,"suffix":""},{"dropping-particle":"","family":"Parker","given":"Stephen C.J.","non-dropping-particle":"","parse-names":false,"suffix":""},{"dropping-particle":"","family":"Elnitski","given":"Laura","non-dropping-particle":"","parse-names":false,"suffix":""},{"dropping-particle":"","family":"Green","given":"Eric D.","non-dropping-particle":"","parse-names":false,"suffix":""},{"dropping-particle":"","family":"Hubbard","given":"Tim","non-dropping-particle":"","parse-names":false,"suffix":""},{"dropping-particle":"","family":"Harrow","given":"Jennifer","non-dropping-particle":"","parse-names":false,"suffix":""},{"dropping-particle":"","family":"Searle","given":"Stephen","non-dropping-particle":"","parse-names":false,"suffix":""},{"dropping-particle":"","family":"Parker","given":"Stephen C.J.","non-dropping-particle":"","parse-names":false,"suffix":""},{"dropping-particle":"","family":"Aken","given":"Browen","non-dropping-particle":"","parse-names":false,"suffix":""},{"dropping-particle":"","family":"Frankish","given":"Adam","non-dropping-particle":"","parse-names":false,"suffix":""},{"dropping-particle":"","family":"Hunt","given":"Toby","non-dropping-particle":"","parse-names":false,"suffix":""},{"dropping-particle":"","family":"Despacio-Reyes","given":"Gloria","non-dropping-particle":"","parse-names":false,"suffix":""},{"dropping-particle":"","family":"Kay","given":"Mike","non-dropping-particle":"","parse-names":false,"suffix":""},{"dropping-particle":"","family":"Mukherjee","given":"Gaurab","non-dropping-particle":"","parse-names":false,"suffix":""},{"dropping-particle":"","family":"Bignell","given":"Alexandra","non-dropping-particle":"","parse-names":false,"suffix":""},{"dropping-particle":"","family":"Saunders","given":"Gary","non-dropping-particle":"","parse-names":false,"suffix":""},{"dropping-particle":"","family":"Boychenko","given":"Veronika","non-dropping-particle":"","parse-names":false,"suffix":""},{"dropping-particle":"","family":"Brent","given":"Michael","non-dropping-particle":"","parse-names":false,"suffix":""},{"dropping-particle":"","family":"Baren","given":"M. J.","non-dropping-particle":"van","parse-names":false,"suffix":""},{"dropping-particle":"","family":"Brown","given":"Randall H.","non-dropping-particle":"","parse-names":false,"suffix":""},{"dropping-particle":"","family":"Gerstein","given":"Mark","non-dropping-particle":"","parse-names":false,"suffix":""},{"dropping-particle":"","family":"Khurana","given":"Ekta","non-dropping-particle":"","parse-names":false,"suffix":""},{"dropping-particle":"","family":"Balasubramanian","given":"Suganthi","non-dropping-particle":"","parse-names":false,"suffix":""},{"dropping-particle":"","family":"Lam","given":"Hugo","non-dropping-particle":"","parse-names":false,"suffix":""},{"dropping-particle":"","family":"Cayting","given":"Philip","non-dropping-particle":"","parse-names":false,"suffix":""},{"dropping-particle":"","family":"Robilotto","given":"Rebecca","non-dropping-particle":"","parse-names":false,"suffix":""},{"dropping-particle":"","family":"Lu","given":"Zhi","non-dropping-particle":"","parse-names":false,"suffix":""},{"dropping-particle":"","family":"Derrien","given":"Thomas","non-dropping-particle":"","parse-names":false,"suffix":""},{"dropping-particle":"","family":"Tanzer","given":"Andrea","non-dropping-particle":"","parse-names":false,"suffix":""},{"dropping-particle":"","family":"Knowles","given":"David G.","non-dropping-particle":"","parse-names":false,"suffix":""},{"dropping-particle":"","family":"Mariotti","given":"Marco","non-dropping-particle":"","parse-names":false,"suffix":""},{"dropping-particle":"","family":"Haussler","given":"David","non-dropping-particle":"","parse-names":false,"suffix":""},{"dropping-particle":"","family":"Harte","given":"Rachel","non-dropping-particle":"","parse-names":false,"suffix":""},{"dropping-particle":"","family":"Diekhans","given":"Mark","non-dropping-particle":"","parse-names":false,"suffix":""},{"dropping-particle":"","family":"Lin","given":"Mike","non-dropping-particle":"","parse-names":false,"suffix":""},{"dropping-particle":"","family":"Valencia","given":"Alfonso","non-dropping-particle":"","parse-names":false,"suffix":""},{"dropping-particle":"","family":"Tress","given":"Michael","non-dropping-particle":"","parse-names":false,"suffix":""},{"dropping-particle":"","family":"Rodriguez","given":"Jose Manuel","non-dropping-particle":"","parse-names":false,"suffix":""},{"dropping-particle":"","family":"Raha","given":"Debasish","non-dropping-particle":"","parse-names":false,"suffix":""},{"dropping-particle":"","family":"Shi","given":"Minyi","non-dropping-particle":"","parse-names":false,"suffix":""},{"dropping-particle":"","family":"Euskirchen","given":"Ghia","non-dropping-particle":"","parse-names":false,"suffix":""},{"dropping-particle":"","family":"Grubert","given":"Fabian","non-dropping-particle":"","parse-names":false,"suffix":""},{"dropping-particle":"","family":"Kasowski","given":"Maya","non-dropping-particle":"","parse-names":false,"suffix":""},{"dropping-particle":"","family":"Lian","given":"Jin","non-dropping-particle":"","parse-names":false,"suffix":""},{"dropping-particle":"","family":"Lacroute","given":"Phil","non-dropping-particle":"","parse-names":false,"suffix":""},{"dropping-particle":"","family":"Xu","given":"Youhan","non-dropping-particle":"","parse-names":false,"suffix":""},{"dropping-particle":"","family":"Monahan","given":"Hannah","non-dropping-particle":"","parse-names":false,"suffix":""},{"dropping-particle":"","family":"Patacsil","given":"Dorrelyn","non-dropping-particle":"","parse-names":false,"suffix":""},{"dropping-particle":"","family":"Slifer","given":"Teri","non-dropping-particle":"","parse-names":false,"suffix":""},{"dropping-particle":"","family":"Yang","given":"Xinqiong","non-dropping-particle":"","parse-names":false,"suffix":""},{"dropping-particle":"","family":"Charos","given":"Alexandra","non-dropping-particle":"","parse-names":false,"suffix":""},{"dropping-particle":"","family":"Reed","given":"Brian","non-dropping-particle":"","parse-names":false,"suffix":""},{"dropping-particle":"","family":"Wu","given":"Linfeng","non-dropping-particle":"","parse-names":false,"suffix":""},{"dropping-particle":"","family":"Auerbach","given":"Raymond K.","non-dropping-particle":"","parse-names":false,"suffix":""},{"dropping-particle":"","family":"Habegger","given":"Lukas","non-dropping-particle":"","parse-names":false,"suffix":""},{"dropping-particle":"","family":"Hariharan","given":"Manoj","non-dropping-particle":"","parse-names":false,"suffix":""},{"dropping-particle":"","family":"Rozowsky","given":"Joel","non-dropping-particle":"","parse-names":false,"suffix":""},{"dropping-particle":"","family":"Abyzov","given":"Alexej","non-dropping-particle":"","parse-names":false,"suffix":""},{"dropping-particle":"","family":"Weissman","given":"Sherman M.","non-dropping-particle":"","parse-names":false,"suffix":""},{"dropping-particle":"","family":"Struhl","given":"Kevin","non-dropping-particle":"","parse-names":false,"suffix":""},{"dropping-particle":"","family":"Lamarre-Vincent","given":"Nathan","non-dropping-particle":"","parse-names":false,"suffix":""},{"dropping-particle":"","family":"Lindahl-Allen","given":"Marianne","non-dropping-particle":"","parse-names":false,"suffix":""},{"dropping-particle":"","family":"Miotto","given":"Benoit","non-dropping-particle":"","parse-names":false,"suffix":""},{"dropping-particle":"","family":"Moqtaderi","given":"Zarmik","non-dropping-particle":"","parse-names":false,"suffix":""},{"dropping-particle":"","family":"Fleming","given":"Joseph D.","non-dropping-particle":"","parse-names":false,"suffix":""},{"dropping-particle":"","family":"Newburger","given":"Peter","non-dropping-particle":"","parse-names":false,"suffix":""},{"dropping-particle":"","family":"Farnham","given":"Peggy J.","non-dropping-particle":"","parse-names":false,"suffix":""},{"dropping-particle":"","family":"Frietze","given":"Seth","non-dropping-particle":"","parse-names":false,"suffix":""},{"dropping-particle":"","family":"O'Geen","given":"Henriette","non-dropping-particle":"","parse-names":false,"suffix":""},{"dropping-particle":"","family":"Xu","given":"Xiaoqin","non-dropping-particle":"","parse-names":false,"suffix":""},{"dropping-particle":"","family":"Blahnik","given":"Kim R.","non-dropping-particle":"","parse-names":false,"suffix":""},{"dropping-particle":"","family":"Cao","given":"Alina R.","non-dropping-particle":"","parse-names":false,"suffix":""},{"dropping-particle":"","family":"Iyengar","given":"Sushma","non-dropping-particle":"","parse-names":false,"suffix":""},{"dropping-particle":"","family":"Kaul","given":"Rajinder","non-dropping-particle":"","parse-names":false,"suffix":""},{"dropping-particle":"","family":"Thurman","given":"Robert E.","non-dropping-particle":"","parse-names":false,"suffix":""},{"dropping-particle":"","family":"Wang","given":"Hao","non-dropping-particle":"","parse-names":false,"suffix":""},{"dropping-particle":"","family":"Navas","given":"Patrick A.","non-dropping-particle":"","parse-names":false,"suffix":""},{"dropping-particle":"","family":"Sandstrom","given":"Richard","non-dropping-particle":"","parse-names":false,"suffix":""},{"dropping-particle":"","family":"Sabo","given":"Peter J.","non-dropping-particle":"","parse-names":false,"suffix":""},{"dropping-particle":"","family":"Weaver","given":"Molly","non-dropping-particle":"","parse-names":false,"suffix":""},{"dropping-particle":"","family":"Canfield","given":"Theresa","non-dropping-particle":"","parse-names":false,"suffix":""},{"dropping-particle":"","family":"Lee","given":"Kristen","non-dropping-particle":"","parse-names":false,"suffix":""},{"dropping-particle":"","family":"Neph","given":"Shane","non-dropping-particle":"","parse-names":false,"suffix":""},{"dropping-particle":"","family":"Roach","given":"Vaughan","non-dropping-particle":"","parse-names":false,"suffix":""},{"dropping-particle":"","family":"Reynolds","given":"Alex","non-dropping-particle":"","parse-names":false,"suffix":""},{"dropping-particle":"","family":"Johnson","given":"Audra","non-dropping-particle":"","parse-names":false,"suffix":""},{"dropping-particle":"","family":"Rynes","given":"Eric","non-dropping-particle":"","parse-names":false,"suffix":""},{"dropping-particle":"","family":"Giste","given":"Erika","non-dropping-particle":"","parse-names":false,"suffix":""},{"dropping-particle":"","family":"Vong","given":"Shinny","non-dropping-particle":"","parse-names":false,"suffix":""},{"dropping-particle":"","family":"Neri","given":"Jun","non-dropping-particle":"","parse-names":false,"suffix":""},{"dropping-particle":"","family":"Frum","given":"Tristan","non-dropping-particle":"","parse-names":false,"suffix":""},{"dropping-particle":"","family":"Nguyen","given":"Eric D.","non-dropping-particle":"","parse-names":false,"suffix":""},{"dropping-particle":"","family":"Ebersol","given":"Abigail K.","non-dropping-particle":"","parse-names":false,"suffix":""},{"dropping-particle":"","family":"Sanchez","given":"Minerva E.","non-dropping-particle":"","parse-names":false,"suffix":""},{"dropping-particle":"","family":"Sheffer","given":"Hadar H.","non-dropping-particle":"","parse-names":false,"suffix":""},{"dropping-particle":"","family":"Lotakis","given":"Dimitra","non-dropping-particle":"","parse-names":false,"suffix":""},{"dropping-particle":"","family":"Haugen","given":"Eric","non-dropping-particle":"","parse-names":false,"suffix":""},{"dropping-particle":"","family":"Humbert","given":"Richard","non-dropping-particle":"","parse-names":false,"suffix":""},{"dropping-particle":"","family":"Kutyavin","given":"Tanya","non-dropping-particle":"","parse-names":false,"suffix":""},{"dropping-particle":"","family":"Shafer","given":"Tony","non-dropping-particle":"","parse-names":false,"suffix":""},{"dropping-particle":"","family":"Noble","given":"William S.","non-dropping-particle":"","parse-names":false,"suffix":""},{"dropping-particle":"","family":"Dekker","given":"Job","non-dropping-particle":"","parse-names":false,"suffix":""},{"dropping-particle":"","family":"Lajoie","given":"Bryan R.","non-dropping-particle":"","parse-names":false,"suffix":""},{"dropping-particle":"","family":"Sanyal","given":"Amartya","non-dropping-particle":"","parse-names":false,"suffix":""},{"dropping-particle":"","family":"Rosenbloom","given":"Kate R.","non-dropping-particle":"","parse-names":false,"suffix":""},{"dropping-particle":"","family":"Dreszer","given":"Timothy R.","non-dropping-particle":"","parse-names":false,"suffix":""},{"dropping-particle":"","family":"Raney","given":"Brian J.","non-dropping-particle":"","parse-names":false,"suffix":""},{"dropping-particle":"","family":"Barber","given":"Galt P.","non-dropping-particle":"","parse-names":false,"suffix":""},{"dropping-particle":"","family":"Meyer","given":"Laurence R.","non-dropping-particle":"","parse-names":false,"suffix":""},{"dropping-particle":"","family":"Sloan","given":"Cricket A.","non-dropping-particle":"","parse-names":false,"suffix":""},{"dropping-particle":"","family":"Malladi","given":"Venkat S.","non-dropping-particle":"","parse-names":false,"suffix":""},{"dropping-particle":"","family":"Cline","given":"Melissa S.","non-dropping-particle":"","parse-names":false,"suffix":""},{"dropping-particle":"","family":"Learned","given":"Katrina","non-dropping-particle":"","parse-names":false,"suffix":""},{"dropping-particle":"","family":"Swing","given":"Vanessa K.","non-dropping-particle":"","parse-names":false,"suffix":""},{"dropping-particle":"","family":"Zweig","given":"Ann S.","non-dropping-particle":"","parse-names":false,"suffix":""},{"dropping-particle":"","family":"Rhead","given":"Brooke","non-dropping-particle":"","parse-names":false,"suffix":""},{"dropping-particle":"","family":"Fujita","given":"Pauline A.","non-dropping-particle":"","parse-names":false,"suffix":""},{"dropping-particle":"","family":"Roskin","given":"Krishna","non-dropping-particle":"","parse-names":false,"suffix":""},{"dropping-particle":"","family":"Karolchik","given":"Donna","non-dropping-particle":"","parse-names":false,"suffix":""},{"dropping-particle":"","family":"Kuhn","given":"Robert M.","non-dropping-particle":"","parse-names":false,"suffix":""},{"dropping-particle":"","family":"Wilder","given":"Steven P.","non-dropping-particle":"","parse-names":false,"suffix":""},{"dropping-particle":"","family":"Sobral","given":"Daniel","non-dropping-particle":"","parse-names":false,"suffix":""},{"dropping-particle":"","family":"Herrero","given":"Javier","non-dropping-particle":"","parse-names":false,"suffix":""},{"dropping-particle":"","family":"Beal","given":"Kathryn","non-dropping-particle":"","parse-names":false,"suffix":""},{"dropping-particle":"","family":"Lukk","given":"Margus","non-dropping-particle":"","parse-names":false,"suffix":""},{"dropping-particle":"","family":"Brazma","given":"Alvis","non-dropping-particle":"","parse-names":false,"suffix":""},{"dropping-particle":"","family":"Vaquerizas","given":"Juan M.","non-dropping-particle":"","parse-names":false,"suffix":""},{"dropping-particle":"","family":"Luscombe","given":"Nicholas M.","non-dropping-particle":"","parse-names":false,"suffix":""},{"dropping-particle":"","family":"Bickel","given":"Peter J.","non-dropping-particle":"","parse-names":false,"suffix":""},{"dropping-particle":"","family":"Boley","given":"Nathan","non-dropping-particle":"","parse-names":false,"suffix":""},{"dropping-particle":"","family":"Brown","given":"James B.","non-dropping-particle":"","parse-names":false,"suffix":""},{"dropping-particle":"","family":"Li","given":"Qunhua","non-dropping-particle":"","parse-names":false,"suffix":""},{"dropping-particle":"","family":"Huang","given":"Haiyan","non-dropping-particle":"","parse-names":false,"suffix":""},{"dropping-particle":"","family":"Sboner","given":"Andrea","non-dropping-particle":"","parse-names":false,"suffix":""},{"dropping-particle":"","family":"Yip","given":"Kevin Y.","non-dropping-particle":"","parse-names":false,"suffix":""},{"dropping-particle":"","family":"Cheng","given":"Chao","non-dropping-particle":"","parse-names":false,"suffix":""},{"dropping-particle":"","family":"Yan","given":"Koon Kiu","non-dropping-particle":"","parse-names":false,"suffix":""},{"dropping-particle":"","family":"Bhardwaj","given":"Nitin","non-dropping-particle":"","parse-names":false,"suffix":""},{"dropping-particle":"","family":"Wang","given":"Jing","non-dropping-particle":"","parse-names":false,"suffix":""},{"dropping-particle":"","family":"Lochovsky","given":"Lucas","non-dropping-particle":"","parse-names":false,"suffix":""},{"dropping-particle":"","family":"Jee","given":"Justin","non-dropping-particle":"","parse-names":false,"suffix":""},{"dropping-particle":"","family":"Gibson","given":"Theodore","non-dropping-particle":"","parse-names":false,"suffix":""},{"dropping-particle":"","family":"Leng","given":"Jing","non-dropping-particle":"","parse-names":false,"suffix":""},{"dropping-particle":"","family":"Du","given":"Jiang","non-dropping-particle":"","parse-names":false,"suffix":""},{"dropping-particle":"","family":"Harris","given":"Robert S.","non-dropping-particle":"","parse-names":false,"suffix":""},{"dropping-particle":"","family":"Song","given":"Giltae","non-dropping-particle":"","parse-names":false,"suffix":""},{"dropping-particle":"","family":"Miller","given":"Webb","non-dropping-particle":"","parse-names":false,"suffix":""},{"dropping-particle":"","family":"Suh","given":"Bernard","non-dropping-particle":"","parse-names":false,"suffix":""},{"dropping-particle":"","family":"Paten","given":"Benedict","non-dropping-particle":"","parse-names":false,"suffix":""},{"dropping-particle":"","family":"Hoffman","given":"Michael M.","non-dropping-particle":"","parse-names":false,"suffix":""},{"dropping-particle":"","family":"Buske","given":"Orion J.","non-dropping-particle":"","parse-names":false,"suffix":""},{"dropping-particle":"","family":"Weng","given":"Zhiping","non-dropping-particle":"","parse-names":false,"suffix":""},{"dropping-particle":"","family":"Dong","given":"Xianjun","non-dropping-particle":"","parse-names":false,"suffix":""},{"dropping-particle":"","family":"Wang","given":"Jie","non-dropping-particle":"","parse-names":false,"suffix":""},{"dropping-particle":"","family":"Xi","given":"Hualin","non-dropping-particle":"","parse-names":false,"suffix":""},{"dropping-particle":"","family":"Tenenbaum","given":"Scott A.","non-dropping-particle":"","parse-names":false,"suffix":""},{"dropping-particle":"","family":"Doyle","given":"Frank","non-dropping-particle":"","parse-names":false,"suffix":""},{"dropping-particle":"","family":"Chittur","given":"Sridar","non-dropping-particle":"","parse-names":false,"suffix":""},{"dropping-particle":"","family":"Penalva","given":"Luiz O.","non-dropping-particle":"","parse-names":false,"suffix":""},{"dropping-particle":"","family":"Tullius","given":"Thomas D.","non-dropping-particle":"","parse-names":false,"suffix":""},{"dropping-particle":"","family":"White","given":"Kevin P.","non-dropping-particle":"","parse-names":false,"suffix":""},{"dropping-particle":"","family":"Karmakar","given":"Subhradip","non-dropping-particle":"","parse-names":false,"suffix":""},{"dropping-particle":"","family":"Victorsen","given":"Alec","non-dropping-particle":"","parse-names":false,"suffix":""},{"dropping-particle":"","family":"Jameel","given":"Nader","non-dropping-particle":"","parse-names":false,"suffix":""},{"dropping-particle":"","family":"Bild","given":"Nick","non-dropping-particle":"","parse-names":false,"suffix":""},{"dropping-particle":"","family":"Grossman","given":"Robert L.","non-dropping-particle":"","parse-names":false,"suffix":""},{"dropping-particle":"","family":"Collins","given":"Patrick J.","non-dropping-particle":"","parse-names":false,"suffix":""},{"dropping-particle":"","family":"Trinklein","given":"Nathan D.","non-dropping-particle":"","parse-names":false,"suffix":""},{"dropping-particle":"","family":"Giddings","given":"Morgan C.","non-dropping-particle":"","parse-names":false,"suffix":""},{"dropping-particle":"","family":"Khatun","given":"Jainab","non-dropping-particle":"","parse-names":false,"suffix":""},{"dropping-particle":"","family":"Maier","given":"Chris","non-dropping-particle":"","parse-names":false,"suffix":""},{"dropping-particle":"","family":"Wang","given":"Ting","non-dropping-particle":"","parse-names":false,"suffix":""},{"dropping-particle":"","family":"Whitfield","given":"Troy W.","non-dropping-particle":"","parse-names":false,"suffix":""},{"dropping-particle":"","family":"Chen","given":"Xian","non-dropping-particle":"","parse-names":false,"suffix":""},{"dropping-particle":"","family":"Yu","given":"Yanbao","non-dropping-particle":"","parse-names":false,"suffix":""},{"dropping-particle":"","family":"Gunawardena","given":"Harsha","non-dropping-particle":"","parse-names":false,"suffix":""},{"dropping-particle":"","family":"Feingold","given":"Elise A.","non-dropping-particle":"","parse-names":false,"suffix":""},{"dropping-particle":"","family":"Lowdon","given":"Rebecca F.","non-dropping-particle":"","parse-names":false,"suffix":""},{"dropping-particle":"","family":"Dillon","given":"Laura A.L.","non-dropping-particle":"","parse-names":false,"suffix":""},{"dropping-particle":"","family":"Good","given":"Peter J.","non-dropping-particle":"","parse-names":false,"suffix":""},{"dropping-particle":"","family":"Risk","given":"Brian","non-dropping-particle":"","parse-names":false,"suffix":""}],"container-title":"PLoS Biology","id":"ITEM-2","issue":"4","issued":{"date-parts":[["2011","4","1"]]},"page":"e1001046","publisher":"Public Library of Science","title":"A user's guide to the Encyclopedia of DNA elements (ENCODE)","type":"article-journal","volume":"9"},"uris":["http://www.mendeley.com/documents/?uuid=492922ab-13a5-3528-91a2-63d0b5f49ba1"]}],"mendeley":{"formattedCitation":"(Dunham et al., 2012; Myers et al., 2011)","plainTextFormattedCitation":"(Dunham et al., 2012; Myers et al., 2011)","previouslyFormattedCitation":"(Dunham et al., 2012; Myers et al., 2011)"},"properties":{"noteIndex":0},"schema":"https://github.com/citation-style-language/schema/raw/master/csl-citation.json"}</w:instrText>
      </w:r>
      <w:r w:rsidRPr="00D104B9">
        <w:rPr>
          <w:rFonts w:ascii="Arial" w:hAnsi="Arial" w:cs="Arial"/>
          <w:lang w:val="en-GB"/>
        </w:rPr>
        <w:fldChar w:fldCharType="separate"/>
      </w:r>
      <w:r w:rsidRPr="00D104B9">
        <w:rPr>
          <w:rFonts w:ascii="Arial" w:hAnsi="Arial" w:cs="Arial"/>
          <w:noProof/>
          <w:lang w:val="en-GB"/>
        </w:rPr>
        <w:t>(Dunham et al., 2012; Myers et al., 2011)</w:t>
      </w:r>
      <w:r w:rsidRPr="00D104B9">
        <w:rPr>
          <w:rFonts w:ascii="Arial" w:hAnsi="Arial" w:cs="Arial"/>
          <w:lang w:val="en-GB"/>
        </w:rPr>
        <w:fldChar w:fldCharType="end"/>
      </w:r>
      <w:r w:rsidRPr="00D104B9">
        <w:rPr>
          <w:rFonts w:ascii="Arial" w:eastAsia="Arial" w:hAnsi="Arial" w:cs="Arial"/>
          <w:lang w:val="en-GB"/>
        </w:rPr>
        <w:t>. We found that 65 of the 282 regions of decreased accessibility in PND15 spermatogonia from MSUS pups displayed regulatory signatures, with distal enhancer-like signatures being the most predominant (</w:t>
      </w:r>
      <w:r w:rsidR="008B17D5" w:rsidRPr="00D104B9">
        <w:rPr>
          <w:rFonts w:ascii="Arial" w:eastAsia="Arial" w:hAnsi="Arial" w:cs="Arial"/>
          <w:lang w:val="en-GB"/>
        </w:rPr>
        <w:fldChar w:fldCharType="begin"/>
      </w:r>
      <w:r w:rsidR="008B17D5" w:rsidRPr="00D104B9">
        <w:rPr>
          <w:rFonts w:ascii="Arial" w:eastAsia="Arial" w:hAnsi="Arial" w:cs="Arial"/>
          <w:lang w:val="en-GB"/>
        </w:rPr>
        <w:instrText xml:space="preserve"> REF _Ref54974819 \h  \* MERGEFORMAT </w:instrText>
      </w:r>
      <w:r w:rsidR="008B17D5" w:rsidRPr="00D104B9">
        <w:rPr>
          <w:rFonts w:ascii="Arial" w:eastAsia="Arial" w:hAnsi="Arial" w:cs="Arial"/>
          <w:lang w:val="en-GB"/>
        </w:rPr>
      </w:r>
      <w:r w:rsidR="008B17D5"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8B17D5" w:rsidRPr="00D104B9">
        <w:rPr>
          <w:rFonts w:ascii="Arial" w:eastAsia="Arial" w:hAnsi="Arial" w:cs="Arial"/>
          <w:lang w:val="en-GB"/>
        </w:rPr>
        <w:fldChar w:fldCharType="end"/>
      </w:r>
      <w:r w:rsidRPr="00D104B9">
        <w:rPr>
          <w:rFonts w:ascii="Arial" w:eastAsia="Arial" w:hAnsi="Arial" w:cs="Arial"/>
          <w:lang w:val="en-GB"/>
        </w:rPr>
        <w:t>E</w:t>
      </w:r>
      <w:r w:rsidR="00D22D0C" w:rsidRPr="00D104B9">
        <w:rPr>
          <w:rFonts w:ascii="Arial" w:eastAsia="Arial" w:hAnsi="Arial" w:cs="Arial"/>
          <w:lang w:val="en-GB"/>
        </w:rPr>
        <w:t xml:space="preserve"> and Table S3</w:t>
      </w:r>
      <w:r w:rsidRPr="00D104B9">
        <w:rPr>
          <w:rFonts w:ascii="Arial" w:eastAsia="Arial" w:hAnsi="Arial" w:cs="Arial"/>
          <w:lang w:val="en-GB"/>
        </w:rPr>
        <w:t xml:space="preserve">). </w:t>
      </w:r>
      <w:r w:rsidR="00B5446A">
        <w:rPr>
          <w:rFonts w:ascii="Arial" w:eastAsia="Arial" w:hAnsi="Arial" w:cs="Arial"/>
          <w:lang w:val="en-GB"/>
        </w:rPr>
        <w:t>Similarly,</w:t>
      </w:r>
      <w:r w:rsidRPr="00D104B9">
        <w:rPr>
          <w:rFonts w:ascii="Arial" w:eastAsia="Arial" w:hAnsi="Arial" w:cs="Arial"/>
          <w:lang w:val="en-GB"/>
        </w:rPr>
        <w:t xml:space="preserve"> a third of the regions with increased accessibility in MSUS spermatogonial cells (101/310 regions) </w:t>
      </w:r>
      <w:r w:rsidR="00B5446A">
        <w:rPr>
          <w:rFonts w:ascii="Arial" w:eastAsia="Arial" w:hAnsi="Arial" w:cs="Arial"/>
          <w:lang w:val="en-GB"/>
        </w:rPr>
        <w:t xml:space="preserve">also </w:t>
      </w:r>
      <w:r w:rsidRPr="00D104B9">
        <w:rPr>
          <w:rFonts w:ascii="Arial" w:eastAsia="Arial" w:hAnsi="Arial" w:cs="Arial"/>
          <w:lang w:val="en-GB"/>
        </w:rPr>
        <w:t>displayed regulatory signatures, with the majority of these regions displaying signatures of distal or proximal enhancers (</w:t>
      </w:r>
      <w:r w:rsidR="008B17D5" w:rsidRPr="00D104B9">
        <w:rPr>
          <w:rFonts w:ascii="Arial" w:eastAsia="Arial" w:hAnsi="Arial" w:cs="Arial"/>
          <w:lang w:val="en-GB"/>
        </w:rPr>
        <w:fldChar w:fldCharType="begin"/>
      </w:r>
      <w:r w:rsidR="008B17D5" w:rsidRPr="00D104B9">
        <w:rPr>
          <w:rFonts w:ascii="Arial" w:eastAsia="Arial" w:hAnsi="Arial" w:cs="Arial"/>
          <w:lang w:val="en-GB"/>
        </w:rPr>
        <w:instrText xml:space="preserve"> REF _Ref54974819 \h  \* MERGEFORMAT </w:instrText>
      </w:r>
      <w:r w:rsidR="008B17D5" w:rsidRPr="00D104B9">
        <w:rPr>
          <w:rFonts w:ascii="Arial" w:eastAsia="Arial" w:hAnsi="Arial" w:cs="Arial"/>
          <w:lang w:val="en-GB"/>
        </w:rPr>
      </w:r>
      <w:r w:rsidR="008B17D5"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8B17D5" w:rsidRPr="00D104B9">
        <w:rPr>
          <w:rFonts w:ascii="Arial" w:eastAsia="Arial" w:hAnsi="Arial" w:cs="Arial"/>
          <w:lang w:val="en-GB"/>
        </w:rPr>
        <w:fldChar w:fldCharType="end"/>
      </w:r>
      <w:r w:rsidRPr="00D104B9">
        <w:rPr>
          <w:rFonts w:ascii="Arial" w:eastAsia="Arial" w:hAnsi="Arial" w:cs="Arial"/>
          <w:lang w:val="en-GB"/>
        </w:rPr>
        <w:t>E</w:t>
      </w:r>
      <w:r w:rsidR="00D22D0C" w:rsidRPr="00D104B9">
        <w:rPr>
          <w:rFonts w:ascii="Arial" w:eastAsia="Arial" w:hAnsi="Arial" w:cs="Arial"/>
          <w:lang w:val="en-GB"/>
        </w:rPr>
        <w:t xml:space="preserve"> and Table S3</w:t>
      </w:r>
      <w:r w:rsidRPr="00D104B9">
        <w:rPr>
          <w:rFonts w:ascii="Arial" w:eastAsia="Arial" w:hAnsi="Arial" w:cs="Arial"/>
          <w:lang w:val="en-GB"/>
        </w:rPr>
        <w:t xml:space="preserve">). </w:t>
      </w:r>
    </w:p>
    <w:p w14:paraId="24D5FE1D" w14:textId="6C907B11" w:rsidR="0094554B" w:rsidRDefault="004E47E6" w:rsidP="004E47E6">
      <w:pPr>
        <w:spacing w:after="120" w:line="360" w:lineRule="auto"/>
        <w:jc w:val="both"/>
        <w:rPr>
          <w:rFonts w:ascii="Arial" w:eastAsia="Arial" w:hAnsi="Arial" w:cs="Arial"/>
          <w:lang w:val="en-GB"/>
        </w:rPr>
      </w:pPr>
      <w:r w:rsidRPr="00D104B9">
        <w:rPr>
          <w:rFonts w:ascii="Arial" w:eastAsia="Arial" w:hAnsi="Arial" w:cs="Arial"/>
          <w:lang w:val="en-GB"/>
        </w:rPr>
        <w:t>Although we did not detect any significant transcriptome alteration in adult spermatogonial cells of MSUS males, we asked if changes in chromatin accessibility could represent a latent effect of MSUS exposure. Omni-ATAC in adult spermatogonial cells followed by differential accessibility analysis revealed very few</w:t>
      </w:r>
      <w:r w:rsidR="00B5446A">
        <w:rPr>
          <w:rFonts w:ascii="Arial" w:eastAsia="Arial" w:hAnsi="Arial" w:cs="Arial"/>
          <w:lang w:val="en-GB"/>
        </w:rPr>
        <w:t xml:space="preserve"> changes in</w:t>
      </w:r>
      <w:r w:rsidRPr="00D104B9">
        <w:rPr>
          <w:rFonts w:ascii="Arial" w:eastAsia="Arial" w:hAnsi="Arial" w:cs="Arial"/>
          <w:lang w:val="en-GB"/>
        </w:rPr>
        <w:t xml:space="preserve"> chromatin accessibility between MSUS and control males, with 26 less accessible regions and 46 regions gaining in accessibility (Abs Log</w:t>
      </w:r>
      <w:r w:rsidRPr="00D104B9">
        <w:rPr>
          <w:rFonts w:ascii="Arial" w:eastAsia="Arial" w:hAnsi="Arial" w:cs="Arial"/>
          <w:vertAlign w:val="subscript"/>
          <w:lang w:val="en-GB"/>
        </w:rPr>
        <w:t>2</w:t>
      </w:r>
      <w:r w:rsidRPr="00D104B9">
        <w:rPr>
          <w:rFonts w:ascii="Arial" w:eastAsia="Arial" w:hAnsi="Arial" w:cs="Arial"/>
          <w:lang w:val="en-GB"/>
        </w:rPr>
        <w:t>FC &gt; 0.5 and p-</w:t>
      </w:r>
      <w:r w:rsidRPr="00D104B9">
        <w:rPr>
          <w:rFonts w:ascii="Arial" w:eastAsia="Arial" w:hAnsi="Arial" w:cs="Arial"/>
          <w:lang w:val="en-GB"/>
        </w:rPr>
        <w:lastRenderedPageBreak/>
        <w:t xml:space="preserve">value ≤ 0.01) </w:t>
      </w:r>
      <w:r w:rsidR="00524CF6" w:rsidRPr="00D104B9">
        <w:rPr>
          <w:rFonts w:ascii="Arial" w:eastAsia="Arial" w:hAnsi="Arial" w:cs="Arial"/>
          <w:lang w:val="en-GB"/>
        </w:rPr>
        <w:t>(</w:t>
      </w:r>
      <w:r w:rsidR="00524CF6" w:rsidRPr="00D104B9">
        <w:rPr>
          <w:rFonts w:ascii="Arial" w:eastAsia="Arial" w:hAnsi="Arial" w:cs="Arial"/>
          <w:lang w:val="en-GB"/>
        </w:rPr>
        <w:fldChar w:fldCharType="begin"/>
      </w:r>
      <w:r w:rsidR="00524CF6" w:rsidRPr="00D104B9">
        <w:rPr>
          <w:rFonts w:ascii="Arial" w:eastAsia="Arial" w:hAnsi="Arial" w:cs="Arial"/>
          <w:lang w:val="en-GB"/>
        </w:rPr>
        <w:instrText xml:space="preserve"> REF _Ref55062348 \h  \* MERGEFORMAT </w:instrText>
      </w:r>
      <w:r w:rsidR="00524CF6" w:rsidRPr="00D104B9">
        <w:rPr>
          <w:rFonts w:ascii="Arial" w:eastAsia="Arial" w:hAnsi="Arial" w:cs="Arial"/>
          <w:lang w:val="en-GB"/>
        </w:rPr>
      </w:r>
      <w:r w:rsidR="00524CF6"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524CF6" w:rsidRPr="00D104B9">
        <w:rPr>
          <w:rFonts w:ascii="Arial" w:eastAsia="Arial" w:hAnsi="Arial" w:cs="Arial"/>
          <w:lang w:val="en-GB"/>
        </w:rPr>
        <w:fldChar w:fldCharType="end"/>
      </w:r>
      <w:r w:rsidRPr="00D104B9">
        <w:rPr>
          <w:rFonts w:ascii="Arial" w:eastAsia="Arial" w:hAnsi="Arial" w:cs="Arial"/>
          <w:lang w:val="en-GB"/>
        </w:rPr>
        <w:t>A and Table S4). GREAT analysis on all the differentially accessible regions revealed enrichment in GO terms mainly related to regulation of neuronal development, DNA binding and protein dephosphorylation (</w:t>
      </w:r>
      <w:r w:rsidR="00524CF6" w:rsidRPr="00D104B9">
        <w:rPr>
          <w:rFonts w:ascii="Arial" w:eastAsia="Arial" w:hAnsi="Arial" w:cs="Arial"/>
          <w:lang w:val="en-GB"/>
        </w:rPr>
        <w:fldChar w:fldCharType="begin"/>
      </w:r>
      <w:r w:rsidR="00524CF6" w:rsidRPr="00D104B9">
        <w:rPr>
          <w:rFonts w:ascii="Arial" w:eastAsia="Arial" w:hAnsi="Arial" w:cs="Arial"/>
          <w:lang w:val="en-GB"/>
        </w:rPr>
        <w:instrText xml:space="preserve"> REF _Ref55062348 \h  \* MERGEFORMAT </w:instrText>
      </w:r>
      <w:r w:rsidR="00524CF6" w:rsidRPr="00D104B9">
        <w:rPr>
          <w:rFonts w:ascii="Arial" w:eastAsia="Arial" w:hAnsi="Arial" w:cs="Arial"/>
          <w:lang w:val="en-GB"/>
        </w:rPr>
      </w:r>
      <w:r w:rsidR="00524CF6"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4</w:t>
      </w:r>
      <w:r w:rsidR="00524CF6" w:rsidRPr="00D104B9">
        <w:rPr>
          <w:rFonts w:ascii="Arial" w:eastAsia="Arial" w:hAnsi="Arial" w:cs="Arial"/>
          <w:lang w:val="en-GB"/>
        </w:rPr>
        <w:fldChar w:fldCharType="end"/>
      </w:r>
      <w:r w:rsidRPr="00D104B9">
        <w:rPr>
          <w:rFonts w:ascii="Arial" w:eastAsia="Arial" w:hAnsi="Arial" w:cs="Arial"/>
          <w:lang w:val="en-GB"/>
        </w:rPr>
        <w:t xml:space="preserve">B and Table S4). </w:t>
      </w:r>
    </w:p>
    <w:p w14:paraId="60E9D9BB" w14:textId="60C63488" w:rsidR="004E47E6" w:rsidRPr="00D104B9" w:rsidRDefault="004E47E6" w:rsidP="004E47E6">
      <w:pPr>
        <w:spacing w:after="120" w:line="360" w:lineRule="auto"/>
        <w:jc w:val="both"/>
        <w:rPr>
          <w:rFonts w:ascii="Arial" w:eastAsia="Arial" w:hAnsi="Arial" w:cs="Arial"/>
          <w:sz w:val="20"/>
          <w:szCs w:val="20"/>
          <w:lang w:val="en-GB"/>
        </w:rPr>
      </w:pPr>
      <w:r w:rsidRPr="00D104B9">
        <w:rPr>
          <w:rFonts w:ascii="Arial" w:eastAsia="Arial" w:hAnsi="Arial" w:cs="Arial"/>
          <w:lang w:val="en-GB"/>
        </w:rPr>
        <w:t>Altogether, our results revealed that early life chronic stress leads to chromatin accessibility changes in early postnatal spermatogonial cells, with only mild alterations detectable in adult spermatogonia. Notably, the open chromatin reorganization taking place in PND15 spermatogonial cells of MSUS pups relates to specific gene pathways and TF motifs implicated in immune function, lipid metabolism and stress</w:t>
      </w:r>
      <w:r w:rsidR="00B5446A">
        <w:rPr>
          <w:rFonts w:ascii="Arial" w:eastAsia="Arial" w:hAnsi="Arial" w:cs="Arial"/>
          <w:lang w:val="en-GB"/>
        </w:rPr>
        <w:t xml:space="preserve"> </w:t>
      </w:r>
      <w:r w:rsidRPr="00D104B9">
        <w:rPr>
          <w:rFonts w:ascii="Arial" w:eastAsia="Arial" w:hAnsi="Arial" w:cs="Arial"/>
          <w:lang w:val="en-GB"/>
        </w:rPr>
        <w:t xml:space="preserve">response pathways. These findings, together with the transcriptome alterations we detected in early postnatal spermatogonial cells of MSUS pups, support the concept of environmentally-driven alterations to the germline, at an earlier cellular stage than </w:t>
      </w:r>
      <w:r w:rsidR="00602864">
        <w:rPr>
          <w:rFonts w:ascii="Arial" w:eastAsia="Arial" w:hAnsi="Arial" w:cs="Arial"/>
          <w:lang w:val="en-GB"/>
        </w:rPr>
        <w:t xml:space="preserve">the </w:t>
      </w:r>
      <w:r w:rsidRPr="00D104B9">
        <w:rPr>
          <w:rFonts w:ascii="Arial" w:eastAsia="Arial" w:hAnsi="Arial" w:cs="Arial"/>
          <w:lang w:val="en-GB"/>
        </w:rPr>
        <w:t xml:space="preserve">adult sperm </w:t>
      </w:r>
      <w:r w:rsidRPr="00D104B9">
        <w:rPr>
          <w:rFonts w:ascii="Arial" w:eastAsia="Arial" w:hAnsi="Arial" w:cs="Arial"/>
          <w:lang w:val="en-GB"/>
        </w:rPr>
        <w:fldChar w:fldCharType="begin" w:fldLock="1"/>
      </w:r>
      <w:r w:rsidR="00577013">
        <w:rPr>
          <w:rFonts w:ascii="Arial" w:eastAsia="Arial" w:hAnsi="Arial" w:cs="Arial"/>
          <w:lang w:val="en-GB"/>
        </w:rPr>
        <w:instrText>ADDIN CSL_CITATION {"citationItems":[{"id":"ITEM-1","itemData":{"DOI":"10.1016/j.celrep.2020.107573","ISSN":"22111247","PMID":"32348768","abstract":"Germline epigenetic factors influence transgenerational inheritance of behavioral traits upon changes in experience and environment. Immune activation due to infection can also modulate brain function, but whether this experience can be passed down to offspring remains unknown. Here, we show that infection of the male lineage with the common human parasite Toxoplasma results in transgenerational behavioral changes in offspring in a sex-dependent manner. Small RNA sequencing of sperm reveals significant transcriptional differences of infected animals compared to controls. Zygote microinjection of total small RNA from sperm of infected mice partially recapitulates the behavioral phenotype of naturally born offspring, suggesting an epigenetic mechanism of behavioral inheritance in the first generation. Our results demonstrate that sperm epigenetic factors can contribute to intergenerational inheritance of behavioral changes after pathogenic infection, which could have major public health implications.","author":[{"dropping-particle":"","family":"Tyebji","given":"Shiraz","non-dropping-particle":"","parse-names":false,"suffix":""},{"dropping-particle":"","family":"Hannan","given":"Anthony J.","non-dropping-particle":"","parse-names":false,"suffix":""},{"dropping-particle":"","family":"Tonkin","given":"Christopher J.","non-dropping-particle":"","parse-names":false,"suffix":""}],"container-title":"Cell Reports","id":"ITEM-1","issue":"4","issued":{"date-parts":[["2020","4","28"]]},"page":"107573","publisher":"Elsevier B.V.","title":"Pathogenic Infection in Male Mice Changes Sperm Small RNA Profiles and Transgenerationally Alters Offspring Behavior","type":"article-journal","volume":"31"},"uris":["http://www.mendeley.com/documents/?uuid=8bb54a8d-9d41-363c-b1b7-3768c75d3672"]},{"id":"ITEM-2","itemData":{"DOI":"10.1038/s41591-018-0102-y","ISSN":"1078-8956","author":[{"dropping-particle":"","family":"Sun","given":"Wenfei","non-dropping-particle":"","parse-names":false,"suffix":""},{"dropping-particle":"","family":"Dong","given":"Hua","non-dropping-particle":"","parse-names":false,"suffix":""},{"dropping-particle":"","family":"Becker","given":"Anton S.","non-dropping-particle":"","parse-names":false,"suffix":""},{"dropping-particle":"","family":"Dapito","given":"Dianne H.","non-dropping-particle":"","parse-names":false,"suffix":""},{"dropping-particle":"","family":"Modica","given":"Salvatore","non-dropping-particle":"","parse-names":false,"suffix":""},{"dropping-particle":"","family":"Grandl","given":"Gerald","non-dropping-particle":"","parse-names":false,"suffix":""},{"dropping-particle":"","family":"Opitz","given":"Lennart","non-dropping-particle":"","parse-names":false,"suffix":""},{"dropping-particle":"","family":"Efthymiou","given":"Vissarion","non-dropping-particle":"","parse-names":false,"suffix":""},{"dropping-particle":"","family":"Straub","given":"Leon G.","non-dropping-particle":"","parse-names":false,"suffix":""},{"dropping-particle":"","family":"Sarker","given":"Gitalee","non-dropping-particle":"","parse-names":false,"suffix":""},{"dropping-particle":"","family":"Balaz","given":"Miroslav","non-dropping-particle":"","parse-names":false,"suffix":""},{"dropping-particle":"","family":"Balazova","given":"Lucia","non-dropping-particle":"","parse-names":false,"suffix":""},{"dropping-particle":"","family":"Perdikari","given":"Aliki","non-dropping-particle":"","parse-names":false,"suffix":""},{"dropping-particle":"","family":"Kiehlmann","given":"Elke","non-dropping-particle":"","parse-names":false,"suffix":""},{"dropping-particle":"","family":"Bacanovic","given":"Sara","non-dropping-particle":"","parse-names":false,"suffix":""},{"dropping-particle":"","family":"Zellweger","given":"Caroline","non-dropping-particle":"","parse-names":false,"suffix":""},{"dropping-particle":"","family":"Peleg-Raibstein","given":"Daria","non-dropping-particle":"","parse-names":false,"suffix":""},{"dropping-particle":"","family":"Pelczar","given":"Pawel","non-dropping-particle":"","parse-names":false,"suffix":""},{"dropping-particle":"","family":"Reik","given":"Wolf","non-dropping-particle":"","parse-names":false,"suffix":""},{"dropping-particle":"","family":"Burger","given":"Irene A.","non-dropping-particle":"","parse-names":false,"suffix":""},{"dropping-particle":"","family":"Meyenn","given":"Ferdinand","non-dropping-particle":"von","parse-names":false,"suffix":""},{"dropping-particle":"","family":"Wolfrum","given":"Christian","non-dropping-particle":"","parse-names":false,"suffix":""}],"container-title":"Nature Medicine","id":"ITEM-2","issue":"9","issued":{"date-parts":[["2018","9","9"]]},"page":"1372-1383","title":"Cold-induced epigenetic programming of the sperm enhances brown adipose tissue activity in the offspring","type":"article-journal","volume":"24"},"uris":["http://www.mendeley.com/documents/?uuid=6953f846-8e66-3832-8e13-aafa08cd10ab"]},{"id":"ITEM-3","itemData":{"DOI":"10.1038/nn.3695","ISSN":"1097-6256","author":[{"dropping-particle":"","family":"Gapp","given":"Katharina","non-dropping-particle":"","parse-names":false,"suffix":""},{"dropping-particle":"","family":"Jawaid","given":"Ali","non-dropping-particle":"","parse-names":false,"suffix":""},{"dropping-particle":"","family":"Sarkies","given":"Peter","non-dropping-particle":"","parse-names":false,"suffix":""},{"dropping-particle":"","family":"Bohacek","given":"Johannes","non-dropping-particle":"","parse-names":false,"suffix":""},{"dropping-particle":"","family":"Pelczar","given":"Pawel","non-dropping-particle":"","parse-names":false,"suffix":""},{"dropping-particle":"","family":"Prados","given":"Julien","non-dropping-particle":"","parse-names":false,"suffix":""},{"dropping-particle":"","family":"Farinelli","given":"Laurent","non-dropping-particle":"","parse-names":false,"suffix":""},{"dropping-particle":"","family":"Miska","given":"Eric","non-dropping-particle":"","parse-names":false,"suffix":""},{"dropping-particle":"","family":"Mansuy","given":"Isabelle M","non-dropping-particle":"","parse-names":false,"suffix":""}],"container-title":"Nature Neuroscience","id":"ITEM-3","issue":"5","issued":{"date-parts":[["2014","4","13"]]},"page":"667-669","publisher":"Nature Publishing Group","title":"Implication of sperm RNAs in transgenerational inheritance of the effects of early trauma in mice","type":"article-journal","volume":"17"},"uris":["http://www.mendeley.com/documents/?uuid=2d2edbc4-e76c-39be-8c84-51ff6acde707"]},{"id":"ITEM-4","itemData":{"DOI":"10.1523/JNEUROSCI.0914-13.2013","ISBN":"2158981369","abstract":"Neuropsychiatric disease frequently presents with an underlying hypo-or hyper-reactivity of the HPA stress axis, suggesting an exceptional vulnerability of this circuitry to external perturbations. Parental lifetime exposures to environmental challenges are associated with increased offspring neuropsychiatric disease risk, and likely contribute to stress dysregulation. While maternal influences have been extensively examined, much less is known regarding the specific role of paternal factors. To investigate the potential mechanisms by which paternal stress may contribute to offspring hypothalamic-pituitary-adrenal (HPA) axis dysregulation, we exposed mice to six weeks of chronic stress prior to breeding. As epidemiological studies support variation in paternal germ cell susceptibility to reprogramming across the lifespan, male stress exposure occurred either throughout puberty or in adulthood. Remarkably, offspring of sires from both paternal stress groups displayed significantly reduced HPA axis stress responsivity. Gene set enrichment analyses in offspring stress regulating brain regions, the paraventricular nucleus (PVN) and the bed nucleus of stria terminalis (BNST), revealed global pattern changes in transcription suggestive of epigenetic reprogramming and consistent with altered offspring stress responsivity, including increased expression of glucocorticoid-responsive genes in the PVN. In examining potential epigenetic mechanisms of germ cell transmission, we found robust changes in sperm miRNA (miR) content, where nine specific miRs were significantly increased in both paternal stress groups. Overall, these results demonstrate that paternal experience across the lifespan can induce germ cell epigenetic reprogramming and impact offspring HPA stress axis regulation, and may therefore offer novel insight into factors influencing neuropsychiatric disease risk.","author":[{"dropping-particle":"","family":"Rodgers","given":"Ali B","non-dropping-particle":"","parse-names":false,"suffix":""},{"dropping-particle":"","family":"Morgan","given":"Christopher P","non-dropping-particle":"","parse-names":false,"suffix":""},{"dropping-particle":"","family":"Bronson","given":"Stefanie L","non-dropping-particle":"","parse-names":false,"suffix":""},{"dropping-particle":"","family":"Revello","given":"Sonia","non-dropping-particle":"","parse-names":false,"suffix":""},{"dropping-particle":"","family":"Bale","given":"Tracy L","non-dropping-particle":"","parse-names":false,"suffix":""}],"id":"ITEM-4","issued":{"date-parts":[["0"]]},"title":"Paternal stress exposure alters sperm microRNA content and reprograms offspring HPA stress axis regulation","type":"article-journal"},"uris":["http://www.mendeley.com/documents/?uuid=3d0ab61a-a656-3b74-969c-b6409aa19808"]},{"id":"ITEM-5","itemData":{"DOI":"10.1038/ncomms3889","ISSN":"20411723","PMID":"24326934","abstract":"Epidemiological studies suggest that a father's diet can influence offspring health. A proposed mechanism for paternal transmission of environmental information is via the sperm epigenome. The epigenome includes heritable information such as DNA methylation. We hypothesize that the dietary supply of methyl donors will alter epigenetic reprogramming in sperm. Here we feed male mice either a folate-deficient or folate-sufficient diet throughout life. Paternal folate deficiency is associated with increased birth defects in the offspring, which include craniofacial and musculoskeletal malformations. Genome-wide DNA methylation analysis and the subsequent functional analysis identify differential methylation in sperm of genes implicated in development, chronic diseases such as cancer, diabetes, autism and schizophrenia. While &gt;300 genes are differentially expressed in offspring placenta, only two correspond to genes with differential methylation in sperm. This model suggests epigenetic transmission may involve sperm histone H3 methylation or DNA methylation and that adequate paternal dietary folate is essential for offspring health. © 2013 Macmillan Publishers Limited.","author":[{"dropping-particle":"","family":"Lambrot","given":"R.","non-dropping-particle":"","parse-names":false,"suffix":""},{"dropping-particle":"","family":"Xu","given":"C.","non-dropping-particle":"","parse-names":false,"suffix":""},{"dropping-particle":"","family":"Saint-Phar","given":"S.","non-dropping-particle":"","parse-names":false,"suffix":""},{"dropping-particle":"","family":"Chountalos","given":"G.","non-dropping-particle":"","parse-names":false,"suffix":""},{"dropping-particle":"","family":"Cohen","given":"T.","non-dropping-particle":"","parse-names":false,"suffix":""},{"dropping-particle":"","family":"Paquet","given":"M.","non-dropping-particle":"","parse-names":false,"suffix":""},{"dropping-particle":"","family":"Suderman","given":"M.","non-dropping-particle":"","parse-names":false,"suffix":""},{"dropping-particle":"","family":"Hallett","given":"M.","non-dropping-particle":"","parse-names":false,"suffix":""},{"dropping-particle":"","family":"Kimmins","given":"S.","non-dropping-particle":"","parse-names":false,"suffix":""}],"container-title":"Nature Communications","id":"ITEM-5","issue":"1","issued":{"date-parts":[["2013","12","10"]]},"page":"1-13","publisher":"Nature Publishing Group","title":"Low paternal dietary folate alters the mouse sperm epigenome and is associated with negative pregnancy outcomes","type":"article-journal","volume":"4"},"uris":["http://www.mendeley.com/documents/?uuid=1fc52439-a778-3752-8db9-59b28142f9ec"]},{"id":"ITEM-6","itemData":{"DOI":"10.1126/science.aad7977","ISSN":"10959203","abstract":"Increasing evidence indicates that metabolic disorders in offspring can result from the father's diet, but the mechanism remains unclear. In a paternal mouse model given a high-fat diet (HFD), we showed that a subset of sperm transfer RNA-derived small RNAs (tsRNAs), mainly from 5′ transfer RNA halves and ranging in size from 30 to 34 nucleotides, exhibited changes in expression profiles and RNA modifications. Injection of sperm tsRNA fractions from HFD males into normal zygotes generated metabolic disorders in the F1 offspring and altered gene expression of metabolic pathways in early embryos and islets of F1 offspring, which was unrelated to DNA methylation at CpG-enriched regions. Hence, sperm tsRNAs represent a paternal epigenetic factor that may mediate intergenerational inheritance of diet-induced metabolic disorders.","author":[{"dropping-particle":"","family":"Chen","given":"Qi","non-dropping-particle":"","parse-names":false,"suffix":""},{"dropping-particle":"","family":"Yan","given":"Menghong","non-dropping-particle":"","parse-names":false,"suffix":""},{"dropping-particle":"","family":"Cao","given":"Zhonghong","non-dropping-particle":"","parse-names":false,"suffix":""},{"dropping-particle":"","family":"Li","given":"Xin","non-dropping-particle":"","parse-names":false,"suffix":""},{"dropping-particle":"","family":"Zhang","given":"Yunfang","non-dropping-particle":"","parse-names":false,"suffix":""},{"dropping-particle":"","family":"Shi","given":"Junchao","non-dropping-particle":"","parse-names":false,"suffix":""},{"dropping-particle":"","family":"Feng","given":"Gui Hai","non-dropping-particle":"","parse-names":false,"suffix":""},{"dropping-particle":"","family":"Peng","given":"Hongying","non-dropping-particle":"","parse-names":false,"suffix":""},{"dropping-particle":"","family":"Zhang","given":"Xudong","non-dropping-particle":"","parse-names":false,"suffix":""},{"dropping-particle":"","family":"Zhang","given":"Ying","non-dropp</w:instrText>
      </w:r>
      <w:r w:rsidR="00577013" w:rsidRPr="003F669B">
        <w:rPr>
          <w:rFonts w:ascii="Arial" w:eastAsia="Arial" w:hAnsi="Arial" w:cs="Arial"/>
          <w:lang w:val="fr-CH"/>
        </w:rPr>
        <w:instrText>ing-particle":"","parse-names":false,"suffix":""},{"dropping-particle":"","family":"Qian","given":"Jingjing","non-dropping-particle":"","parse-names":false,"suffix":""},{"dropping-particle":"","family":"Duan","given":"Enkui","non-dropping-particle":"","parse-names":false,"suffix":""},{"dropping-particle":"","family":"Zhai","given":"Qiwei","non-dropping-particle":"","parse-names":false,"suffix":""},{"dropping-particle":"","family":"Zhou","given":"Qi","non-dropping-particle":"","parse-names":false,"suffix":""}],"container-title":"Science","id":"ITEM-6","issue":"6271","issued":{"date-parts":[["2016","1","22"]]},"page":"397-400","publisher":"American Association for the Advancement of Science","title":"Sperm tsRNAs contribute to intergenerational inheritance of an acquired metabolic disorder","type":"article-journal","volume":"351"},"uris":["http://www.mendeley.com/documents/?uuid=ec73934e-f0a4-3c03-b768-15afe964b827"]}],"mendeley":{"formattedCitation":"(Chen et al., 2016; Gapp et al., 2014; Lambrot et al., 2013; Rodgers et al.; Sun et al., 2018a; Tyebji et al., 2020)","plainTextFormattedCitation":"(Chen et al., 2016; Gapp et al., 2014; Lambrot et al., 2013; Rodgers et al.; Sun et al., 2018a; Tyebji et al., 2020)","previouslyFormattedCitation":"(Chen et al., 2016; Gapp et al., 2014; Lambrot et al., 2013; Rodgers et al.; Sun et al., 2018a; Tyebji et al., 2020)"},"properties":{"noteIndex":0},"schema":"https://github.com/citation-style-language/schema/raw/master/csl-citation.json"}</w:instrText>
      </w:r>
      <w:r w:rsidRPr="00D104B9">
        <w:rPr>
          <w:rFonts w:ascii="Arial" w:eastAsia="Arial" w:hAnsi="Arial" w:cs="Arial"/>
          <w:lang w:val="en-GB"/>
        </w:rPr>
        <w:fldChar w:fldCharType="separate"/>
      </w:r>
      <w:r w:rsidR="00BB0926" w:rsidRPr="00BB0926">
        <w:rPr>
          <w:rFonts w:ascii="Arial" w:eastAsia="Arial" w:hAnsi="Arial" w:cs="Arial"/>
          <w:noProof/>
          <w:lang w:val="fr-CH"/>
        </w:rPr>
        <w:t>(Chen et al., 2016; Gapp et al., 2014; Lambrot et al., 2013; Rodgers et al.; Sun et al., 2018a; Tyebji et al., 2020)</w:t>
      </w:r>
      <w:r w:rsidRPr="00D104B9">
        <w:rPr>
          <w:rFonts w:ascii="Arial" w:eastAsia="Arial" w:hAnsi="Arial" w:cs="Arial"/>
          <w:lang w:val="en-GB"/>
        </w:rPr>
        <w:fldChar w:fldCharType="end"/>
      </w:r>
      <w:r w:rsidRPr="00C07C01">
        <w:rPr>
          <w:rFonts w:ascii="Arial" w:eastAsia="Arial" w:hAnsi="Arial" w:cs="Arial"/>
          <w:lang w:val="fr-CH"/>
        </w:rPr>
        <w:t xml:space="preserve">. </w:t>
      </w:r>
      <w:r w:rsidRPr="00D104B9">
        <w:rPr>
          <w:rFonts w:ascii="Arial" w:eastAsia="Arial" w:hAnsi="Arial" w:cs="Arial"/>
          <w:lang w:val="en-GB"/>
        </w:rPr>
        <w:t xml:space="preserve">In addition, our results suggest that these changes are more poignant in early postnatal development, during and immediately after exposure, prompting further investigation of their consequences on future progenitor cells during spermatogenesis. </w:t>
      </w:r>
    </w:p>
    <w:p w14:paraId="3F2D4B4D" w14:textId="6F67CD77" w:rsidR="008F7974" w:rsidRDefault="008F7974" w:rsidP="008F7974">
      <w:pPr>
        <w:spacing w:line="360" w:lineRule="auto"/>
        <w:jc w:val="both"/>
        <w:rPr>
          <w:rFonts w:ascii="Arial" w:eastAsia="Arial" w:hAnsi="Arial" w:cs="Arial"/>
        </w:rPr>
      </w:pPr>
    </w:p>
    <w:p w14:paraId="106F8556" w14:textId="5C142083" w:rsidR="008F7974" w:rsidRDefault="008F7974" w:rsidP="008F7974">
      <w:pPr>
        <w:spacing w:line="360" w:lineRule="auto"/>
        <w:jc w:val="both"/>
        <w:rPr>
          <w:rFonts w:ascii="Arial" w:eastAsia="Arial" w:hAnsi="Arial" w:cs="Arial"/>
        </w:rPr>
      </w:pPr>
    </w:p>
    <w:p w14:paraId="35BAC390" w14:textId="3655DFB4" w:rsidR="008F7974" w:rsidRDefault="008F7974" w:rsidP="008F7974">
      <w:pPr>
        <w:spacing w:line="360" w:lineRule="auto"/>
        <w:jc w:val="both"/>
        <w:rPr>
          <w:rFonts w:ascii="Arial" w:eastAsia="Arial" w:hAnsi="Arial" w:cs="Arial"/>
        </w:rPr>
      </w:pPr>
    </w:p>
    <w:p w14:paraId="1F6EF2C4" w14:textId="0C6EA989" w:rsidR="008F7974" w:rsidRDefault="008F7974" w:rsidP="008F7974">
      <w:pPr>
        <w:spacing w:line="360" w:lineRule="auto"/>
        <w:jc w:val="both"/>
        <w:rPr>
          <w:rFonts w:ascii="Arial" w:eastAsia="Arial" w:hAnsi="Arial" w:cs="Arial"/>
        </w:rPr>
      </w:pPr>
    </w:p>
    <w:p w14:paraId="61D517D9" w14:textId="7814D5C8" w:rsidR="008F7974" w:rsidRDefault="008F7974" w:rsidP="008F7974">
      <w:pPr>
        <w:spacing w:line="360" w:lineRule="auto"/>
        <w:jc w:val="both"/>
        <w:rPr>
          <w:rFonts w:ascii="Arial" w:eastAsia="Arial" w:hAnsi="Arial" w:cs="Arial"/>
        </w:rPr>
      </w:pPr>
    </w:p>
    <w:p w14:paraId="056C244B" w14:textId="20B9065F" w:rsidR="008F7974" w:rsidRDefault="008F7974" w:rsidP="008F7974">
      <w:pPr>
        <w:spacing w:line="360" w:lineRule="auto"/>
        <w:jc w:val="both"/>
        <w:rPr>
          <w:rFonts w:ascii="Arial" w:eastAsia="Arial" w:hAnsi="Arial" w:cs="Arial"/>
        </w:rPr>
      </w:pPr>
    </w:p>
    <w:p w14:paraId="75363C08" w14:textId="3CA9F0B9" w:rsidR="008F7974" w:rsidRDefault="008F7974" w:rsidP="008F7974">
      <w:pPr>
        <w:spacing w:line="360" w:lineRule="auto"/>
        <w:jc w:val="both"/>
        <w:rPr>
          <w:rFonts w:ascii="Arial" w:eastAsia="Arial" w:hAnsi="Arial" w:cs="Arial"/>
        </w:rPr>
      </w:pPr>
    </w:p>
    <w:p w14:paraId="5E84BFBF" w14:textId="25BCFAB9" w:rsidR="008F7974" w:rsidRDefault="008F7974" w:rsidP="008F7974">
      <w:pPr>
        <w:spacing w:line="360" w:lineRule="auto"/>
        <w:jc w:val="both"/>
        <w:rPr>
          <w:rFonts w:ascii="Arial" w:eastAsia="Arial" w:hAnsi="Arial" w:cs="Arial"/>
        </w:rPr>
      </w:pPr>
    </w:p>
    <w:p w14:paraId="5DEB5A1B" w14:textId="735D96E3" w:rsidR="008F7974" w:rsidRDefault="008F7974" w:rsidP="008F7974">
      <w:pPr>
        <w:spacing w:line="360" w:lineRule="auto"/>
        <w:jc w:val="both"/>
        <w:rPr>
          <w:rFonts w:ascii="Arial" w:eastAsia="Arial" w:hAnsi="Arial" w:cs="Arial"/>
        </w:rPr>
      </w:pPr>
    </w:p>
    <w:p w14:paraId="190C5B43" w14:textId="2918057E" w:rsidR="008F7974" w:rsidRDefault="008F7974" w:rsidP="008F7974">
      <w:pPr>
        <w:spacing w:line="360" w:lineRule="auto"/>
        <w:jc w:val="both"/>
        <w:rPr>
          <w:rFonts w:ascii="Arial" w:eastAsia="Arial" w:hAnsi="Arial" w:cs="Arial"/>
        </w:rPr>
      </w:pPr>
    </w:p>
    <w:p w14:paraId="02EECDA0" w14:textId="0D1BEDC6" w:rsidR="008F7974" w:rsidRDefault="008F7974" w:rsidP="008F7974">
      <w:pPr>
        <w:spacing w:line="360" w:lineRule="auto"/>
        <w:jc w:val="both"/>
        <w:rPr>
          <w:rFonts w:ascii="Arial" w:eastAsia="Arial" w:hAnsi="Arial" w:cs="Arial"/>
        </w:rPr>
      </w:pPr>
    </w:p>
    <w:p w14:paraId="77500FDE" w14:textId="557DA39E" w:rsidR="008F7974" w:rsidRDefault="008F7974" w:rsidP="008F7974">
      <w:pPr>
        <w:spacing w:line="360" w:lineRule="auto"/>
        <w:jc w:val="both"/>
        <w:rPr>
          <w:rFonts w:ascii="Arial" w:eastAsia="Arial" w:hAnsi="Arial" w:cs="Arial"/>
        </w:rPr>
      </w:pPr>
    </w:p>
    <w:p w14:paraId="4FFADADC" w14:textId="65AB0A6D" w:rsidR="008F7974" w:rsidRDefault="008F7974" w:rsidP="008F7974">
      <w:pPr>
        <w:spacing w:line="360" w:lineRule="auto"/>
        <w:jc w:val="both"/>
        <w:rPr>
          <w:rFonts w:ascii="Arial" w:eastAsia="Arial" w:hAnsi="Arial" w:cs="Arial"/>
        </w:rPr>
      </w:pPr>
    </w:p>
    <w:p w14:paraId="6DBBF600" w14:textId="065E7ADB" w:rsidR="008F7974" w:rsidRDefault="008F7974" w:rsidP="008F7974">
      <w:pPr>
        <w:spacing w:line="360" w:lineRule="auto"/>
        <w:jc w:val="both"/>
        <w:rPr>
          <w:rFonts w:ascii="Arial" w:eastAsia="Arial" w:hAnsi="Arial" w:cs="Arial"/>
        </w:rPr>
      </w:pPr>
    </w:p>
    <w:p w14:paraId="747A3A33" w14:textId="37838B7F" w:rsidR="00DE3F4A" w:rsidRDefault="00DE3F4A" w:rsidP="00DE3F4A">
      <w:pPr>
        <w:keepNext/>
        <w:spacing w:line="360" w:lineRule="auto"/>
        <w:jc w:val="both"/>
      </w:pPr>
      <w:r>
        <w:rPr>
          <w:rFonts w:ascii="Arial" w:eastAsia="Arial" w:hAnsi="Arial" w:cs="Arial"/>
          <w:noProof/>
        </w:rPr>
        <w:lastRenderedPageBreak/>
        <w:drawing>
          <wp:anchor distT="0" distB="0" distL="114300" distR="114300" simplePos="0" relativeHeight="251670528" behindDoc="0" locked="0" layoutInCell="1" allowOverlap="1" wp14:anchorId="391EDE83" wp14:editId="5307012E">
            <wp:simplePos x="0" y="0"/>
            <wp:positionH relativeFrom="margin">
              <wp:align>center</wp:align>
            </wp:positionH>
            <wp:positionV relativeFrom="paragraph">
              <wp:posOffset>0</wp:posOffset>
            </wp:positionV>
            <wp:extent cx="6386400" cy="810720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6">
                      <a:extLst>
                        <a:ext uri="{28A0092B-C50C-407E-A947-70E740481C1C}">
                          <a14:useLocalDpi xmlns:a14="http://schemas.microsoft.com/office/drawing/2010/main"/>
                        </a:ext>
                      </a:extLst>
                    </a:blip>
                    <a:srcRect/>
                    <a:stretch/>
                  </pic:blipFill>
                  <pic:spPr bwMode="auto">
                    <a:xfrm>
                      <a:off x="0" y="0"/>
                      <a:ext cx="6386400" cy="810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F0D854" w14:textId="3916B744" w:rsidR="00DE3F4A" w:rsidRPr="00D104B9" w:rsidRDefault="00DE3F4A" w:rsidP="00DE3F4A">
      <w:pPr>
        <w:pStyle w:val="Caption"/>
        <w:spacing w:after="120" w:line="276" w:lineRule="auto"/>
        <w:jc w:val="both"/>
        <w:rPr>
          <w:rFonts w:ascii="Arial" w:hAnsi="Arial" w:cs="Arial"/>
          <w:b/>
          <w:bCs/>
          <w:i w:val="0"/>
          <w:iCs w:val="0"/>
          <w:color w:val="000000" w:themeColor="text1"/>
          <w:sz w:val="20"/>
          <w:szCs w:val="20"/>
          <w:lang w:val="en-GB"/>
        </w:rPr>
      </w:pPr>
      <w:bookmarkStart w:id="323" w:name="_Ref54974819"/>
      <w:r w:rsidRPr="00D104B9">
        <w:rPr>
          <w:rFonts w:ascii="Arial" w:hAnsi="Arial" w:cs="Arial"/>
          <w:i w:val="0"/>
          <w:iCs w:val="0"/>
          <w:color w:val="000000" w:themeColor="text1"/>
          <w:sz w:val="20"/>
          <w:szCs w:val="20"/>
          <w:lang w:val="en-GB"/>
        </w:rPr>
        <w:t xml:space="preserve">Figure </w:t>
      </w:r>
      <w:r w:rsidR="00E934D9">
        <w:rPr>
          <w:rFonts w:ascii="Arial" w:hAnsi="Arial" w:cs="Arial"/>
          <w:i w:val="0"/>
          <w:iCs w:val="0"/>
          <w:color w:val="000000" w:themeColor="text1"/>
          <w:sz w:val="20"/>
          <w:szCs w:val="20"/>
          <w:lang w:val="en-GB"/>
        </w:rPr>
        <w:fldChar w:fldCharType="begin"/>
      </w:r>
      <w:r w:rsidR="00E934D9">
        <w:rPr>
          <w:rFonts w:ascii="Arial" w:hAnsi="Arial" w:cs="Arial"/>
          <w:i w:val="0"/>
          <w:iCs w:val="0"/>
          <w:color w:val="000000" w:themeColor="text1"/>
          <w:sz w:val="20"/>
          <w:szCs w:val="20"/>
          <w:lang w:val="en-GB"/>
        </w:rPr>
        <w:instrText xml:space="preserve"> STYLEREF 1 \s </w:instrText>
      </w:r>
      <w:r w:rsidR="00E934D9">
        <w:rPr>
          <w:rFonts w:ascii="Arial" w:hAnsi="Arial" w:cs="Arial"/>
          <w:i w:val="0"/>
          <w:iCs w:val="0"/>
          <w:color w:val="000000" w:themeColor="text1"/>
          <w:sz w:val="20"/>
          <w:szCs w:val="20"/>
          <w:lang w:val="en-GB"/>
        </w:rPr>
        <w:fldChar w:fldCharType="separate"/>
      </w:r>
      <w:r w:rsidR="007A2A35">
        <w:rPr>
          <w:rFonts w:ascii="Arial" w:hAnsi="Arial" w:cs="Arial"/>
          <w:i w:val="0"/>
          <w:iCs w:val="0"/>
          <w:noProof/>
          <w:color w:val="000000" w:themeColor="text1"/>
          <w:sz w:val="20"/>
          <w:szCs w:val="20"/>
          <w:lang w:val="en-GB"/>
        </w:rPr>
        <w:t>3</w:t>
      </w:r>
      <w:r w:rsidR="00E934D9">
        <w:rPr>
          <w:rFonts w:ascii="Arial" w:hAnsi="Arial" w:cs="Arial"/>
          <w:i w:val="0"/>
          <w:iCs w:val="0"/>
          <w:color w:val="000000" w:themeColor="text1"/>
          <w:sz w:val="20"/>
          <w:szCs w:val="20"/>
          <w:lang w:val="en-GB"/>
        </w:rPr>
        <w:fldChar w:fldCharType="end"/>
      </w:r>
      <w:r w:rsidR="00E934D9">
        <w:rPr>
          <w:rFonts w:ascii="Arial" w:hAnsi="Arial" w:cs="Arial"/>
          <w:i w:val="0"/>
          <w:iCs w:val="0"/>
          <w:color w:val="000000" w:themeColor="text1"/>
          <w:sz w:val="20"/>
          <w:szCs w:val="20"/>
          <w:lang w:val="en-GB"/>
        </w:rPr>
        <w:noBreakHyphen/>
      </w:r>
      <w:r w:rsidR="00E934D9">
        <w:rPr>
          <w:rFonts w:ascii="Arial" w:hAnsi="Arial" w:cs="Arial"/>
          <w:i w:val="0"/>
          <w:iCs w:val="0"/>
          <w:color w:val="000000" w:themeColor="text1"/>
          <w:sz w:val="20"/>
          <w:szCs w:val="20"/>
          <w:lang w:val="en-GB"/>
        </w:rPr>
        <w:fldChar w:fldCharType="begin"/>
      </w:r>
      <w:r w:rsidR="00E934D9">
        <w:rPr>
          <w:rFonts w:ascii="Arial" w:hAnsi="Arial" w:cs="Arial"/>
          <w:i w:val="0"/>
          <w:iCs w:val="0"/>
          <w:color w:val="000000" w:themeColor="text1"/>
          <w:sz w:val="20"/>
          <w:szCs w:val="20"/>
          <w:lang w:val="en-GB"/>
        </w:rPr>
        <w:instrText xml:space="preserve"> SEQ Figure \* ARABIC \s 1 </w:instrText>
      </w:r>
      <w:r w:rsidR="00E934D9">
        <w:rPr>
          <w:rFonts w:ascii="Arial" w:hAnsi="Arial" w:cs="Arial"/>
          <w:i w:val="0"/>
          <w:iCs w:val="0"/>
          <w:color w:val="000000" w:themeColor="text1"/>
          <w:sz w:val="20"/>
          <w:szCs w:val="20"/>
          <w:lang w:val="en-GB"/>
        </w:rPr>
        <w:fldChar w:fldCharType="separate"/>
      </w:r>
      <w:r w:rsidR="007A2A35">
        <w:rPr>
          <w:rFonts w:ascii="Arial" w:hAnsi="Arial" w:cs="Arial"/>
          <w:i w:val="0"/>
          <w:iCs w:val="0"/>
          <w:noProof/>
          <w:color w:val="000000" w:themeColor="text1"/>
          <w:sz w:val="20"/>
          <w:szCs w:val="20"/>
          <w:lang w:val="en-GB"/>
        </w:rPr>
        <w:t>4</w:t>
      </w:r>
      <w:r w:rsidR="00E934D9">
        <w:rPr>
          <w:rFonts w:ascii="Arial" w:hAnsi="Arial" w:cs="Arial"/>
          <w:i w:val="0"/>
          <w:iCs w:val="0"/>
          <w:color w:val="000000" w:themeColor="text1"/>
          <w:sz w:val="20"/>
          <w:szCs w:val="20"/>
          <w:lang w:val="en-GB"/>
        </w:rPr>
        <w:fldChar w:fldCharType="end"/>
      </w:r>
      <w:bookmarkEnd w:id="323"/>
      <w:r w:rsidRPr="00D104B9">
        <w:rPr>
          <w:rFonts w:ascii="Arial" w:hAnsi="Arial" w:cs="Arial"/>
          <w:i w:val="0"/>
          <w:iCs w:val="0"/>
          <w:color w:val="000000" w:themeColor="text1"/>
          <w:sz w:val="20"/>
          <w:szCs w:val="20"/>
          <w:lang w:val="en-GB"/>
        </w:rPr>
        <w:t xml:space="preserve"> </w:t>
      </w:r>
      <w:r w:rsidRPr="00D104B9">
        <w:rPr>
          <w:rFonts w:ascii="Arial" w:hAnsi="Arial" w:cs="Arial"/>
          <w:b/>
          <w:bCs/>
          <w:i w:val="0"/>
          <w:iCs w:val="0"/>
          <w:color w:val="000000" w:themeColor="text1"/>
          <w:sz w:val="20"/>
          <w:szCs w:val="20"/>
          <w:lang w:val="en-GB"/>
        </w:rPr>
        <w:t>PND15</w:t>
      </w:r>
      <w:r w:rsidRPr="00D104B9">
        <w:rPr>
          <w:rFonts w:ascii="Arial" w:hAnsi="Arial" w:cs="Arial"/>
          <w:i w:val="0"/>
          <w:iCs w:val="0"/>
          <w:color w:val="000000" w:themeColor="text1"/>
          <w:sz w:val="20"/>
          <w:szCs w:val="20"/>
          <w:lang w:val="en-GB"/>
        </w:rPr>
        <w:t xml:space="preserve"> </w:t>
      </w:r>
      <w:r w:rsidRPr="00D104B9">
        <w:rPr>
          <w:rFonts w:ascii="Arial" w:hAnsi="Arial" w:cs="Arial"/>
          <w:b/>
          <w:bCs/>
          <w:i w:val="0"/>
          <w:iCs w:val="0"/>
          <w:color w:val="000000" w:themeColor="text1"/>
          <w:sz w:val="20"/>
          <w:szCs w:val="20"/>
          <w:lang w:val="en-GB"/>
        </w:rPr>
        <w:t>spermatogonial cells from MSUS pups display changes in chromatin accessibility</w:t>
      </w:r>
      <w:r w:rsidR="00300B87">
        <w:rPr>
          <w:rFonts w:ascii="Arial" w:hAnsi="Arial" w:cs="Arial"/>
          <w:b/>
          <w:bCs/>
          <w:i w:val="0"/>
          <w:iCs w:val="0"/>
          <w:color w:val="000000" w:themeColor="text1"/>
          <w:sz w:val="20"/>
          <w:szCs w:val="20"/>
          <w:lang w:val="en-GB"/>
        </w:rPr>
        <w:t>.</w:t>
      </w:r>
    </w:p>
    <w:p w14:paraId="48A7BB19" w14:textId="06482D56" w:rsidR="00DE3F4A" w:rsidRPr="00D104B9" w:rsidRDefault="00DE3F4A" w:rsidP="00DE3F4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lastRenderedPageBreak/>
        <w:t>(A) Genomic distribution of all identified regions after merging NFFs from control and MSUS spermatogonia</w:t>
      </w:r>
      <w:r w:rsidR="00050A21">
        <w:rPr>
          <w:rFonts w:ascii="Arial" w:hAnsi="Arial" w:cs="Arial"/>
          <w:i w:val="0"/>
          <w:iCs w:val="0"/>
          <w:color w:val="000000" w:themeColor="text1"/>
          <w:sz w:val="20"/>
          <w:szCs w:val="20"/>
          <w:lang w:val="en-GB"/>
        </w:rPr>
        <w:t>;</w:t>
      </w:r>
    </w:p>
    <w:p w14:paraId="65C18AD7" w14:textId="5F2443E7" w:rsidR="00DE3F4A" w:rsidRPr="00D104B9" w:rsidRDefault="00DE3F4A" w:rsidP="00DE3F4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(B) Volcano plot of differentially accessible regions between control and exposed pups at PND15. Points highlighted in blue denote decreased accessibility regions and orange points denote increased accessibility regions (Log</w:t>
      </w:r>
      <w:r w:rsidRPr="00D104B9">
        <w:rPr>
          <w:rFonts w:ascii="Arial" w:hAnsi="Arial" w:cs="Arial"/>
          <w:i w:val="0"/>
          <w:iCs w:val="0"/>
          <w:color w:val="000000" w:themeColor="text1"/>
          <w:sz w:val="20"/>
          <w:szCs w:val="20"/>
          <w:vertAlign w:val="subscript"/>
          <w:lang w:val="en-GB"/>
        </w:rPr>
        <w:t>2</w:t>
      </w:r>
      <w:r w:rsidRPr="00D104B9">
        <w:rPr>
          <w:rFonts w:ascii="Arial" w:hAnsi="Arial" w:cs="Arial"/>
          <w:i w:val="0"/>
          <w:iCs w:val="0"/>
          <w:color w:val="000000" w:themeColor="text1"/>
          <w:sz w:val="20"/>
          <w:szCs w:val="20"/>
          <w:lang w:val="en-GB"/>
        </w:rPr>
        <w:t xml:space="preserve">FC &gt; 0.5 and p-value ≤ 0.001; </w:t>
      </w:r>
      <w:r w:rsidR="00392FCB">
        <w:rPr>
          <w:rFonts w:ascii="Arial" w:hAnsi="Arial" w:cs="Arial"/>
          <w:i w:val="0"/>
          <w:iCs w:val="0"/>
          <w:color w:val="000000" w:themeColor="text1"/>
          <w:sz w:val="20"/>
          <w:szCs w:val="20"/>
          <w:lang w:val="en-GB"/>
        </w:rPr>
        <w:t xml:space="preserve">n </w:t>
      </w:r>
      <w:r w:rsidRPr="00D104B9">
        <w:rPr>
          <w:rFonts w:ascii="Arial" w:hAnsi="Arial" w:cs="Arial"/>
          <w:i w:val="0"/>
          <w:iCs w:val="0"/>
          <w:color w:val="000000" w:themeColor="text1"/>
          <w:sz w:val="20"/>
          <w:szCs w:val="20"/>
          <w:lang w:val="en-GB"/>
        </w:rPr>
        <w:t xml:space="preserve">= 6 biological samples per group); </w:t>
      </w:r>
    </w:p>
    <w:p w14:paraId="4CF8555D" w14:textId="77777777" w:rsidR="00DE3F4A" w:rsidRPr="00D104B9" w:rsidRDefault="00DE3F4A" w:rsidP="00DE3F4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(C) GREAT analysis of more and less accessible region proximal genes (p ≤ 0.01, at least 3 gene hits per region); </w:t>
      </w:r>
    </w:p>
    <w:p w14:paraId="6DEFA2E7" w14:textId="77777777" w:rsidR="00DE3F4A" w:rsidRPr="00D104B9" w:rsidRDefault="00DE3F4A" w:rsidP="00DE3F4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(D) HOMER transcription factor motif analysis of more and less accessible regions (p ≤ 0.05); </w:t>
      </w:r>
    </w:p>
    <w:p w14:paraId="187DD2C4" w14:textId="0D4DEB02" w:rsidR="00B26970" w:rsidRDefault="00DE3F4A" w:rsidP="00B26970">
      <w:pPr>
        <w:pStyle w:val="Caption"/>
        <w:spacing w:after="36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(E) SCREEN search of cis-regulatory element signatures by ENCODE (PLS = promoter-like signature, dELS = distal enhancer-like signature, pELS = proximal enhancer-like signature, CTCF = CTCF bound region)</w:t>
      </w:r>
      <w:r w:rsidR="00050A21">
        <w:rPr>
          <w:rFonts w:ascii="Arial" w:hAnsi="Arial" w:cs="Arial"/>
          <w:i w:val="0"/>
          <w:iCs w:val="0"/>
          <w:color w:val="000000" w:themeColor="text1"/>
          <w:sz w:val="20"/>
          <w:szCs w:val="20"/>
          <w:lang w:val="en-GB"/>
        </w:rPr>
        <w:t>.</w:t>
      </w:r>
    </w:p>
    <w:p w14:paraId="013D6966" w14:textId="2C010DFA" w:rsidR="00392FCB" w:rsidRDefault="00392FCB" w:rsidP="00392FCB">
      <w:pPr>
        <w:rPr>
          <w:lang w:val="en-GB"/>
        </w:rPr>
      </w:pPr>
    </w:p>
    <w:p w14:paraId="3F81F1D5" w14:textId="13F9E1DB" w:rsidR="00392FCB" w:rsidRDefault="00392FCB" w:rsidP="00392FCB">
      <w:pPr>
        <w:rPr>
          <w:lang w:val="en-GB"/>
        </w:rPr>
      </w:pPr>
    </w:p>
    <w:p w14:paraId="745A4B3F" w14:textId="0E9FF697" w:rsidR="00392FCB" w:rsidRDefault="00392FCB" w:rsidP="00392FCB">
      <w:pPr>
        <w:rPr>
          <w:lang w:val="en-GB"/>
        </w:rPr>
      </w:pPr>
    </w:p>
    <w:p w14:paraId="29C3BB53" w14:textId="0E26B798" w:rsidR="00392FCB" w:rsidRDefault="00392FCB" w:rsidP="00392FCB">
      <w:pPr>
        <w:rPr>
          <w:lang w:val="en-GB"/>
        </w:rPr>
      </w:pPr>
    </w:p>
    <w:p w14:paraId="7E5E0D5F" w14:textId="6052F487" w:rsidR="00392FCB" w:rsidRDefault="00392FCB" w:rsidP="00392FCB">
      <w:pPr>
        <w:rPr>
          <w:lang w:val="en-GB"/>
        </w:rPr>
      </w:pPr>
    </w:p>
    <w:p w14:paraId="697BD3A1" w14:textId="21BA4067" w:rsidR="00392FCB" w:rsidRDefault="00392FCB" w:rsidP="00392FCB">
      <w:pPr>
        <w:rPr>
          <w:lang w:val="en-GB"/>
        </w:rPr>
      </w:pPr>
    </w:p>
    <w:p w14:paraId="014583F1" w14:textId="7F0046F4" w:rsidR="00392FCB" w:rsidRDefault="00392FCB" w:rsidP="00392FCB">
      <w:pPr>
        <w:rPr>
          <w:lang w:val="en-GB"/>
        </w:rPr>
      </w:pPr>
    </w:p>
    <w:p w14:paraId="48AEFC98" w14:textId="300DF9A1" w:rsidR="00392FCB" w:rsidRDefault="00392FCB" w:rsidP="00392FCB">
      <w:pPr>
        <w:rPr>
          <w:lang w:val="en-GB"/>
        </w:rPr>
      </w:pPr>
    </w:p>
    <w:p w14:paraId="232E582D" w14:textId="042E3997" w:rsidR="00392FCB" w:rsidRDefault="00392FCB" w:rsidP="00392FCB">
      <w:pPr>
        <w:rPr>
          <w:lang w:val="en-GB"/>
        </w:rPr>
      </w:pPr>
    </w:p>
    <w:p w14:paraId="7C640941" w14:textId="153161EE" w:rsidR="00392FCB" w:rsidRDefault="00392FCB" w:rsidP="00392FCB">
      <w:pPr>
        <w:rPr>
          <w:lang w:val="en-GB"/>
        </w:rPr>
      </w:pPr>
    </w:p>
    <w:p w14:paraId="2286B29E" w14:textId="31DCC25D" w:rsidR="00392FCB" w:rsidRDefault="00392FCB" w:rsidP="00392FCB">
      <w:pPr>
        <w:rPr>
          <w:lang w:val="en-GB"/>
        </w:rPr>
      </w:pPr>
    </w:p>
    <w:p w14:paraId="7D19353C" w14:textId="482A2689" w:rsidR="00392FCB" w:rsidRDefault="00392FCB" w:rsidP="00392FCB">
      <w:pPr>
        <w:rPr>
          <w:lang w:val="en-GB"/>
        </w:rPr>
      </w:pPr>
    </w:p>
    <w:p w14:paraId="14153143" w14:textId="1DEBEE1C" w:rsidR="00392FCB" w:rsidRDefault="00392FCB" w:rsidP="00392FCB">
      <w:pPr>
        <w:rPr>
          <w:lang w:val="en-GB"/>
        </w:rPr>
      </w:pPr>
    </w:p>
    <w:p w14:paraId="7F1A732C" w14:textId="46B71583" w:rsidR="00392FCB" w:rsidRDefault="00392FCB" w:rsidP="00392FCB">
      <w:pPr>
        <w:rPr>
          <w:lang w:val="en-GB"/>
        </w:rPr>
      </w:pPr>
    </w:p>
    <w:p w14:paraId="78C1153C" w14:textId="6A3A6606" w:rsidR="00392FCB" w:rsidRDefault="00392FCB" w:rsidP="00392FCB">
      <w:pPr>
        <w:rPr>
          <w:lang w:val="en-GB"/>
        </w:rPr>
      </w:pPr>
    </w:p>
    <w:p w14:paraId="5D68D6DC" w14:textId="197921A0" w:rsidR="00392FCB" w:rsidRDefault="00392FCB" w:rsidP="00392FCB">
      <w:pPr>
        <w:rPr>
          <w:lang w:val="en-GB"/>
        </w:rPr>
      </w:pPr>
    </w:p>
    <w:p w14:paraId="570BC952" w14:textId="43D653D1" w:rsidR="00392FCB" w:rsidRDefault="00392FCB" w:rsidP="00392FCB">
      <w:pPr>
        <w:rPr>
          <w:lang w:val="en-GB"/>
        </w:rPr>
      </w:pPr>
    </w:p>
    <w:p w14:paraId="105A5996" w14:textId="4C467BE1" w:rsidR="00392FCB" w:rsidRDefault="00392FCB" w:rsidP="00392FCB">
      <w:pPr>
        <w:rPr>
          <w:lang w:val="en-GB"/>
        </w:rPr>
      </w:pPr>
    </w:p>
    <w:p w14:paraId="470B4B4B" w14:textId="0575EB7E" w:rsidR="00392FCB" w:rsidRDefault="00392FCB" w:rsidP="00392FCB">
      <w:pPr>
        <w:rPr>
          <w:lang w:val="en-GB"/>
        </w:rPr>
      </w:pPr>
    </w:p>
    <w:p w14:paraId="17D7E14C" w14:textId="128BBD8E" w:rsidR="00392FCB" w:rsidRDefault="00392FCB" w:rsidP="00392FCB">
      <w:pPr>
        <w:rPr>
          <w:lang w:val="en-GB"/>
        </w:rPr>
      </w:pPr>
    </w:p>
    <w:p w14:paraId="15F39EAB" w14:textId="27D56151" w:rsidR="00392FCB" w:rsidRDefault="00392FCB" w:rsidP="00392FCB">
      <w:pPr>
        <w:rPr>
          <w:lang w:val="en-GB"/>
        </w:rPr>
      </w:pPr>
    </w:p>
    <w:p w14:paraId="40031D31" w14:textId="5224F041" w:rsidR="00392FCB" w:rsidRDefault="00392FCB" w:rsidP="00392FCB">
      <w:pPr>
        <w:rPr>
          <w:lang w:val="en-GB"/>
        </w:rPr>
      </w:pPr>
    </w:p>
    <w:p w14:paraId="6E21D10A" w14:textId="5B729A8F" w:rsidR="00392FCB" w:rsidRDefault="00392FCB" w:rsidP="00392FCB">
      <w:pPr>
        <w:rPr>
          <w:lang w:val="en-GB"/>
        </w:rPr>
      </w:pPr>
    </w:p>
    <w:p w14:paraId="56A05390" w14:textId="3C7DF24C" w:rsidR="00392FCB" w:rsidRDefault="00392FCB" w:rsidP="00392FCB">
      <w:pPr>
        <w:rPr>
          <w:lang w:val="en-GB"/>
        </w:rPr>
      </w:pPr>
    </w:p>
    <w:p w14:paraId="46C5298C" w14:textId="02FA9E87" w:rsidR="00392FCB" w:rsidRDefault="00392FCB" w:rsidP="00392FCB">
      <w:pPr>
        <w:rPr>
          <w:lang w:val="en-GB"/>
        </w:rPr>
      </w:pPr>
    </w:p>
    <w:p w14:paraId="63A056EA" w14:textId="5CF248FB" w:rsidR="00392FCB" w:rsidRDefault="00392FCB" w:rsidP="00392FCB">
      <w:pPr>
        <w:rPr>
          <w:lang w:val="en-GB"/>
        </w:rPr>
      </w:pPr>
    </w:p>
    <w:p w14:paraId="55E6BA85" w14:textId="44440122" w:rsidR="00392FCB" w:rsidRDefault="00392FCB" w:rsidP="00392FCB">
      <w:pPr>
        <w:rPr>
          <w:lang w:val="en-GB"/>
        </w:rPr>
      </w:pPr>
    </w:p>
    <w:p w14:paraId="7FEC4D04" w14:textId="2569D98D" w:rsidR="00392FCB" w:rsidRDefault="00392FCB" w:rsidP="00392FCB">
      <w:pPr>
        <w:rPr>
          <w:lang w:val="en-GB"/>
        </w:rPr>
      </w:pPr>
    </w:p>
    <w:p w14:paraId="68CBB0E4" w14:textId="7DE2778F" w:rsidR="00392FCB" w:rsidRDefault="00392FCB" w:rsidP="00392FCB">
      <w:pPr>
        <w:rPr>
          <w:lang w:val="en-GB"/>
        </w:rPr>
      </w:pPr>
    </w:p>
    <w:p w14:paraId="6DF36CAE" w14:textId="77777777" w:rsidR="00392FCB" w:rsidRPr="00392FCB" w:rsidRDefault="00392FCB" w:rsidP="00392FCB">
      <w:pPr>
        <w:rPr>
          <w:lang w:val="en-GB"/>
        </w:rPr>
      </w:pPr>
    </w:p>
    <w:p w14:paraId="5563BB89" w14:textId="1213F001" w:rsidR="00924FDC" w:rsidRDefault="00727901" w:rsidP="00A42F87">
      <w:pPr>
        <w:pStyle w:val="Heading3"/>
        <w:spacing w:line="276" w:lineRule="auto"/>
        <w:rPr>
          <w:rFonts w:eastAsia="Arial"/>
        </w:rPr>
      </w:pPr>
      <w:bookmarkStart w:id="324" w:name="_Toc56419756"/>
      <w:r>
        <w:rPr>
          <w:rFonts w:eastAsia="Arial"/>
        </w:rPr>
        <w:lastRenderedPageBreak/>
        <w:t>Alter</w:t>
      </w:r>
      <w:r w:rsidR="00050A21">
        <w:rPr>
          <w:rFonts w:eastAsia="Arial"/>
        </w:rPr>
        <w:t>ation in</w:t>
      </w:r>
      <w:r>
        <w:rPr>
          <w:rFonts w:eastAsia="Arial"/>
        </w:rPr>
        <w:t xml:space="preserve"> </w:t>
      </w:r>
      <w:r w:rsidR="00050A21">
        <w:rPr>
          <w:rFonts w:eastAsia="Arial"/>
        </w:rPr>
        <w:t>inflammatory proteins</w:t>
      </w:r>
      <w:r>
        <w:rPr>
          <w:rFonts w:eastAsia="Arial"/>
        </w:rPr>
        <w:t xml:space="preserve"> in blood of MSUS pups correlate</w:t>
      </w:r>
      <w:r w:rsidR="002D1489">
        <w:rPr>
          <w:rFonts w:eastAsia="Arial"/>
        </w:rPr>
        <w:t>s</w:t>
      </w:r>
      <w:r>
        <w:rPr>
          <w:rFonts w:eastAsia="Arial"/>
        </w:rPr>
        <w:t xml:space="preserve"> with immune receptor activation in the developing testis</w:t>
      </w:r>
      <w:bookmarkEnd w:id="324"/>
    </w:p>
    <w:p w14:paraId="4F5F925A" w14:textId="77777777" w:rsidR="00961F42" w:rsidRDefault="00116031" w:rsidP="00116031">
      <w:pPr>
        <w:spacing w:after="120" w:line="360" w:lineRule="auto"/>
        <w:jc w:val="both"/>
        <w:rPr>
          <w:rFonts w:ascii="Arial" w:eastAsia="Arial" w:hAnsi="Arial" w:cs="Arial"/>
          <w:lang w:val="en-GB"/>
        </w:rPr>
      </w:pPr>
      <w:r w:rsidRPr="00D104B9">
        <w:rPr>
          <w:rFonts w:ascii="Arial" w:eastAsia="Arial" w:hAnsi="Arial" w:cs="Arial"/>
          <w:lang w:val="en-GB"/>
        </w:rPr>
        <w:t>Spermatogonial cells reside within the seminiferous tubules, near the basement membrane and outside of the blood-testis-barrier (BTB)</w:t>
      </w:r>
      <w:r w:rsidR="002D1489">
        <w:rPr>
          <w:rFonts w:ascii="Arial" w:eastAsia="Arial" w:hAnsi="Arial" w:cs="Arial"/>
          <w:lang w:val="en-GB"/>
        </w:rPr>
        <w:t xml:space="preserve"> that is</w:t>
      </w:r>
      <w:r w:rsidRPr="00D104B9">
        <w:rPr>
          <w:rFonts w:ascii="Arial" w:eastAsia="Arial" w:hAnsi="Arial" w:cs="Arial"/>
          <w:lang w:val="en-GB"/>
        </w:rPr>
        <w:t xml:space="preserve"> formed by the tight junctions of the Sertoli cells</w:t>
      </w:r>
      <w:r w:rsidRPr="00D104B9">
        <w:rPr>
          <w:rFonts w:ascii="Arial" w:eastAsia="Arial" w:hAnsi="Arial" w:cs="Arial"/>
          <w:vertAlign w:val="superscript"/>
          <w:lang w:val="en-GB"/>
        </w:rPr>
        <w:t xml:space="preserve"> </w:t>
      </w:r>
      <w:r w:rsidRPr="00D104B9">
        <w:rPr>
          <w:rFonts w:ascii="Arial" w:hAnsi="Arial" w:cs="Arial"/>
          <w:lang w:val="en-GB"/>
        </w:rPr>
        <w:fldChar w:fldCharType="begin" w:fldLock="1"/>
      </w:r>
      <w:r w:rsidRPr="00D104B9">
        <w:rPr>
          <w:rFonts w:ascii="Arial" w:hAnsi="Arial" w:cs="Arial"/>
          <w:lang w:val="en-GB"/>
        </w:rPr>
        <w:instrText>ADDIN CSL_CITATION {"citationItems":[{"id":"ITEM-1","itemData":{"DOI":"10.1016/S0076-6879(06)19011-4","author":[{"dropping-particle":"","family":"Oatley","given":"Jon M.","non-dropping-particle":"","parse-names":false,"suffix":""},{"dropping-particle":"","family":"Brinster","given":"Ralph L.","non-dropping-particle":"","parse-names":false,"suffix":""}],"id":"ITEM-1","issued":{"date-parts":[["2006"]]},"page":"259-282","title":"Spermatogonial Stem Cells","type":"chapter"},"uris":["http://www.mendeley.com/documents/?uuid=8e075b10-2546-3484-962b-edeeeb77c2c7"]}],"mendeley":{"formattedCitation":"(Oatley and Brinster, 2006)","plainTextFormattedCitation":"(Oatley and Brinster, 2006)","previouslyFormattedCitation":"(Oatley and Brinster, 2006)"},"properties":{"noteIndex":0},"schema":"https://github.com/citation-style-language/schema/raw/master/csl-citation.json"}</w:instrText>
      </w:r>
      <w:r w:rsidRPr="00D104B9">
        <w:rPr>
          <w:rFonts w:ascii="Arial" w:hAnsi="Arial" w:cs="Arial"/>
          <w:lang w:val="en-GB"/>
        </w:rPr>
        <w:fldChar w:fldCharType="separate"/>
      </w:r>
      <w:r w:rsidRPr="00D104B9">
        <w:rPr>
          <w:rFonts w:ascii="Arial" w:hAnsi="Arial" w:cs="Arial"/>
          <w:noProof/>
          <w:lang w:val="en-GB"/>
        </w:rPr>
        <w:t>(Oatley and Brinster, 2006)</w:t>
      </w:r>
      <w:r w:rsidRPr="00D104B9">
        <w:rPr>
          <w:rFonts w:ascii="Arial" w:hAnsi="Arial" w:cs="Arial"/>
          <w:lang w:val="en-GB"/>
        </w:rPr>
        <w:fldChar w:fldCharType="end"/>
      </w:r>
      <w:r w:rsidRPr="00D104B9">
        <w:rPr>
          <w:rFonts w:ascii="Arial" w:eastAsia="Arial" w:hAnsi="Arial" w:cs="Arial"/>
          <w:lang w:val="en-GB"/>
        </w:rPr>
        <w:t xml:space="preserve">. The most primitive population consisting of undifferentiated spermatogonial cells, specifically locate in the vicinity of the blood vasculature network and interstitial cells, and spread throughout the basement membrane of the seminiferous tubules only after differentiation </w:t>
      </w:r>
      <w:r w:rsidRPr="00D104B9">
        <w:rPr>
          <w:rFonts w:ascii="Arial" w:hAnsi="Arial" w:cs="Arial"/>
          <w:lang w:val="en-GB"/>
        </w:rPr>
        <w:fldChar w:fldCharType="begin" w:fldLock="1"/>
      </w:r>
      <w:r w:rsidRPr="00D104B9">
        <w:rPr>
          <w:rFonts w:ascii="Arial" w:hAnsi="Arial" w:cs="Arial"/>
          <w:lang w:val="en-GB"/>
        </w:rPr>
        <w:instrText>ADDIN CSL_CITATION {"citationItems":[{"id":"ITEM-1","itemData":{"DOI":"10.1530/REP-16-0588","ISSN":"17417899","abstract":"Intricate cellular and molecular interactions ensure that spermatogonial stem cells (SSCs) proceed in a step-wise differentiation process through spermatogenesis and spermiogenesis to produce sperm. SSCs lie within the seminiferous tubule compartment, which provides a nurturing environment for the development of sperm. Cells outside of the tubules, such as interstitial and peritubular cells, also help direct SSC activity. This review focuses on interstitial (interstitial macrophages, Leydig cells and vasculature) and peritubular (peritubular macrophages and peritubular myoid cells) cells and their role in regulating the SSC self-renewal and differentiation in mammals. Leydig cells, the major steroidogenic cells in the testis, influence SSCs through secreted factors, such as insulin growth factor 1 (IGF1) and colony-stimulating factor 1 (CSF1). Macrophages interact with SSCs through various potential mechanisms, such as CSF1 and retinoic acid (RA), to induce the proliferation or differentiation of SSCs respectively. Vasculature influences SSC dynamics through CSF1 and vascular endothelial growth factor (VEGF) and by regulating oxygen levels. Lastly, peritubular myoid cells produce one of the most well-known factors that is required for SSC self-renewal, glial cell line-derived neurotrophic factor (GDNF), as well as CSF1. Overall, SSC interactions with interstitial and peritubular cells are critical for SSC function and are an important underlying factor promoting male fertility.","author":[{"dropping-particle":"","family":"Potter","given":"Sarah J.","non-dropping-particle":"","parse-names":false,"suffix":""},{"dropping-particle":"","family":"Falco","given":"Tony","non-dropping-particle":"De","parse-names":false,"suffix":""}],"container-title":"Reproduction","id":"ITEM-1","issue":"4","issued":{"date-parts":[["2017"]]},"page":"R151-R162","publisher":"BioScientifica Ltd.","title":"Role of the testis interstitial compartment in spermatogonial stem cell function","type":"article","volume":"153"},"uris":["http://www.mendeley.com/documents/?uuid=ffeb475a-7ab3-30c0-a497-a061b5ac68c8"]},{"id":"ITEM-2","itemData":{"DOI":"10.1126/science.1144885","ISSN":"00368075","abstract":"Mammalian spermatogenesis produces numerous sperm for a long period based on a highly potent stem cell system, which relies on a special microenvironment, or niche, that has not yet been identified. In this study, using time-lapse imaging of green fluorescent protein - labeled undifferentiated spermatogonia (Aundiff) and three-dimensional reconstitution, we revealed a biased localization of Aundiff to the vascular network and accompanying Leydig and other interstitial cells, in intact testes. Differentiating spermatogonia left these niche regions and dispersed throughout the basal compartment of the seminiferous epithelium. Moreover, rearrangement of A undiff accompanied the vasculature alteration. We propose that the mammalian germline niche is established as a consequence of vasculature pattern formation. This is different from what is observed in Drosophila or Caenorhabditis elegans, which display developmentally specified niche structures within polarized gonads.","author":[{"dropping-particle":"","family":"Yoshida","given":"Shosei","non-dropping-particle":"","parse-names":false,"suffix":""},{"dropping-particle":"","family":"Sukeno","given":"Mamiko","non-dropping-particle":"","parse-names":false,"suffix":""},{"dropping-particle":"","family":"Nabeshima","given":"Yo Ichi","non-dropping-particle":"","parse-names":false,"suffix":""}],"container-title":"Science","id":"ITEM-2","issue":"5845","issued":{"date-parts":[["2007","9","21"]]},"page":"1722-1726","publisher":"American Association for the Advancement of Science","title":"A vasculature-associated niche for undifferentiated spermatogonia in the mouse testis","type":"article-journal","volume":"317"},"uris":["http://www.mendeley.com/documents/?uuid=1caba3ed-c23f-306f-a0db-8d02accf720e"]}],"mendeley":{"formattedCitation":"(Potter and De Falco, 2017; Yoshida et al., 2007)","plainTextFormattedCitation":"(Potter and De Falco, 2017; Yoshida et al., 2007)","previouslyFormattedCitation":"(Potter and De Falco, 2017; Yoshida et al., 2007)"},"properties":{"noteIndex":0},"schema":"https://github.com/citation-style-language/schema/raw/master/csl-citation.json"}</w:instrText>
      </w:r>
      <w:r w:rsidRPr="00D104B9">
        <w:rPr>
          <w:rFonts w:ascii="Arial" w:hAnsi="Arial" w:cs="Arial"/>
          <w:lang w:val="en-GB"/>
        </w:rPr>
        <w:fldChar w:fldCharType="separate"/>
      </w:r>
      <w:r w:rsidRPr="00D104B9">
        <w:rPr>
          <w:rFonts w:ascii="Arial" w:hAnsi="Arial" w:cs="Arial"/>
          <w:noProof/>
          <w:lang w:val="en-GB"/>
        </w:rPr>
        <w:t>(Potter and De Falco, 2017; Yoshida et al., 2007)</w:t>
      </w:r>
      <w:r w:rsidRPr="00D104B9">
        <w:rPr>
          <w:rFonts w:ascii="Arial" w:hAnsi="Arial" w:cs="Arial"/>
          <w:lang w:val="en-GB"/>
        </w:rPr>
        <w:fldChar w:fldCharType="end"/>
      </w:r>
      <w:r w:rsidRPr="00D104B9">
        <w:rPr>
          <w:rFonts w:ascii="Arial" w:eastAsia="Arial" w:hAnsi="Arial" w:cs="Arial"/>
          <w:lang w:val="en-GB"/>
        </w:rPr>
        <w:t xml:space="preserve">. Since the testis vasculature provides a local source of </w:t>
      </w:r>
      <w:r w:rsidR="00D104B9" w:rsidRPr="00D104B9">
        <w:rPr>
          <w:rFonts w:ascii="Arial" w:eastAsia="Arial" w:hAnsi="Arial" w:cs="Arial"/>
          <w:lang w:val="en-GB"/>
        </w:rPr>
        <w:t>signalling</w:t>
      </w:r>
      <w:r w:rsidRPr="00D104B9">
        <w:rPr>
          <w:rFonts w:ascii="Arial" w:eastAsia="Arial" w:hAnsi="Arial" w:cs="Arial"/>
          <w:lang w:val="en-GB"/>
        </w:rPr>
        <w:t xml:space="preserve"> molecules, and potentially delivers systemic regulatory factors to undifferentiated spermatogonia nearby, we asked if systemic factors in blood are altered following early postnatal stress. </w:t>
      </w:r>
    </w:p>
    <w:p w14:paraId="1DA7697C" w14:textId="4B5B4D8C" w:rsidR="00116031" w:rsidRPr="00D104B9" w:rsidRDefault="00116031" w:rsidP="00116031">
      <w:pPr>
        <w:spacing w:after="120" w:line="360" w:lineRule="auto"/>
        <w:jc w:val="both"/>
        <w:rPr>
          <w:rFonts w:ascii="Arial" w:eastAsia="Arial" w:hAnsi="Arial" w:cs="Arial"/>
          <w:lang w:val="en-GB"/>
        </w:rPr>
      </w:pPr>
      <w:r w:rsidRPr="00D104B9">
        <w:rPr>
          <w:rFonts w:ascii="Arial" w:eastAsia="Arial" w:hAnsi="Arial" w:cs="Arial"/>
          <w:lang w:val="en-GB"/>
        </w:rPr>
        <w:t>We performed LC-MS/MS-based proteomics of plasma from PND8 and PND15 control and MSUS pups</w:t>
      </w:r>
      <w:r w:rsidR="00C51982">
        <w:rPr>
          <w:rFonts w:ascii="Arial" w:eastAsia="Arial" w:hAnsi="Arial" w:cs="Arial"/>
          <w:lang w:val="en-GB"/>
        </w:rPr>
        <w:t xml:space="preserve"> (n = 5 animals / group)</w:t>
      </w:r>
      <w:r w:rsidRPr="00D104B9">
        <w:rPr>
          <w:rFonts w:ascii="Arial" w:eastAsia="Arial" w:hAnsi="Arial" w:cs="Arial"/>
          <w:lang w:val="en-GB"/>
        </w:rPr>
        <w:t>, time window at which spermatogonial cells from exposed pups displayed the alterations in DTU and chromatin accessibility. Differential expression analysis of the identified proteins in blood plasma revealed 30 protein candidates significantly altered at PND8 (p-value ≤ 0.05) (</w:t>
      </w:r>
      <w:r w:rsidR="00524CF6" w:rsidRPr="00D104B9">
        <w:rPr>
          <w:rFonts w:ascii="Arial" w:eastAsia="Arial" w:hAnsi="Arial" w:cs="Arial"/>
          <w:lang w:val="en-GB"/>
        </w:rPr>
        <w:fldChar w:fldCharType="begin"/>
      </w:r>
      <w:r w:rsidR="00524CF6" w:rsidRPr="00D104B9">
        <w:rPr>
          <w:rFonts w:ascii="Arial" w:eastAsia="Arial" w:hAnsi="Arial" w:cs="Arial"/>
          <w:lang w:val="en-GB"/>
        </w:rPr>
        <w:instrText xml:space="preserve"> REF _Ref55062414 \h  \* MERGEFORMAT </w:instrText>
      </w:r>
      <w:r w:rsidR="00524CF6" w:rsidRPr="00D104B9">
        <w:rPr>
          <w:rFonts w:ascii="Arial" w:eastAsia="Arial" w:hAnsi="Arial" w:cs="Arial"/>
          <w:lang w:val="en-GB"/>
        </w:rPr>
      </w:r>
      <w:r w:rsidR="00524CF6"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5</w:t>
      </w:r>
      <w:r w:rsidR="00524CF6" w:rsidRPr="00D104B9">
        <w:rPr>
          <w:rFonts w:ascii="Arial" w:eastAsia="Arial" w:hAnsi="Arial" w:cs="Arial"/>
          <w:lang w:val="en-GB"/>
        </w:rPr>
        <w:fldChar w:fldCharType="end"/>
      </w:r>
      <w:r w:rsidRPr="00D104B9">
        <w:rPr>
          <w:rFonts w:ascii="Arial" w:eastAsia="Arial" w:hAnsi="Arial" w:cs="Arial"/>
          <w:lang w:val="en-GB"/>
        </w:rPr>
        <w:t>A and Table S5) and 31 protein candidates at PND15 (p-value ≤ 0.05) (</w:t>
      </w:r>
      <w:r w:rsidR="00600F7E" w:rsidRPr="00D104B9">
        <w:rPr>
          <w:rFonts w:ascii="Arial" w:eastAsia="Arial" w:hAnsi="Arial" w:cs="Arial"/>
          <w:lang w:val="en-GB"/>
        </w:rPr>
        <w:fldChar w:fldCharType="begin"/>
      </w:r>
      <w:r w:rsidR="00600F7E" w:rsidRPr="00D104B9">
        <w:rPr>
          <w:rFonts w:ascii="Arial" w:eastAsia="Arial" w:hAnsi="Arial" w:cs="Arial"/>
          <w:lang w:val="en-GB"/>
        </w:rPr>
        <w:instrText xml:space="preserve"> REF _Ref54979400 \h  \* MERGEFORMAT </w:instrText>
      </w:r>
      <w:r w:rsidR="00600F7E" w:rsidRPr="00D104B9">
        <w:rPr>
          <w:rFonts w:ascii="Arial" w:eastAsia="Arial" w:hAnsi="Arial" w:cs="Arial"/>
          <w:lang w:val="en-GB"/>
        </w:rPr>
      </w:r>
      <w:r w:rsidR="00600F7E"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5</w:t>
      </w:r>
      <w:r w:rsidR="00600F7E" w:rsidRPr="00D104B9">
        <w:rPr>
          <w:rFonts w:ascii="Arial" w:eastAsia="Arial" w:hAnsi="Arial" w:cs="Arial"/>
          <w:lang w:val="en-GB"/>
        </w:rPr>
        <w:fldChar w:fldCharType="end"/>
      </w:r>
      <w:r w:rsidRPr="00D104B9">
        <w:rPr>
          <w:rFonts w:ascii="Arial" w:eastAsia="Arial" w:hAnsi="Arial" w:cs="Arial"/>
          <w:lang w:val="en-GB"/>
        </w:rPr>
        <w:t xml:space="preserve">A and Table S5). To better understand the biological roles of these differentially altered proteins we performed Overrepresentation Analysis (ORA) using gProfiler </w:t>
      </w:r>
      <w:r w:rsidRPr="00D104B9">
        <w:rPr>
          <w:rFonts w:ascii="Arial" w:eastAsia="Arial" w:hAnsi="Arial" w:cs="Arial"/>
          <w:lang w:val="en-GB"/>
        </w:rPr>
        <w:fldChar w:fldCharType="begin" w:fldLock="1"/>
      </w:r>
      <w:r w:rsidRPr="00D104B9">
        <w:rPr>
          <w:rFonts w:ascii="Arial" w:eastAsia="Arial" w:hAnsi="Arial" w:cs="Arial"/>
          <w:lang w:val="en-GB"/>
        </w:rPr>
        <w:instrText>ADDIN CSL_CITATION {"citationItems":[{"id":"ITEM-1","itemData":{"DOI":"10.1093/nar/gkz369","ISSN":"13624962","PMID":"31066453","abstract":"Biological data analysis often deals with lists of genes arising from various studies. The g:Profiler toolset is widely used for finding biological categories enriched in gene lists, conversions between gene identifiers and mappings to their orthologs. The mission of g:Profiler is to provide a reliable service based on up-to-date high quality data in a convenient manner across many evidence types, identifier spaces and organisms. g:Profiler relies on Ensembl as a primary data source and follows their quarterly release cycle while updating the other data sources simultaneously. The current update provides a better user experience due to a modern responsive web interface, standardised API and libraries. The results are delivered through an interactive and configurable web design. Results can be downloaded as publication ready visualisations or delimited text files. In the current update we have extended the support to 467 species and strains, including vertebrates, plants, fungi, insects and parasites. By supporting user uploaded custom GMT files, g:Profiler is now capable of analysing data from any organism. All past releases are maintained for reproducibility and transparency. The 2019 update introduces an extensive technical rewrite making the services faster and more flexible. g:Profiler is freely available at https://biit.cs.ut.ee/gprofiler.","author":[{"dropping-particle":"","family":"Raudvere","given":"Uku","non-dropping-particle":"","parse-names":false,"suffix":""},{"dropping-particle":"","family":"Kolberg","given":"Liis","non-dropping-particle":"","parse-names":false,"suffix":""},{"dropping-particle":"","family":"Kuzmin","given":"Ivan","non-dropping-particle":"","parse-names":false,"suffix":""},{"dropping-particle":"","family":"Arak","given":"Tambet","non-dropping-particle":"","parse-names":false,"suffix":""},{"dropping-particle":"","family":"Adler","given":"Priit","non-dropping-particle":"","parse-names":false,"suffix":""},{"dropping-particle":"","family":"Peterson","given":"Hedi","non-dropping-particle":"","parse-names":false,"suffix":""},{"dropping-particle":"","family":"Vilo","given":"Jaak","non-dropping-particle":"","parse-names":false,"suffix":""}],"container-title":"Nucleic Acids Research","id":"ITEM-1","issue":"W1","issued":{"date-parts":[["2019","7","1"]]},"page":"W191-W198","publisher":"Oxford University Press","title":"G:Profiler: A web server for functional enrichment analysis and conversions of gene lists (2019 update)","type":"article-journal","volume":"47"},"uris":["http://www.mendeley.com/documents/?uuid=926ea3aa-3b60-3ca3-a966-f6c35cb2fa29"]}],"mendeley":{"formattedCitation":"(Raudvere et al., 2019)","plainTextFormattedCitation":"(Raudvere et al., 2019)","previouslyFormattedCitation":"(Raudvere et al., 2019)"},"properties":{"noteIndex":0},"schema":"https://github.com/citation-style-language/schema/raw/master/csl-citation.json"}</w:instrText>
      </w:r>
      <w:r w:rsidRPr="00D104B9">
        <w:rPr>
          <w:rFonts w:ascii="Arial" w:eastAsia="Arial" w:hAnsi="Arial" w:cs="Arial"/>
          <w:lang w:val="en-GB"/>
        </w:rPr>
        <w:fldChar w:fldCharType="separate"/>
      </w:r>
      <w:r w:rsidRPr="00D104B9">
        <w:rPr>
          <w:rFonts w:ascii="Arial" w:eastAsia="Arial" w:hAnsi="Arial" w:cs="Arial"/>
          <w:noProof/>
          <w:lang w:val="en-GB"/>
        </w:rPr>
        <w:t>(Raudvere et al., 2019)</w:t>
      </w:r>
      <w:r w:rsidRPr="00D104B9">
        <w:rPr>
          <w:rFonts w:ascii="Arial" w:eastAsia="Arial" w:hAnsi="Arial" w:cs="Arial"/>
          <w:lang w:val="en-GB"/>
        </w:rPr>
        <w:fldChar w:fldCharType="end"/>
      </w:r>
      <w:r w:rsidRPr="00D104B9">
        <w:rPr>
          <w:rFonts w:ascii="Arial" w:eastAsia="Arial" w:hAnsi="Arial" w:cs="Arial"/>
          <w:lang w:val="en-GB"/>
        </w:rPr>
        <w:t xml:space="preserve">. At PND8 we found enrichment for pathways associated with the innate immune response and </w:t>
      </w:r>
      <w:r w:rsidR="002D1489">
        <w:rPr>
          <w:rFonts w:ascii="Arial" w:eastAsia="Arial" w:hAnsi="Arial" w:cs="Arial"/>
          <w:lang w:val="en-GB"/>
        </w:rPr>
        <w:t xml:space="preserve">with </w:t>
      </w:r>
      <w:r w:rsidRPr="00D104B9">
        <w:rPr>
          <w:rFonts w:ascii="Arial" w:eastAsia="Arial" w:hAnsi="Arial" w:cs="Arial"/>
          <w:lang w:val="en-GB"/>
        </w:rPr>
        <w:t>lipid transport (</w:t>
      </w:r>
      <w:r w:rsidR="00524CF6" w:rsidRPr="00D104B9">
        <w:rPr>
          <w:rFonts w:ascii="Arial" w:eastAsia="Arial" w:hAnsi="Arial" w:cs="Arial"/>
          <w:lang w:val="en-GB"/>
        </w:rPr>
        <w:fldChar w:fldCharType="begin"/>
      </w:r>
      <w:r w:rsidR="00524CF6" w:rsidRPr="00D104B9">
        <w:rPr>
          <w:rFonts w:ascii="Arial" w:eastAsia="Arial" w:hAnsi="Arial" w:cs="Arial"/>
          <w:lang w:val="en-GB"/>
        </w:rPr>
        <w:instrText xml:space="preserve"> REF _Ref55062414 \h  \* MERGEFORMAT </w:instrText>
      </w:r>
      <w:r w:rsidR="00524CF6" w:rsidRPr="00D104B9">
        <w:rPr>
          <w:rFonts w:ascii="Arial" w:eastAsia="Arial" w:hAnsi="Arial" w:cs="Arial"/>
          <w:lang w:val="en-GB"/>
        </w:rPr>
      </w:r>
      <w:r w:rsidR="00524CF6"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5</w:t>
      </w:r>
      <w:r w:rsidR="00524CF6" w:rsidRPr="00D104B9">
        <w:rPr>
          <w:rFonts w:ascii="Arial" w:eastAsia="Arial" w:hAnsi="Arial" w:cs="Arial"/>
          <w:lang w:val="en-GB"/>
        </w:rPr>
        <w:fldChar w:fldCharType="end"/>
      </w:r>
      <w:r w:rsidRPr="00D104B9">
        <w:rPr>
          <w:rFonts w:ascii="Arial" w:eastAsia="Arial" w:hAnsi="Arial" w:cs="Arial"/>
          <w:lang w:val="en-GB"/>
        </w:rPr>
        <w:t xml:space="preserve">B and Table S5). </w:t>
      </w:r>
      <w:r w:rsidR="00077B0B">
        <w:rPr>
          <w:rFonts w:ascii="Arial" w:eastAsia="Arial" w:hAnsi="Arial" w:cs="Arial"/>
          <w:lang w:val="en-GB"/>
        </w:rPr>
        <w:t>Top</w:t>
      </w:r>
      <w:r w:rsidRPr="00D104B9">
        <w:rPr>
          <w:rFonts w:ascii="Arial" w:eastAsia="Arial" w:hAnsi="Arial" w:cs="Arial"/>
          <w:lang w:val="en-GB"/>
        </w:rPr>
        <w:t xml:space="preserve"> 10 GO pathways included lipid and vitamin binding, cytolysis and complement activation, with the majority of the proteins in the pathways being downregulated</w:t>
      </w:r>
      <w:r w:rsidR="00077B0B">
        <w:rPr>
          <w:rFonts w:ascii="Arial" w:eastAsia="Arial" w:hAnsi="Arial" w:cs="Arial"/>
          <w:lang w:val="en-GB"/>
        </w:rPr>
        <w:t xml:space="preserve"> in MSUS pups</w:t>
      </w:r>
      <w:r w:rsidRPr="00D104B9">
        <w:rPr>
          <w:rFonts w:ascii="Arial" w:eastAsia="Arial" w:hAnsi="Arial" w:cs="Arial"/>
          <w:lang w:val="en-GB"/>
        </w:rPr>
        <w:t xml:space="preserve"> (</w:t>
      </w:r>
      <w:r w:rsidR="00524CF6" w:rsidRPr="00D104B9">
        <w:rPr>
          <w:rFonts w:ascii="Arial" w:eastAsia="Arial" w:hAnsi="Arial" w:cs="Arial"/>
          <w:lang w:val="en-GB"/>
        </w:rPr>
        <w:fldChar w:fldCharType="begin"/>
      </w:r>
      <w:r w:rsidR="00524CF6" w:rsidRPr="00D104B9">
        <w:rPr>
          <w:rFonts w:ascii="Arial" w:eastAsia="Arial" w:hAnsi="Arial" w:cs="Arial"/>
          <w:lang w:val="en-GB"/>
        </w:rPr>
        <w:instrText xml:space="preserve"> REF _Ref55062414 \h  \* MERGEFORMAT </w:instrText>
      </w:r>
      <w:r w:rsidR="00524CF6" w:rsidRPr="00D104B9">
        <w:rPr>
          <w:rFonts w:ascii="Arial" w:eastAsia="Arial" w:hAnsi="Arial" w:cs="Arial"/>
          <w:lang w:val="en-GB"/>
        </w:rPr>
      </w:r>
      <w:r w:rsidR="00524CF6"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5</w:t>
      </w:r>
      <w:r w:rsidR="00524CF6" w:rsidRPr="00D104B9">
        <w:rPr>
          <w:rFonts w:ascii="Arial" w:eastAsia="Arial" w:hAnsi="Arial" w:cs="Arial"/>
          <w:lang w:val="en-GB"/>
        </w:rPr>
        <w:fldChar w:fldCharType="end"/>
      </w:r>
      <w:r w:rsidRPr="00D104B9">
        <w:rPr>
          <w:rFonts w:ascii="Arial" w:eastAsia="Arial" w:hAnsi="Arial" w:cs="Arial"/>
          <w:lang w:val="en-GB"/>
        </w:rPr>
        <w:t xml:space="preserve">C and </w:t>
      </w:r>
      <w:r w:rsidR="00524CF6" w:rsidRPr="00D104B9">
        <w:rPr>
          <w:rFonts w:ascii="Arial" w:eastAsia="Arial" w:hAnsi="Arial" w:cs="Arial"/>
          <w:lang w:val="en-GB"/>
        </w:rPr>
        <w:fldChar w:fldCharType="begin"/>
      </w:r>
      <w:r w:rsidR="00524CF6" w:rsidRPr="00D104B9">
        <w:rPr>
          <w:rFonts w:ascii="Arial" w:eastAsia="Arial" w:hAnsi="Arial" w:cs="Arial"/>
          <w:lang w:val="en-GB"/>
        </w:rPr>
        <w:instrText xml:space="preserve"> REF _Ref55062414 \h  \* MERGEFORMAT </w:instrText>
      </w:r>
      <w:r w:rsidR="00524CF6" w:rsidRPr="00D104B9">
        <w:rPr>
          <w:rFonts w:ascii="Arial" w:eastAsia="Arial" w:hAnsi="Arial" w:cs="Arial"/>
          <w:lang w:val="en-GB"/>
        </w:rPr>
      </w:r>
      <w:r w:rsidR="00524CF6"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5</w:t>
      </w:r>
      <w:r w:rsidR="00524CF6" w:rsidRPr="00D104B9">
        <w:rPr>
          <w:rFonts w:ascii="Arial" w:eastAsia="Arial" w:hAnsi="Arial" w:cs="Arial"/>
          <w:lang w:val="en-GB"/>
        </w:rPr>
        <w:fldChar w:fldCharType="end"/>
      </w:r>
      <w:r w:rsidRPr="00D104B9">
        <w:rPr>
          <w:rFonts w:ascii="Arial" w:eastAsia="Arial" w:hAnsi="Arial" w:cs="Arial"/>
          <w:lang w:val="en-GB"/>
        </w:rPr>
        <w:t xml:space="preserve">D). At PND15, enriched GO terms were also predominantly related to inflammatory response and </w:t>
      </w:r>
      <w:r w:rsidR="00077B0B">
        <w:rPr>
          <w:rFonts w:ascii="Arial" w:eastAsia="Arial" w:hAnsi="Arial" w:cs="Arial"/>
          <w:lang w:val="en-GB"/>
        </w:rPr>
        <w:t xml:space="preserve">pathways activated in </w:t>
      </w:r>
      <w:r w:rsidRPr="00D104B9">
        <w:rPr>
          <w:rFonts w:ascii="Arial" w:eastAsia="Arial" w:hAnsi="Arial" w:cs="Arial"/>
          <w:lang w:val="en-GB"/>
        </w:rPr>
        <w:t>response to stress and external stimuli (</w:t>
      </w:r>
      <w:r w:rsidR="00600F7E" w:rsidRPr="00D104B9">
        <w:rPr>
          <w:rFonts w:ascii="Arial" w:eastAsia="Arial" w:hAnsi="Arial" w:cs="Arial"/>
          <w:lang w:val="en-GB"/>
        </w:rPr>
        <w:fldChar w:fldCharType="begin"/>
      </w:r>
      <w:r w:rsidR="00600F7E" w:rsidRPr="00D104B9">
        <w:rPr>
          <w:rFonts w:ascii="Arial" w:eastAsia="Arial" w:hAnsi="Arial" w:cs="Arial"/>
          <w:lang w:val="en-GB"/>
        </w:rPr>
        <w:instrText xml:space="preserve"> REF _Ref54979400 \h  \* MERGEFORMAT </w:instrText>
      </w:r>
      <w:r w:rsidR="00600F7E" w:rsidRPr="00D104B9">
        <w:rPr>
          <w:rFonts w:ascii="Arial" w:eastAsia="Arial" w:hAnsi="Arial" w:cs="Arial"/>
          <w:lang w:val="en-GB"/>
        </w:rPr>
      </w:r>
      <w:r w:rsidR="00600F7E"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5</w:t>
      </w:r>
      <w:r w:rsidR="00600F7E" w:rsidRPr="00D104B9">
        <w:rPr>
          <w:rFonts w:ascii="Arial" w:eastAsia="Arial" w:hAnsi="Arial" w:cs="Arial"/>
          <w:lang w:val="en-GB"/>
        </w:rPr>
        <w:fldChar w:fldCharType="end"/>
      </w:r>
      <w:r w:rsidRPr="00D104B9">
        <w:rPr>
          <w:rFonts w:ascii="Arial" w:eastAsia="Arial" w:hAnsi="Arial" w:cs="Arial"/>
          <w:lang w:val="en-GB"/>
        </w:rPr>
        <w:t xml:space="preserve">B and Supplementary Table S5). </w:t>
      </w:r>
      <w:r w:rsidR="00077B0B">
        <w:rPr>
          <w:rFonts w:ascii="Arial" w:eastAsia="Arial" w:hAnsi="Arial" w:cs="Arial"/>
          <w:lang w:val="en-GB"/>
        </w:rPr>
        <w:t>In contrast to PND8, c</w:t>
      </w:r>
      <w:r w:rsidRPr="00D104B9">
        <w:rPr>
          <w:rFonts w:ascii="Arial" w:eastAsia="Arial" w:hAnsi="Arial" w:cs="Arial"/>
          <w:lang w:val="en-GB"/>
        </w:rPr>
        <w:t>andidate proteins associated with these pathways were upregulated</w:t>
      </w:r>
      <w:r w:rsidR="00077B0B">
        <w:rPr>
          <w:rFonts w:ascii="Arial" w:eastAsia="Arial" w:hAnsi="Arial" w:cs="Arial"/>
          <w:lang w:val="en-GB"/>
        </w:rPr>
        <w:t xml:space="preserve"> at PND15</w:t>
      </w:r>
      <w:r w:rsidRPr="00D104B9">
        <w:rPr>
          <w:rFonts w:ascii="Arial" w:eastAsia="Arial" w:hAnsi="Arial" w:cs="Arial"/>
          <w:lang w:val="en-GB"/>
        </w:rPr>
        <w:t>, pointing towards an exacerbated immune response in blood of MSUS pups (</w:t>
      </w:r>
      <w:r w:rsidR="003544D8" w:rsidRPr="00D104B9">
        <w:rPr>
          <w:rFonts w:ascii="Arial" w:eastAsia="Arial" w:hAnsi="Arial" w:cs="Arial"/>
          <w:lang w:val="en-GB"/>
        </w:rPr>
        <w:fldChar w:fldCharType="begin"/>
      </w:r>
      <w:r w:rsidR="003544D8" w:rsidRPr="00D104B9">
        <w:rPr>
          <w:rFonts w:ascii="Arial" w:eastAsia="Arial" w:hAnsi="Arial" w:cs="Arial"/>
          <w:lang w:val="en-GB"/>
        </w:rPr>
        <w:instrText xml:space="preserve"> REF _Ref55062565 \h  \* MERGEFORMAT </w:instrText>
      </w:r>
      <w:r w:rsidR="003544D8" w:rsidRPr="00D104B9">
        <w:rPr>
          <w:rFonts w:ascii="Arial" w:eastAsia="Arial" w:hAnsi="Arial" w:cs="Arial"/>
          <w:lang w:val="en-GB"/>
        </w:rPr>
      </w:r>
      <w:r w:rsidR="003544D8"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S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6</w:t>
      </w:r>
      <w:r w:rsidR="003544D8" w:rsidRPr="00D104B9">
        <w:rPr>
          <w:rFonts w:ascii="Arial" w:eastAsia="Arial" w:hAnsi="Arial" w:cs="Arial"/>
          <w:lang w:val="en-GB"/>
        </w:rPr>
        <w:fldChar w:fldCharType="end"/>
      </w:r>
      <w:r w:rsidRPr="00D104B9">
        <w:rPr>
          <w:rFonts w:ascii="Arial" w:eastAsia="Arial" w:hAnsi="Arial" w:cs="Arial"/>
          <w:lang w:val="en-GB"/>
        </w:rPr>
        <w:t>A</w:t>
      </w:r>
      <w:r w:rsidR="003544D8" w:rsidRPr="00D104B9">
        <w:rPr>
          <w:rFonts w:ascii="Arial" w:eastAsia="Arial" w:hAnsi="Arial" w:cs="Arial"/>
          <w:lang w:val="en-GB"/>
        </w:rPr>
        <w:t>-C</w:t>
      </w:r>
      <w:r w:rsidRPr="00D104B9">
        <w:rPr>
          <w:rFonts w:ascii="Arial" w:eastAsia="Arial" w:hAnsi="Arial" w:cs="Arial"/>
          <w:lang w:val="en-GB"/>
        </w:rPr>
        <w:t xml:space="preserve">). </w:t>
      </w:r>
    </w:p>
    <w:p w14:paraId="4319605C" w14:textId="2518E757" w:rsidR="00116031" w:rsidRPr="00D104B9" w:rsidRDefault="008D0FD1" w:rsidP="00116031">
      <w:pPr>
        <w:spacing w:after="120" w:line="360" w:lineRule="auto"/>
        <w:jc w:val="both"/>
        <w:rPr>
          <w:rFonts w:ascii="Arial" w:eastAsia="Arial" w:hAnsi="Arial" w:cs="Arial"/>
          <w:lang w:val="en-GB"/>
        </w:rPr>
      </w:pPr>
      <w:r>
        <w:rPr>
          <w:rFonts w:ascii="Arial" w:eastAsia="Arial" w:hAnsi="Arial" w:cs="Arial"/>
          <w:lang w:val="en-GB"/>
        </w:rPr>
        <w:t>I</w:t>
      </w:r>
      <w:r w:rsidRPr="00D104B9">
        <w:rPr>
          <w:rFonts w:ascii="Arial" w:eastAsia="Arial" w:hAnsi="Arial" w:cs="Arial"/>
          <w:lang w:val="en-GB"/>
        </w:rPr>
        <w:t>n order to validate our proteomic findings</w:t>
      </w:r>
      <w:r>
        <w:rPr>
          <w:rFonts w:ascii="Arial" w:eastAsia="Arial" w:hAnsi="Arial" w:cs="Arial"/>
          <w:lang w:val="en-GB"/>
        </w:rPr>
        <w:t xml:space="preserve">, </w:t>
      </w:r>
      <w:r w:rsidR="00116031" w:rsidRPr="00D104B9">
        <w:rPr>
          <w:rFonts w:ascii="Arial" w:eastAsia="Arial" w:hAnsi="Arial" w:cs="Arial"/>
          <w:lang w:val="en-GB"/>
        </w:rPr>
        <w:t>we performed western blot on plasma samples from a different cohort of PND15 MSUS and control pups</w:t>
      </w:r>
      <w:r w:rsidR="00C51982">
        <w:rPr>
          <w:rFonts w:ascii="Arial" w:eastAsia="Arial" w:hAnsi="Arial" w:cs="Arial"/>
          <w:lang w:val="en-GB"/>
        </w:rPr>
        <w:t xml:space="preserve"> (n = 5 animals / group)</w:t>
      </w:r>
      <w:r w:rsidR="00116031" w:rsidRPr="00D104B9">
        <w:rPr>
          <w:rFonts w:ascii="Arial" w:eastAsia="Arial" w:hAnsi="Arial" w:cs="Arial"/>
          <w:lang w:val="en-GB"/>
        </w:rPr>
        <w:t xml:space="preserve">. We confirmed the upregulation of several candidate proteins including </w:t>
      </w:r>
      <w:r w:rsidR="00116031" w:rsidRPr="00D104B9">
        <w:rPr>
          <w:rFonts w:ascii="Arial" w:eastAsia="Arial" w:hAnsi="Arial" w:cs="Arial"/>
          <w:lang w:val="en-GB"/>
        </w:rPr>
        <w:lastRenderedPageBreak/>
        <w:t>HMGB1, a ubiquitously expressed protein with multifaceted functions (</w:t>
      </w:r>
      <w:r w:rsidR="00600F7E" w:rsidRPr="00D104B9">
        <w:rPr>
          <w:rFonts w:ascii="Arial" w:eastAsia="Arial" w:hAnsi="Arial" w:cs="Arial"/>
          <w:lang w:val="en-GB"/>
        </w:rPr>
        <w:fldChar w:fldCharType="begin"/>
      </w:r>
      <w:r w:rsidR="00600F7E" w:rsidRPr="00D104B9">
        <w:rPr>
          <w:rFonts w:ascii="Arial" w:eastAsia="Arial" w:hAnsi="Arial" w:cs="Arial"/>
          <w:lang w:val="en-GB"/>
        </w:rPr>
        <w:instrText xml:space="preserve"> REF _Ref54979400 \h  \* MERGEFORMAT </w:instrText>
      </w:r>
      <w:r w:rsidR="00600F7E" w:rsidRPr="00D104B9">
        <w:rPr>
          <w:rFonts w:ascii="Arial" w:eastAsia="Arial" w:hAnsi="Arial" w:cs="Arial"/>
          <w:lang w:val="en-GB"/>
        </w:rPr>
      </w:r>
      <w:r w:rsidR="00600F7E"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5</w:t>
      </w:r>
      <w:r w:rsidR="00600F7E" w:rsidRPr="00D104B9">
        <w:rPr>
          <w:rFonts w:ascii="Arial" w:eastAsia="Arial" w:hAnsi="Arial" w:cs="Arial"/>
          <w:lang w:val="en-GB"/>
        </w:rPr>
        <w:fldChar w:fldCharType="end"/>
      </w:r>
      <w:r w:rsidR="00116031" w:rsidRPr="00D104B9">
        <w:rPr>
          <w:rFonts w:ascii="Arial" w:eastAsia="Arial" w:hAnsi="Arial" w:cs="Arial"/>
          <w:lang w:val="en-GB"/>
        </w:rPr>
        <w:t>C). When released in the extracellular space HMGB1 can act as a proinflammatory cytokine and activate downstream proinflammatory receptors such as RAGE and TLR4, but can also function as a nuclear chromatin-</w:t>
      </w:r>
      <w:r w:rsidR="00D104B9" w:rsidRPr="00D104B9">
        <w:rPr>
          <w:rFonts w:ascii="Arial" w:eastAsia="Arial" w:hAnsi="Arial" w:cs="Arial"/>
          <w:lang w:val="en-GB"/>
        </w:rPr>
        <w:t>remodel</w:t>
      </w:r>
      <w:r w:rsidR="00D104B9">
        <w:rPr>
          <w:rFonts w:ascii="Arial" w:eastAsia="Arial" w:hAnsi="Arial" w:cs="Arial"/>
          <w:lang w:val="en-GB"/>
        </w:rPr>
        <w:t>ling factor</w:t>
      </w:r>
      <w:r w:rsidR="00116031" w:rsidRPr="00D104B9">
        <w:rPr>
          <w:rFonts w:ascii="Arial" w:eastAsia="Arial" w:hAnsi="Arial" w:cs="Arial"/>
          <w:lang w:val="en-GB"/>
        </w:rPr>
        <w:t xml:space="preserve"> and a critical regulator of mitochondrial function </w:t>
      </w:r>
      <w:r w:rsidR="00116031" w:rsidRPr="00D104B9">
        <w:rPr>
          <w:rFonts w:ascii="Arial" w:hAnsi="Arial" w:cs="Arial"/>
          <w:lang w:val="en-GB"/>
        </w:rPr>
        <w:fldChar w:fldCharType="begin" w:fldLock="1"/>
      </w:r>
      <w:r w:rsidR="00116031" w:rsidRPr="00D104B9">
        <w:rPr>
          <w:rFonts w:ascii="Arial" w:hAnsi="Arial" w:cs="Arial"/>
          <w:lang w:val="en-GB"/>
        </w:rPr>
        <w:instrText>ADDIN CSL_CITATION {"citationItems":[{"id":"ITEM-1","itemData":{"DOI":"10.1038/cmi.2016.34","ISSN":"16727681","abstract":"Our immune system is based on the close collaboration of the innate and adaptive immune systems for the rapid detection of any threats to the host. Recognition of pathogen-derived molecules is entrusted to specific germline-encoded signaling receptors. The same receptors have now also emerged as efficient detectors of misplaced or altered self-molecules that signal tissue damage and cell death following, for example, disruption of the blood supply and subsequent hypoxia. Many types of endogenous molecules have been shown to provoke such sterile inflammatory states when released from dying cells. However, a group of proteins referred to as alarmins have both intracellular and extracellular functions which have been the subject of intense research. Indeed, alarmins can either exert beneficial cell housekeeping functions, leading to tissue repair, or provoke deleterious uncontrolled inflammation. This group of proteins includes the high-mobility group box 1 protein (HMGB1), interleukin (IL)-1α, IL-33 and the Ca 2+ -binding S100 proteins. These dual-function proteins share conserved regulatory mechanisms, such as secretory routes, post-translational modifications and enzymatic processing, that govern their extracellular functions in time and space. Release of alarmins from mesenchymal cells is a highly relevant mechanism by which immune cells can be alerted of tissue damage, and alarmins play a key role in the development of acute or chronic inflammatory diseases and in cancer development.","author":[{"dropping-particle":"","family":"Bertheloot","given":"Damien","non-dropping-particle":"","parse-names":false,"suffix":""},{"dropping-particle":"","family":"Latz","given":"Eicke","non-dropping-particle":"","parse-names":false,"suffix":""}],"container-title":"Cellular and Molecular Immunology","id":"ITEM-1","issue":"1","issued":{"date-parts":[["2017","1","1"]]},"page":"43-64","publisher":"Chinese Soc Immunology","title":"HMGB1, IL-1α, IL-33 and S100 proteins: Dual-function alarmins","type":"article","volume":"14"},"uris":["http://www.mendeley.com/documents/?uuid=986673af-c798-358b-887a-ec2cd4fe9ab7"]},{"id":"ITEM-2","itemData":{"DOI":"10.1189/jlb.1012519","ISSN":"07415400","abstract":"RAGE is a key molecule in the onset and sustainment of the inflammatory response. New studies indicate that RAGE might represent a new link between the innate and adaptive immune system. RAGE belongs to the superfamily of Ig cell-surface receptors and is expressed on all types of leukocytes promoting activation, migration, or maturation of the different cells. RAGE expression is prominent on the activated endothelium, where it mediates leukocyte adhesion and transmigration. Moreover, proinflammatory molecules released from the inflamed or injured vascular system induce migration and proliferation of SMCs. RAGE binds a large number of different ligands and is therefore considered as a PRR, recognizing a structural motif rather than a specific ligand. In this review, we summarize the current knowledge about the signaling pathways activated in the different cell types and discuss a potential activation mechanism of RAGE, as well as putative options for therapeutic intervention.","author":[{"dropping-particle":"","family":"Kierdorf","given":"Katrin","non-dropping-particle":"","parse-names":false,"suffix":""},{"dropping-particle":"","family":"Fritz","given":"Günter","non-dropping-particle":"","parse-names":false,"suffix":""}],"container-title":"Journal of Leukocyte Biology","id":"ITEM-2","issue":"1","issued":{"date-parts":[["2013","7","1"]]},"page":"55-68","publisher":"Wiley","title":"RAGE regulation and signaling in inflammation and beyond","type":"article-journal","volume":"94"},"uris":["http://www.mendeley.com/documents/?uuid=99d79c71-dad9-3f0f-9dbc-3a17f26cd7a9"]}],"mendeley":{"formattedCitation":"(Bertheloot and Latz, 2017; Kierdorf and Fritz, 2013)","plainTextFormattedCitation":"(Bertheloot and Latz, 2017; Kierdorf and Fritz, 2013)","previouslyFormattedCitation":"(Bertheloot and Latz, 2017; Kierdorf and Fritz, 2013)"},"properties":{"noteIndex":0},"schema":"https://github.com/citation-style-language/schema/raw/master/csl-citation.json"}</w:instrText>
      </w:r>
      <w:r w:rsidR="00116031" w:rsidRPr="00D104B9">
        <w:rPr>
          <w:rFonts w:ascii="Arial" w:hAnsi="Arial" w:cs="Arial"/>
          <w:lang w:val="en-GB"/>
        </w:rPr>
        <w:fldChar w:fldCharType="separate"/>
      </w:r>
      <w:r w:rsidR="00116031" w:rsidRPr="00D104B9">
        <w:rPr>
          <w:rFonts w:ascii="Arial" w:hAnsi="Arial" w:cs="Arial"/>
          <w:noProof/>
          <w:lang w:val="en-GB"/>
        </w:rPr>
        <w:t>(Bertheloot and Latz, 2017; Kierdorf and Fritz, 2013)</w:t>
      </w:r>
      <w:r w:rsidR="00116031" w:rsidRPr="00D104B9">
        <w:rPr>
          <w:rFonts w:ascii="Arial" w:hAnsi="Arial" w:cs="Arial"/>
          <w:lang w:val="en-GB"/>
        </w:rPr>
        <w:fldChar w:fldCharType="end"/>
      </w:r>
      <w:r w:rsidR="00116031" w:rsidRPr="00D104B9">
        <w:rPr>
          <w:rFonts w:ascii="Arial" w:hAnsi="Arial" w:cs="Arial"/>
          <w:sz w:val="20"/>
          <w:szCs w:val="20"/>
          <w:lang w:val="en-GB"/>
        </w:rPr>
        <w:t>.</w:t>
      </w:r>
      <w:r w:rsidR="00116031" w:rsidRPr="00D104B9">
        <w:rPr>
          <w:rFonts w:ascii="Arial" w:eastAsia="Arial" w:hAnsi="Arial" w:cs="Arial"/>
          <w:lang w:val="en-GB"/>
        </w:rPr>
        <w:t xml:space="preserve"> </w:t>
      </w:r>
      <w:bookmarkStart w:id="325" w:name="_heading=h.gjdgxs"/>
      <w:bookmarkEnd w:id="325"/>
      <w:r w:rsidR="00116031" w:rsidRPr="00D104B9">
        <w:rPr>
          <w:rFonts w:ascii="Arial" w:eastAsia="Arial" w:hAnsi="Arial" w:cs="Arial"/>
          <w:lang w:val="en-GB"/>
        </w:rPr>
        <w:t>To investigate if HMGB1 receptors in the testis are altered</w:t>
      </w:r>
      <w:r>
        <w:rPr>
          <w:rFonts w:ascii="Arial" w:eastAsia="Arial" w:hAnsi="Arial" w:cs="Arial"/>
          <w:lang w:val="en-GB"/>
        </w:rPr>
        <w:t xml:space="preserve">, </w:t>
      </w:r>
      <w:r w:rsidR="00116031" w:rsidRPr="00D104B9">
        <w:rPr>
          <w:rFonts w:ascii="Arial" w:eastAsia="Arial" w:hAnsi="Arial" w:cs="Arial"/>
          <w:lang w:val="en-GB"/>
        </w:rPr>
        <w:t xml:space="preserve">we performed RT-qPCR analysis on PND15 testis and found a significant upregulation of </w:t>
      </w:r>
      <w:r w:rsidR="00116031" w:rsidRPr="00D104B9">
        <w:rPr>
          <w:rFonts w:ascii="Arial" w:eastAsia="Arial" w:hAnsi="Arial" w:cs="Arial"/>
          <w:i/>
          <w:iCs/>
          <w:lang w:val="en-GB"/>
        </w:rPr>
        <w:t>Rage</w:t>
      </w:r>
      <w:r w:rsidR="00116031" w:rsidRPr="00D104B9">
        <w:rPr>
          <w:rFonts w:ascii="Arial" w:eastAsia="Arial" w:hAnsi="Arial" w:cs="Arial"/>
          <w:lang w:val="en-GB"/>
        </w:rPr>
        <w:t xml:space="preserve"> mRNA in PND15 MSUS pup testis (p = 0.0198)</w:t>
      </w:r>
      <w:r>
        <w:rPr>
          <w:rFonts w:ascii="Arial" w:eastAsia="Arial" w:hAnsi="Arial" w:cs="Arial"/>
          <w:lang w:val="en-GB"/>
        </w:rPr>
        <w:t>,</w:t>
      </w:r>
      <w:r w:rsidR="00116031" w:rsidRPr="00D104B9">
        <w:rPr>
          <w:rFonts w:ascii="Arial" w:eastAsia="Arial" w:hAnsi="Arial" w:cs="Arial"/>
          <w:lang w:val="en-GB"/>
        </w:rPr>
        <w:t xml:space="preserve"> the main downstream receptor of HMGB1 (Fig. 5D). We also found an upregulation of mitochondrial factors </w:t>
      </w:r>
      <w:r w:rsidR="00116031" w:rsidRPr="00D104B9">
        <w:rPr>
          <w:rFonts w:ascii="Arial" w:eastAsia="Arial" w:hAnsi="Arial" w:cs="Arial"/>
          <w:i/>
          <w:iCs/>
          <w:lang w:val="en-GB"/>
        </w:rPr>
        <w:t>Tfam</w:t>
      </w:r>
      <w:r w:rsidR="00116031" w:rsidRPr="00D104B9">
        <w:rPr>
          <w:rFonts w:ascii="Arial" w:eastAsia="Arial" w:hAnsi="Arial" w:cs="Arial"/>
          <w:lang w:val="en-GB"/>
        </w:rPr>
        <w:t xml:space="preserve"> (p = 0.0224) and </w:t>
      </w:r>
      <w:r w:rsidR="00116031" w:rsidRPr="00D104B9">
        <w:rPr>
          <w:rFonts w:ascii="Arial" w:eastAsia="Arial" w:hAnsi="Arial" w:cs="Arial"/>
          <w:i/>
          <w:iCs/>
          <w:lang w:val="en-GB"/>
        </w:rPr>
        <w:t xml:space="preserve">Nrf2 </w:t>
      </w:r>
      <w:r w:rsidR="00116031" w:rsidRPr="00D104B9">
        <w:rPr>
          <w:rFonts w:ascii="Arial" w:eastAsia="Arial" w:hAnsi="Arial" w:cs="Arial"/>
          <w:lang w:val="en-GB"/>
        </w:rPr>
        <w:t>(p = 0.0311)</w:t>
      </w:r>
      <w:r w:rsidR="00116031" w:rsidRPr="00D104B9">
        <w:rPr>
          <w:rFonts w:ascii="Arial" w:eastAsia="Arial" w:hAnsi="Arial" w:cs="Arial"/>
          <w:i/>
          <w:iCs/>
          <w:lang w:val="en-GB"/>
        </w:rPr>
        <w:t xml:space="preserve"> </w:t>
      </w:r>
      <w:r w:rsidR="00116031" w:rsidRPr="00D104B9">
        <w:rPr>
          <w:rFonts w:ascii="Arial" w:eastAsia="Arial" w:hAnsi="Arial" w:cs="Arial"/>
          <w:lang w:val="en-GB"/>
        </w:rPr>
        <w:t>in the testis of</w:t>
      </w:r>
      <w:r w:rsidR="00116031" w:rsidRPr="00D104B9">
        <w:rPr>
          <w:rFonts w:ascii="Arial" w:eastAsia="Arial" w:hAnsi="Arial" w:cs="Arial"/>
          <w:i/>
          <w:iCs/>
          <w:lang w:val="en-GB"/>
        </w:rPr>
        <w:t xml:space="preserve"> </w:t>
      </w:r>
      <w:r w:rsidR="00116031" w:rsidRPr="00D104B9">
        <w:rPr>
          <w:rFonts w:ascii="Arial" w:eastAsia="Arial" w:hAnsi="Arial" w:cs="Arial"/>
          <w:lang w:val="en-GB"/>
        </w:rPr>
        <w:t>PND15 MSUS pups (</w:t>
      </w:r>
      <w:r w:rsidR="00C0189F" w:rsidRPr="00D104B9">
        <w:rPr>
          <w:rFonts w:ascii="Arial" w:eastAsia="Arial" w:hAnsi="Arial" w:cs="Arial"/>
          <w:lang w:val="en-GB"/>
        </w:rPr>
        <w:fldChar w:fldCharType="begin"/>
      </w:r>
      <w:r w:rsidR="00C0189F" w:rsidRPr="00D104B9">
        <w:rPr>
          <w:rFonts w:ascii="Arial" w:eastAsia="Arial" w:hAnsi="Arial" w:cs="Arial"/>
          <w:lang w:val="en-GB"/>
        </w:rPr>
        <w:instrText xml:space="preserve"> REF _Ref54979400 \h  \* MERGEFORMAT </w:instrText>
      </w:r>
      <w:r w:rsidR="00C0189F" w:rsidRPr="00D104B9">
        <w:rPr>
          <w:rFonts w:ascii="Arial" w:eastAsia="Arial" w:hAnsi="Arial" w:cs="Arial"/>
          <w:lang w:val="en-GB"/>
        </w:rPr>
      </w:r>
      <w:r w:rsidR="00C0189F" w:rsidRPr="00D104B9">
        <w:rPr>
          <w:rFonts w:ascii="Arial" w:eastAsia="Arial" w:hAnsi="Arial" w:cs="Arial"/>
          <w:lang w:val="en-GB"/>
        </w:rPr>
        <w:fldChar w:fldCharType="separate"/>
      </w:r>
      <w:r w:rsidR="007A2A35" w:rsidRPr="007A2A35">
        <w:rPr>
          <w:rFonts w:ascii="Arial" w:hAnsi="Arial" w:cs="Arial"/>
          <w:color w:val="000000" w:themeColor="text1"/>
          <w:lang w:val="en-GB"/>
        </w:rPr>
        <w:t xml:space="preserve">Figure </w:t>
      </w:r>
      <w:r w:rsidR="007A2A35" w:rsidRPr="007A2A35">
        <w:rPr>
          <w:rFonts w:ascii="Arial" w:hAnsi="Arial" w:cs="Arial"/>
          <w:noProof/>
          <w:color w:val="000000" w:themeColor="text1"/>
          <w:lang w:val="en-GB"/>
        </w:rPr>
        <w:t>3</w:t>
      </w:r>
      <w:r w:rsidR="007A2A35" w:rsidRPr="007A2A35">
        <w:rPr>
          <w:rFonts w:ascii="Arial" w:hAnsi="Arial" w:cs="Arial"/>
          <w:noProof/>
          <w:color w:val="000000" w:themeColor="text1"/>
          <w:lang w:val="en-GB"/>
        </w:rPr>
        <w:noBreakHyphen/>
        <w:t>5</w:t>
      </w:r>
      <w:r w:rsidR="00C0189F" w:rsidRPr="00D104B9">
        <w:rPr>
          <w:rFonts w:ascii="Arial" w:eastAsia="Arial" w:hAnsi="Arial" w:cs="Arial"/>
          <w:lang w:val="en-GB"/>
        </w:rPr>
        <w:fldChar w:fldCharType="end"/>
      </w:r>
      <w:r w:rsidR="00116031" w:rsidRPr="00D104B9">
        <w:rPr>
          <w:rFonts w:ascii="Arial" w:eastAsia="Arial" w:hAnsi="Arial" w:cs="Arial"/>
          <w:lang w:val="en-GB"/>
        </w:rPr>
        <w:t xml:space="preserve">D). TFAM is a structural and functional homolog of HMGB1 within the mitochondrial space, responsible for mitochondrial gene expression </w:t>
      </w:r>
      <w:r w:rsidR="00162938" w:rsidRPr="00D104B9">
        <w:rPr>
          <w:rFonts w:ascii="Arial" w:eastAsia="Arial" w:hAnsi="Arial" w:cs="Arial"/>
          <w:lang w:val="en-GB"/>
        </w:rPr>
        <w:fldChar w:fldCharType="begin" w:fldLock="1"/>
      </w:r>
      <w:r w:rsidR="002510B1" w:rsidRPr="00D104B9">
        <w:rPr>
          <w:rFonts w:ascii="Arial" w:eastAsia="Arial" w:hAnsi="Arial" w:cs="Arial"/>
          <w:lang w:val="en-GB"/>
        </w:rPr>
        <w:instrText>ADDIN CSL_CITATION {"citationItems":[{"id":"ITEM-1","itemData":{"DOI":"10.4049/jimmunol.1101375","ISSN":"0022-1767","PMID":"22675199","abstract":"Plasmacytoid dendritic cells (pDC) are potent APCs known to regulate immune responses to self-Ags, particularly DNA. The mitochondrial fraction of necrotic cells was found to most potently promote human pDC activation, as reflected by type I IFN release, which was dependent upon the presence of mitochondrial DNA and involved TLR9 and receptors for advanced glycation end products. Mitochondrial transcription factor A (TFAM), a highly abundant mitochondrial protein that is functionally and structurally homologous to high mobility group box protein 1, was observed to synergize with CpG-containing oligonucleotide, type A, DNA to promote human pDC activation. pDC type I IFN responses to TFAM and CpG-containing oligonucleotide, type A, DNA indicated their engagement with receptors for advanced glycation end products and TLR9, respectively, and were dependent upon endosomal processing and PI3K, ERK, and NF-κB signaling. Taken together, these results indicate that pDC contribute to sterile immune responses by recognizing the mitochondrial component of necrotic cells and further incriminate TFAM and mitochondrial DNA as likely mediators of pDC activation under these circumstances. Copyright © 2012 by The American Association of Immunologists, Inc.","author":[{"dropping-particle":"","family":"Julian","given":"Mark W.","non-dropping-particle":"","parse-names":false,"suffix":""},{"dropping-particle":"","family":"Shao","given":"Guohong","non-dropping-particle":"","parse-names":false,"suffix":""},{"dropping-particle":"","family":"Bao","given":"Shengying","non-dropping-particle":"","parse-names":false,"suffix":""},{"dropping-particle":"","family":"Knoell","given":"Daren L.","non-dropping-particle":"","parse-names":false,"suffix":""},{"dropping-particle":"","family":"Papenfuss","given":"Tracey L.","non-dropping-particle":"","parse-names":false,"suffix":""},{"dropping-particle":"","family":"VanGundy","given":"Zachary C.","non-dropping-particle":"","parse-names":false,"suffix":""},{"dropping-particle":"","family":"Crouser","given":"Elliott D.","non-dropping-particle":"","parse-names":false,"suffix":""}],"container-title":"The Journal of Immunology","id":"ITEM-1","issue":"1","issued":{"date-parts":[["2012","7","1"]]},"page":"433-443","publisher":"The American Association of Immunologists","title":"Mitochondrial Transcription Factor A Serves as a Danger Signal by Augmenting Plasmacytoid Dendritic Cell Responses to DNA","type":"article-journal","volume":"189"},"uris":["http://www.mendeley.com/documents/?uuid=2a807c64-1b7c-34a0-805b-beaf78cbc3e0"]}],"mendeley":{"formattedCitation":"(Julian et al., 2012)","plainTextFormattedCitation":"(Julian et al., 2012)","previouslyFormattedCitation":"(Julian et al., 2012)"},"properties":{"noteIndex":0},"schema":"https://github.com/citation-style-language/schema/raw/master/csl-citation.json"}</w:instrText>
      </w:r>
      <w:r w:rsidR="00162938" w:rsidRPr="00D104B9">
        <w:rPr>
          <w:rFonts w:ascii="Arial" w:eastAsia="Arial" w:hAnsi="Arial" w:cs="Arial"/>
          <w:lang w:val="en-GB"/>
        </w:rPr>
        <w:fldChar w:fldCharType="separate"/>
      </w:r>
      <w:r w:rsidR="00162938" w:rsidRPr="00D104B9">
        <w:rPr>
          <w:rFonts w:ascii="Arial" w:eastAsia="Arial" w:hAnsi="Arial" w:cs="Arial"/>
          <w:noProof/>
          <w:lang w:val="en-GB"/>
        </w:rPr>
        <w:t>(Julian et al., 2012)</w:t>
      </w:r>
      <w:r w:rsidR="00162938" w:rsidRPr="00D104B9">
        <w:rPr>
          <w:rFonts w:ascii="Arial" w:eastAsia="Arial" w:hAnsi="Arial" w:cs="Arial"/>
          <w:lang w:val="en-GB"/>
        </w:rPr>
        <w:fldChar w:fldCharType="end"/>
      </w:r>
      <w:r w:rsidR="00116031" w:rsidRPr="00D104B9">
        <w:rPr>
          <w:rFonts w:ascii="Arial" w:eastAsia="Arial" w:hAnsi="Arial" w:cs="Arial"/>
          <w:lang w:val="en-GB"/>
        </w:rPr>
        <w:t xml:space="preserve">. Deficiency in </w:t>
      </w:r>
      <w:r w:rsidR="00116031" w:rsidRPr="00D104B9">
        <w:rPr>
          <w:rFonts w:ascii="Arial" w:eastAsia="Arial" w:hAnsi="Arial" w:cs="Arial"/>
          <w:i/>
          <w:iCs/>
          <w:lang w:val="en-GB"/>
        </w:rPr>
        <w:t>Tfam</w:t>
      </w:r>
      <w:r w:rsidR="00116031" w:rsidRPr="00D104B9">
        <w:rPr>
          <w:rFonts w:ascii="Arial" w:eastAsia="Arial" w:hAnsi="Arial" w:cs="Arial"/>
          <w:lang w:val="en-GB"/>
        </w:rPr>
        <w:t xml:space="preserve"> leads to mitochondrial electron transport chain proteome imbalance, thermogenesis defects and metabolic disorders </w:t>
      </w:r>
      <w:r w:rsidR="00116031" w:rsidRPr="00D104B9">
        <w:rPr>
          <w:rFonts w:ascii="Arial" w:eastAsia="Arial" w:hAnsi="Arial" w:cs="Arial"/>
          <w:lang w:val="en-GB"/>
        </w:rPr>
        <w:fldChar w:fldCharType="begin" w:fldLock="1"/>
      </w:r>
      <w:r w:rsidR="00116031" w:rsidRPr="00D104B9">
        <w:rPr>
          <w:rFonts w:ascii="Arial" w:eastAsia="Arial" w:hAnsi="Arial" w:cs="Arial"/>
          <w:lang w:val="en-GB"/>
        </w:rPr>
        <w:instrText>ADDIN CSL_CITATION {"citationItems":[{"id":"ITEM-1","itemData":{"DOI":"10.1016/j.mcn.2014.04.003","ISSN":"10959327","PMID":"24769106","abstract":"Microglia represent mononuclear phagocytes in the brain and perform immune surveillance, recognizing a number of signaling molecules released from surrounding cells in both healthy and pathological situations. The microglia interact with several damage-associated molecular pattern molecules (DAMPs) and recent data indicate that mitochondrial transcription factor A (Tfam) could act as a specific DAMP in peripheral tissues. This study tested the hypothesis that extracellular Tfam induces pro-inflammatory and cytotoxic responses of the microglia. Three different types of human mononuclear phagocytes were used to model human microglia: human peripheral blood monocytes from healthy donors, human THP-1 monocytic cells, and human primary microglia obtained from autopsy samples. When combined with interferon (IFN)-γ, recombinant human Tfam (rhTfam) induced secretions that were toxic to human SH-SY5Y neuroblastoma cells in all three models. Similar cytotoxic responses were observed when THP-1 cells and human microglia were exposed to human mitochondrial proteins in the presence of IFN-γ. rhTfam alone induced expression of pro-inflammatory cytokines interleukin (IL)-1β, IL-6 and IL-8 by THP-1 cells. This induction was further enhanced in the presence of IFN-γ. Upregulated secretion of IL-6 in response to rhTfam plus IFN-γ was confirmed in primary human microglia. Use of specific inhibitors showed that the rhTfam-induced cytotoxicity of human THP-1 cells depended partially on activation of c-Jun N-terminal kinase (JNK), but not p38 mitogen-activated protein kinase (MAPK). Overall, our data support the hypothesis that, in the human brain, Tfam could act as an intercellular signaling molecule that is recognized by the microglia to cause pro-inflammatory and cytotoxic responses. © 2014 Elsevier Inc.","author":[{"dropping-particle":"","family":"Little","given":"Jonathan P.","non-dropping-particle":"","parse-names":false,"suffix":""},{"dropping-particle":"","family":"Simtchouk","given":"Svetlana","non-dropping-particle":"","parse-names":false,"suffix":""},{"dropping-particle":"","family":"Schindler","given":"Stephanie M.","non-dropping-particle":"","parse-names":false,"suffix":""},{"dropping-particle":"","family":"Villanueva","given":"Erika B.","non-dropping-particle":"","parse-names":false,"suffix":""},{"dropping-particle":"","family":"Gill","given":"Nichole E.","non-dropping-particle":"","parse-names":false,"suffix":""},{"dropping-particle":"","family":"Walker","given":"Douglas G.","non-dropping-particle":"","parse-names":false,"suffix":""},{"dropping-particle":"","family":"Wolthers","given":"Kirsten R.","non-dropping-particle":"","parse-names":false,"suffix":""},{"dropping-particle":"","family":"Klegeris","given":"Andis","non-dropping-particle":"","parse-names":false,"suffix":""}],"container-title":"Molecular and Cellular Neuroscience","id":"ITEM-1","issued":{"date-parts":[["2014","5","1"]]},"page":"88-96","publisher":"Academic Press Inc.","title":"Mitochondrial transcription factor A (Tfam) is a pro-inflammatory extracellular signaling molecule recognized by brain microglia","type":"article-journal","volume":"60"},"uris":["http://www.mendeley.com/documents/?uuid=1f87f4e3-30b6-35fa-a9f9-880a1508aacd"]},{"id":"ITEM-2","itemData":{"DOI":"10.4049/jimmunol.1101375","ISSN":"0022-1767","PMID":"22675199","abstract":"Plasmacytoid dendritic cells (pDC) are potent APCs known to regulate immune responses to self-Ags, particularly DNA. The mitochondrial fraction of necrotic cells was found to most potently promote human pDC activation, as reflected by type I IFN release, which was dependent upon the presence of mitochondrial DNA and involved TLR9 and receptors for advanced glycation end products. Mitochondrial transcription factor A (TFAM), a highly abundant mitochondrial protein that is functionally and structurally homologous to high mobility group box protein 1, was observed to synergize with CpG-containing oligonucleotide, type A, DNA to promote human pDC activation. pDC type I IFN responses to TFAM and CpG-containing oligonucleotide, type A, DNA indicated their engagement with receptors for advanced glycation end products and TLR9, respectively, and were dependent upon endosomal processing and PI3K, ERK, and NF-κB signaling. Taken together, these results indicate that pDC contribute to sterile immune responses by recognizing the mitochondrial component of necrotic cells and further incriminate TFAM and mitochondrial DNA as likely mediators of pDC activation under these circumstances. Copyright © 2012 by The American Association of Immunologists, Inc.","author":[{"dropping-particle":"","family":"Julian","given":"Mark W.","non-dropping-particle":"","parse-names":false,"suffix":""},{"dropping-particle":"","family":"Shao","given":"Guohong","non-dropping-particle":"","parse-names":false,"suffix":""},{"dropping-particle":"","family":"Bao","given":"Shengying","non-dropping-particle":"","parse-names":false,"suffix":""},{"dropping-particle":"","family":"Knoell","given":"Daren L.","non-dropping-particle":"","parse-names":false,"suffix":""},{"dropping-particle":"","family":"Papenfuss","given":"Tracey L.","non-dropping-particle":"","parse-names":false,"suffix":""},{"dropping-particle":"","family":"VanGundy","given":"Zachary C.","non-dropping-particle":"","parse-names":false,"suffix":""},{"dropping-particle":"","family":"Crouser","given":"Elliott D.","non-dropping-particle":"","parse-names":false,"suffix":""}],"container-title":"The Journal of Immunology","id":"ITEM-2","issue":"1","issued":{"date-parts":[["2012","7","1"]]},"page":"433-443","publisher":"The American Association of Immunologists","title":"Mitochondrial Transcription Factor A Serves as a Danger Signal by Augmenting Plasmacytoid Dendritic Cell Responses to DNA","type":"article-journal","volume":"189"},"uris":["http://www.mendeley.com/documents/?uuid=2a807c64-1b7c-34a0-805b-beaf78cbc3e0"]},{"id":"ITEM-3","itemData":{"DOI":"10.1016/j.cmet.2018.01.018","ISSN":"19327420","PMID":"29514069","abstract":"Brown adipose tissue (BAT) thermogenesis is critical for thermoregulation and contributes to total energy expenditure. However, whether BAT has non-thermogenic functions is largely unknown. Here, we describe that BAT-specific liver kinase b1 knockout (Lkb1 BKO ) mice exhibited impaired BAT mitochondrial respiration and thermogenesis but reduced adiposity and liver triglyceride accumulation under high-fat-diet feeding at room temperature. Importantly, these metabolic benefits were also present in Lkb1 BKO mice at thermoneutrality, where BAT thermogenesis was not required. Mechanistically, decreased mRNA levels of mtDNA-encoded electron transport chain (ETC) subunits and ETC proteome imbalance led to defective BAT mitochondrial respiration in Lkb1 BKO mice. Furthermore, reducing mtDNA gene expression directly in BAT by removing mitochondrial transcription factor A (Tfam) in BAT also showed ETC proteome imbalance and the trade-off between BAT thermogenesis and systemic metabolism at room temperature and thermoneutrality. Collectively, our data demonstrate that ETC proteome imbalance in BAT regulates systemic metabolism independently of thermogenesis. Masand and Paulo et al. demonstrate that Lkb1 and Tfam regulate mtDNA-encoded ETC gene expression, and their deficiencies in BAT lead to ETC proteome imbalance, a mismatch between proportional ETC complexes. This ETC proteome imbalance locally in BAT can cause systemic adaptive responses, which ultimately result in metabolic fitness.","author":[{"dropping-particle":"","family":"Masand","given":"Ruchi","non-dropping-particle":"","parse-names":false,"suffix":""},{"dropping-particle":"","family":"Paulo","given":"Esther","non-dropping-particle":"","parse-names":false,"suffix":""},{"dropping-particle":"","family":"Wu","given":"Dongmei","non-dropping-particle":"","parse-names":false,"suffix":""},{"dropping-particle":"","family":"Wang","given":"Yangmeng","non-dropping-particle":"","parse-names":false,"suffix":""},{"dropping-particle":"","family":"Swaney","given":"Danielle L.","non-dropping-particle":"","parse-names":false,"suffix":""},{"dropping-particle":"","family":"Jimenez-Morales","given":"David","non-dropping-particle":"","parse-names":false,"suffix":""},{"dropping-particle":"","family":"Krogan","given":"Nevan J.","non-dropping-particle":"","parse-names":false,"suffix":""},{"dropping-particle":"","family":"Wang","given":"Biao","non-dropping-particle":"","parse-names":false,"suffix":""}],"container-title":"Cell Metabolism","id":"ITEM-3","issue":"3","issued":{"date-parts":[["2018","3","6"]]},"page":"616-629.e4","publisher":"Cell Press","title":"Proteome Imbalance of Mitochondrial Electron Transport Chain in Brown Adipocytes Leads to Metabolic Benefits","type":"article-journal","volume":"27"},"uris":["http://www.mendeley.com/documents/?uuid=83138ed9-196c-37fc-9c34-2c3ecefe25b6"]}],"mendeley":{"formattedCitation":"(Julian et al., 2012; Little et al., 2014; Masand et al., 2018)","plainTextFormattedCitation":"(Julian et al., 2012; Little et al., 2014; Masand et al., 2018)","previouslyFormattedCitation":"(Julian et al., 2012; Little et al., 2014; Masand et al., 2018)"},"properties":{"noteIndex":0},"schema":"https://github.com/citation-style-language/schema/raw/master/csl-citation.json"}</w:instrText>
      </w:r>
      <w:r w:rsidR="00116031" w:rsidRPr="00D104B9">
        <w:rPr>
          <w:rFonts w:ascii="Arial" w:eastAsia="Arial" w:hAnsi="Arial" w:cs="Arial"/>
          <w:lang w:val="en-GB"/>
        </w:rPr>
        <w:fldChar w:fldCharType="separate"/>
      </w:r>
      <w:r w:rsidR="00116031" w:rsidRPr="00D104B9">
        <w:rPr>
          <w:rFonts w:ascii="Arial" w:eastAsia="Arial" w:hAnsi="Arial" w:cs="Arial"/>
          <w:noProof/>
          <w:lang w:val="en-GB"/>
        </w:rPr>
        <w:t>(Julian et al., 2012; Little et al., 2014; Masand et al., 2018)</w:t>
      </w:r>
      <w:r w:rsidR="00116031" w:rsidRPr="00D104B9">
        <w:rPr>
          <w:rFonts w:ascii="Arial" w:eastAsia="Arial" w:hAnsi="Arial" w:cs="Arial"/>
          <w:lang w:val="en-GB"/>
        </w:rPr>
        <w:fldChar w:fldCharType="end"/>
      </w:r>
      <w:r w:rsidR="00116031" w:rsidRPr="00D104B9">
        <w:rPr>
          <w:rFonts w:ascii="Arial" w:eastAsia="Arial" w:hAnsi="Arial" w:cs="Arial"/>
          <w:lang w:val="en-GB"/>
        </w:rPr>
        <w:t xml:space="preserve">. Additionally, under stress conditions, TFAM can be released from cells similarly to HMGB1, and act as a proinflammatory </w:t>
      </w:r>
      <w:r w:rsidR="00D104B9" w:rsidRPr="00D104B9">
        <w:rPr>
          <w:rFonts w:ascii="Arial" w:eastAsia="Arial" w:hAnsi="Arial" w:cs="Arial"/>
          <w:lang w:val="en-GB"/>
        </w:rPr>
        <w:t>signalling</w:t>
      </w:r>
      <w:r w:rsidR="00116031" w:rsidRPr="00D104B9">
        <w:rPr>
          <w:rFonts w:ascii="Arial" w:eastAsia="Arial" w:hAnsi="Arial" w:cs="Arial"/>
          <w:lang w:val="en-GB"/>
        </w:rPr>
        <w:t xml:space="preserve"> factor via RAGE activation </w:t>
      </w:r>
      <w:r w:rsidR="00116031" w:rsidRPr="00D104B9">
        <w:rPr>
          <w:rFonts w:ascii="Arial" w:eastAsia="Arial" w:hAnsi="Arial" w:cs="Arial"/>
          <w:lang w:val="en-GB"/>
        </w:rPr>
        <w:fldChar w:fldCharType="begin" w:fldLock="1"/>
      </w:r>
      <w:r w:rsidR="00116031" w:rsidRPr="00D104B9">
        <w:rPr>
          <w:rFonts w:ascii="Arial" w:eastAsia="Arial" w:hAnsi="Arial" w:cs="Arial"/>
          <w:lang w:val="en-GB"/>
        </w:rPr>
        <w:instrText>ADDIN CSL_CITATION {"citationItems":[{"id":"ITEM-1","itemData":{"DOI":"10.4049/jimmunol.1101375","ISSN":"0022-1767","PMID":"22675199","abstract":"Plasmacytoid dendritic cells (pDC) are potent APCs known to regulate immune responses to self-Ags, particularly DNA. The mitochondrial fraction of necrotic cells was found to most potently promote human pDC activation, as reflected by type I IFN release, which was dependent upon the presence of mitochondrial DNA and involved TLR9 and receptors for advanced glycation end products. Mitochondrial transcription factor A (TFAM), a highly abundant mitochondrial protein that is functionally and structurally homologous to high mobility group box protein 1, was observed to synergize with CpG-containing oligonucleotide, type A, DNA to promote human pDC activation. pDC type I IFN responses to TFAM and CpG-containing oligonucleotide, type A, DNA indicated their engagement with receptors for advanced glycation end products and TLR9, respectively, and were dependent upon endosomal processing and PI3K, ERK, and NF-κB signaling. Taken together, these results indicate that pDC contribute to sterile immune responses by recognizing the mitochondrial component of necrotic cells and further incriminate TFAM and mitochondrial DNA as likely mediators of pDC activation under these circumstances. Copyright © 2012 by The American Association of Immunologists, Inc.","author":[{"dropping-particle":"","family":"Julian","given":"Mark W.","non-dropping-particle":"","parse-names":false,"suffix":""},{"dropping-particle":"","family":"Shao","given":"Guohong","non-dropping-particle":"","parse-names":false,"suffix":""},{"dropping-particle":"","family":"Bao","given":"Shengying","non-dropping-particle":"","parse-names":false,"suffix":""},{"dropping-particle":"","family":"Knoell","given":"Daren L.","non-dropping-particle":"","parse-names":false,"suffix":""},{"dropping-particle":"","family":"Papenfuss","given":"Tracey L.","non-dropping-particle":"","parse-names":false,"suffix":""},{"dropping-particle":"","family":"VanGundy","given":"Zachary C.","non-dropping-particle":"","parse-names":false,"suffix":""},{"dropping-particle":"","family":"Crouser","given":"Elliott D.","non-dropping-particle":"","parse-names":false,"suffix":""}],"container-title":"The Journal of Immunology","id":"ITEM-1","issue":"1","issued":{"date-parts":[["2012","7","1"]]},"page":"433-443","publisher":"The American Association of Immunologists","title":"Mitochondrial Transcription Factor A Serves as a Danger Signal by Augmenting Plasmacytoid Dendritic Cell Responses to DNA","type":"article-journal","volume":"189"},"uris":["http://www.mendeley.com/documents/?uuid=2a807c64-1b7c-34a0-805b-beaf78cbc3e0"]}],"mendeley":{"formattedCitation":"(Julian et al., 2012)","plainTextFormattedCitation":"(Julian et al., 2012)","previouslyFormattedCitation":"(Julian et al., 2012)"},"properties":{"noteIndex":0},"schema":"https://github.com/citation-style-language/schema/raw/master/csl-citation.json"}</w:instrText>
      </w:r>
      <w:r w:rsidR="00116031" w:rsidRPr="00D104B9">
        <w:rPr>
          <w:rFonts w:ascii="Arial" w:eastAsia="Arial" w:hAnsi="Arial" w:cs="Arial"/>
          <w:lang w:val="en-GB"/>
        </w:rPr>
        <w:fldChar w:fldCharType="separate"/>
      </w:r>
      <w:r w:rsidR="00116031" w:rsidRPr="00D104B9">
        <w:rPr>
          <w:rFonts w:ascii="Arial" w:eastAsia="Arial" w:hAnsi="Arial" w:cs="Arial"/>
          <w:noProof/>
          <w:lang w:val="en-GB"/>
        </w:rPr>
        <w:t>(Julian et al., 2012)</w:t>
      </w:r>
      <w:r w:rsidR="00116031" w:rsidRPr="00D104B9">
        <w:rPr>
          <w:rFonts w:ascii="Arial" w:eastAsia="Arial" w:hAnsi="Arial" w:cs="Arial"/>
          <w:lang w:val="en-GB"/>
        </w:rPr>
        <w:fldChar w:fldCharType="end"/>
      </w:r>
      <w:r w:rsidR="00116031" w:rsidRPr="00D104B9">
        <w:rPr>
          <w:rFonts w:ascii="Arial" w:eastAsia="Arial" w:hAnsi="Arial" w:cs="Arial"/>
          <w:lang w:val="en-GB"/>
        </w:rPr>
        <w:t>. Interestingly, PRDM16</w:t>
      </w:r>
      <w:r w:rsidR="00116031" w:rsidRPr="00D104B9">
        <w:rPr>
          <w:rFonts w:ascii="Arial" w:eastAsia="Arial" w:hAnsi="Arial" w:cs="Arial"/>
          <w:i/>
          <w:iCs/>
          <w:lang w:val="en-GB"/>
        </w:rPr>
        <w:t xml:space="preserve">, </w:t>
      </w:r>
      <w:r w:rsidR="00116031" w:rsidRPr="00D104B9">
        <w:rPr>
          <w:rFonts w:ascii="Arial" w:eastAsia="Arial" w:hAnsi="Arial" w:cs="Arial"/>
          <w:lang w:val="en-GB"/>
        </w:rPr>
        <w:t>which displayed enrichment of binding sites in the regions of more accessible chromatin in PND15 spermatogonial cells of MSUS pups, is also part of the extensive network of mitochondrial factors, together with</w:t>
      </w:r>
      <w:r w:rsidR="00116031" w:rsidRPr="00D104B9">
        <w:rPr>
          <w:rFonts w:ascii="Arial" w:eastAsia="Arial" w:hAnsi="Arial" w:cs="Arial"/>
          <w:i/>
          <w:iCs/>
          <w:lang w:val="en-GB"/>
        </w:rPr>
        <w:t xml:space="preserve"> </w:t>
      </w:r>
      <w:r w:rsidR="00116031" w:rsidRPr="00D104B9">
        <w:rPr>
          <w:rFonts w:ascii="Arial" w:eastAsia="Arial" w:hAnsi="Arial" w:cs="Arial"/>
          <w:lang w:val="en-GB"/>
        </w:rPr>
        <w:t xml:space="preserve">TFAM and NRF2, which are responsible for metabolic fitness and adaptive responses to environmental stressors </w:t>
      </w:r>
      <w:r w:rsidR="00116031" w:rsidRPr="00D104B9">
        <w:rPr>
          <w:rFonts w:ascii="Arial" w:eastAsia="Arial" w:hAnsi="Arial" w:cs="Arial"/>
          <w:lang w:val="en-GB"/>
        </w:rPr>
        <w:fldChar w:fldCharType="begin" w:fldLock="1"/>
      </w:r>
      <w:r w:rsidR="00116031" w:rsidRPr="00D104B9">
        <w:rPr>
          <w:rFonts w:ascii="Arial" w:eastAsia="Arial" w:hAnsi="Arial" w:cs="Arial"/>
          <w:lang w:val="en-GB"/>
        </w:rPr>
        <w:instrText>ADDIN CSL_CITATION {"citationItems":[{"id":"ITEM-1","itemData":{"DOI":"10.1101/cshperspect.a015008","ISSN":"19430264","PMID":"23818499","abstract":"The dynamics of mitochondrial biogenesis and function is a complex interplay of cellular and molecular processes that ultimately shape bioenergetics capacity. Mitochondrial mass, by itself, represents the net balance between rates of biogenesis and degradation. Mitochondrial biogenesis is dependent on different signaling cascades and transcriptional complexes that promote the formation and assembly of mitochondria-a process that is heavily dependent on timely and coordinated transcriptional control of genes encoding for mitochondrial proteins. In this article, we discuss the major signals and transcriptional complexes, programming mitochondrial biogenesis, and bioenergetic activity. This regulatory network represents a new therapeutic window into the treatment of the wide spectrum of mitochondrial and neurodegenerative diseases characterized by dysregulation of mitochondrial dynamics and bioenergetic deficiencies. © 2013 Cold Spring Harbor Laboratory Press; all rights reserved.","author":[{"dropping-particle":"","family":"Dominy","given":"John E.","non-dropping-particle":"","parse-names":false,"suffix":""},{"dropping-particle":"","family":"Puigserver","given":"Pere","non-dropping-particle":"","parse-names":false,"suffix":""}],"container-title":"Cold Spring Harbor Perspectives in Biology","id":"ITEM-1","issue":"7","issued":{"date-parts":[["2013","7","1"]]},"page":"a015008","publisher":"Cold Spring Harbor Laboratory Press","title":"Mitochondrial biogenesis through activation of nuclear signaling proteins","type":"article-journal","volume":"5"},"uris":["http://www.mendeley.com/documents/?uuid=d639a5e0-285b-3c3e-a0e0-8177cc2b3ea5"]}],"mendeley":{"formattedCitation":"(Dominy and Puigserver, 2013)","plainTextFormattedCitation":"(Dominy and Puigserver, 2013)","previouslyFormattedCitation":"(Dominy and Puigserver, 2013)"},"properties":{"noteIndex":0},"schema":"https://github.com/citation-style-language/schema/raw/master/csl-citation.json"}</w:instrText>
      </w:r>
      <w:r w:rsidR="00116031" w:rsidRPr="00D104B9">
        <w:rPr>
          <w:rFonts w:ascii="Arial" w:eastAsia="Arial" w:hAnsi="Arial" w:cs="Arial"/>
          <w:lang w:val="en-GB"/>
        </w:rPr>
        <w:fldChar w:fldCharType="separate"/>
      </w:r>
      <w:r w:rsidR="00116031" w:rsidRPr="00D104B9">
        <w:rPr>
          <w:rFonts w:ascii="Arial" w:eastAsia="Arial" w:hAnsi="Arial" w:cs="Arial"/>
          <w:noProof/>
          <w:lang w:val="en-GB"/>
        </w:rPr>
        <w:t>(Dominy and Puigserver, 2013)</w:t>
      </w:r>
      <w:r w:rsidR="00116031" w:rsidRPr="00D104B9">
        <w:rPr>
          <w:rFonts w:ascii="Arial" w:eastAsia="Arial" w:hAnsi="Arial" w:cs="Arial"/>
          <w:lang w:val="en-GB"/>
        </w:rPr>
        <w:fldChar w:fldCharType="end"/>
      </w:r>
      <w:r w:rsidR="00116031" w:rsidRPr="00D104B9">
        <w:rPr>
          <w:rFonts w:ascii="Arial" w:eastAsia="Arial" w:hAnsi="Arial" w:cs="Arial"/>
          <w:lang w:val="en-GB"/>
        </w:rPr>
        <w:t>. Together, our results suggest significant changes in factors related to inflammation, lipid metabolism and mitochondrial function in</w:t>
      </w:r>
      <w:r w:rsidR="00C51982">
        <w:rPr>
          <w:rFonts w:ascii="Arial" w:eastAsia="Arial" w:hAnsi="Arial" w:cs="Arial"/>
          <w:lang w:val="en-GB"/>
        </w:rPr>
        <w:t xml:space="preserve"> blood of</w:t>
      </w:r>
      <w:r w:rsidR="00116031" w:rsidRPr="00D104B9">
        <w:rPr>
          <w:rFonts w:ascii="Arial" w:eastAsia="Arial" w:hAnsi="Arial" w:cs="Arial"/>
          <w:lang w:val="en-GB"/>
        </w:rPr>
        <w:t xml:space="preserve"> MSUS pups, which correlate with an upregulation of </w:t>
      </w:r>
      <w:r w:rsidR="00071E1A">
        <w:rPr>
          <w:rFonts w:ascii="Arial" w:eastAsia="Arial" w:hAnsi="Arial" w:cs="Arial"/>
          <w:lang w:val="en-GB"/>
        </w:rPr>
        <w:t>corresponding</w:t>
      </w:r>
      <w:r w:rsidR="00116031" w:rsidRPr="00D104B9">
        <w:rPr>
          <w:rFonts w:ascii="Arial" w:eastAsia="Arial" w:hAnsi="Arial" w:cs="Arial"/>
          <w:lang w:val="en-GB"/>
        </w:rPr>
        <w:t xml:space="preserve"> receptors and binding partners in the testis. </w:t>
      </w:r>
    </w:p>
    <w:p w14:paraId="2A28651E" w14:textId="77777777" w:rsidR="00727901" w:rsidRPr="00727901" w:rsidRDefault="00727901" w:rsidP="00727901">
      <w:pPr>
        <w:rPr>
          <w:lang w:val="en-US"/>
        </w:rPr>
      </w:pPr>
    </w:p>
    <w:p w14:paraId="7B94F85D" w14:textId="788F5BE8" w:rsidR="008F7974" w:rsidRDefault="008F7974" w:rsidP="008F7974">
      <w:pPr>
        <w:spacing w:line="360" w:lineRule="auto"/>
        <w:jc w:val="both"/>
        <w:rPr>
          <w:rFonts w:ascii="Arial" w:eastAsia="Arial" w:hAnsi="Arial" w:cs="Arial"/>
        </w:rPr>
      </w:pPr>
    </w:p>
    <w:p w14:paraId="613C379C" w14:textId="77777777" w:rsidR="00062BBA" w:rsidRDefault="00062BBA" w:rsidP="00C502CB">
      <w:pPr>
        <w:spacing w:line="360" w:lineRule="auto"/>
        <w:jc w:val="both"/>
        <w:rPr>
          <w:rFonts w:ascii="Arial" w:eastAsia="Arial" w:hAnsi="Arial" w:cs="Arial"/>
        </w:rPr>
      </w:pPr>
    </w:p>
    <w:p w14:paraId="1719A68D" w14:textId="5ACF053D" w:rsidR="00C502CB" w:rsidRPr="00C502CB" w:rsidRDefault="00D57BB0" w:rsidP="00C502CB">
      <w:pPr>
        <w:spacing w:line="360" w:lineRule="auto"/>
        <w:jc w:val="both"/>
        <w:rPr>
          <w:rFonts w:ascii="Arial" w:eastAsia="Arial" w:hAnsi="Arial" w:cs="Arial"/>
        </w:rPr>
      </w:pPr>
      <w:r>
        <w:rPr>
          <w:noProof/>
        </w:rPr>
        <w:lastRenderedPageBreak/>
        <mc:AlternateContent>
          <mc:Choice Requires="wps">
            <w:drawing>
              <wp:anchor distT="0" distB="0" distL="114300" distR="114300" simplePos="0" relativeHeight="251672576" behindDoc="0" locked="0" layoutInCell="1" allowOverlap="1" wp14:anchorId="0A23F429" wp14:editId="4EC52BF5">
                <wp:simplePos x="0" y="0"/>
                <wp:positionH relativeFrom="margin">
                  <wp:align>center</wp:align>
                </wp:positionH>
                <wp:positionV relativeFrom="paragraph">
                  <wp:posOffset>6511253</wp:posOffset>
                </wp:positionV>
                <wp:extent cx="6086475" cy="2348753"/>
                <wp:effectExtent l="0" t="0" r="0" b="1270"/>
                <wp:wrapSquare wrapText="bothSides"/>
                <wp:docPr id="11" name="Text Box 11"/>
                <wp:cNvGraphicFramePr/>
                <a:graphic xmlns:a="http://schemas.openxmlformats.org/drawingml/2006/main">
                  <a:graphicData uri="http://schemas.microsoft.com/office/word/2010/wordprocessingShape">
                    <wps:wsp>
                      <wps:cNvSpPr txBox="1"/>
                      <wps:spPr>
                        <a:xfrm>
                          <a:off x="0" y="0"/>
                          <a:ext cx="6086475" cy="2348753"/>
                        </a:xfrm>
                        <a:prstGeom prst="rect">
                          <a:avLst/>
                        </a:prstGeom>
                        <a:solidFill>
                          <a:prstClr val="white"/>
                        </a:solidFill>
                        <a:ln>
                          <a:noFill/>
                        </a:ln>
                      </wps:spPr>
                      <wps:txbx>
                        <w:txbxContent>
                          <w:p w14:paraId="45B68AC8" w14:textId="120715C7" w:rsidR="00833515" w:rsidRPr="00D104B9" w:rsidRDefault="00833515" w:rsidP="00CF536A">
                            <w:pPr>
                              <w:pStyle w:val="Caption"/>
                              <w:spacing w:after="120" w:line="276" w:lineRule="auto"/>
                              <w:jc w:val="both"/>
                              <w:rPr>
                                <w:rFonts w:ascii="Arial" w:hAnsi="Arial" w:cs="Arial"/>
                                <w:i w:val="0"/>
                                <w:iCs w:val="0"/>
                                <w:color w:val="000000" w:themeColor="text1"/>
                                <w:sz w:val="20"/>
                                <w:szCs w:val="20"/>
                                <w:lang w:val="en-GB"/>
                              </w:rPr>
                            </w:pPr>
                            <w:bookmarkStart w:id="326" w:name="_Ref54979400"/>
                            <w:r w:rsidRPr="00D104B9">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5</w:t>
                            </w:r>
                            <w:r>
                              <w:rPr>
                                <w:rFonts w:ascii="Arial" w:hAnsi="Arial" w:cs="Arial"/>
                                <w:i w:val="0"/>
                                <w:iCs w:val="0"/>
                                <w:color w:val="000000" w:themeColor="text1"/>
                                <w:sz w:val="20"/>
                                <w:szCs w:val="20"/>
                                <w:lang w:val="en-GB"/>
                              </w:rPr>
                              <w:fldChar w:fldCharType="end"/>
                            </w:r>
                            <w:bookmarkEnd w:id="326"/>
                            <w:r w:rsidRPr="00D104B9">
                              <w:rPr>
                                <w:rFonts w:ascii="Arial" w:hAnsi="Arial" w:cs="Arial"/>
                                <w:b/>
                                <w:bCs/>
                                <w:i w:val="0"/>
                                <w:iCs w:val="0"/>
                                <w:color w:val="000000" w:themeColor="text1"/>
                                <w:sz w:val="20"/>
                                <w:szCs w:val="20"/>
                                <w:lang w:val="en-GB"/>
                              </w:rPr>
                              <w:t xml:space="preserve"> Exposure alters protein signatures in blood and their corresponding receptor mRNA in testis of pups at PND15.</w:t>
                            </w:r>
                            <w:r w:rsidRPr="00D104B9">
                              <w:rPr>
                                <w:rFonts w:ascii="Arial" w:hAnsi="Arial" w:cs="Arial"/>
                                <w:i w:val="0"/>
                                <w:iCs w:val="0"/>
                                <w:color w:val="000000" w:themeColor="text1"/>
                                <w:sz w:val="20"/>
                                <w:szCs w:val="20"/>
                                <w:lang w:val="en-GB"/>
                              </w:rPr>
                              <w:t xml:space="preserve"> </w:t>
                            </w:r>
                          </w:p>
                          <w:p w14:paraId="4AA70277" w14:textId="3373DE1E" w:rsidR="00833515" w:rsidRPr="00D104B9" w:rsidRDefault="00833515" w:rsidP="00CF536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(A) Volcano plot showing fold-change of protein expression in exposed pups compared to control pups. Proteins with significantly different expression between the two groups are highlighted in red (Log2FC ≥ 1, p-value ≤ 0.05, </w:t>
                            </w:r>
                            <w:r>
                              <w:rPr>
                                <w:rFonts w:ascii="Arial" w:hAnsi="Arial" w:cs="Arial"/>
                                <w:i w:val="0"/>
                                <w:iCs w:val="0"/>
                                <w:color w:val="000000" w:themeColor="text1"/>
                                <w:sz w:val="20"/>
                                <w:szCs w:val="20"/>
                                <w:lang w:val="en-GB"/>
                              </w:rPr>
                              <w:t xml:space="preserve">n </w:t>
                            </w:r>
                            <w:r w:rsidRPr="00D104B9">
                              <w:rPr>
                                <w:rFonts w:ascii="Arial" w:hAnsi="Arial" w:cs="Arial"/>
                                <w:i w:val="0"/>
                                <w:iCs w:val="0"/>
                                <w:color w:val="000000" w:themeColor="text1"/>
                                <w:sz w:val="20"/>
                                <w:szCs w:val="20"/>
                                <w:lang w:val="en-GB"/>
                              </w:rPr>
                              <w:t>=</w:t>
                            </w:r>
                            <w:r>
                              <w:rPr>
                                <w:rFonts w:ascii="Arial" w:hAnsi="Arial" w:cs="Arial"/>
                                <w:i w:val="0"/>
                                <w:iCs w:val="0"/>
                                <w:color w:val="000000" w:themeColor="text1"/>
                                <w:sz w:val="20"/>
                                <w:szCs w:val="20"/>
                                <w:lang w:val="en-GB"/>
                              </w:rPr>
                              <w:t xml:space="preserve"> </w:t>
                            </w:r>
                            <w:r w:rsidRPr="00D104B9">
                              <w:rPr>
                                <w:rFonts w:ascii="Arial" w:hAnsi="Arial" w:cs="Arial"/>
                                <w:i w:val="0"/>
                                <w:iCs w:val="0"/>
                                <w:color w:val="000000" w:themeColor="text1"/>
                                <w:sz w:val="20"/>
                                <w:szCs w:val="20"/>
                                <w:lang w:val="en-GB"/>
                              </w:rPr>
                              <w:t xml:space="preserve">5 biological samples per group); </w:t>
                            </w:r>
                          </w:p>
                          <w:p w14:paraId="69F4F2C7" w14:textId="0ECF17FC" w:rsidR="00833515" w:rsidRPr="00D104B9" w:rsidRDefault="00833515" w:rsidP="00CF536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(B) ORA on candidate proteins with differential expression between the 2 groups at PND15 (Benjamini-Hochberg corrected p-value ≤ 0.05, GO term size set to </w:t>
                            </w:r>
                            <w:r>
                              <w:rPr>
                                <w:rFonts w:ascii="Arial" w:hAnsi="Arial" w:cs="Arial"/>
                                <w:i w:val="0"/>
                                <w:iCs w:val="0"/>
                                <w:color w:val="000000" w:themeColor="text1"/>
                                <w:sz w:val="20"/>
                                <w:szCs w:val="20"/>
                                <w:lang w:val="en-GB"/>
                              </w:rPr>
                              <w:t xml:space="preserve">min 10 and </w:t>
                            </w:r>
                            <w:r w:rsidRPr="00D104B9">
                              <w:rPr>
                                <w:rFonts w:ascii="Arial" w:hAnsi="Arial" w:cs="Arial"/>
                                <w:i w:val="0"/>
                                <w:iCs w:val="0"/>
                                <w:color w:val="000000" w:themeColor="text1"/>
                                <w:sz w:val="20"/>
                                <w:szCs w:val="20"/>
                                <w:lang w:val="en-GB"/>
                              </w:rPr>
                              <w:t xml:space="preserve">max 1000 genes, min 3 genes intersection). The complete list of GO terms is available in Table S5; </w:t>
                            </w:r>
                          </w:p>
                          <w:p w14:paraId="6A7A29F2" w14:textId="147140D6" w:rsidR="00833515" w:rsidRPr="00D104B9" w:rsidRDefault="00833515" w:rsidP="00CF536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(C) Western blot validation of HMGB1 protein upregulation in PND15 blood plasma from exposed pups (two-tailed t-test, t=3.968, df=8, ** p-value &lt; 0.01, </w:t>
                            </w:r>
                            <w:r>
                              <w:rPr>
                                <w:rFonts w:ascii="Arial" w:hAnsi="Arial" w:cs="Arial"/>
                                <w:i w:val="0"/>
                                <w:iCs w:val="0"/>
                                <w:color w:val="000000" w:themeColor="text1"/>
                                <w:sz w:val="20"/>
                                <w:szCs w:val="20"/>
                                <w:lang w:val="en-GB"/>
                              </w:rPr>
                              <w:t>n</w:t>
                            </w:r>
                            <w:r w:rsidRPr="00D104B9">
                              <w:rPr>
                                <w:rFonts w:ascii="Arial" w:hAnsi="Arial" w:cs="Arial"/>
                                <w:i w:val="0"/>
                                <w:iCs w:val="0"/>
                                <w:color w:val="000000" w:themeColor="text1"/>
                                <w:sz w:val="20"/>
                                <w:szCs w:val="20"/>
                                <w:lang w:val="en-GB"/>
                              </w:rPr>
                              <w:t xml:space="preserve"> = 5 samples per group); </w:t>
                            </w:r>
                          </w:p>
                          <w:p w14:paraId="7557F844" w14:textId="7E4BEFCA" w:rsidR="00833515" w:rsidRPr="00062BBA" w:rsidRDefault="00833515" w:rsidP="00062BB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(D) RT-qPCR of</w:t>
                            </w:r>
                            <w:r w:rsidRPr="00D57BB0">
                              <w:rPr>
                                <w:rFonts w:ascii="Arial" w:hAnsi="Arial" w:cs="Arial"/>
                                <w:color w:val="000000" w:themeColor="text1"/>
                                <w:sz w:val="20"/>
                                <w:szCs w:val="20"/>
                                <w:lang w:val="en-GB"/>
                              </w:rPr>
                              <w:t xml:space="preserve"> Rage</w:t>
                            </w:r>
                            <w:r w:rsidRPr="00D104B9">
                              <w:rPr>
                                <w:rFonts w:ascii="Arial" w:hAnsi="Arial" w:cs="Arial"/>
                                <w:i w:val="0"/>
                                <w:iCs w:val="0"/>
                                <w:color w:val="000000" w:themeColor="text1"/>
                                <w:sz w:val="20"/>
                                <w:szCs w:val="20"/>
                                <w:lang w:val="en-GB"/>
                              </w:rPr>
                              <w:t xml:space="preserve">, </w:t>
                            </w:r>
                            <w:r w:rsidRPr="00D57BB0">
                              <w:rPr>
                                <w:rFonts w:ascii="Arial" w:hAnsi="Arial" w:cs="Arial"/>
                                <w:color w:val="000000" w:themeColor="text1"/>
                                <w:sz w:val="20"/>
                                <w:szCs w:val="20"/>
                                <w:lang w:val="en-GB"/>
                              </w:rPr>
                              <w:t>Nrf2</w:t>
                            </w:r>
                            <w:r w:rsidRPr="00D104B9">
                              <w:rPr>
                                <w:rFonts w:ascii="Arial" w:hAnsi="Arial" w:cs="Arial"/>
                                <w:i w:val="0"/>
                                <w:iCs w:val="0"/>
                                <w:color w:val="000000" w:themeColor="text1"/>
                                <w:sz w:val="20"/>
                                <w:szCs w:val="20"/>
                                <w:lang w:val="en-GB"/>
                              </w:rPr>
                              <w:t xml:space="preserve"> and </w:t>
                            </w:r>
                            <w:r w:rsidRPr="00D57BB0">
                              <w:rPr>
                                <w:rFonts w:ascii="Arial" w:hAnsi="Arial" w:cs="Arial"/>
                                <w:color w:val="000000" w:themeColor="text1"/>
                                <w:sz w:val="20"/>
                                <w:szCs w:val="20"/>
                                <w:lang w:val="en-GB"/>
                              </w:rPr>
                              <w:t>Tfam</w:t>
                            </w:r>
                            <w:r w:rsidRPr="00D104B9">
                              <w:rPr>
                                <w:rFonts w:ascii="Arial" w:hAnsi="Arial" w:cs="Arial"/>
                                <w:i w:val="0"/>
                                <w:iCs w:val="0"/>
                                <w:color w:val="000000" w:themeColor="text1"/>
                                <w:sz w:val="20"/>
                                <w:szCs w:val="20"/>
                                <w:lang w:val="en-GB"/>
                              </w:rPr>
                              <w:t xml:space="preserve"> mRNA in PND15 testis (two-tailed t-test, t=2.572, df=17, * p-value &lt; 0.05, </w:t>
                            </w:r>
                            <w:r>
                              <w:rPr>
                                <w:rFonts w:ascii="Arial" w:hAnsi="Arial" w:cs="Arial"/>
                                <w:i w:val="0"/>
                                <w:iCs w:val="0"/>
                                <w:color w:val="000000" w:themeColor="text1"/>
                                <w:sz w:val="20"/>
                                <w:szCs w:val="20"/>
                                <w:lang w:val="en-GB"/>
                              </w:rPr>
                              <w:t xml:space="preserve">n </w:t>
                            </w:r>
                            <w:r w:rsidRPr="00D104B9">
                              <w:rPr>
                                <w:rFonts w:ascii="Arial" w:hAnsi="Arial" w:cs="Arial"/>
                                <w:i w:val="0"/>
                                <w:iCs w:val="0"/>
                                <w:color w:val="000000" w:themeColor="text1"/>
                                <w:sz w:val="20"/>
                                <w:szCs w:val="20"/>
                                <w:lang w:val="en-GB"/>
                              </w:rPr>
                              <w:t>= 12 control and 7 MSUS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3F429" id="Text Box 11" o:spid="_x0000_s1045" type="#_x0000_t202" style="position:absolute;left:0;text-align:left;margin-left:0;margin-top:512.7pt;width:479.25pt;height:184.9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" stroked="f">
                <v:textbox inset="0,0,0,0">
                  <w:txbxContent>
                    <w:p w14:paraId="45B68AC8" w14:textId="120715C7" w:rsidR="00833515" w:rsidRPr="00D104B9" w:rsidRDefault="00833515" w:rsidP="00CF536A">
                      <w:pPr>
                        <w:pStyle w:val="Caption"/>
                        <w:spacing w:after="120" w:line="276" w:lineRule="auto"/>
                        <w:jc w:val="both"/>
                        <w:rPr>
                          <w:rFonts w:ascii="Arial" w:hAnsi="Arial" w:cs="Arial"/>
                          <w:i w:val="0"/>
                          <w:iCs w:val="0"/>
                          <w:color w:val="000000" w:themeColor="text1"/>
                          <w:sz w:val="20"/>
                          <w:szCs w:val="20"/>
                          <w:lang w:val="en-GB"/>
                        </w:rPr>
                      </w:pPr>
                      <w:bookmarkStart w:id="327" w:name="_Ref54979400"/>
                      <w:r w:rsidRPr="00D104B9">
                        <w:rPr>
                          <w:rFonts w:ascii="Arial" w:hAnsi="Arial" w:cs="Arial"/>
                          <w:i w:val="0"/>
                          <w:iCs w:val="0"/>
                          <w:color w:val="000000" w:themeColor="text1"/>
                          <w:sz w:val="20"/>
                          <w:szCs w:val="20"/>
                          <w:lang w:val="en-GB"/>
                        </w:rPr>
                        <w:t xml:space="preserve">Figure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5</w:t>
                      </w:r>
                      <w:r>
                        <w:rPr>
                          <w:rFonts w:ascii="Arial" w:hAnsi="Arial" w:cs="Arial"/>
                          <w:i w:val="0"/>
                          <w:iCs w:val="0"/>
                          <w:color w:val="000000" w:themeColor="text1"/>
                          <w:sz w:val="20"/>
                          <w:szCs w:val="20"/>
                          <w:lang w:val="en-GB"/>
                        </w:rPr>
                        <w:fldChar w:fldCharType="end"/>
                      </w:r>
                      <w:bookmarkEnd w:id="327"/>
                      <w:r w:rsidRPr="00D104B9">
                        <w:rPr>
                          <w:rFonts w:ascii="Arial" w:hAnsi="Arial" w:cs="Arial"/>
                          <w:b/>
                          <w:bCs/>
                          <w:i w:val="0"/>
                          <w:iCs w:val="0"/>
                          <w:color w:val="000000" w:themeColor="text1"/>
                          <w:sz w:val="20"/>
                          <w:szCs w:val="20"/>
                          <w:lang w:val="en-GB"/>
                        </w:rPr>
                        <w:t xml:space="preserve"> Exposure alters protein signatures in blood and their corresponding receptor mRNA in testis of pups at PND15.</w:t>
                      </w:r>
                      <w:r w:rsidRPr="00D104B9">
                        <w:rPr>
                          <w:rFonts w:ascii="Arial" w:hAnsi="Arial" w:cs="Arial"/>
                          <w:i w:val="0"/>
                          <w:iCs w:val="0"/>
                          <w:color w:val="000000" w:themeColor="text1"/>
                          <w:sz w:val="20"/>
                          <w:szCs w:val="20"/>
                          <w:lang w:val="en-GB"/>
                        </w:rPr>
                        <w:t xml:space="preserve"> </w:t>
                      </w:r>
                    </w:p>
                    <w:p w14:paraId="4AA70277" w14:textId="3373DE1E" w:rsidR="00833515" w:rsidRPr="00D104B9" w:rsidRDefault="00833515" w:rsidP="00CF536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(A) Volcano plot showing fold-change of protein expression in exposed pups compared to control pups. Proteins with significantly different expression between the two groups are highlighted in red (Log2FC ≥ 1, p-value ≤ 0.05, </w:t>
                      </w:r>
                      <w:r>
                        <w:rPr>
                          <w:rFonts w:ascii="Arial" w:hAnsi="Arial" w:cs="Arial"/>
                          <w:i w:val="0"/>
                          <w:iCs w:val="0"/>
                          <w:color w:val="000000" w:themeColor="text1"/>
                          <w:sz w:val="20"/>
                          <w:szCs w:val="20"/>
                          <w:lang w:val="en-GB"/>
                        </w:rPr>
                        <w:t xml:space="preserve">n </w:t>
                      </w:r>
                      <w:r w:rsidRPr="00D104B9">
                        <w:rPr>
                          <w:rFonts w:ascii="Arial" w:hAnsi="Arial" w:cs="Arial"/>
                          <w:i w:val="0"/>
                          <w:iCs w:val="0"/>
                          <w:color w:val="000000" w:themeColor="text1"/>
                          <w:sz w:val="20"/>
                          <w:szCs w:val="20"/>
                          <w:lang w:val="en-GB"/>
                        </w:rPr>
                        <w:t>=</w:t>
                      </w:r>
                      <w:r>
                        <w:rPr>
                          <w:rFonts w:ascii="Arial" w:hAnsi="Arial" w:cs="Arial"/>
                          <w:i w:val="0"/>
                          <w:iCs w:val="0"/>
                          <w:color w:val="000000" w:themeColor="text1"/>
                          <w:sz w:val="20"/>
                          <w:szCs w:val="20"/>
                          <w:lang w:val="en-GB"/>
                        </w:rPr>
                        <w:t xml:space="preserve"> </w:t>
                      </w:r>
                      <w:r w:rsidRPr="00D104B9">
                        <w:rPr>
                          <w:rFonts w:ascii="Arial" w:hAnsi="Arial" w:cs="Arial"/>
                          <w:i w:val="0"/>
                          <w:iCs w:val="0"/>
                          <w:color w:val="000000" w:themeColor="text1"/>
                          <w:sz w:val="20"/>
                          <w:szCs w:val="20"/>
                          <w:lang w:val="en-GB"/>
                        </w:rPr>
                        <w:t xml:space="preserve">5 biological samples per group); </w:t>
                      </w:r>
                    </w:p>
                    <w:p w14:paraId="69F4F2C7" w14:textId="0ECF17FC" w:rsidR="00833515" w:rsidRPr="00D104B9" w:rsidRDefault="00833515" w:rsidP="00CF536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(B) ORA on candidate proteins with differential expression between the 2 groups at PND15 (Benjamini-Hochberg corrected p-value ≤ 0.05, GO term size set to </w:t>
                      </w:r>
                      <w:r>
                        <w:rPr>
                          <w:rFonts w:ascii="Arial" w:hAnsi="Arial" w:cs="Arial"/>
                          <w:i w:val="0"/>
                          <w:iCs w:val="0"/>
                          <w:color w:val="000000" w:themeColor="text1"/>
                          <w:sz w:val="20"/>
                          <w:szCs w:val="20"/>
                          <w:lang w:val="en-GB"/>
                        </w:rPr>
                        <w:t xml:space="preserve">min 10 and </w:t>
                      </w:r>
                      <w:r w:rsidRPr="00D104B9">
                        <w:rPr>
                          <w:rFonts w:ascii="Arial" w:hAnsi="Arial" w:cs="Arial"/>
                          <w:i w:val="0"/>
                          <w:iCs w:val="0"/>
                          <w:color w:val="000000" w:themeColor="text1"/>
                          <w:sz w:val="20"/>
                          <w:szCs w:val="20"/>
                          <w:lang w:val="en-GB"/>
                        </w:rPr>
                        <w:t xml:space="preserve">max 1000 genes, min 3 genes intersection). The complete list of GO terms is available in Table S5; </w:t>
                      </w:r>
                    </w:p>
                    <w:p w14:paraId="6A7A29F2" w14:textId="147140D6" w:rsidR="00833515" w:rsidRPr="00D104B9" w:rsidRDefault="00833515" w:rsidP="00CF536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 xml:space="preserve">(C) Western blot validation of HMGB1 protein upregulation in PND15 blood plasma from exposed pups (two-tailed t-test, t=3.968, df=8, ** p-value &lt; 0.01, </w:t>
                      </w:r>
                      <w:r>
                        <w:rPr>
                          <w:rFonts w:ascii="Arial" w:hAnsi="Arial" w:cs="Arial"/>
                          <w:i w:val="0"/>
                          <w:iCs w:val="0"/>
                          <w:color w:val="000000" w:themeColor="text1"/>
                          <w:sz w:val="20"/>
                          <w:szCs w:val="20"/>
                          <w:lang w:val="en-GB"/>
                        </w:rPr>
                        <w:t>n</w:t>
                      </w:r>
                      <w:r w:rsidRPr="00D104B9">
                        <w:rPr>
                          <w:rFonts w:ascii="Arial" w:hAnsi="Arial" w:cs="Arial"/>
                          <w:i w:val="0"/>
                          <w:iCs w:val="0"/>
                          <w:color w:val="000000" w:themeColor="text1"/>
                          <w:sz w:val="20"/>
                          <w:szCs w:val="20"/>
                          <w:lang w:val="en-GB"/>
                        </w:rPr>
                        <w:t xml:space="preserve"> = 5 samples per group); </w:t>
                      </w:r>
                    </w:p>
                    <w:p w14:paraId="7557F844" w14:textId="7E4BEFCA" w:rsidR="00833515" w:rsidRPr="00062BBA" w:rsidRDefault="00833515" w:rsidP="00062BBA">
                      <w:pPr>
                        <w:pStyle w:val="Caption"/>
                        <w:spacing w:after="120" w:line="276" w:lineRule="auto"/>
                        <w:jc w:val="both"/>
                        <w:rPr>
                          <w:rFonts w:ascii="Arial" w:hAnsi="Arial" w:cs="Arial"/>
                          <w:i w:val="0"/>
                          <w:iCs w:val="0"/>
                          <w:color w:val="000000" w:themeColor="text1"/>
                          <w:sz w:val="20"/>
                          <w:szCs w:val="20"/>
                          <w:lang w:val="en-GB"/>
                        </w:rPr>
                      </w:pPr>
                      <w:r w:rsidRPr="00D104B9">
                        <w:rPr>
                          <w:rFonts w:ascii="Arial" w:hAnsi="Arial" w:cs="Arial"/>
                          <w:i w:val="0"/>
                          <w:iCs w:val="0"/>
                          <w:color w:val="000000" w:themeColor="text1"/>
                          <w:sz w:val="20"/>
                          <w:szCs w:val="20"/>
                          <w:lang w:val="en-GB"/>
                        </w:rPr>
                        <w:t>(D) RT-qPCR of</w:t>
                      </w:r>
                      <w:r w:rsidRPr="00D57BB0">
                        <w:rPr>
                          <w:rFonts w:ascii="Arial" w:hAnsi="Arial" w:cs="Arial"/>
                          <w:color w:val="000000" w:themeColor="text1"/>
                          <w:sz w:val="20"/>
                          <w:szCs w:val="20"/>
                          <w:lang w:val="en-GB"/>
                        </w:rPr>
                        <w:t xml:space="preserve"> Rage</w:t>
                      </w:r>
                      <w:r w:rsidRPr="00D104B9">
                        <w:rPr>
                          <w:rFonts w:ascii="Arial" w:hAnsi="Arial" w:cs="Arial"/>
                          <w:i w:val="0"/>
                          <w:iCs w:val="0"/>
                          <w:color w:val="000000" w:themeColor="text1"/>
                          <w:sz w:val="20"/>
                          <w:szCs w:val="20"/>
                          <w:lang w:val="en-GB"/>
                        </w:rPr>
                        <w:t xml:space="preserve">, </w:t>
                      </w:r>
                      <w:r w:rsidRPr="00D57BB0">
                        <w:rPr>
                          <w:rFonts w:ascii="Arial" w:hAnsi="Arial" w:cs="Arial"/>
                          <w:color w:val="000000" w:themeColor="text1"/>
                          <w:sz w:val="20"/>
                          <w:szCs w:val="20"/>
                          <w:lang w:val="en-GB"/>
                        </w:rPr>
                        <w:t>Nrf2</w:t>
                      </w:r>
                      <w:r w:rsidRPr="00D104B9">
                        <w:rPr>
                          <w:rFonts w:ascii="Arial" w:hAnsi="Arial" w:cs="Arial"/>
                          <w:i w:val="0"/>
                          <w:iCs w:val="0"/>
                          <w:color w:val="000000" w:themeColor="text1"/>
                          <w:sz w:val="20"/>
                          <w:szCs w:val="20"/>
                          <w:lang w:val="en-GB"/>
                        </w:rPr>
                        <w:t xml:space="preserve"> and </w:t>
                      </w:r>
                      <w:r w:rsidRPr="00D57BB0">
                        <w:rPr>
                          <w:rFonts w:ascii="Arial" w:hAnsi="Arial" w:cs="Arial"/>
                          <w:color w:val="000000" w:themeColor="text1"/>
                          <w:sz w:val="20"/>
                          <w:szCs w:val="20"/>
                          <w:lang w:val="en-GB"/>
                        </w:rPr>
                        <w:t>Tfam</w:t>
                      </w:r>
                      <w:r w:rsidRPr="00D104B9">
                        <w:rPr>
                          <w:rFonts w:ascii="Arial" w:hAnsi="Arial" w:cs="Arial"/>
                          <w:i w:val="0"/>
                          <w:iCs w:val="0"/>
                          <w:color w:val="000000" w:themeColor="text1"/>
                          <w:sz w:val="20"/>
                          <w:szCs w:val="20"/>
                          <w:lang w:val="en-GB"/>
                        </w:rPr>
                        <w:t xml:space="preserve"> mRNA in PND15 testis (two-tailed t-test, t=2.572, df=17, * p-value &lt; 0.05, </w:t>
                      </w:r>
                      <w:r>
                        <w:rPr>
                          <w:rFonts w:ascii="Arial" w:hAnsi="Arial" w:cs="Arial"/>
                          <w:i w:val="0"/>
                          <w:iCs w:val="0"/>
                          <w:color w:val="000000" w:themeColor="text1"/>
                          <w:sz w:val="20"/>
                          <w:szCs w:val="20"/>
                          <w:lang w:val="en-GB"/>
                        </w:rPr>
                        <w:t xml:space="preserve">n </w:t>
                      </w:r>
                      <w:r w:rsidRPr="00D104B9">
                        <w:rPr>
                          <w:rFonts w:ascii="Arial" w:hAnsi="Arial" w:cs="Arial"/>
                          <w:i w:val="0"/>
                          <w:iCs w:val="0"/>
                          <w:color w:val="000000" w:themeColor="text1"/>
                          <w:sz w:val="20"/>
                          <w:szCs w:val="20"/>
                          <w:lang w:val="en-GB"/>
                        </w:rPr>
                        <w:t>= 12 control and 7 MSUS samples).</w:t>
                      </w:r>
                    </w:p>
                  </w:txbxContent>
                </v:textbox>
                <w10:wrap type="square" anchorx="margin"/>
              </v:shape>
            </w:pict>
          </mc:Fallback>
        </mc:AlternateContent>
      </w:r>
      <w:r w:rsidR="00062BBA">
        <w:rPr>
          <w:rFonts w:ascii="Arial" w:eastAsia="Arial" w:hAnsi="Arial" w:cs="Arial"/>
          <w:noProof/>
        </w:rPr>
        <w:drawing>
          <wp:anchor distT="0" distB="0" distL="114300" distR="114300" simplePos="0" relativeHeight="251669504" behindDoc="0" locked="0" layoutInCell="1" allowOverlap="1" wp14:anchorId="7821E01F" wp14:editId="7D344592">
            <wp:simplePos x="0" y="0"/>
            <wp:positionH relativeFrom="margin">
              <wp:align>center</wp:align>
            </wp:positionH>
            <wp:positionV relativeFrom="paragraph">
              <wp:posOffset>0</wp:posOffset>
            </wp:positionV>
            <wp:extent cx="5608800" cy="6519600"/>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stretch>
                      <a:fillRect/>
                    </a:stretch>
                  </pic:blipFill>
                  <pic:spPr bwMode="auto">
                    <a:xfrm>
                      <a:off x="0" y="0"/>
                      <a:ext cx="5608800" cy="651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38DA52" w14:textId="77D91127" w:rsidR="0003696C" w:rsidRDefault="00742249" w:rsidP="000E1899">
      <w:pPr>
        <w:pStyle w:val="Heading2"/>
      </w:pPr>
      <w:bookmarkStart w:id="328" w:name="_Toc56419757"/>
      <w:r>
        <w:lastRenderedPageBreak/>
        <w:t>Discussion</w:t>
      </w:r>
      <w:bookmarkEnd w:id="328"/>
    </w:p>
    <w:p w14:paraId="478780CB" w14:textId="19047553" w:rsidR="00B66F59" w:rsidRPr="002021C8" w:rsidRDefault="00B66F59" w:rsidP="00B66F59">
      <w:pPr>
        <w:spacing w:after="120" w:line="360" w:lineRule="auto"/>
        <w:jc w:val="both"/>
        <w:rPr>
          <w:rFonts w:ascii="Arial" w:eastAsia="Arial" w:hAnsi="Arial" w:cs="Arial"/>
          <w:lang w:val="en-GB"/>
        </w:rPr>
      </w:pPr>
      <w:r w:rsidRPr="002021C8">
        <w:rPr>
          <w:rFonts w:ascii="Arial" w:eastAsia="Arial" w:hAnsi="Arial" w:cs="Arial"/>
          <w:lang w:val="en-GB"/>
        </w:rPr>
        <w:t xml:space="preserve">In this study we </w:t>
      </w:r>
      <w:r w:rsidR="002850A8">
        <w:rPr>
          <w:rFonts w:ascii="Arial" w:eastAsia="Arial" w:hAnsi="Arial" w:cs="Arial"/>
          <w:lang w:val="en-GB"/>
        </w:rPr>
        <w:t>show</w:t>
      </w:r>
      <w:r w:rsidRPr="002021C8">
        <w:rPr>
          <w:rFonts w:ascii="Arial" w:eastAsia="Arial" w:hAnsi="Arial" w:cs="Arial"/>
          <w:lang w:val="en-GB"/>
        </w:rPr>
        <w:t xml:space="preserve"> that environmental exposure in early postnatal life alter</w:t>
      </w:r>
      <w:r w:rsidR="002850A8">
        <w:rPr>
          <w:rFonts w:ascii="Arial" w:eastAsia="Arial" w:hAnsi="Arial" w:cs="Arial"/>
          <w:lang w:val="en-GB"/>
        </w:rPr>
        <w:t>s</w:t>
      </w:r>
      <w:r w:rsidRPr="002021C8">
        <w:rPr>
          <w:rFonts w:ascii="Arial" w:eastAsia="Arial" w:hAnsi="Arial" w:cs="Arial"/>
          <w:lang w:val="en-GB"/>
        </w:rPr>
        <w:t xml:space="preserve"> the transcriptome and epigenome of developing germ cells in the testis. Spermatogonial cells encompass the stem cell population in the germline, which only accounts for around 0.03% of the total germ cells in the testis. Although intensely researched, a distinct molecular profile of spermatogonial stem cells, which would allow complete purification, has yet to be determined</w:t>
      </w:r>
      <w:r w:rsidR="005B11CE">
        <w:rPr>
          <w:rFonts w:ascii="Arial" w:hAnsi="Arial" w:cs="Arial"/>
          <w:lang w:val="en-GB"/>
        </w:rPr>
        <w:t xml:space="preserve"> </w:t>
      </w:r>
      <w:r w:rsidR="00C73B2E">
        <w:rPr>
          <w:rFonts w:ascii="Arial" w:hAnsi="Arial" w:cs="Arial"/>
          <w:lang w:val="en-GB"/>
        </w:rPr>
        <w:fldChar w:fldCharType="begin" w:fldLock="1"/>
      </w:r>
      <w:r w:rsidR="00863AD6">
        <w:rPr>
          <w:rFonts w:ascii="Arial" w:hAnsi="Arial" w:cs="Arial"/>
          <w:lang w:val="en-GB"/>
        </w:rPr>
        <w:instrText xml:space="preserve">ADDIN CSL_CITATION {"citationItems":[{"id":"ITEM-1","itemData":{"DOI":"10.1101/gad.240465.114","ISSN":"1549-5477","PMID":"24939937","abstract":"The maintenance of cycling cell lineages relies on undifferentiated subpopulations consisting of stem and progenitor pools. Features that delineate these cell types are undefined for many lineages, including spermatogenesis, which is supported by an undifferentiated spermatogonial population. Here, we generated a transgenic mouse line in which spermatogonial stem cells are marked by expression of an inhibitor of differentiation 4 (Id4)-green fluorescent protein (Gfp) transgene. We found that Id4-Gfp(+) cells exist primarily as a subset of the type A(single) pool, and their frequency is greatest in neonatal development and then decreases in proportion during establishment of the spermatogenic lineage, eventually comprising </w:instrText>
      </w:r>
      <w:r w:rsidR="00863AD6">
        <w:rPr>
          <w:rFonts w:ascii="Cambria Math" w:hAnsi="Cambria Math" w:cs="Cambria Math"/>
          <w:lang w:val="en-GB"/>
        </w:rPr>
        <w:instrText>∼</w:instrText>
      </w:r>
      <w:r w:rsidR="00863AD6">
        <w:rPr>
          <w:rFonts w:ascii="Arial" w:hAnsi="Arial" w:cs="Arial"/>
          <w:lang w:val="en-GB"/>
        </w:rPr>
        <w:instrText xml:space="preserve"> 2% of the undifferentiated spermatogonial population in adulthood. RNA sequencing analysis revealed that expression of 11 and 25 genes is unique for the Id4-Gfp(+)/stem cell and Id4-Gfp(-)/progenitor fractions, respectively. Collectively, these findings provide the first definitive evidence that stem cells exist as a rare subset of the A(single) pool and reveal transcriptome features distinguishing stem cell and progenitor states within the mammalian male germline.","author":[{"dropping-particle":"","family":"Chan","given":"Frieda","non-dropping-particle":"","parse-names":false,"suffix":""},{"dropping-particle":"","family":"Oatley","given":"Melissa J","non-dropping-particle":"","parse-names":false,"suffix":""},{"dropping-particle":"V","family":"Kaucher","given":"Amy","non-dropping-particle":"","parse-names":false,"suffix":""},{"dropping-particle":"","family":"Yang","given":"Qi-En","non-dropping-particle":"","parse-names":false,"suffix":""},{"dropping-particle":"","family":"Bieberich","given":"Charles J","non-dropping-particle":"","parse-names":false,"suffix":""},{"dropping-particle":"","family":"Shashikant","given":"Cooduvalli S","non-dropping-particle":"","parse-names":false,"suffix":""},{"dropping-particle":"","family":"Oatley","given":"Jon M","non-dropping-particle":"","parse-names":false,"suffix":""}],"container-title":"Genes &amp; development","id":"ITEM-1","issue":"12","issued":{"date-parts":[["2014","6","15"]]},"page":"1351-62","publisher":"Cold Spring Harbor Laboratory Press","title":"Functional and molecular features of the Id4+ germline stem cell population in mouse testes.","type":"article-journal","volume":"28"},"uris":["http://www.mendeley.com/documents/?uuid=dea8d7f4-b0db-383d-a33d-bbd7b7f5b023"]},{"id":"ITEM-2","itemData":{"DOI":"10.1038/s41467-019-10596-0","ISSN":"2041-1723","abstract":"Continuity, robustness, and regeneration of cell lineages relies on stem cell pools that are established during development. For the mammalian spermatogenic lineage, a foundational spermatogonial stem cell (SSC) pool arises from prospermatogonial precursors during neonatal life via mechanisms that remain undefined. Here, we mapped the kinetics of this process in vivo using a multi-transgenic reporter mouse model, in silico with single-cell RNA sequencing, and functionally with transplantation analyses to define the SSC trajectory from prospermatogonia. Outcomes revealed that a heterogeneous prospermatogonial population undergoes dynamic changes during late fetal and neonatal development. Differential transcriptome profiles predicted divergent developmental trajectories from fetal prospermatogonia to descendant postnatal spermatogonia. Furthermore, transplantation analyses demonstrated that a defined subset of fetal prospermatogonia is fated to function as SSCs. Collectively, these findings suggest that SSC fate is preprogrammed within a subset of fetal prospermatogonia prior to building of the foundational pool during early neonatal development.","author":[{"dropping-particle":"","family":"Law","given":"Nathan C.","non-dropping-particle":"","parse-names":false,"suffix":""},{"dropping-particle":"","family":"Oatley","given":"Melissa J.","non-dropping-particle":"","parse-names":false,"suffix":""},{"dropping-particle":"","family":"Oatley","given":"Jon M.","non-dropping-particle":"","parse-names":false,"suffix":""}],"container-title":"Nature Communications","id":"ITEM-2","issue":"1","issued":{"date-parts":[["2019","12","26"]]},"page":"2787","publisher":"Nature Publishing Group","title":"Developmental kinetics and transcriptome dynamics of stem cell specification in the spermatogenic lineage","type":"article-journal","volume":"10"},"uris":["http://www.mendeley.com/documents/?uuid=7f7306a7-49a9-3cb7-a450-3579566b7b53"]},{"id":"ITEM-3","itemData":{"DOI":"10.1152/physrev.00025.2011","ISSN":"1522-1210","PMID":"22535892","abstract":"This review addresses current understanding of the germline stem cell niche unit in mammalian testes. Spermatogenesis is a classic model of tissue-specific stem cell function relying on self-renewal and differentiation of spermatogonial stem cells (SSCs). These fate decisions are influenced by a niche microenvironment composed of a growth factor milieu that is provided by several testis somatic support cell populations. Investigations over the last two decades have identified key determinants of the SSC niche including cytokines that regulate SSC functions and support cells providing these factors, adhesion molecules that influence SSC homing, and developmental heterogeneity of the niche during postnatal aging. Emerging evidence suggests that Sertoli cells are a key support cell population influencing the formation and function of niches by secreting soluble factors and possibly orchestrating contributions of other support cells. Investigations with mice have shown that niche influence on SSC proliferation differs during early postnatal development and adulthood. Moreover, there is mounting evidence of an age-related decline in niche function, which is likely influenced by systemic factors. Defining the attributes of stem cell niches is key to developing methods to utilize these cells for regenerative medicine. The SSC population and associated niche comprise a valuable model system for study that provides fundamental knowledge about the biology of tissue-specific stem cells and their capacity to sustain homeostasis of regenerating tissue lineages. While the stem cell is essential for maintenance of all self-renewing tissues and has received considerable attention, the role of niche cells is at least as important and may prove to be more receptive to modification in regenerative medicine.","author":[{"dropping-particle":"","family":"Oatley","given":"Jon M","non-dropping-particle":"","parse-names":false,"suffix":""},{"dropping-particle":"","family":"Brinster","given":"Ralph L","non-dropping-particle":"","parse-names":false,"suffix":""}],"container-title":"Physiological reviews","id":"ITEM-3","issue":"2","issued":{"date-parts":[["2012","4"]]},"page":"577-95","publisher":"NIH Public Access","title":"The germline stem cell niche unit in mammalian testes.","type":"article-journal","volume":"92"},"uris":["http://www.mendeley.com/documents/?uuid=d05eedc8-a311-3df1-ab54-b3dd22d644ba"]}],"mendeley":{"formattedCitation":"(Chan et al., 2014; Law et al., 2019; Oatley and Brinster, 2012)","plainTextFormattedCitation":"(Chan et al., 2014; Law et al., 2019; Oatley and Brinster, 2012)","previouslyFormattedCitation":"(Chan et al., 2014; Law et al., 2019; Oatley and Brinster, 2012)"},"properties":{"noteIndex":0},"schema":"https://github.com/citation-style-language/schema/raw/master/csl-citation.json"}</w:instrText>
      </w:r>
      <w:r w:rsidR="00C73B2E">
        <w:rPr>
          <w:rFonts w:ascii="Arial" w:hAnsi="Arial" w:cs="Arial"/>
          <w:lang w:val="en-GB"/>
        </w:rPr>
        <w:fldChar w:fldCharType="separate"/>
      </w:r>
      <w:r w:rsidR="00C73B2E" w:rsidRPr="00C73B2E">
        <w:rPr>
          <w:rFonts w:ascii="Arial" w:hAnsi="Arial" w:cs="Arial"/>
          <w:noProof/>
          <w:lang w:val="en-GB"/>
        </w:rPr>
        <w:t>(Chan et al., 2014; Law et al., 2019; Oatley and Brinster, 2012)</w:t>
      </w:r>
      <w:r w:rsidR="00C73B2E">
        <w:rPr>
          <w:rFonts w:ascii="Arial" w:hAnsi="Arial" w:cs="Arial"/>
          <w:lang w:val="en-GB"/>
        </w:rPr>
        <w:fldChar w:fldCharType="end"/>
      </w:r>
      <w:r w:rsidRPr="002021C8">
        <w:rPr>
          <w:rFonts w:ascii="Arial" w:hAnsi="Arial" w:cs="Arial"/>
          <w:lang w:val="en-GB"/>
        </w:rPr>
        <w:t>.</w:t>
      </w:r>
      <w:r w:rsidRPr="002021C8">
        <w:rPr>
          <w:rFonts w:ascii="Arial" w:eastAsia="Arial" w:hAnsi="Arial" w:cs="Arial"/>
          <w:lang w:val="en-GB"/>
        </w:rPr>
        <w:t xml:space="preserve"> In our study, we employed a previously established FACS strategy, using a combination of known surface markers, which allowed the isolation of an 80-90% pure undifferentiated spermatogonial population. Admittedly, our sorted cell populations still exhibited low expression levels of differentiating spermatogonial cell markers. </w:t>
      </w:r>
    </w:p>
    <w:p w14:paraId="724DB150" w14:textId="77777777" w:rsidR="00D2192A" w:rsidRDefault="00B66F59" w:rsidP="00B66F59">
      <w:pPr>
        <w:spacing w:after="120" w:line="360" w:lineRule="auto"/>
        <w:jc w:val="both"/>
        <w:rPr>
          <w:rFonts w:ascii="Arial" w:eastAsia="Arial" w:hAnsi="Arial" w:cs="Arial"/>
          <w:lang w:val="en-GB"/>
        </w:rPr>
      </w:pPr>
      <w:r w:rsidRPr="002021C8">
        <w:rPr>
          <w:rFonts w:ascii="Arial" w:eastAsia="Arial" w:hAnsi="Arial" w:cs="Arial"/>
          <w:lang w:val="en-GB"/>
        </w:rPr>
        <w:t xml:space="preserve">Spermatogonial cell proliferation starts immediately after birth in rodents, and is characterized by intense transcriptome and epigenome reprogramming </w:t>
      </w:r>
      <w:r w:rsidRPr="002021C8">
        <w:rPr>
          <w:rFonts w:ascii="Arial" w:hAnsi="Arial" w:cs="Arial"/>
          <w:lang w:val="en-GB"/>
        </w:rPr>
        <w:fldChar w:fldCharType="begin" w:fldLock="1"/>
      </w:r>
      <w:r w:rsidRPr="002021C8">
        <w:rPr>
          <w:rFonts w:ascii="Arial" w:hAnsi="Arial" w:cs="Arial"/>
          <w:lang w:val="en-GB"/>
        </w:rPr>
        <w:instrText>ADDIN CSL_CITATION {"citationItems":[{"id":"ITEM-1","itemData":{"DOI":"10.1093/nar/gkx1052","ISSN":"13624962","PMID":"29126117","abstract":"During spermatogenesis, germ cells undergo massive cellular reconstruction and dynamic chromatin remodeling to facilitate highly diverse transcriptomes, which are required for the production of functional sperm. However, it remains unknown how germline chromatin is organized to promote the dynamic, complex transcriptomes of spermatogenesis. Here, using ATAC-seq, we establish the varied landscape of open chromatin during spermatogenesis. We identify the reorganization of accessible chromatin in intergenic and intronic regions during the mitosis-to-meiosis transition. During the transition, mitotic-type open chromatin is closed while the de novoformation of meiotic-type open chromatin takes place. Contrastingly, differentiation processes such as spermatogonial differentiation and the meiosis-to-postmeiosis transition involve chromatin closure without the de novo formation of accessible chromatin. In spermiogenesis, the germline-specific Polycomb protein SCML2 promotes the closure of open chromatin at autosomes for gene suppression. Paradoxically, we identify the massive de novoformation of accessible chromatin when the sex chromosomes undergo meiotic sex chromosome inactivation, and this is also mediated by SCML2. These results reveal meiotic sex chromosome inactivation as an active process for chromatin organization. Together, our results unravel the genome-wide, dynamic reorganization of open chromatin and reveal mechanisms that underlie diverse transcriptomes during spermatogenesis.","author":[{"dropping-particle":"","family":"Maezawa","given":"So","non-dropping-particle":"","parse-names":false,"suffix":""},{"dropping-particle":"","family":"Yukawa","given":"Masashi","non-dropping-particle":"","parse-names":false,"suffix":""},{"dropping-particle":"","family":"Alavattam","given":"Kris G.","non-dropping-particle":"","parse-names":false,"suffix":""},{"dropping-particle":"","family":"Barski","given":"Artem","non-dropping-particle":"","parse-names":false,"suffix":""},{"dropping-particle":"","family":"Namekawa","given":"Satoshi H.","non-dropping-particle":"","parse-names":false,"suffix":""}],"container-title":"Nucleic Acids Research","id":"ITEM-1","issue":"2","issued":{"date-parts":[["2018","1","25"]]},"page":"593-608","publisher":"Oxford University Press","title":"Dynamic reorganization of open chromatin underlies diverse transcriptomes during spermatogenesis","type":"article-journal","volume":"46"},"uris":["http://www.mendeley.com/documents/?uuid=5a41d628-e7c3-3d2f-8ff0-8881e30d82d4"]},{"id":"ITEM-2","itemData":{"DOI":"10.1101/gad.261925.115","ISSN":"1549-5477","PMID":"26545815","abstract":"Postnatal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development","id":"ITEM-2","issue":"21","issued":{"date-parts":[["2015","11","1"]]},"page":"2312-24","title":"Transcription and imprinting dynamics in developing postnatal male germline stem cells.","type":"article-journal","volume":"29"},"uris":["http://www.mendeley.com/documents/?uuid=095420d7-c539-49c9-9a60-ce3b20536421"]},{"id":"ITEM-3","itemData":{"DOI":"10.1016/J.STEM.2014.04.006","ISSN":"1934-5909","abstract":"Adult germline stem cells (AGSCs) self-renew (Thy1+ enriched) or commit to gametogenesis (Kit+ enriched). To better understand how chromatin regulates AGSC biology and gametogenesis, we derived stage-specific high-resolution profiles of DNA methylation, 5hmC, histone modifications/variants, and RNA-seq in AGSCs and during spermatogenesis. First, we define striking signaling and transcriptional differences between AGSC types, involving key self-renewal and proliferation pathways. Second, key pluripotency factors (e.g., Nanog) are silent in AGSCs and bear particular chromatin/DNAme attributes that may “poise” them for reactivation after fertilization. Third, AGSCs display chromatin “poising/bivalency” of enhancers and promoters for embryonic transcription factors. Remarkably, gametogenesis occurs without significant changes in DNAme and instead involves transcription of DNA-methylated promoters bearing high RNAPol2, H3K9ac, H3K4me3, low CG content, and (often) 5hmC. Furthermore, key findings were confirmed in human sperm. Here, we reveal AGSC signaling asymmetries and chromatin/DNAme strategies in AGSCs to poise key transcription factors and to activate DNA-methylated promoters during gametogenesis.","author":[{"dropping-particle":"","family":"Hammoud","given":"Saher Sue","non-dropping-particle":"","parse-names":false,"suffix":""},{"dropping-particle":"","family":"Low","given":"Diana H.P.","non-dropping-particle":"","parse-names":false,"suffix":""},{"dropping-particle":"","family":"Yi","given":"Chongil","non-dropping-particle":"","parse-names":false,"suffix":""},{"dropping-particle":"","family":"Carrell","given":"Douglas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R.","non-dropping-particle":"","parse-names":false,"suffix":""}],"container-title":"Cell Stem Cell","id":"ITEM-3","issue":"2","issued":{"date-parts":[["2014","8","7"]]},"page":"239-253","publisher":"Cell Press","title":"Chromatin and Transcription Transitions of Mammalian Adult Germline Stem Cells and Spermatogenesis","type":"article-journal","volume":"15"},"uris":["http://www.mendeley.com/documents/?uuid=bfca7768-d420-354a-9ffd-4769b8c4c4d7"]}],"mendeley":{"formattedCitation":"(Hammoud et al., 2014, 2015; Maezawa et al., 2018)","plainTextFormattedCitation":"(Hammoud et al., 2014, 2015; Maezawa et al., 2018)","previouslyFormattedCitation":"(Hammoud et al., 2014, 2015; Maezawa et al., 2018)"},"properties":{"noteIndex":0},"schema":"https://github.com/citation-style-language/schema/raw/master/csl-citation.json"}</w:instrText>
      </w:r>
      <w:r w:rsidRPr="002021C8">
        <w:rPr>
          <w:rFonts w:ascii="Arial" w:hAnsi="Arial" w:cs="Arial"/>
          <w:lang w:val="en-GB"/>
        </w:rPr>
        <w:fldChar w:fldCharType="separate"/>
      </w:r>
      <w:r w:rsidRPr="002021C8">
        <w:rPr>
          <w:rFonts w:ascii="Arial" w:hAnsi="Arial" w:cs="Arial"/>
          <w:noProof/>
          <w:lang w:val="en-GB"/>
        </w:rPr>
        <w:t>(Hammoud et al., 2014, 2015; Maezawa et al., 2018)</w:t>
      </w:r>
      <w:r w:rsidRPr="002021C8">
        <w:rPr>
          <w:rFonts w:ascii="Arial" w:hAnsi="Arial" w:cs="Arial"/>
          <w:lang w:val="en-GB"/>
        </w:rPr>
        <w:fldChar w:fldCharType="end"/>
      </w:r>
      <w:r w:rsidRPr="002021C8">
        <w:rPr>
          <w:rFonts w:ascii="Arial" w:hAnsi="Arial" w:cs="Arial"/>
          <w:lang w:val="en-GB"/>
        </w:rPr>
        <w:t>.</w:t>
      </w:r>
      <w:r w:rsidRPr="002021C8">
        <w:rPr>
          <w:rFonts w:ascii="Arial" w:eastAsia="Arial" w:hAnsi="Arial" w:cs="Arial"/>
          <w:lang w:val="en-GB"/>
        </w:rPr>
        <w:t xml:space="preserve"> Currently, little is known about the effects of environmental exposure on such early stages of postnatal germ cell development in the testis. By investigating gene expression and transcript usage, 2 distinct levels of transcriptome organization, we find changes in the transcript usage of a number of </w:t>
      </w:r>
      <w:r w:rsidR="008976D5">
        <w:rPr>
          <w:rFonts w:ascii="Arial" w:eastAsia="Arial" w:hAnsi="Arial" w:cs="Arial"/>
          <w:lang w:val="en-GB"/>
        </w:rPr>
        <w:t>genes</w:t>
      </w:r>
      <w:r w:rsidRPr="002021C8">
        <w:rPr>
          <w:rFonts w:ascii="Arial" w:eastAsia="Arial" w:hAnsi="Arial" w:cs="Arial"/>
          <w:lang w:val="en-GB"/>
        </w:rPr>
        <w:t xml:space="preserve"> in spermatogonial cells at PND8, in the absence of global changes in gene expression. </w:t>
      </w:r>
      <w:r w:rsidRPr="002021C8">
        <w:rPr>
          <w:rFonts w:ascii="Arial" w:hAnsi="Arial" w:cs="Arial"/>
          <w:lang w:val="en-GB"/>
        </w:rPr>
        <w:t xml:space="preserve">Unlike gene-level analysis, transcript usage is an underexplored regulatory mechanism. Recently, advances in bioinformatic tools have allowed the study of genome-wide differential transcript usage from RNA-seq data, and have helped investigating how transcript dysregulation contributes to various types of disorders </w:t>
      </w:r>
      <w:r w:rsidRPr="002021C8">
        <w:rPr>
          <w:rFonts w:ascii="Arial" w:hAnsi="Arial" w:cs="Arial"/>
          <w:lang w:val="en-GB"/>
        </w:rPr>
        <w:fldChar w:fldCharType="begin" w:fldLock="1"/>
      </w:r>
      <w:r w:rsidRPr="002021C8">
        <w:rPr>
          <w:rFonts w:ascii="Arial" w:hAnsi="Arial" w:cs="Arial"/>
          <w:lang w:val="en-GB"/>
        </w:rPr>
        <w:instrText>ADDIN CSL_CITATION {"citationItems":[{"id":"ITEM-1","itemData":{"author":[{"dropping-particle":"","family":"MM Scotti","given":"MS Swanson","non-dropping-particle":"","parse-names":false,"suffix":""}],"container-title":"Nat. Rev. Genet.","id":"ITEM-1","issued":{"date-parts":[["2016"]]},"page":"19-32","title":"RNA mis-splicing in disease","type":"article-journal","volume":"17"},"uris":["http://www.mendeley.com/documents/?uuid=48f06355-9ebe-34f9-ac0f-16ea7aa82489"]},{"id":"ITEM-2","itemData":{"DOI":"10.1038/nrm.2017.130","ISSN":"14710080","PMID":"29339797","abstract":"RNA-binding proteins (RBPs) are typically thought of as proteins that bind RNA through one or multiple globular RNA-binding domains (RBDs) and change the fate or function of the bound RNAs. Several hundred such RBPs have been discovered and investigated over the years. Recent proteome-wide studies have more than doubled the number of proteins implicated in RNA binding and uncovered hundreds of additional RBPs lacking conventional RBDs. In this Review, we discuss these new RBPs and the emerging understanding of their unexpected modes of RNA binding, which can be mediated by intrinsically disordered regions, protein-protein interaction interfaces and enzymatic cores, among others. We also discuss the RNA targets and molecular and cellular functions of the new RBPs, as well as the possibility that some RBPs may be regulated by RNA rather than regulate RNA.","author":[{"dropping-particle":"","family":"Hentze","given":"Matthias W.","non-dropping-particle":"","parse-names":false,"suffix":""},{"dropping-particle":"","family":"Castello","given":"Alfredo","non-dropping-particle":"","parse-names":false,"suffix":""},{"dropping-particle":"","family":"Schwarzl","given":"Thomas","non-dropping-particle":"","parse-names":false,"suffix":""},{"dropping-particle":"","family":"Preiss","given":"Thomas","non-dropping-particle":"","parse-names":false,"suffix":""}],"container-title":"Nature Reviews Molecular Cell Biology","id":"ITEM-2","issue":"5","issued":{"date-parts":[["2018","5","1"]]},"page":"327-341","publisher":"Nature Publishing Group","title":"A brave new world of RNA-binding proteins","type":"article","volume":"19"},"uris":["http://www.mendeley.com/documents/?uuid=70c53946-9482-37e3-b0e6-835a7d434f99"]},{"id":"ITEM-3","itemData":{"DOI":"10.1101/2020.03.19.20038703","abstract":"Alzheimers disease (AD) is the leading cause of dementia in aging individuals. However pathophysiological processes involved in the brain are still poorly understood. Among numerous strategies, a comprehensive overview of gene expression alterations in the diseased brain has been proposed to help for a better knowledge of the disease processes. In this work, we compared the differential expression of genes in different regions (temporal and frontal lobes) of the brain of healthy and AD adult subjects using data from three large studies: MAYO Clinic; Mount Sinai Brain Bank (MSBB) and ROSMAP. We show that gene expression is dramatically altered in the temporal lobe (TL), but not in the frontal lobe (FL), suggesting regional specificities in transcriptional alterations. Moreover, we show that a large set of genes undetected in the classical differential expression (DEG) analysis show alterations in the transcript usage ratio in AD, i.e. differential isoform fractions. Interestingly, the number of genes with differential transcript usage (gDTUs) is highest at advanced Braak stages and correlates with altered expression of genes associated with the splicing machinery. Using single-cell RNA sequencing (scRNAseq) data, we further assigned DEGs and gDTUs to individual cell types of the adult brain and observed similar signatures per cell type as to other two scRNAseq studies in AD. Lastly, we show that 52 out of 116 genes located in the loci associated with AD risk and expressed in the adult human brain present DEG and/or gDTUs in the TL, whereas only 13 are altered in the FL of AD patients. Among those altered genes, we detect an increased expression of APP isoforms containing the Kunitz protease inhibitor (KPI) domain, which is associated with plaque deposition. Altogether, our work proposes a novel integrative strategy to analyze transcriptional data in AD based on both gene/transcript expression and cell-type specificities.\n\n### Competing Interest Statement\n\nThe authors have declared no competing interest.\n\n### Funding Statement\n\nThis project was cofounded by the European Union under the European Regional Development Fund (ERDF) and by the Hauts de France Regional Council (contract n°18006176), the MEL (contract\\_2016\\_ESR\\_05), and the French State (contract n°2018-3-CTRL\\_IPL_Phase2).\n\n### Author Declarations\n\nAll relevant ethical guidelines have been followed; any necessary IRB and/or ethics committee approvals have been obtained and details of the IRB/o…","author":[{"dropping-particle":"","family":"Coelho","given":"Diego Marques","non-dropping-particle":"","parse-names":false,"suffix":""},{"dropping-particle":"","family":"Carvalho","given":"Lukas Iohan da Cruz","non-dropping-particle":"","parse-names":false,"suffix":""},{"dropping-particle":"","family":"Melo-de-Farias","given":"Ana Raquel","non-dropping-particle":"","parse-names":false,"suffix":""},{"dropping-particle":"","family":"Lambert","given":"Jean-Charles","non-dropping-particle":"","parse-names":false,"suffix":""},{"dropping-particle":"","family":"Costa","given":"Marcos Romualdo","non-dropping-particle":"","parse-names":false,"suffix":""}],"container-title":"medRxiv","id":"ITEM-3","issued":{"date-parts":[["2020","4","16"]]},"page":"2020.03.19.20038703","publisher":"Cold Spring Harbor Laboratory Press","title":"Differential transcript usage unravels gene expression alterations in Alzheimer's disease human brains","type":"article-journal"},"uris":["http://www.mendeley.com/documents/?uuid=c9c0516b-6269-3f2d-b806-ed4bb3713977"]}],"mendeley":{"formattedCitation":"(Coelho et al., 2020; Hentze et al., 2018; MM Scotti, 2016)","plainTextFormattedCitation":"(Coelho et al., 2020; Hentze et al., 2018; MM Scotti, 2016)","previouslyFormattedCitation":"(Coelho et al., 2020; Hentze et al., 2018; MM Scotti, 2016)"},"properties":{"noteIndex":0},"schema":"https://github.com/citation-style-language/schema/raw/master/csl-citation.json"}</w:instrText>
      </w:r>
      <w:r w:rsidRPr="002021C8">
        <w:rPr>
          <w:rFonts w:ascii="Arial" w:hAnsi="Arial" w:cs="Arial"/>
          <w:lang w:val="en-GB"/>
        </w:rPr>
        <w:fldChar w:fldCharType="separate"/>
      </w:r>
      <w:r w:rsidRPr="002021C8">
        <w:rPr>
          <w:rFonts w:ascii="Arial" w:hAnsi="Arial" w:cs="Arial"/>
          <w:noProof/>
          <w:lang w:val="en-GB"/>
        </w:rPr>
        <w:t>(Coelho et al., 2020; Hentze et al., 2018; MM Scotti, 2016)</w:t>
      </w:r>
      <w:r w:rsidRPr="002021C8">
        <w:rPr>
          <w:rFonts w:ascii="Arial" w:hAnsi="Arial" w:cs="Arial"/>
          <w:lang w:val="en-GB"/>
        </w:rPr>
        <w:fldChar w:fldCharType="end"/>
      </w:r>
      <w:r w:rsidRPr="002021C8">
        <w:rPr>
          <w:rFonts w:ascii="Arial" w:hAnsi="Arial" w:cs="Arial"/>
          <w:lang w:val="en-GB"/>
        </w:rPr>
        <w:t>.</w:t>
      </w:r>
      <w:r w:rsidRPr="002021C8">
        <w:rPr>
          <w:rFonts w:ascii="Arial" w:hAnsi="Arial" w:cs="Arial"/>
          <w:sz w:val="20"/>
          <w:szCs w:val="20"/>
          <w:lang w:val="en-GB"/>
        </w:rPr>
        <w:t xml:space="preserve"> </w:t>
      </w:r>
      <w:r w:rsidRPr="002021C8">
        <w:rPr>
          <w:rFonts w:ascii="Arial" w:eastAsia="Arial" w:hAnsi="Arial" w:cs="Arial"/>
          <w:lang w:val="en-GB"/>
        </w:rPr>
        <w:t xml:space="preserve">Although specific targets and functions of the differentially used transcripts we have identified are largely unknown, GO enrichment analysis revealed an association to functions such as RNA processing, metabolism and transport. </w:t>
      </w:r>
    </w:p>
    <w:p w14:paraId="3464D2C6" w14:textId="0BEF3194" w:rsidR="00B66F59" w:rsidRPr="002021C8" w:rsidRDefault="00B66F59" w:rsidP="00B66F59">
      <w:pPr>
        <w:spacing w:after="120" w:line="360" w:lineRule="auto"/>
        <w:jc w:val="both"/>
        <w:rPr>
          <w:rFonts w:ascii="Arial" w:eastAsia="Arial" w:hAnsi="Arial" w:cs="Arial"/>
          <w:lang w:val="en-GB"/>
        </w:rPr>
      </w:pPr>
      <w:r w:rsidRPr="002021C8">
        <w:rPr>
          <w:rFonts w:ascii="Arial" w:eastAsia="Arial" w:hAnsi="Arial" w:cs="Arial"/>
          <w:lang w:val="en-GB"/>
        </w:rPr>
        <w:t xml:space="preserve">By performing RNA-seq at PND15, we also identified differential enrichment of terms associated with RNA processing and splicing pathways, but also in pathways associated with DNA binding, chromatin organization and DNA conformation. However, we did not detect any further differences in transcript usage or in the global gene expression levels. Notably, our spermatogonial cell population encompasses a </w:t>
      </w:r>
      <w:r w:rsidRPr="002021C8">
        <w:rPr>
          <w:rFonts w:ascii="Arial" w:eastAsia="Arial" w:hAnsi="Arial" w:cs="Arial"/>
          <w:lang w:val="en-GB"/>
        </w:rPr>
        <w:lastRenderedPageBreak/>
        <w:t>heterogenous mix of stem cells, undifferentiated progenitors and potentially scarce populations of differentiating spermatogonia, therefore a finer dissection of these individual cell populations could be needed to investigate</w:t>
      </w:r>
      <w:r w:rsidR="008976D5">
        <w:rPr>
          <w:rFonts w:ascii="Arial" w:eastAsia="Arial" w:hAnsi="Arial" w:cs="Arial"/>
          <w:lang w:val="en-GB"/>
        </w:rPr>
        <w:t xml:space="preserve"> in more depth</w:t>
      </w:r>
      <w:r w:rsidRPr="002021C8">
        <w:rPr>
          <w:rFonts w:ascii="Arial" w:eastAsia="Arial" w:hAnsi="Arial" w:cs="Arial"/>
          <w:lang w:val="en-GB"/>
        </w:rPr>
        <w:t xml:space="preserve"> the transcriptional response to early life postnatal stress exposure.    </w:t>
      </w:r>
    </w:p>
    <w:p w14:paraId="1AF6C668" w14:textId="6B708285" w:rsidR="00B66F59" w:rsidRPr="002021C8" w:rsidRDefault="00B66F59" w:rsidP="00B66F59">
      <w:pPr>
        <w:spacing w:before="120" w:after="120" w:line="360" w:lineRule="auto"/>
        <w:jc w:val="both"/>
        <w:rPr>
          <w:rFonts w:ascii="Arial" w:eastAsia="Arial" w:hAnsi="Arial" w:cs="Arial"/>
          <w:lang w:val="en-GB"/>
        </w:rPr>
      </w:pPr>
      <w:r w:rsidRPr="002021C8">
        <w:rPr>
          <w:rFonts w:ascii="Arial" w:eastAsia="Arial" w:hAnsi="Arial" w:cs="Arial"/>
          <w:lang w:val="en-GB"/>
        </w:rPr>
        <w:t xml:space="preserve">Previous studies have identified a role for numerous RNA-binding proteins not only in splicing regulation, but also in chromatin organization </w:t>
      </w:r>
      <w:r w:rsidRPr="002021C8">
        <w:rPr>
          <w:rFonts w:ascii="Arial" w:hAnsi="Arial" w:cs="Arial"/>
          <w:lang w:val="en-GB"/>
        </w:rPr>
        <w:fldChar w:fldCharType="begin" w:fldLock="1"/>
      </w:r>
      <w:r w:rsidRPr="002021C8">
        <w:rPr>
          <w:rFonts w:ascii="Arial" w:hAnsi="Arial" w:cs="Arial"/>
          <w:lang w:val="en-GB"/>
        </w:rPr>
        <w:instrText>ADDIN CSL_CITATION {"citationItems":[{"id":"ITEM-1","itemData":{"DOI":"10.1038/nsmb.2638","ISSN":"15459993","abstract":"RNA-binding proteins (RBPs) have essential roles in RNA-mediated gene regulation, and yet annotation of RBPs is limited mainly to those with known RNA-binding domains. To systematically identify the RBPs of embryonic stem cells (ESCs), we here employ interactome capture, which combines UV cross-linking of RBP to RNA in living cells, oligo(dT) capture and MS. From mouse ESCs (mESCs), we have defined 555 proteins constituting the mESC mRNA interactome, including 283 proteins not previously annotated as RBPs. Of these, 68 new RBP candidates are highly expressed in ESCs compared to differentiated cells, implicating a role in stem-cell physiology. Two well-known E3 ubiquitin ligases, Trim25 (also called Efp) and Trim71 (also called Lin41), are validated as RBPs, revealing a potential link between RNA biology and protein-modification pathways. Our study confirms and expands the atlas of RBPs, providing a useful resource for the study of the RNA-RBP network in stem cells. © 2013 Nature America, Inc. All rights reserved.","author":[{"dropping-particle":"","family":"Kwon","given":"S. Chul","non-dropping-particle":"","parse-names":false,"suffix":""},{"dropping-particle":"","family":"Yi","given":"Hyerim","non-dropping-particle":"","parse-names":false,"suffix":""},{"dropping-particle":"","family":"Eichelbaum","given":"Katrin","non-dropping-particle":"","parse-names":false,"suffix":""},{"dropping-particle":"","family":"Föhr","given":"Sophia","non-dropping-particle":"","parse-names":false,"suffix":""},{"dropping-particle":"","family":"Fischer","given":"Bernd","non-dropping-particle":"","parse-names":false,"suffix":""},{"dropping-particle":"","family":"You","given":"Kwon Tae","non-dropping-particle":"","parse-names":false,"suffix":""},{"dropping-particle":"","family":"Castello","given":"Alfredo","non-dropping-particle":"","parse-names":false,"suffix":""},{"dropping-particle":"","family":"Krijgsveld","given":"Jeroen","non-dropping-particle":"","parse-names":false,"suffix":""},{"dropping-particle":"","family":"Hentze","given":"Matthias W.","non-dropping-particle":"","parse-names":false,"suffix":""},{"dropping-particle":"","family":"Kim","given":"V. Narry","non-dropping-particle":"","parse-names":false,"suffix":""}],"container-title":"Nature Structural and Molecular Biology","id":"ITEM-1","issue":"9","issued":{"date-parts":[["2013","9","4"]]},"page":"1122-1130","publisher":"Nature Publishing Group","title":"The RNA-binding protein repertoire of embryonic stem cells","type":"article-journal","volume":"20"},"uris":["http://www.mendeley.com/documents/?uuid=d68e265e-e3d3-32fa-abd6-9172d47d1f5d"]},{"id":"ITEM-2","itemData":{"DOI":"10.1101/gr.473902","ISSN":"10889051","PMID":"12176931","abstract":"In a previous proteomic study of the human spliceosome, we identified 42 spliceosome-associated factors, including 19 novel ones. Using enhanced mass spectrometric tools and improved databases, we now report identification of 311 proteins that copurify with splicing complexes assembled on two separate pre-mRNAs. All known essential human splicing factors were found, and 96 novel proteins were identified, of which 55 contain domains directly linking them to functions in splicing/RNA processing. We also detected 20 proteins related to transcription, which indicates a direct connection between this process and splicing. This investigation provides the most detailed inventory of human spliceosome-associated factors to date, and the data indicate a number of interesting links coordinating splicing with other steps in the gene expression pathway. ©2002 by Cold Spring Harbor Laboratory Press.","author":[{"dropping-particle":"","family":"Rappsilber","given":"Juri","non-dropping-particle":"","parse-names":false,"suffix":""},{"dropping-particle":"","family":"Ryder","given":"Ursula","non-dropping-particle":"","parse-names":false,"suffix":""},{"dropping-particle":"","family":"Lamond","given":"Angus I.","non-dropping-particle":"","parse-names":false,"suffix":""},{"dropping-particle":"","family":"Mann","given":"Matthias","non-dropping-particle":"","parse-names":false,"suffix":""}],"container-title":"Genome Research","id":"ITEM-2","issue":"8","issued":{"date-parts":[["2002","8","1"]]},"page":"1231-1245","publisher":"Cold Spring Harbor Laboratory Press","title":"Large-scale proteomic analysis of the human spliceosome","type":"article-journal","volume":"12"},"uris":["http://www.mendeley.com/documents/?uuid=fe798ad1-43ed-330e-bc3e-a30125b57c09"]},{"id":"ITEM-3","itemData":{"DOI":"10.1016/j.molcel.2017.01.011","ISSN":"10974164","PMID":"28157508","abstract":"Networks of coordinated alternative splicing (AS) events play critical roles in development and disease. However, a comprehensive knowledge of the factors that regulate these networks is lacking. We describe a high-throughput system for systematically linking trans-acting factors to endogenous RNA regulatory events. Using this system, we identify hundreds of factors associated with diverse regulatory layers that positively or negatively control AS events linked to cell fate. Remarkably, more than one-third of the regulators are transcription factors. Further analyses of the zinc finger protein Zfp871 and BTB/POZ domain transcription factor Nacc1, which regulate neural and stem cell AS programs, respectively, reveal roles in controlling the expression of specific splicing regulators. Surprisingly, these proteins also appear to regulate target AS programs via binding RNA. Our results thus uncover a large “missing cache” of splicing regulators among annotated transcription factors, some of which dually regulate AS through direct and indirect mechanisms.","author":[{"dropping-particle":"","family":"Han","given":"Hong","non-dropping-particle":"","parse-names":false,"suffix":""},{"dropping-particle":"","family":"Braunschweig","given":"Ulrich","non-dropping-particle":"","parse-names":false,"suffix":""},{"dropping-particle":"","family":"Gonatopoulos-Pournatzis","given":"Thomas","non-dropping-particle":"","parse-names":false,"suffix":""},{"dropping-particle":"","family":"Weatheritt","given":"Robert J.","non-dropping-particle":"","parse-names":false,"suffix":""},{"dropping-particle":"","family":"Hirsch","given":"Calley L.","non-dropping-particle":"","parse-names":false,"suffix":""},{"dropping-particle":"","family":"Ha","given":"Kevin C.H.","non-dropping-particle":"","parse-names":false,"suffix":""},{"dropping-particle":"","family":"Radovani","given":"Ernest","non-dropping-particle":"","parse-names":false,"suffix":""},{"dropping-particle":"","family":"Nabeel-Shah","given":"Syed","non-dropping-particle":"","parse-names":false,"suffix":""},{"dropping-particle":"","family":"Sterne-Weiler","given":"Tim","non-dropping-particle":"","parse-names":false,"suffix":""},{"dropping-particle":"","family":"Wang","given":"Juli","non-dropping-particle":"","parse-names":false,"suffix":""},{"dropping-particle":"","family":"O'Hanlon","given":"Dave","non-dropping-particle":"","parse-names":false,"suffix":""},{"dropping-particle":"","family":"Pan","given":"Qun","non-dropping-particle":"","parse-names":false,"suffix":""},{"dropping-particle":"","family":"Ray","given":"Debashish","non-dropping-particle":"","parse-names":false,"suffix":""},{"dropping-particle":"","family":"Zheng","given":"Hong","non-dropping-particle":"","parse-names":false,"suffix":""},{"dropping-particle":"","family":"Vizeacoumar","given":"Frederick","non-dropping-particle":"","parse-names":false,"suffix":""},{"dropping-particle":"","family":"Datti","given":"Alessandro","non-dropping-particle":"","parse-names":false,"suffix":""},{"dropping-particle":"","family":"Magomedova","given":"Lilia","non-dropping-particle":"","parse-names":false,"suffix":""},{"dropping-particle":"","family":"Cummins","given":"Carolyn L.","non-dropping-particle":"","parse-names":false,"suffix":""},{"dropping-particle":"","family":"Hughes","given":"Timothy R.","non-dropping-particle":"","parse-names":false,"suffix":""},{"dropping-particle":"","family":"Greenblatt","given":"Jack F.","non-dropping-particle":"","parse-names":false,"suffix":""},{"dropping-particle":"","family":"Wrana","given":"Jeffrey L.","non-dropping-particle":"","parse-names":false,"suffix":""},{"dropping-particle":"","family":"Moffat","given":"Jason","non-dropping-particle":"","parse-names":false,"suffix":""},{"dropping-particle":"","family":"Blencowe","given":"Benjamin J.","non-dropping-particle":"","parse-names":false,"suffix":""}],"container-title":"Molecular Cell","id":"ITEM-3","issue":"3","issued":{"date-parts":[["2017","2","2"]]},"page":"539-553.e7","publisher":"Cell Press","title":"Multilayered Control of Alternative Splicing Regulatory Networks by Transcription Factors","type":"article-journal","volume":"65"},"uris":["http://www.mendeley.com/documents/?uuid=f652f6ff-47d2-3b8f-af09-9c323b108991"]}],"mendeley":{"formattedCitation":"(Han et al., 2017; Kwon et al., 2013; Rappsilber et al., 2002)","plainTextFormattedCitation":"(Han et al., 2017; Kwon et al., 2013; Rappsilber et al., 2002)","previouslyFormattedCitation":"(Han et al., 2017; Kwon et al., 2013; Rappsilber et al., 2002)"},"properties":{"noteIndex":0},"schema":"https://github.com/citation-style-language/schema/raw/master/csl-citation.json"}</w:instrText>
      </w:r>
      <w:r w:rsidRPr="002021C8">
        <w:rPr>
          <w:rFonts w:ascii="Arial" w:hAnsi="Arial" w:cs="Arial"/>
          <w:lang w:val="en-GB"/>
        </w:rPr>
        <w:fldChar w:fldCharType="separate"/>
      </w:r>
      <w:r w:rsidRPr="002021C8">
        <w:rPr>
          <w:rFonts w:ascii="Arial" w:hAnsi="Arial" w:cs="Arial"/>
          <w:noProof/>
          <w:lang w:val="en-GB"/>
        </w:rPr>
        <w:t>(Han et al., 2017; Kwon et al., 2013; Rappsilber et al., 2002)</w:t>
      </w:r>
      <w:r w:rsidRPr="002021C8">
        <w:rPr>
          <w:rFonts w:ascii="Arial" w:hAnsi="Arial" w:cs="Arial"/>
          <w:lang w:val="en-GB"/>
        </w:rPr>
        <w:fldChar w:fldCharType="end"/>
      </w:r>
      <w:r w:rsidRPr="002021C8">
        <w:rPr>
          <w:rFonts w:ascii="Arial" w:hAnsi="Arial" w:cs="Arial"/>
          <w:lang w:val="en-GB"/>
        </w:rPr>
        <w:t>.</w:t>
      </w:r>
      <w:r w:rsidRPr="002021C8">
        <w:rPr>
          <w:rFonts w:ascii="Arial" w:eastAsia="Arial" w:hAnsi="Arial" w:cs="Arial"/>
          <w:lang w:val="en-GB"/>
        </w:rPr>
        <w:t xml:space="preserve"> In an extensive proteomic characterization of mESCs and neural cells, Han et. al found that half of the RNA-binding proteins they identified were enriched for chromatin-associated functions, thereby suggesting an extensive crosstalk between RNA processing and chromatin regulatory networks </w:t>
      </w:r>
      <w:r w:rsidRPr="002021C8">
        <w:rPr>
          <w:rFonts w:ascii="Arial" w:hAnsi="Arial" w:cs="Arial"/>
          <w:lang w:val="en-GB"/>
        </w:rPr>
        <w:fldChar w:fldCharType="begin" w:fldLock="1"/>
      </w:r>
      <w:r w:rsidRPr="002021C8">
        <w:rPr>
          <w:rFonts w:ascii="Arial" w:hAnsi="Arial" w:cs="Arial"/>
          <w:lang w:val="en-GB"/>
        </w:rPr>
        <w:instrText>ADDIN CSL_CITATION {"citationItems":[{"id":"ITEM-1","itemData":{"DOI":"10.1016/j.molcel.2017.01.011","ISSN":"10974164","PMID":"28157508","abstract":"Networks of coordinated alternative splicing (AS) events play critical roles in development and disease. However, a comprehensive knowledge of the factors that regulate these networks is lacking. We describe a high-throughput system for systematically linking trans-acting factors to endogenous RNA regulatory events. Using this system, we identify hundreds of factors associated with diverse regulatory layers that positively or negatively control AS events linked to cell fate. Remarkably, more than one-third of the regulators are transcription factors. Further analyses of the zinc finger protein Zfp871 and BTB/POZ domain transcription factor Nacc1, which regulate neural and stem cell AS programs, respectively, reveal roles in controlling the expression of specific splicing regulators. Surprisingly, these proteins also appear to regulate target AS programs via binding RNA. Our results thus uncover a large “missing cache” of splicing regulators among annotated transcription factors, some of which dually regulate AS through direct and indirect mechanisms.","author":[{"dropping-particle":"","family":"Han","given":"Hong","non-dropping-particle":"","parse-names":false,"suffix":""},{"dropping-particle":"","family":"Braunschweig","given":"Ulrich","non-dropping-particle":"","parse-names":false,"suffix":""},{"dropping-particle":"","family":"Gonatopoulos-Pournatzis","given":"Thomas","non-dropping-particle":"","parse-names":false,"suffix":""},{"dropping-particle":"","family":"Weatheritt","given":"Robert J.","non-dropping-particle":"","parse-names":false,"suffix":""},{"dropping-particle":"","family":"Hirsch","given":"Calley L.","non-dropping-particle":"","parse-names":false,"suffix":""},{"dropping-particle":"","family":"Ha","given":"Kevin C.H.","non-dropping-particle":"","parse-names":false,"suffix":""},{"dropping-particle":"","family":"Radovani","given":"Ernest","non-dropping-particle":"","parse-names":false,"suffix":""},{"dropping-particle":"","family":"Nabeel-Shah","given":"Syed","non-dropping-particle":"","parse-names":false,"suffix":""},{"dropping-particle":"","family":"Sterne-Weiler","given":"Tim","non-dropping-particle":"","parse-names":false,"suffix":""},{"dropping-particle":"","family":"Wang","given":"Juli","non-dropping-particle":"","parse-names":false,"suffix":""},{"dropping-particle":"","family":"O'Hanlon","given":"Dave","non-dropping-particle":"","parse-names":false,"suffix":""},{"dropping-particle":"","family":"Pan","given":"Qun","non-dropping-particle":"","parse-names":false,"suffix":""},{"dropping-particle":"","family":"Ray","given":"Debashish","non-dropping-particle":"","parse-names":false,"suffix":""},{"dropping-particle":"","family":"Zheng","given":"Hong","non-dropping-particle":"","parse-names":false,"suffix":""},{"dropping-particle":"","family":"Vizeacoumar","given":"Frederick","non-dropping-particle":"","parse-names":false,"suffix":""},{"dropping-particle":"","family":"Datti","given":"Alessandro","non-dropping-particle":"","parse-names":false,"suffix":""},{"dropping-particle":"","family":"Magomedova","given":"Lilia","non-dropping-particle":"","parse-names":false,"suffix":""},{"dropping-particle":"","family":"Cummins","given":"Carolyn L.","non-dropping-particle":"","parse-names":false,"suffix":""},{"dropping-particle":"","family":"Hughes","given":"Timothy R.","non-dropping-particle":"","parse-names":false,"suffix":""},{"dropping-particle":"","family":"Greenblatt","given":"Jack F.","non-dropping-particle":"","parse-names":false,"suffix":""},{"dropping-particle":"","family":"Wrana","given":"Jeffrey L.","non-dropping-particle":"","parse-names":false,"suffix":""},{"dropping-particle":"","family":"Moffat","given":"Jason","non-dropping-particle":"","parse-names":false,"suffix":""},{"dropping-particle":"","family":"Blencowe","given":"Benjamin J.","non-dropping-particle":"","parse-names":false,"suffix":""}],"container-title":"Molecular Cell","id":"ITEM-1","issue":"3","issued":{"date-parts":[["2017","2","2"]]},"page":"539-553.e7","publisher":"Cell Press","title":"Multilayered Control of Alternative Splicing Regulatory Networks by Transcription Factors","type":"article-journal","volume":"65"},"uris":["http://www.mendeley.com/documents/?uuid=f652f6ff-47d2-3b8f-af09-9c323b108991"]}],"mendeley":{"formattedCitation":"(Han et al., 2017)","plainTextFormattedCitation":"(Han et al., 2017)","previouslyFormattedCitation":"(Han et al., 2017)"},"properties":{"noteIndex":0},"schema":"https://github.com/citation-style-language/schema/raw/master/csl-citation.json"}</w:instrText>
      </w:r>
      <w:r w:rsidRPr="002021C8">
        <w:rPr>
          <w:rFonts w:ascii="Arial" w:hAnsi="Arial" w:cs="Arial"/>
          <w:lang w:val="en-GB"/>
        </w:rPr>
        <w:fldChar w:fldCharType="separate"/>
      </w:r>
      <w:r w:rsidRPr="002021C8">
        <w:rPr>
          <w:rFonts w:ascii="Arial" w:hAnsi="Arial" w:cs="Arial"/>
          <w:noProof/>
          <w:lang w:val="en-GB"/>
        </w:rPr>
        <w:t>(Han et al., 2017)</w:t>
      </w:r>
      <w:r w:rsidRPr="002021C8">
        <w:rPr>
          <w:rFonts w:ascii="Arial" w:hAnsi="Arial" w:cs="Arial"/>
          <w:lang w:val="en-GB"/>
        </w:rPr>
        <w:fldChar w:fldCharType="end"/>
      </w:r>
      <w:r w:rsidRPr="002021C8">
        <w:rPr>
          <w:rFonts w:ascii="Arial" w:eastAsia="Arial" w:hAnsi="Arial" w:cs="Arial"/>
          <w:lang w:val="en-GB"/>
        </w:rPr>
        <w:t xml:space="preserve">. Furthermore, open chromatin regions display a dynamic reorganization during spermatogenesis. The transition from spermatogonial cells to spermatids has been recently found to be accompanied by vast changes in chromatin accessibility </w:t>
      </w:r>
      <w:r w:rsidRPr="002021C8">
        <w:rPr>
          <w:rFonts w:ascii="Arial" w:eastAsia="Arial" w:hAnsi="Arial" w:cs="Arial"/>
          <w:lang w:val="en-GB"/>
        </w:rPr>
        <w:fldChar w:fldCharType="begin" w:fldLock="1"/>
      </w:r>
      <w:r w:rsidRPr="002021C8">
        <w:rPr>
          <w:rFonts w:ascii="Arial" w:eastAsia="Arial" w:hAnsi="Arial" w:cs="Arial"/>
          <w:lang w:val="en-GB"/>
        </w:rPr>
        <w:instrText>ADDIN CSL_CITATION {"citationItems":[{"id":"ITEM-1","itemData":{"DOI":"10.1093/nar/gkx1052","ISSN":"13624962","PMID":"29126117","abstract":"During spermatogenesis, germ cells undergo massive cellular reconstruction and dynamic chromatin remodeling to facilitate highly diverse transcriptomes, which are required for the production of functional sperm. However, it remains unknown how germline chromatin is organized to promote the dynamic, complex transcriptomes of spermatogenesis. Here, using ATAC-seq, we establish the varied landscape of open chromatin during spermatogenesis. We identify the reorganization of accessible chromatin in intergenic and intronic regions during the mitosis-to-meiosis transition. During the transition, mitotic-type open chromatin is closed while the de novoformation of meiotic-type open chromatin takes place. Contrastingly, differentiation processes such as spermatogonial differentiation and the meiosis-to-postmeiosis transition involve chromatin closure without the de novo formation of accessible chromatin. In spermiogenesis, the germline-specific Polycomb protein SCML2 promotes the closure of open chromatin at autosomes for gene suppression. Paradoxically, we identify the massive de novoformation of accessible chromatin when the sex chromosomes undergo meiotic sex chromosome inactivation, and this is also mediated by SCML2. These results reveal meiotic sex chromosome inactivation as an active process for chromatin organization. Together, our results unravel the genome-wide, dynamic reorganization of open chromatin and reveal mechanisms that underlie diverse transcriptomes during spermatogenesis.","author":[{"dropping-particle":"","family":"Maezawa","given":"So","non-dropping-particle":"","parse-names":false,"suffix":""},{"dropping-particle":"","family":"Yukawa","given":"Masashi","non-dropping-particle":"","parse-names":false,"suffix":""},{"dropping-particle":"","family":"Alavattam","given":"Kris G.","non-dropping-particle":"","parse-names":false,"suffix":""},{"dropping-particle":"","family":"Barski","given":"Artem","non-dropping-particle":"","parse-names":false,"suffix":""},{"dropping-particle":"","family":"Namekawa","given":"Satoshi H.","non-dropping-particle":"","parse-names":false,"suffix":""}],"container-title":"Nucleic Acids Research","id":"ITEM-1","issue":"2","issued":{"date-parts":[["2018","1","25"]]},"page":"593-608","publisher":"Oxford University Press","title":"Dynamic reorganization of open chromatin underlies diverse transcriptomes during spermatogenesis","type":"article-journal","volume":"46"},"uris":["http://www.mendeley.com/documents/?uuid=5a41d628-e7c3-3d2f-8ff0-8881e30d82d4"]}],"mendeley":{"formattedCitation":"(Maezawa et al., 2018)","plainTextFormattedCitation":"(Maezawa et al., 2018)","previouslyFormattedCitation":"(Maezawa et al., 2018)"},"properties":{"noteIndex":0},"schema":"https://github.com/citation-style-language/schema/raw/master/csl-citation.json"}</w:instrText>
      </w:r>
      <w:r w:rsidRPr="002021C8">
        <w:rPr>
          <w:rFonts w:ascii="Arial" w:eastAsia="Arial" w:hAnsi="Arial" w:cs="Arial"/>
          <w:lang w:val="en-GB"/>
        </w:rPr>
        <w:fldChar w:fldCharType="separate"/>
      </w:r>
      <w:r w:rsidRPr="002021C8">
        <w:rPr>
          <w:rFonts w:ascii="Arial" w:eastAsia="Arial" w:hAnsi="Arial" w:cs="Arial"/>
          <w:noProof/>
          <w:lang w:val="en-GB"/>
        </w:rPr>
        <w:t>(Maezawa et al., 2018)</w:t>
      </w:r>
      <w:r w:rsidRPr="002021C8">
        <w:rPr>
          <w:rFonts w:ascii="Arial" w:eastAsia="Arial" w:hAnsi="Arial" w:cs="Arial"/>
          <w:lang w:val="en-GB"/>
        </w:rPr>
        <w:fldChar w:fldCharType="end"/>
      </w:r>
      <w:r w:rsidRPr="002021C8">
        <w:rPr>
          <w:rFonts w:ascii="Arial" w:eastAsia="Arial" w:hAnsi="Arial" w:cs="Arial"/>
          <w:lang w:val="en-GB"/>
        </w:rPr>
        <w:t>. Therefore, changes at the chromatin level in spermatogonial cells have the potential to influence later stages of germ cell development, with long-lasting consequences on the spermatogenic process. By employing Omni-ATAC in PND15 spermatogonial cells we identified hundreds of differentially accessible chromatin regions</w:t>
      </w:r>
      <w:r w:rsidR="00D438DA">
        <w:rPr>
          <w:rFonts w:ascii="Arial" w:eastAsia="Arial" w:hAnsi="Arial" w:cs="Arial"/>
          <w:lang w:val="en-GB"/>
        </w:rPr>
        <w:t xml:space="preserve"> between control and MSUS pups</w:t>
      </w:r>
      <w:r w:rsidRPr="002021C8">
        <w:rPr>
          <w:rFonts w:ascii="Arial" w:eastAsia="Arial" w:hAnsi="Arial" w:cs="Arial"/>
          <w:lang w:val="en-GB"/>
        </w:rPr>
        <w:t xml:space="preserve">. Notably, </w:t>
      </w:r>
      <w:r w:rsidR="00974C0D">
        <w:rPr>
          <w:rFonts w:ascii="Arial" w:eastAsia="Arial" w:hAnsi="Arial" w:cs="Arial"/>
          <w:lang w:val="en-GB"/>
        </w:rPr>
        <w:t>these regions were enriched in distinct biological pathways</w:t>
      </w:r>
      <w:r w:rsidRPr="002021C8">
        <w:rPr>
          <w:rFonts w:ascii="Arial" w:eastAsia="Arial" w:hAnsi="Arial" w:cs="Arial"/>
          <w:lang w:val="en-GB"/>
        </w:rPr>
        <w:t xml:space="preserve">. Regions of decreased chromatin accessibility related to neuronal function and inflammatory pathways, while regions of increased accessibility displayed a predominant association with stress response and metabolic pathways such as fatty-acid oxidation and hormone metabolism. Furthermore, distinct TF motifs were enriched between more accessible and less accessible chromatin regions. To our knowledge, this is the first time that early life traumatic stress is shown to alter chromatin accessibility in spermatogonial cells.  </w:t>
      </w:r>
    </w:p>
    <w:p w14:paraId="4DFF1725" w14:textId="77777777" w:rsidR="00D2192A" w:rsidRDefault="00B66F59" w:rsidP="00B66F59">
      <w:pPr>
        <w:spacing w:after="120" w:line="360" w:lineRule="auto"/>
        <w:jc w:val="both"/>
        <w:rPr>
          <w:rFonts w:ascii="Arial" w:eastAsia="Arial" w:hAnsi="Arial" w:cs="Arial"/>
          <w:lang w:val="en-GB"/>
        </w:rPr>
      </w:pPr>
      <w:r w:rsidRPr="002021C8">
        <w:rPr>
          <w:rFonts w:ascii="Arial" w:eastAsia="Arial" w:hAnsi="Arial" w:cs="Arial"/>
          <w:lang w:val="en-GB"/>
        </w:rPr>
        <w:t xml:space="preserve">Previous work from our lab has shown that fatty acid metabolism and arachidonic acid precursors are altered in the blood of male mice exposed to early-life traumatic stress </w:t>
      </w:r>
      <w:r w:rsidRPr="002021C8">
        <w:rPr>
          <w:rFonts w:ascii="Arial" w:hAnsi="Arial" w:cs="Arial"/>
          <w:lang w:val="en-GB"/>
        </w:rPr>
        <w:fldChar w:fldCharType="begin" w:fldLock="1"/>
      </w:r>
      <w:r w:rsidRPr="002021C8">
        <w:rPr>
          <w:rFonts w:ascii="Arial" w:hAnsi="Arial" w:cs="Arial"/>
          <w:lang w:val="en-GB"/>
        </w:rPr>
        <w:instrText>ADDIN CSL_CITATION {"citationItems":[{"id":"ITEM-1","itemData":{"DOI":"10.1101/653865","abstract":"In many species, environmental stimuli can affect the germline and contribute to phenotypic changes in the offspring, without altering the genetic code[1][1]–[5][2]. So far, little is known about which biological signals can link exposure to germ cells. Using a mouse model of postnatal trauma with transgenerational effects, we show that exposure alters lipid-based metabolites in blood of males and their non-exposed offspring. Comparable alterations are validated in serum and saliva of orphan children exposed to trauma. Peroxisome proliferator-activated receptor (PPAR) is identified as mediating the effects of metabolites alterations. Mimicking PPAR activation with a dual PPARα/γ agonist in vivo induces changes in the sperm transcriptome similarly to trauma, and reproduces metabolic phenotypes in the offspring. Injecting serum collected from adult males exposed to postnatal trauma into controls recapitulates metabolic phenotypes in the offspring. These results suggest conserved effects of early life adversity on blood metabolites, and causally involve paternal blood factors and PPAR nuclear receptor in phenotype heritability.\n\n [1]: #ref-1\n [2]: #ref-5","author":[{"dropping-particle":"van","family":"Steenwyk","given":"Gretchen","non-dropping-particle":"","parse-names":false,"suffix":""},{"dropping-particle":"","family":"Gapp","given":"Katharina","non-dropping-particle":"","parse-names":false,"suffix":""},{"dropping-particle":"","family":"Jawaid","given":"Ali","non-dropping-particle":"","parse-names":false,"suffix":""},{"dropping-particle":"","family":"Germain","given":"Pierre-Luc","non-dropping-particle":"","parse-names":false,"suffix":""},{"dropping-particle":"","family":"Manuella","given":"Francesca","non-dropping-particle":"","parse-names":false,"suffix":""},{"dropping-particle":"","family":"Tanwar","given":"Deepak K.","non-dropping-particle":"","parse-names":false,"suffix":""},{"dropping-particle":"","family":"Zamboni","given":"Nicola","non-dropping-particle":"","parse-names":false,"suffix":""},{"dropping-particle":"","family":"Gaur","given":"Niharika","non-dropping-particle":"","parse-names":false,"suffix":""},{"dropping-particle":"","family":"Efimova","given":"Anastasiia","non-dropping-particle":"","parse-names":false,"suffix":""},{"dropping-particle":"","family":"Thumfart","given":"Kristina","non-dropping-particle":"","parse-names":false,"suffix":""},{"dropping-particle":"","family":"Miska","given":"Eric A.","non-dropping-particle":"","parse-names":false,"suffix":""},{"dropping-particle":"","family":"Mansuy","given":"Isabelle M.","non-dropping-particle":"","parse-names":false,"suffix":""}],"container-title":"bioRxiv","id":"ITEM-1","issue":"December","issued":{"date-parts":[["2019","6","6"]]},"page":"653865","publisher":"Cold Spring Harbor Laboratory","title":"A novel mode of communication between blood and the germline for the inheritance of paternal experiences","type":"article-journal"},"uris":["http://www.mendeley.com/documents/?uuid=d2e68b3d-07c1-3626-9a46-86f88afa2556"]}],"mendeley":{"formattedCitation":"(Steenwyk et al., 2019)","plainTextFormattedCitation":"(Steenwyk et al., 2019)","previouslyFormattedCitation":"(Steenwyk et al., 2019)"},"properties":{"noteIndex":0},"schema":"https://github.com/citation-style-language/schema/raw/master/csl-citation.json"}</w:instrText>
      </w:r>
      <w:r w:rsidRPr="002021C8">
        <w:rPr>
          <w:rFonts w:ascii="Arial" w:hAnsi="Arial" w:cs="Arial"/>
          <w:lang w:val="en-GB"/>
        </w:rPr>
        <w:fldChar w:fldCharType="separate"/>
      </w:r>
      <w:r w:rsidRPr="002021C8">
        <w:rPr>
          <w:rFonts w:ascii="Arial" w:hAnsi="Arial" w:cs="Arial"/>
          <w:noProof/>
          <w:lang w:val="en-GB"/>
        </w:rPr>
        <w:t>(Steenwyk et al., 2019)</w:t>
      </w:r>
      <w:r w:rsidRPr="002021C8">
        <w:rPr>
          <w:rFonts w:ascii="Arial" w:hAnsi="Arial" w:cs="Arial"/>
          <w:lang w:val="en-GB"/>
        </w:rPr>
        <w:fldChar w:fldCharType="end"/>
      </w:r>
      <w:r w:rsidRPr="002021C8">
        <w:rPr>
          <w:rFonts w:ascii="Arial" w:hAnsi="Arial" w:cs="Arial"/>
          <w:lang w:val="en-GB"/>
        </w:rPr>
        <w:t>.</w:t>
      </w:r>
      <w:r w:rsidRPr="002021C8">
        <w:rPr>
          <w:rFonts w:ascii="Arial" w:hAnsi="Arial" w:cs="Arial"/>
          <w:sz w:val="20"/>
          <w:szCs w:val="20"/>
          <w:lang w:val="en-GB"/>
        </w:rPr>
        <w:t xml:space="preserve"> </w:t>
      </w:r>
      <w:r w:rsidRPr="002021C8">
        <w:rPr>
          <w:rFonts w:ascii="Arial" w:eastAsia="Arial" w:hAnsi="Arial" w:cs="Arial"/>
          <w:lang w:val="en-GB"/>
        </w:rPr>
        <w:t>Interestingly, unlike adult sperm cells which reside in an immunoprivileged environment ensured by the BTB, undifferentiated spermatogonia are located outside the BTB</w:t>
      </w:r>
      <w:r w:rsidR="00974C0D">
        <w:rPr>
          <w:rFonts w:ascii="Arial" w:eastAsia="Arial" w:hAnsi="Arial" w:cs="Arial"/>
          <w:lang w:val="en-GB"/>
        </w:rPr>
        <w:t>,</w:t>
      </w:r>
      <w:r w:rsidRPr="002021C8">
        <w:rPr>
          <w:rFonts w:ascii="Arial" w:eastAsia="Arial" w:hAnsi="Arial" w:cs="Arial"/>
          <w:lang w:val="en-GB"/>
        </w:rPr>
        <w:t xml:space="preserve"> and display preferential localization in seminiferous tubule areas which are adjacent to testis blood vessels </w:t>
      </w:r>
      <w:r w:rsidRPr="002021C8">
        <w:rPr>
          <w:rFonts w:ascii="Arial" w:eastAsia="Arial" w:hAnsi="Arial" w:cs="Arial"/>
          <w:lang w:val="en-GB"/>
        </w:rPr>
        <w:fldChar w:fldCharType="begin" w:fldLock="1"/>
      </w:r>
      <w:r w:rsidRPr="002021C8">
        <w:rPr>
          <w:rFonts w:ascii="Arial" w:eastAsia="Arial" w:hAnsi="Arial" w:cs="Arial"/>
          <w:lang w:val="en-GB"/>
        </w:rPr>
        <w:instrText>ADDIN CSL_CITATION {"citationItems":[{"id":"ITEM-1","itemData":{"DOI":"10.1126/science.1144885","ISSN":"00368075","abstract":"Mammalian spermatogenesis produces numerous sperm for a long period based on a highly potent stem cell system, which relies on a special microenvironment, or niche, that has not yet been identified. In this study, using time-lapse imaging of green fluorescent protein - labeled undifferentiated spermatogonia (Aundiff) and three-dimensional reconstitution, we revealed a biased localization of Aundiff to the vascular network and accompanying Leydig and other interstitial cells, in intact testes. Differentiating spermatogonia left these niche regions and dispersed throughout the basal compartment of the seminiferous epithelium. Moreover, rearrangement of A undiff accompanied the vasculature alteration. We propose that the mammalian germline niche is established as a consequence of vasculature pattern formation. This is different from what is observed in Drosophila or Caenorhabditis elegans, which display developmentally specified niche structures within polarized gonads.","author":[{"dropping-particle":"","family":"Yoshida","given":"Shosei","non-dropping-particle":"","parse-names":false,"suffix":""},{"dropping-particle":"","family":"Sukeno","given":"Mamiko","non-dropping-particle":"","parse-names":false,"suffix":""},{"dropping-particle":"","family":"Nabeshima","given":"Yo Ichi","non-dropping-particle":"","parse-names":false,"suffix":""}],"container-title":"Science","id":"ITEM-1","issue":"5845","issued":{"date-parts":[["2007","9","21"]]},"page":"1722-1726","publisher":"American Association for the Advancement of Science","title":"A vasculature-associated niche for undifferentiated spermatogonia in the mouse testis","type":"article-journal","volume":"317"},"uris":["http://www.mendeley.com/documents/?uuid=1caba3ed-c23f-306f-a0db-8d02accf720e"]},{"id":"ITEM-2","itemData":{"DOI":"10.1530/REP-16-0588","ISSN":"17417899","abstract":"Intricate cellular and molecular interactions ensure that spermatogonial stem cells (SSCs) proceed in a step-wise differentiation process through spermatogenesis and spermiogenesis to produce sperm. SSCs lie within the seminiferous tubule compartment, which provides a nurturing environment for the development of sperm. Cells outside of the tubules, such as interstitial and peritubular cells, also help direct SSC activity. This review focuses on interstitial (interstitial macrophages, Leydig cells and vasculature) and peritubular (peritubular macrophages and peritubular myoid cells) cells and their role in regulating the SSC self-renewal and differentiation in mammals. Leydig cells, the major steroidogenic cells in the testis, influence SSCs through secreted factors, such as insulin growth factor 1 (IGF1) and colony-stimulating factor 1 (CSF1). Macrophages interact with SSCs through various potential mechanisms, such as CSF1 and retinoic acid (RA), to induce the proliferation or differentiation of SSCs respectively. Vasculature influences SSC dynamics through CSF1 and vascular endothelial growth factor (VEGF) and by regulating oxygen levels. Lastly, peritubular myoid cells produce one of the most well-known factors that is required for SSC self-renewal, glial cell line-derived neurotrophic factor (GDNF), as well as CSF1. Overall, SSC interactions with interstitial and peritubular cells are critical for SSC function and are an important underlying factor promoting male fertility.","author":[{"dropping-particle":"","family":"Potter","given":"Sarah J.","non-dropping-particle":"","parse-names":false,"suffix":""},{"dropping-particle":"","family":"Falco","given":"Tony","non-dropping-particle":"De","parse-names":false,"suffix":""}],"container-title":"Reproduction","id":"ITEM-2","issue":"4","issued":{"date-parts":[["2017"]]},"page":"R151-R162","publisher":"BioScientifica Ltd.","title":"Role of the testis interstitial compartment in spermatogonial stem cell function","type":"article","volume":"153"},"uris":["http://www.mendeley.com/documents/?uuid=ffeb475a-7ab3-30c0-a497-a061b5ac68c8"]},{"id":"ITEM-3","itemData":{"DOI":"10.1210/er.2014-1101","ISSN":"0163769X","PMID":"26357922","abstract":"Spermatogenesis is the cellular process by which spermatogonia develop into mature spermatids within seminiferous tubules, the functional unit of the mammalian testis, under the structural and nutritional support of Sertoli cellsandthe precise regulation of endocrine factors. Asgermcells develop, they traverse the seminiferous epithelium, a process that involves restructuring of Sertoli-germ cell junctions, as well as Sertoli-Sertoli cell junctions at the blood-testis barrier. The blood-testis barrier, oneof the tightest tissue barriers in themammalian body, divides the seminiferous epithelium into 2 compartments, basal and adluminal. The blood-testis barrier is different from most other tissue barriers in that it is not only comprised of tight junctions. Instead, tight junctions coexist and cofunction with ectoplasmic specializations, desmosomes, and gap junctions to create a unique microenvironment for the completion of meiosis and the subsequent development of spermatids into spermatozoa via spermiogenesis. Studies from the past decade or so have identified the key structural, scaffolding, and signaling proteins of the blood-testis barrier. More recent studies have defined the regulatory mechanisms that underlie blood-testis barrier function. We review here the biology and regulation of the mammalian blood-testis barrier and highlight research areas that should be expanded in future studies.","author":[{"dropping-particle":"","family":"Mruk","given":"Dolores D.","non-dropping-particle":"","parse-names":false,"suffix":""},{"dropping-particle":"","family":"Cheng","given":"C. Yan","non-dropping-particle":"","parse-names":false,"suffix":""}],"container-title":"Endocrine Reviews","id":"ITEM-3","issue":"5","issued":{"date-parts":[["2015","10","1"]]},"page":"564-591","publisher":"Endocrine Society","title":"The mammalian blood-testis barrier: Its biology and regulation","type":"article","volume":"36"},"uris":["http://www.mendeley.com/documents/?uuid=e0d008dd-44b9-376c-b915-1b65b9d88508"]}],"mendeley":{"formattedCitation":"(Mruk and Cheng, 2015; Potter and De Falco, 2017; Yoshida et al., 2007)","plainTextFormattedCitation":"(Mruk and Cheng, 2015; Potter and De Falco, 2017; Yoshida et al., 2007)","previouslyFormattedCitation":"(Mruk and Cheng, 2015; Potter and De Falco, 2017; Yoshida et al., 2007)"},"properties":{"noteIndex":0},"schema":"https://github.com/citation-style-language/schema/raw/master/csl-citation.json"}</w:instrText>
      </w:r>
      <w:r w:rsidRPr="002021C8">
        <w:rPr>
          <w:rFonts w:ascii="Arial" w:eastAsia="Arial" w:hAnsi="Arial" w:cs="Arial"/>
          <w:lang w:val="en-GB"/>
        </w:rPr>
        <w:fldChar w:fldCharType="separate"/>
      </w:r>
      <w:r w:rsidRPr="002021C8">
        <w:rPr>
          <w:rFonts w:ascii="Arial" w:eastAsia="Arial" w:hAnsi="Arial" w:cs="Arial"/>
          <w:noProof/>
          <w:lang w:val="en-GB"/>
        </w:rPr>
        <w:t>(Mruk and Cheng, 2015; Potter and De Falco, 2017; Yoshida et al., 2007)</w:t>
      </w:r>
      <w:r w:rsidRPr="002021C8">
        <w:rPr>
          <w:rFonts w:ascii="Arial" w:eastAsia="Arial" w:hAnsi="Arial" w:cs="Arial"/>
          <w:lang w:val="en-GB"/>
        </w:rPr>
        <w:fldChar w:fldCharType="end"/>
      </w:r>
      <w:r w:rsidRPr="002021C8">
        <w:rPr>
          <w:rFonts w:ascii="Arial" w:eastAsia="Arial" w:hAnsi="Arial" w:cs="Arial"/>
          <w:lang w:val="en-GB"/>
        </w:rPr>
        <w:t xml:space="preserve">. This allows for </w:t>
      </w:r>
      <w:r w:rsidR="00D104B9" w:rsidRPr="002021C8">
        <w:rPr>
          <w:rFonts w:ascii="Arial" w:eastAsia="Arial" w:hAnsi="Arial" w:cs="Arial"/>
          <w:lang w:val="en-GB"/>
        </w:rPr>
        <w:t>signalling</w:t>
      </w:r>
      <w:r w:rsidRPr="002021C8">
        <w:rPr>
          <w:rFonts w:ascii="Arial" w:eastAsia="Arial" w:hAnsi="Arial" w:cs="Arial"/>
          <w:lang w:val="en-GB"/>
        </w:rPr>
        <w:t xml:space="preserve"> from adjacent </w:t>
      </w:r>
      <w:r w:rsidRPr="002021C8">
        <w:rPr>
          <w:rFonts w:ascii="Arial" w:eastAsia="Arial" w:hAnsi="Arial" w:cs="Arial"/>
          <w:lang w:val="en-GB"/>
        </w:rPr>
        <w:lastRenderedPageBreak/>
        <w:t xml:space="preserve">interstitial cells and resident immune cells of the testis, as well as from blood circulating factors </w:t>
      </w:r>
      <w:r w:rsidRPr="002021C8">
        <w:rPr>
          <w:rFonts w:ascii="Arial" w:eastAsia="Arial" w:hAnsi="Arial" w:cs="Arial"/>
          <w:lang w:val="en-GB"/>
        </w:rPr>
        <w:fldChar w:fldCharType="begin" w:fldLock="1"/>
      </w:r>
      <w:r w:rsidRPr="002021C8">
        <w:rPr>
          <w:rFonts w:ascii="Arial" w:eastAsia="Arial" w:hAnsi="Arial" w:cs="Arial"/>
          <w:lang w:val="en-GB"/>
        </w:rPr>
        <w:instrText>ADDIN CSL_CITATION {"citationItems":[{"id":"ITEM-1","itemData":{"DOI":"10.1016/j.celrep.2015.07.015","ISSN":"22111247","PMID":"26257171","abstract":"The testis produces sperm throughout the male reproductive lifespan by balancing self-renewal and differentiation of spermatogonial stem cells (SSCs). Part of the SSC niche is thought to lie outside the seminiferous tubules of the testis; however, specific interstitial components of the niche that regulate spermatogonial divisions and differentiation remain undefined. We identified distinct populations of testicular macrophages, one of which lies on the surface of seminiferous tubules, in close apposition to areas of tubules enriched for undifferentiated spermatogonia. These macrophages express spermatogonial proliferation- and differentiation-inducing factors, such as colony-stimulating factor 1 (CSF1) and enzymes involved in retinoic acid (RA) biosynthesis. We show that transient depletion of macrophages leads to a disruption in spermatogonial differentiation. These findings reveal an unexpected role for macrophages in the spermatogonial niche in the testis and raise the possibility that macrophages play previously unappreciated roles in stem/progenitor cell regulation in other tissues.","author":[{"dropping-particle":"","family":"DeFalco","given":"Tony","non-dropping-particle":"","parse-names":false,"suffix":""},{"dropping-particle":"","family":"Potter","given":"Sarah J.","non-dropping-particle":"","parse-names":false,"suffix":""},{"dropping-particle":"V.","family":"Williams","given":"Alyna","non-dropping-particle":"","parse-names":false,"suffix":""},{"dropping-particle":"","family":"Waller","given":"Brittain","non-dropping-particle":"","parse-names":false,"suffix":""},{"dropping-particle":"","family":"Kan","given":"Matthew J.","non-dropping-particle":"","parse-names":false,"suffix":""},{"dropping-particle":"","family":"Capel","given":"Blanche","non-dropping-particle":"","parse-names":false,"suffix":""}],"container-title":"Cell Reports","id":"ITEM-1","issue":"7","issued":{"date-parts":[["2015","8","18"]]},"page":"1107-1119","publisher":"Elsevier B.V.","title":"Macrophages Contribute to the Spermatogonial Niche in the Adult Testis","type":"article-journal","volume":"12"},"uris":["http://www.mendeley.com/documents/?uuid=f6a39c13-c880-3543-b0c6-7d33c7325e16"]},{"id":"ITEM-2","itemData":{"DOI":"10.1530/REP-16-0588","ISSN":"17417899","abstract":"Intricate cellular and molecular interactions ensure that spermatogonial stem cells (SSCs) proceed in a step-wise differentiation process through spermatogenesis and spermiogenesis to produce sperm. SSCs lie within the seminiferous tubule compartment, which provides a nurturing environment for the development of sperm. Cells outside of the tubules, such as interstitial and peritubular cells, also help direct SSC activity. This review focuses on interstitial (interstitial macrophages, Leydig cells and vasculature) and peritubular (peritubular macrophages and peritubular myoid cells) cells and their role in regulating the SSC self-renewal and differentiation in mammals. Leydig cells, the major steroidogenic cells in the testis, influence SSCs through secreted factors, such as insulin growth factor 1 (IGF1) and colony-stimulating factor 1 (CSF1). Macrophages interact with SSCs through various potential mechanisms, such as CSF1 and retinoic acid (RA), to induce the proliferation or differentiation of SSCs respectively. Vasculature influences SSC dynamics through CSF1 and vascular endothelial growth factor (VEGF) and by regulating oxygen levels. Lastly, peritubular myoid cells produce one of the most well-known factors that is required for SSC self-renewal, glial cell line-derived neurotrophic factor (GDNF), as well as CSF1. Overall, SSC interactions with interstitial and peritubular cells are critical for SSC function and are an important underlying factor promoting male fertility.","author":[{"dropping-particle":"","family":"Potter","given":"Sarah J.","non-dropping-particle":"","parse-names":false,"suffix":""},{"dropping-particle":"","family":"Falco","given":"Tony","non-dropping-particle":"De","parse-names":false,"suffix":""}],"container-title":"Reproduction","id":"ITEM-2","issue":"4","issued":{"date-parts":[["2017"]]},"page":"R151-R162","publisher":"BioScientifica Ltd.","title":"Role of the testis interstitial compartment in spermatogonial stem cell function","type":"article","volume":"153"},"uris":["http://www.mendeley.com/documents/?uuid=ffeb475a-7ab3-30c0-a497-a061b5ac68c8"]},{"id":"ITEM-3","itemData":{"DOI":"10.1111/andr.12703","ISSN":"20472927","abstract":"Background: Testicular architecture and sperm production are supported by a complex network of communication between various cell types. These signals ensure fertility by: regulating spermatogonial stem/progenitor cells; promoting steroidogenesis; and driving male-specific differentiation of the gonad. Sertoli cells have long been assumed to be the major cellular player in testis organogenesis and spermatogenesis. However, cells in the interstitial compartment, such as Leydig, vascular, immune, and peritubular cells, also play prominent roles in the testis but are less well understood. Objectives: Here, we aim to outline our current knowledge of the cellular and molecular mechanisms by which interstitial cell types contribute to spermatogenesis and testicular development, and how these diverse constituents of the testis play essential roles in ensuring male sexual differentiation and fertility. Methods: We surveyed scientific literature and summarized findings in the field that address how interstitial cells interact with other interstitial cell populations and seminiferous tubules (i.e., Sertoli and germ cells) to support spermatogenesis, male-specific differentiation, and testicular function. These studies focused on 4 major cell types: Leydig cells, vascular cells, immune cells, and peritubular cells. Results and Discussion: A growing number of studies have demonstrated that interstitial cells play a wide range of functions in the fetal and adult testis. Leydig cells, through secretion of hormones and growth factors, are responsible for steroidogenesis and progression of spermatogenesis. Vascular, immune, and peritubular cells, apart from their traditionally acknowledged physiological roles, have a broader importance than previously appreciated and are emerging as essential players in stem/progenitor cell biology. Conclusion: Interstitial cells take part in complex signaling interactions with both interstitial and tubular cell populations, which are required for several biological processes, such as steroidogenesis, Sertoli cell function, spermatogenesis, and immune regulation. These various processes are essential for testicular function and demonstrate how interstitial cells are indispensable for male fertility.","author":[{"dropping-particle":"","family":"Heinrich","given":"A.","non-dropping-particle":"","parse-names":false,"suffix":""},{"dropping-particle":"","family":"DeFalco","given":"T.","non-dropping-particle":"","parse-names":false,"suffix":""}],"container-title":"Andrology","id":"ITEM-3","issued":{"date-parts":[["2019"]]},"publisher":"Blackwell Publishing Ltd","title":"Essential roles of interstitial cells in testicular development and function","type":"article"},"uris":["http://www.mendeley.com/documents/?uuid=847c09dc-a820-3956-adaa-f0d596620e8a"]}],"mendeley":{"formattedCitation":"(DeFalco et al., 2015; Heinrich and DeFalco, 2019; Potter and De Falco, 2017)","plainTextFormattedCitation":"(DeFalco et al., 2015; Heinrich and DeFalco, 2019; Potter and De Falco, 2017)","previouslyFormattedCitation":"(DeFalco et al., 2015; Heinrich and DeFalco, 2019; Potter and De Falco, 2017)"},"properties":{"noteIndex":0},"schema":"https://github.com/citation-style-language/schema/raw/master/csl-citation.json"}</w:instrText>
      </w:r>
      <w:r w:rsidRPr="002021C8">
        <w:rPr>
          <w:rFonts w:ascii="Arial" w:eastAsia="Arial" w:hAnsi="Arial" w:cs="Arial"/>
          <w:lang w:val="en-GB"/>
        </w:rPr>
        <w:fldChar w:fldCharType="separate"/>
      </w:r>
      <w:r w:rsidRPr="002021C8">
        <w:rPr>
          <w:rFonts w:ascii="Arial" w:eastAsia="Arial" w:hAnsi="Arial" w:cs="Arial"/>
          <w:noProof/>
          <w:lang w:val="en-GB"/>
        </w:rPr>
        <w:t>(DeFalco et al., 2015; Heinrich and DeFalco, 2019; Potter and De Falco, 2017)</w:t>
      </w:r>
      <w:r w:rsidRPr="002021C8">
        <w:rPr>
          <w:rFonts w:ascii="Arial" w:eastAsia="Arial" w:hAnsi="Arial" w:cs="Arial"/>
          <w:lang w:val="en-GB"/>
        </w:rPr>
        <w:fldChar w:fldCharType="end"/>
      </w:r>
      <w:r w:rsidRPr="002021C8">
        <w:rPr>
          <w:rFonts w:ascii="Arial" w:eastAsia="Arial" w:hAnsi="Arial" w:cs="Arial"/>
          <w:lang w:val="en-GB"/>
        </w:rPr>
        <w:t xml:space="preserve">. </w:t>
      </w:r>
    </w:p>
    <w:p w14:paraId="67A36955" w14:textId="77777777" w:rsidR="00D2192A" w:rsidRDefault="00B66F59" w:rsidP="00B66F59">
      <w:pPr>
        <w:spacing w:after="120" w:line="360" w:lineRule="auto"/>
        <w:jc w:val="both"/>
        <w:rPr>
          <w:rFonts w:ascii="Arial" w:eastAsia="Arial" w:hAnsi="Arial" w:cs="Arial"/>
          <w:lang w:val="en-GB"/>
        </w:rPr>
      </w:pPr>
      <w:r w:rsidRPr="002021C8">
        <w:rPr>
          <w:rFonts w:ascii="Arial" w:eastAsia="Arial" w:hAnsi="Arial" w:cs="Arial"/>
          <w:lang w:val="en-GB"/>
        </w:rPr>
        <w:t xml:space="preserve">On the basis of this evidence, we further investigated the effects of early stress exposure on circulating factors by profiling the proteome of PND8 and PND15 control and MSUS pups. We observed consistent changes in expression of proteins involved in the complement cascade and mitochondrial function across early postnatal age. Complement cascade and innate immune system activation are known regulators of neuronal proliferation and gonad development </w:t>
      </w:r>
      <w:r w:rsidRPr="002021C8">
        <w:rPr>
          <w:rFonts w:ascii="Arial" w:hAnsi="Arial" w:cs="Arial"/>
          <w:lang w:val="en-GB"/>
        </w:rPr>
        <w:fldChar w:fldCharType="begin" w:fldLock="1"/>
      </w:r>
      <w:r w:rsidRPr="002021C8">
        <w:rPr>
          <w:rFonts w:ascii="Arial" w:hAnsi="Arial" w:cs="Arial"/>
          <w:lang w:val="en-GB"/>
        </w:rPr>
        <w:instrText>ADDIN CSL_CITATION {"citationItems":[{"id":"ITEM-1","itemData":{"DOI":"10.1523/JNEUROSCI.0525-17.2017","ISSN":"15292401","PMID":"28455369","abstract":"The complement system, typically associated with innate immunity, is emerging as a key controller of nonimmune systems including in development, with recent studies linking complement mutations with neurodevelopmental disease. A key effector of the complement response is the activation fragment C5a, which, through its receptor C5aR1, is a potent driver of inflammation. Surprisingly, C5aR1 is also expressed during early mammalian embryogenesis; however, no clearly defined function is ascribed to C5aR1 in development. Here we demonstrate polarized expression of C5aR1 on the apical surface of mouse embryonic neural progenitor cells in vivo and on human embryonic stem cell-derived neural progenitors. We also show that signaling of endogenous C5a during mouse embryogenesis drives proliferation of neural progenitor cells within the ventricular zone and is required for normal brain histogenesis. C5aR1 signaling in neural progenitors was dependent on atypical protein kinase C ζ, a mediator of stem cell polarity, with C5aR1 inhibition reducing proliferation and symmetric division of apical neural progenitors in human and mouse models. C5aR1 signaling was shown to promote the maintenance of cell polarity, with exogenous C5a increasing the retention of polarized rosette architecture in human neural progenitors after physical or chemical disruption. Transient inhibition of C5aR1 during neurogenesis in developing mice led to behavioral abnormalities in both sexes and MRI-detected brain microstructural alterations, in studied males, demonstrating a requirement of C5aR1 signaling for appropriate brain development. This study thus identifies a functional role for C5a–C5aR1 signaling in mammalian neurogenesis and provides mechanistic insight into recently identified complement gene mutations and brain disorders.","author":[{"dropping-particle":"","family":"Coulthard","given":"Liam G.","non-dropping-particle":"","parse-names":false,"suffix":""},{"dropping-particle":"","family":"Hawksworth","given":"Owen A.","non-dropping-particle":"","parse-names":false,"suffix":""},{"dropping-particle":"","family":"Li","given":"Rui","non-dropping-particle":"","parse-names":false,"suffix":""},{"dropping-particle":"","family":"Balachandran","given":"Anushree","non-dropping-particle":"","parse-names":false,"suffix":""},{"dropping-particle":"","family":"Lee","given":"John D.","non-dropping-particle":"","parse-names":false,"suffix":""},{"dropping-particle":"","family":"Sepehrband","given":"Farshid","non-dropping-particle":"","parse-names":false,"suffix":""},{"dropping-particle":"","family":"Kurniawan","given":"Nyoman","non-dropping-particle":"","parse-names":false,"suffix":""},{"dropping-particle":"","family":"Jeanes","given":"Angela","non-dropping-particle":"","parse-names":false,"suffix":""},{"dropping-particle":"","family":"Simmons","given":"David G.","non-dropping-particle":"","parse-names":false,"suffix":""},{"dropping-particle":"","family":"Wolvetang","given":"Ernst","non-dropping-particle":"","parse-names":false,"suffix":""},{"dropping-particle":"","family":"Woodruff","given":"Trent M.","non-dropping-particle":"","parse-names":false,"suffix":""}],"container-title":"Journal of Neuroscience","id":"ITEM-1","issue":"22","issued":{"date-parts":[["2017","5","31"]]},"page":"5395-5407","publisher":"Society for Neuroscience","title":"Complement C5aR1 signaling promotes polarization and proliferation of embryonic neural progenitor cells through PKCζ","type":"article-journal","volume":"37"},"uris":["http://www.mendeley.com/documents/?uuid=6065bb9b-e7b5-39c5-adf1-7b368f0fc566"]},{"id":"ITEM-2","itemData":{"DOI":"10.1101/233825","author":[{"dropping-particle":"","family":"Lee","given":"Arthur","non-dropping-particle":"","parse-names":false,"suffix":""},{"dropping-particle":"","family":"Rusch","given":"Jannette","non-dropping-particle":"","parse-names":false,"suffix":""},{"dropping-particle":"","family":"Usmani","given":"Abul","non-dropping-particle":"","parse-names":false,"suffix":""},{"dropping-particle":"","family":"Lima","given":"Ana","non-dropping-particle":"","parse-names":false,"suffix":""},{"dropping-particle":"","family":"Wong","given":"Wendy","non-dropping-particle":"","parse-names":false,"suffix":""},{"dropping-particle":"","family":"Huang","given":"Ni","non-dropping-particle":"","parse-names":false,"suffix":""},{"dropping-particle":"","family":"Lepamets","given":"Maarja","non-dropping-particle":"","parse-names":false,"suffix":""},{"dropping-particle":"","family":"Vigh-Conrad","given":"Katinka","non-dropping-particle":"","parse-names":false,"suffix":""},{"dropping-particle":"","family":"Worthington","given":"Ronald","non-dropping-particle":"","parse-names":false,"suffix":""},{"dropping-particle":"","family":"Magi","given":"Reedik","non-dropping-particle":"","parse-names":false,"suffix":""},{"dropping-particle":"","family":"Niederhuber","given":"John","non-dropping-particle":"","parse-names":false,"suffix":""},{"dropping-particle":"","family":"Wu","given":"Xiaobo","non-dropping-particle":"","parse-names":false,"suffix":""},{"dropping-particle":"","family":"Atkinson","given":"John","non-dropping-particle":"","parse-names":false,"suffix":""},{"dropping-particle":"","family":"Hess","given":"Rex","non-dropping-particle":"","parse-names":false,"suffix":""},{"dropping-particle":"","family":"Conrad","given":"Donald","non-dropping-particle":"","parse-names":false,"suffix":""}],"id":"ITEM-2","issued":{"date-parts":[["2017","12","13"]]},"title":"The complement system supports normal postnatal development and gonadal function in both sexes","type":"article-journal"},"uris":["http://www.mendeley.com/documents/?uuid=23d8a387-f96d-3fe2-85e2-cdd7a74fcc5b"]}],"mendeley":{"formattedCitation":"(Coulthard et al., 2017; Lee et al., 2017)","plainTextFormattedCitation":"(Coulthard et al., 2017; Lee et al., 2017)","previouslyFormattedCitation":"(Coulthard et al., 2017; Lee et al., 2017)"},"properties":{"noteIndex":0},"schema":"https://github.com/citation-style-language/schema/raw/master/csl-citation.json"}</w:instrText>
      </w:r>
      <w:r w:rsidRPr="002021C8">
        <w:rPr>
          <w:rFonts w:ascii="Arial" w:hAnsi="Arial" w:cs="Arial"/>
          <w:lang w:val="en-GB"/>
        </w:rPr>
        <w:fldChar w:fldCharType="separate"/>
      </w:r>
      <w:r w:rsidRPr="002021C8">
        <w:rPr>
          <w:rFonts w:ascii="Arial" w:hAnsi="Arial" w:cs="Arial"/>
          <w:noProof/>
          <w:lang w:val="en-GB"/>
        </w:rPr>
        <w:t>(Coulthard et al., 2017; Lee et al., 2017)</w:t>
      </w:r>
      <w:r w:rsidRPr="002021C8">
        <w:rPr>
          <w:rFonts w:ascii="Arial" w:hAnsi="Arial" w:cs="Arial"/>
          <w:lang w:val="en-GB"/>
        </w:rPr>
        <w:fldChar w:fldCharType="end"/>
      </w:r>
      <w:r w:rsidRPr="002021C8">
        <w:rPr>
          <w:rFonts w:ascii="Arial" w:eastAsia="Arial" w:hAnsi="Arial" w:cs="Arial"/>
          <w:lang w:val="en-GB"/>
        </w:rPr>
        <w:t xml:space="preserve">. Upregulated proteins included master regulators of numerous cellular inflammatory and redox processes such as S100A9 and HMGB1, two circulating alarmins with extracellular and intracellular roles </w:t>
      </w:r>
      <w:r w:rsidRPr="002021C8">
        <w:rPr>
          <w:rFonts w:ascii="Arial" w:hAnsi="Arial" w:cs="Arial"/>
          <w:lang w:val="en-GB"/>
        </w:rPr>
        <w:fldChar w:fldCharType="begin" w:fldLock="1"/>
      </w:r>
      <w:r w:rsidRPr="002021C8">
        <w:rPr>
          <w:rFonts w:ascii="Arial" w:hAnsi="Arial" w:cs="Arial"/>
          <w:lang w:val="en-GB"/>
        </w:rPr>
        <w:instrText>ADDIN CSL_CITATION {"citationItems":[{"id":"ITEM-1","itemData":{"DOI":"10.1038/cmi.2016.34","ISSN":"16727681","abstract":"Our immune system is based on the close collaboration of the innate and adaptive immune systems for the rapid detection of any threats to the host. Recognition of pathogen-derived molecules is entrusted to specific germline-encoded signaling receptors. The same receptors have now also emerged as efficient detectors of misplaced or altered self-molecules that signal tissue damage and cell death following, for example, disruption of the blood supply and subsequent hypoxia. Many types of endogenous molecules have been shown to provoke such sterile inflammatory states when released from dying cells. However, a group of proteins referred to as alarmins have both intracellular and extracellular functions which have been the subject of intense research. Indeed, alarmins can either exert beneficial cell housekeeping functions, leading to tissue repair, or provoke deleterious uncontrolled inflammation. This group of proteins includes the high-mobility group box 1 protein (HMGB1), interleukin (IL)-1α, IL-33 and the Ca 2+ -binding S100 proteins. These dual-function proteins share conserved regulatory mechanisms, such as secretory routes, post-translational modifications and enzymatic processing, that govern their extracellular functions in time and space. Release of alarmins from mesenchymal cells is a highly relevant mechanism by which immune cells can be alerted of tissue damage, and alarmins play a key role in the development of acute or chronic inflammatory diseases and in cancer development.","author":[{"dropping-particle":"","family":"Bertheloot","given":"Damien","non-dropping-particle":"","parse-names":false,"suffix":""},{"dropping-particle":"","family":"Latz","given":"Eicke","non-dropping-particle":"","parse-names":false,"suffix":""}],"container-title":"Cellular and Molecular Immunology","id":"ITEM-1","issue":"1","issued":{"date-parts":[["2017","1","1"]]},"page":"43-64","publisher":"Chinese Soc Immunology","title":"HMGB1, IL-1α, IL-33 and S100 proteins: Dual-function alarmins","type":"article","volume":"14"},"uris":["http://www.mendeley.com/documents/?uuid=986673af-c798-358b-887a-ec2cd4fe9ab7"]}],"mendeley":{"formattedCitation":"(Bertheloot and Latz, 2017)","plainTextFormattedCitation":"(Bertheloot and Latz, 2017)","previouslyFormattedCitation":"(Bertheloot and Latz, 2017)"},"properties":{"noteIndex":0},"schema":"https://github.com/citation-style-language/schema/raw/master/csl-citation.json"}</w:instrText>
      </w:r>
      <w:r w:rsidRPr="002021C8">
        <w:rPr>
          <w:rFonts w:ascii="Arial" w:hAnsi="Arial" w:cs="Arial"/>
          <w:lang w:val="en-GB"/>
        </w:rPr>
        <w:fldChar w:fldCharType="separate"/>
      </w:r>
      <w:r w:rsidRPr="002021C8">
        <w:rPr>
          <w:rFonts w:ascii="Arial" w:hAnsi="Arial" w:cs="Arial"/>
          <w:noProof/>
          <w:lang w:val="en-GB"/>
        </w:rPr>
        <w:t>(Bertheloot and Latz, 2017)</w:t>
      </w:r>
      <w:r w:rsidRPr="002021C8">
        <w:rPr>
          <w:rFonts w:ascii="Arial" w:hAnsi="Arial" w:cs="Arial"/>
          <w:lang w:val="en-GB"/>
        </w:rPr>
        <w:fldChar w:fldCharType="end"/>
      </w:r>
      <w:r w:rsidRPr="002021C8">
        <w:rPr>
          <w:rFonts w:ascii="Arial" w:eastAsia="Arial" w:hAnsi="Arial" w:cs="Arial"/>
          <w:lang w:val="en-GB"/>
        </w:rPr>
        <w:t xml:space="preserve">. We further showed that HMGB1 </w:t>
      </w:r>
      <w:r w:rsidR="00EB07D2">
        <w:rPr>
          <w:rFonts w:ascii="Arial" w:eastAsia="Arial" w:hAnsi="Arial" w:cs="Arial"/>
          <w:lang w:val="en-GB"/>
        </w:rPr>
        <w:t>upregulation</w:t>
      </w:r>
      <w:r w:rsidRPr="002021C8">
        <w:rPr>
          <w:rFonts w:ascii="Arial" w:eastAsia="Arial" w:hAnsi="Arial" w:cs="Arial"/>
          <w:lang w:val="en-GB"/>
        </w:rPr>
        <w:t xml:space="preserve"> correlated with the upregulation of </w:t>
      </w:r>
      <w:r w:rsidRPr="002021C8">
        <w:rPr>
          <w:rFonts w:ascii="Arial" w:eastAsia="Arial" w:hAnsi="Arial" w:cs="Arial"/>
          <w:i/>
          <w:iCs/>
          <w:lang w:val="en-GB"/>
        </w:rPr>
        <w:t xml:space="preserve">Rage </w:t>
      </w:r>
      <w:r w:rsidRPr="002021C8">
        <w:rPr>
          <w:rFonts w:ascii="Arial" w:eastAsia="Arial" w:hAnsi="Arial" w:cs="Arial"/>
          <w:lang w:val="en-GB"/>
        </w:rPr>
        <w:t xml:space="preserve">mRNA expression in PND15 testis of MSUS pups, one of its </w:t>
      </w:r>
      <w:r w:rsidR="00EB07D2">
        <w:rPr>
          <w:rFonts w:ascii="Arial" w:eastAsia="Arial" w:hAnsi="Arial" w:cs="Arial"/>
          <w:lang w:val="en-GB"/>
        </w:rPr>
        <w:t>major</w:t>
      </w:r>
      <w:r w:rsidRPr="002021C8">
        <w:rPr>
          <w:rFonts w:ascii="Arial" w:eastAsia="Arial" w:hAnsi="Arial" w:cs="Arial"/>
          <w:lang w:val="en-GB"/>
        </w:rPr>
        <w:t xml:space="preserve"> cellular receptors. In addition, </w:t>
      </w:r>
      <w:r w:rsidRPr="002021C8">
        <w:rPr>
          <w:rFonts w:ascii="Arial" w:eastAsia="Arial" w:hAnsi="Arial" w:cs="Arial"/>
          <w:i/>
          <w:iCs/>
          <w:lang w:val="en-GB"/>
        </w:rPr>
        <w:t>Nrf2</w:t>
      </w:r>
      <w:r w:rsidRPr="002021C8">
        <w:rPr>
          <w:rFonts w:ascii="Arial" w:eastAsia="Arial" w:hAnsi="Arial" w:cs="Arial"/>
          <w:lang w:val="en-GB"/>
        </w:rPr>
        <w:t xml:space="preserve"> and </w:t>
      </w:r>
      <w:r w:rsidRPr="002021C8">
        <w:rPr>
          <w:rFonts w:ascii="Arial" w:eastAsia="Arial" w:hAnsi="Arial" w:cs="Arial"/>
          <w:i/>
          <w:iCs/>
          <w:lang w:val="en-GB"/>
        </w:rPr>
        <w:t>Tfam</w:t>
      </w:r>
      <w:r w:rsidRPr="002021C8">
        <w:rPr>
          <w:rFonts w:ascii="Arial" w:eastAsia="Arial" w:hAnsi="Arial" w:cs="Arial"/>
          <w:lang w:val="en-GB"/>
        </w:rPr>
        <w:t xml:space="preserve">, 2 important mitochondrial factors, were also upregulate in the testis of MSUS pups. Notably, HMGB1, NRF2 and TFAM all rely on RAGE binding for activation of downstream </w:t>
      </w:r>
      <w:r w:rsidR="00D104B9" w:rsidRPr="002021C8">
        <w:rPr>
          <w:rFonts w:ascii="Arial" w:eastAsia="Arial" w:hAnsi="Arial" w:cs="Arial"/>
          <w:lang w:val="en-GB"/>
        </w:rPr>
        <w:t>signalling</w:t>
      </w:r>
      <w:r w:rsidRPr="002021C8">
        <w:rPr>
          <w:rFonts w:ascii="Arial" w:eastAsia="Arial" w:hAnsi="Arial" w:cs="Arial"/>
          <w:lang w:val="en-GB"/>
        </w:rPr>
        <w:t xml:space="preserve"> pathways </w:t>
      </w:r>
      <w:r w:rsidRPr="002021C8">
        <w:rPr>
          <w:rFonts w:ascii="Arial" w:eastAsia="Arial" w:hAnsi="Arial" w:cs="Arial"/>
          <w:lang w:val="en-GB"/>
        </w:rPr>
        <w:fldChar w:fldCharType="begin" w:fldLock="1"/>
      </w:r>
      <w:r w:rsidRPr="002021C8">
        <w:rPr>
          <w:rFonts w:ascii="Arial" w:eastAsia="Arial" w:hAnsi="Arial" w:cs="Arial"/>
          <w:lang w:val="en-GB"/>
        </w:rPr>
        <w:instrText>ADDIN CSL_CITATION {"citationItems":[{"id":"ITEM-1","itemData":{"DOI":"10.1007/s00109-009-0439-2","ISSN":"09462716","PMID":"19189073","abstract":"The actors in the pathogenesis of diabetes and its complications are many and multifaceted. The effects of elevated levels of glucose are myriad; among these is the generation of advanced glycation end products (AGEs), the products of nonenzymatic glycoxidation of proteins and lipids. The finding that AGEs stimulate signal transduction cascades through the multiligand receptor RAGE unveiled novel insights into diabetes and its complications. Inextricably woven into AGE-RAGE interactions in diabetes is the engagement of the innate and adaptive immune responses. Although glucose may be the triggering stimulus to draw RAGE into diabetes pathology, consequent cellular stress results in release of proinflammatory RAGE ligands S100/calgranulins and HMGB1. We predict that once RAGE is engaged in the diabetic tissue, a vicious cycle of ligand-RAGE perturbation ensues, leading to chronic tissue injury and suppression of repair mechanisms. Targeting RAGE may be a beneficial strategy in diabetes, its complications, and untoward inflammatory responses. © 2009 Springer-Verlag.","author":[{"dropping-particle":"","family":"Yan","given":"Shi Fang","non-dropping-particle":"","parse-names":false,"suffix":""},{"dropping-particle":"","family":"Ramasamy","given":"Ravichandran","non-dropping-particle":"","parse-names":false,"suffix":""},{"dropping-particle":"","family":"Schmidt","given":"Ann Marie","non-dropping-particle":"","parse-names":false,"suffix":""}],"container-title":"Journal of Molecular Medicine","id":"ITEM-1","issue":"3","issued":{"date-parts":[["2009","3"]]},"page":"235-247","publisher":"J Mol Med (Berl)","title":"Receptor for AGE (RAGE) and its ligands-cast into leading roles in diabetes and the inflammatory response","type":"article","volume":"87"},"uris":["http://www.mendeley.com/documents/?uuid=34184b38-f9e3-30ca-9347-1347d93189cf"]},{"id":"ITEM-2","itemData":{"DOI":"10.1089/ars.2010.3356","ISSN":"15230864","PMID":"20969478","abstract":"Oxidative stress and associated reactive oxygen species can modify lipids, proteins, carbohydrates, and nucleic acids, and induce the mitochondrial permeability transition, providing a signal leading to the induction of autophagy, apoptosis, and necrosis. High-mobility group box 1 (HMGB1) protein, a chromatin-binding nuclear protein and damage-associated molecular pattern molecule, is integral to oxidative stress and downstream apoptosis or survival. Accumulation of HMGB1 at sites of oxidative DNA damage can lead to repair of the DNA. As a redox-sensitive protein, HMGB1 contains three cysteines (Cys23, 45, and 106). In the setting of oxidative stress, it can form a Cys23-Cys45 disulfide bond; a role for oxidative homo- or heterodimerization through the Cys106 has been suggested for some of its biologic activities. HMGB1 causes activation of nicotinamide adenine dinucleotide phosphate oxidase and increased reactive oxygen species production in neutrophils. Reduced and oxidized HMGB1 have different roles in extracellular signaling and regulation of immune responses, mediated by signaling through the receptor for advanced glycation end products and/or Toll-like receptors. Antioxidants such as ethyl pyruvate, quercetin, green tea, N-acetylcysteine, and curcumin are protective in the setting of experimental infection/sepsis and injury including ischemia-reperfusion, partly through attenuating HMGB1 release and systemic accumulation. © 2011 Mary Ann Liebert, Inc.","author":[{"dropping-particle":"","family":"Tang","given":"Daolin","non-dropping-particle":"","parse-names":false,"suffix":""},{"dropping-particle":"","family":"Kang","given":"Rui","non-dropping-particle":"","parse-names":false,"suffix":""},{"dropping-particle":"","family":"Zeh","given":"Herbert J.","non-dropping-particle":"","parse-names":false,"suffix":""},{"dropping-particle":"","family":"Lotze","given":"Michael T.","non-dropping-particle":"","parse-names":false,"suffix":""}],"container-title":"Antioxidants and Redox Signaling","id":"ITEM-2","issue":"7","issued":{"date-parts":[["2011","4","1"]]},"page":"1315-1335","publisher":"Mary Ann Liebert, Inc.","title":"High-mobility group box 1, oxidative stress, and disease","type":"article","volume":"14"},"uris":["http://www.mendeley.com/documents/?uuid=e54bfd77-e4aa-38fb-81b5-419c6c58db5b"]},{"id":"ITEM-3","itemData":{"DOI":"10.1101/cshperspect.a015008","ISSN":"19430264","PMID":"23818499","abstract":"The dynamics of mitochondrial biogenesis and function is a complex interplay of cellular and molecular processes that ultimately shape bioenergetics capacity. Mitochondrial mass, by itself, represents the net balance between rates of biogenesis and degradation. Mitochondrial biogenesis is dependent on different signaling cascades and transcriptional complexes that promote the formation and assembly of mitochondria-a process that is heavily dependent on timely and coordinated transcriptional control of genes encoding for mitochondrial proteins. In this article, we discuss the major signals and transcriptional complexes, programming mitochondrial biogenesis, and bioenergetic activity. This regulatory network represents a new therapeutic window into the treatment of the wide spectrum of mitochondrial and neurodegenerative diseases characterized by dysregulation of mitochondrial dynamics and bioenergetic deficiencies. © 2013 Cold Spring Harbor Laboratory Press; all rights reserved.","author":[{"dropping-particle":"","family":"Dominy","given":"John E.","non-dropping-particle":"","parse-names":false,"suffix":""},{"dropping-particle":"","family":"Puigserver","given":"Pere","non-dropping-particle":"","parse-names":false,"suffix":""}],"container-title":"Cold Spring Harbor Perspectives in Biology","id":"ITEM-3","issue":"7","issued":{"date-parts":[["2013","7","1"]]},"page":"a015008","publisher":"Cold Spring Harbor Laboratory Press","title":"Mitochondrial biogenesis through activation of nuclear signaling proteins","type":"article-journal","volume":"5"},"uris":["http://www.mendeley.com/documents/?uuid=d639a5e0-285b-3c3e-a0e0-8177cc2b3ea5"]}],"mendeley":{"formattedCitation":"(Dominy and Puigserver, 2013; Tang et al., 2011; Yan et al., 2009)","plainTextFormattedCitation":"(Dominy and Puigserver, 2013; Tang et al., 2011; Yan et al., 2009)","previouslyFormattedCitation":"(Dominy and Puigserver, 2013; Tang et al., 2011; Yan et al., 2009)"},"properties":{"noteIndex":0},"schema":"https://github.com/citation-style-language/schema/raw/master/csl-citation.json"}</w:instrText>
      </w:r>
      <w:r w:rsidRPr="002021C8">
        <w:rPr>
          <w:rFonts w:ascii="Arial" w:eastAsia="Arial" w:hAnsi="Arial" w:cs="Arial"/>
          <w:lang w:val="en-GB"/>
        </w:rPr>
        <w:fldChar w:fldCharType="separate"/>
      </w:r>
      <w:r w:rsidRPr="002021C8">
        <w:rPr>
          <w:rFonts w:ascii="Arial" w:eastAsia="Arial" w:hAnsi="Arial" w:cs="Arial"/>
          <w:noProof/>
          <w:lang w:val="en-GB"/>
        </w:rPr>
        <w:t>(Dominy and Puigserver, 2013; Tang et al., 2011; Yan et al., 2009)</w:t>
      </w:r>
      <w:r w:rsidRPr="002021C8">
        <w:rPr>
          <w:rFonts w:ascii="Arial" w:eastAsia="Arial" w:hAnsi="Arial" w:cs="Arial"/>
          <w:lang w:val="en-GB"/>
        </w:rPr>
        <w:fldChar w:fldCharType="end"/>
      </w:r>
      <w:r w:rsidRPr="002021C8">
        <w:rPr>
          <w:rFonts w:ascii="Arial" w:eastAsia="Arial" w:hAnsi="Arial" w:cs="Arial"/>
          <w:lang w:val="en-GB"/>
        </w:rPr>
        <w:t xml:space="preserve">, indicative of a potential common avenue through which circulating factors could alter the testis milieu, with potential consequences on germ cells. Indeed, 2 of these downstream </w:t>
      </w:r>
      <w:r w:rsidR="00D104B9" w:rsidRPr="002021C8">
        <w:rPr>
          <w:rFonts w:ascii="Arial" w:eastAsia="Arial" w:hAnsi="Arial" w:cs="Arial"/>
          <w:lang w:val="en-GB"/>
        </w:rPr>
        <w:t>signalling</w:t>
      </w:r>
      <w:r w:rsidRPr="002021C8">
        <w:rPr>
          <w:rFonts w:ascii="Arial" w:eastAsia="Arial" w:hAnsi="Arial" w:cs="Arial"/>
          <w:lang w:val="en-GB"/>
        </w:rPr>
        <w:t xml:space="preserve"> pathways, MAPK and mTOR were associated specifically with the chromatin regions of increased accessibility in spermatogonial cells of MSUS pups. Furthermore, enrichment of PRDM16 motif, a TF important for the control of genes that regulate oxidative stress levels in mouse hematopoietic and neural stem cells, was also enriched at the regions of increased accessibility in MSUS spermatogonia. </w:t>
      </w:r>
    </w:p>
    <w:p w14:paraId="0A321AB0" w14:textId="3153CCE1" w:rsidR="00B4462F" w:rsidRDefault="00B66F59" w:rsidP="00B66F59">
      <w:pPr>
        <w:spacing w:line="360" w:lineRule="auto"/>
        <w:jc w:val="both"/>
        <w:rPr>
          <w:rFonts w:ascii="Arial" w:eastAsia="Arial" w:hAnsi="Arial" w:cs="Arial"/>
          <w:lang w:val="en-GB"/>
        </w:rPr>
      </w:pPr>
      <w:r w:rsidRPr="002021C8">
        <w:rPr>
          <w:rFonts w:ascii="Arial" w:eastAsia="Arial" w:hAnsi="Arial" w:cs="Arial"/>
          <w:lang w:val="en-GB"/>
        </w:rPr>
        <w:t xml:space="preserve">Very few other studies have investigated the effects of an environmental stressor such as chronic unpredictable stress or immobilization stress on spermatogonial cells in the testis </w:t>
      </w:r>
      <w:r w:rsidRPr="002021C8">
        <w:rPr>
          <w:rFonts w:ascii="Arial" w:eastAsia="Arial" w:hAnsi="Arial" w:cs="Arial"/>
          <w:lang w:val="en-GB"/>
        </w:rPr>
        <w:fldChar w:fldCharType="begin" w:fldLock="1"/>
      </w:r>
      <w:r w:rsidR="002510B1" w:rsidRPr="002021C8">
        <w:rPr>
          <w:rFonts w:ascii="Arial" w:eastAsia="Arial" w:hAnsi="Arial" w:cs="Arial"/>
          <w:lang w:val="en-GB"/>
        </w:rPr>
        <w:instrText>ADDIN CSL_CITATION {"citationItems":[{"id":"ITEM-1","itemData":{"DOI":"10.1093/humrep/14.7.1806","ISSN":"02681161","PMID":"10402394","abstract":"The influence of immobilization stress on testicular germ cell apoptosis was investigated in rats. A transient increase in serum corticosterone and a transient decrease in serum testosterone were observed during each period of immobilization stress. Twenty-four hours after the last immobilization session, the testicular weight and serum concentrations of corticosterone and testosterone were the same between the immobilization stress and control groups. However, the percentages of apoptotic tubules and apoptotic cells in the stress group were significantly higher than those in controls (P &lt; 0.001). These facts suggest that immobilization stress can enhance testicular germ cell apoptosis in rats.","author":[{"dropping-particle":"","family":"Yazawa","given":"Hiroshi","non-dropping-particle":"","parse-names":false,"suffix":""},{"dropping-particle":"","family":"Sasagawa","given":"Isoji","non-dropping-particle":"","parse-names":false,"suffix":""},{"dropping-particle":"","family":"Ishigooka","given":"Manabu","non-dropping-particle":"","parse-names":false,"suffix":""},{"dropping-particle":"","family":"Nakada","given":"Teruhiro","non-dropping-particle":"","parse-names":false,"suffix":""}],"container-title":"Human Reproduction","id":"ITEM-1","issue":"7","issued":{"date-parts":[["1999","7","1"]]},"page":"1806-1810","publisher":"Oxford University Press","title":"Effect of immobilization stress on testicular germ cell apoptosis in rats","type":"article-journal","volume":"14"},"uris":["http://www.mendeley.com/documents/?uuid=f32ebf5c-891f-3154-9766-4f8da679fe75"]},{"id":"ITEM-2","itemData":{"DOI":"10.1292/jvms.14-0177","abstract":"Environmental stress affects various parts of mammals typically through the circulation of stress hormones. It has been identified as one of the possible reasons for male reproductive difficulties, but the complex mechanisms responsible for stress-induced reproductive suppression are poorly understood. Here, we examined the relationship between chronic environmental stress and hypothalamic kisspeptin, a recently discovered upstream regulator of the reproductive endocrine feedback system. We studied male mice under an unpredictable chronic stress procedure to replicate the situation of animals under chronic stress. Histological and immunohistochemical analyses were performed focusing on kisspeptin neurons in the arcuate hypothalamic nucleus (ARC) and DNA fragmented cells in seminiferous tubules. Although the ARC was not morphologically altered in either the stressed or non-stressed group, granular kisspeptin immunoreactivities decreased slightly in the stress group. In the testes of the stress group, several signs of testicular degeneration were observed, including increased numbers of ssDNA-positive cells per seminiferous tubule, thinning, vacuoled seminiferous epithelia and multinucleated giant cells. The decreases in kisspeptin in the stress group might be due to other hypothalamic peptides, such as corticotropin-releasing hormone and leptin, whose receptors are known to coexpress in the ARC. In addition, environmental stress directly and indirectly affects testicular function through stress hormones and gonadotropins. In summary, our findings enhance the understanding of stress-induced reproductive suppression possibly mediated by kisspeptin in the ARC.","author":[{"dropping-particle":"","family":"Hirano","given":"Tetsushi","non-dropping-particle":"","parse-names":false,"suffix":""},{"dropping-particle":"","family":"Kobayashi","given":"Yoshihiro","non-dropping-particle":"","parse-names":false,"suffix":""},{"dropping-particle":"","family":"Omotehara","given":"Takuya","non-dropping-particle":"","parse-names":false,"suffix":""},{"dropping-particle":"","family":"Tatsumi","given":"Atsutoshi","non-dropping-particle":"","parse-names":false,"suffix":""},{"dropping-particle":"","family":"Hashimoto","given":"Rie","non-dropping-particle":"","parse-names":false,"suffix":""},{"dropping-particle":"","family":"Umemura","given":"Yuria","non-dropping-particle":"","parse-names":false,"suffix":""},{"dropping-particle":"","family":"Nagahara","given":"Daichi","non-dropping-particle":"","parse-names":false,"suffix":""},{"dropping-particle":"","family":"Mantani","given":"Youhei","non-dropping-particle":"","parse-names":false,"suffix":""},{"dropping-particle":"","family":"Yokoyama","given":"Toshifumi","non-dropping-particle":"","parse-names":false,"suffix":""},{"dropping-particle":"","family":"Kitagawa","given":"Hiroshi","non-dropping-particle":"","parse-names":false,"suffix":""},{"dropping-particle":"","family":"Hoshi","given":"Nobuhiko","non-dropping-particle":"","parse-names":false,"suffix":""}],"container-title":"J. Vet. Med. Sci","id":"ITEM-2","issue":"9","issued":{"date-parts":[["2014"]]},"page":"1201-1208","title":"Unpredictable Chronic Stress-Induced Reproductive Suppression Associated with the Decrease of Kisspeptin Immunoreactivity in Male Mice","type":"article-journal","volume":"76"},"uris":["http://www.mendeley.com/documents/?uuid=0ca261a0-02cf-3263-a7c8-eab266fcb9f6"]}],"mendeley":{"formattedCitation":"(Hirano et al., 2014; Yazawa et al., 1999)","plainTextFormattedCitation":"(Hirano et al., 2014; Yazawa et al., 1999)","previouslyFormattedCitation":"(Hirano et al., 2014; Yazawa et al., 1999)"},"properties":{"noteIndex":0},"schema":"https://github.com/citation-style-language/schema/raw/master/csl-citation.json"}</w:instrText>
      </w:r>
      <w:r w:rsidRPr="002021C8">
        <w:rPr>
          <w:rFonts w:ascii="Arial" w:eastAsia="Arial" w:hAnsi="Arial" w:cs="Arial"/>
          <w:lang w:val="en-GB"/>
        </w:rPr>
        <w:fldChar w:fldCharType="separate"/>
      </w:r>
      <w:r w:rsidRPr="002021C8">
        <w:rPr>
          <w:rFonts w:ascii="Arial" w:eastAsia="Arial" w:hAnsi="Arial" w:cs="Arial"/>
          <w:noProof/>
          <w:lang w:val="en-GB"/>
        </w:rPr>
        <w:t>(Hirano et al., 2014; Yazawa et al., 1999)</w:t>
      </w:r>
      <w:r w:rsidRPr="002021C8">
        <w:rPr>
          <w:rFonts w:ascii="Arial" w:eastAsia="Arial" w:hAnsi="Arial" w:cs="Arial"/>
          <w:lang w:val="en-GB"/>
        </w:rPr>
        <w:fldChar w:fldCharType="end"/>
      </w:r>
      <w:r w:rsidRPr="002021C8">
        <w:rPr>
          <w:rFonts w:ascii="Arial" w:eastAsia="Arial" w:hAnsi="Arial" w:cs="Arial"/>
          <w:lang w:val="en-GB"/>
        </w:rPr>
        <w:t xml:space="preserve">. Both types of stressors led to an increased number of damaged or apoptotic spermatogonial cells and of spermatocytes, the more differentiated progenitor cells within the testis. However, none of the studies investigated the molecular underpinnings of this apoptotic phenotype. </w:t>
      </w:r>
    </w:p>
    <w:p w14:paraId="5555E4A2" w14:textId="1C8C3AB7" w:rsidR="00241492" w:rsidRDefault="00B66F59" w:rsidP="00B4462F">
      <w:pPr>
        <w:spacing w:before="120" w:line="360" w:lineRule="auto"/>
        <w:jc w:val="both"/>
        <w:rPr>
          <w:rFonts w:ascii="Arial" w:eastAsia="Arial" w:hAnsi="Arial" w:cs="Arial"/>
          <w:lang w:val="en-GB"/>
        </w:rPr>
      </w:pPr>
      <w:r w:rsidRPr="002021C8">
        <w:rPr>
          <w:rFonts w:ascii="Arial" w:eastAsia="Arial" w:hAnsi="Arial" w:cs="Arial"/>
          <w:lang w:val="en-GB"/>
        </w:rPr>
        <w:t xml:space="preserve">In this study we bring evidence that open chromatin regions associated with pathways important for inflammatory processes, redox homeostasis and metabolic regulation </w:t>
      </w:r>
      <w:r w:rsidRPr="002021C8">
        <w:rPr>
          <w:rFonts w:ascii="Arial" w:eastAsia="Arial" w:hAnsi="Arial" w:cs="Arial"/>
          <w:lang w:val="en-GB"/>
        </w:rPr>
        <w:lastRenderedPageBreak/>
        <w:t xml:space="preserve">are altered in spermatogonial cells following chronic stress exposure. We further show that these changes are not solitary, but accompanied by alterations in similar pathways at the testis level and in the blood of these pups. This correlative evidence suggests that blood factors could contribute to an altered testis milieu, and that </w:t>
      </w:r>
      <w:r w:rsidR="002E6BFE">
        <w:rPr>
          <w:rFonts w:ascii="Arial" w:eastAsia="Arial" w:hAnsi="Arial" w:cs="Arial"/>
          <w:lang w:val="en-GB"/>
        </w:rPr>
        <w:t>these perturbations may</w:t>
      </w:r>
      <w:r w:rsidRPr="002021C8">
        <w:rPr>
          <w:rFonts w:ascii="Arial" w:eastAsia="Arial" w:hAnsi="Arial" w:cs="Arial"/>
          <w:lang w:val="en-GB"/>
        </w:rPr>
        <w:t xml:space="preserve"> affect spermatogonial cells. Understanding the molecular </w:t>
      </w:r>
      <w:r w:rsidR="001A70E2">
        <w:rPr>
          <w:rFonts w:ascii="Arial" w:eastAsia="Arial" w:hAnsi="Arial" w:cs="Arial"/>
          <w:lang w:val="en-GB"/>
        </w:rPr>
        <w:t xml:space="preserve">mechanisms </w:t>
      </w:r>
      <w:r w:rsidRPr="002021C8">
        <w:rPr>
          <w:rFonts w:ascii="Arial" w:eastAsia="Arial" w:hAnsi="Arial" w:cs="Arial"/>
          <w:lang w:val="en-GB"/>
        </w:rPr>
        <w:t>of this inter-tissue communication is essential for shedding light on how environmentally-driven alterations can be passed on to the germline</w:t>
      </w:r>
      <w:r w:rsidR="001A70E2">
        <w:rPr>
          <w:rFonts w:ascii="Arial" w:eastAsia="Arial" w:hAnsi="Arial" w:cs="Arial"/>
          <w:lang w:val="en-GB"/>
        </w:rPr>
        <w:t xml:space="preserve">. </w:t>
      </w:r>
    </w:p>
    <w:p w14:paraId="4AB52F69" w14:textId="77777777" w:rsidR="00B4462F" w:rsidRDefault="00B4462F" w:rsidP="00B4462F">
      <w:pPr>
        <w:spacing w:before="120" w:line="360" w:lineRule="auto"/>
        <w:jc w:val="both"/>
        <w:rPr>
          <w:lang w:val="en-GB"/>
        </w:rPr>
      </w:pPr>
    </w:p>
    <w:p w14:paraId="0369B47F" w14:textId="093E0C0F" w:rsidR="00241492" w:rsidRDefault="00241492" w:rsidP="00B66F59">
      <w:pPr>
        <w:spacing w:line="360" w:lineRule="auto"/>
        <w:jc w:val="both"/>
        <w:rPr>
          <w:lang w:val="en-GB"/>
        </w:rPr>
      </w:pPr>
    </w:p>
    <w:p w14:paraId="2C615D76" w14:textId="62E8B590" w:rsidR="00241492" w:rsidRDefault="00241492" w:rsidP="00B66F59">
      <w:pPr>
        <w:spacing w:line="360" w:lineRule="auto"/>
        <w:jc w:val="both"/>
        <w:rPr>
          <w:lang w:val="en-GB"/>
        </w:rPr>
      </w:pPr>
    </w:p>
    <w:p w14:paraId="148A4EC6" w14:textId="52A7D4EE" w:rsidR="00241492" w:rsidRDefault="00241492" w:rsidP="00B66F59">
      <w:pPr>
        <w:spacing w:line="360" w:lineRule="auto"/>
        <w:jc w:val="both"/>
        <w:rPr>
          <w:lang w:val="en-GB"/>
        </w:rPr>
      </w:pPr>
    </w:p>
    <w:p w14:paraId="0BA08442" w14:textId="3C2A2228" w:rsidR="00241492" w:rsidRDefault="00241492" w:rsidP="00B66F59">
      <w:pPr>
        <w:spacing w:line="360" w:lineRule="auto"/>
        <w:jc w:val="both"/>
        <w:rPr>
          <w:lang w:val="en-GB"/>
        </w:rPr>
      </w:pPr>
    </w:p>
    <w:p w14:paraId="376D22C9" w14:textId="04F5455C" w:rsidR="00241492" w:rsidRDefault="00241492" w:rsidP="00B66F59">
      <w:pPr>
        <w:spacing w:line="360" w:lineRule="auto"/>
        <w:jc w:val="both"/>
        <w:rPr>
          <w:lang w:val="en-GB"/>
        </w:rPr>
      </w:pPr>
    </w:p>
    <w:p w14:paraId="50728A60" w14:textId="08D4F791" w:rsidR="00241492" w:rsidRDefault="00241492" w:rsidP="00B66F59">
      <w:pPr>
        <w:spacing w:line="360" w:lineRule="auto"/>
        <w:jc w:val="both"/>
        <w:rPr>
          <w:lang w:val="en-GB"/>
        </w:rPr>
      </w:pPr>
    </w:p>
    <w:p w14:paraId="6D2A2720" w14:textId="0DFD8F40" w:rsidR="00241492" w:rsidRDefault="00241492" w:rsidP="00B66F59">
      <w:pPr>
        <w:spacing w:line="360" w:lineRule="auto"/>
        <w:jc w:val="both"/>
        <w:rPr>
          <w:lang w:val="en-GB"/>
        </w:rPr>
      </w:pPr>
    </w:p>
    <w:p w14:paraId="536D4E49" w14:textId="23611DAA" w:rsidR="00D2192A" w:rsidRDefault="00D2192A" w:rsidP="00B66F59">
      <w:pPr>
        <w:spacing w:line="360" w:lineRule="auto"/>
        <w:jc w:val="both"/>
        <w:rPr>
          <w:lang w:val="en-GB"/>
        </w:rPr>
      </w:pPr>
    </w:p>
    <w:p w14:paraId="5FBBBFBF" w14:textId="40B7FD0B" w:rsidR="00D2192A" w:rsidRDefault="00D2192A" w:rsidP="00B66F59">
      <w:pPr>
        <w:spacing w:line="360" w:lineRule="auto"/>
        <w:jc w:val="both"/>
        <w:rPr>
          <w:lang w:val="en-GB"/>
        </w:rPr>
      </w:pPr>
    </w:p>
    <w:p w14:paraId="6D737618" w14:textId="01867487" w:rsidR="00D2192A" w:rsidRDefault="00D2192A" w:rsidP="00B66F59">
      <w:pPr>
        <w:spacing w:line="360" w:lineRule="auto"/>
        <w:jc w:val="both"/>
        <w:rPr>
          <w:lang w:val="en-GB"/>
        </w:rPr>
      </w:pPr>
    </w:p>
    <w:p w14:paraId="1E31119F" w14:textId="77777777" w:rsidR="00D2192A" w:rsidRDefault="00D2192A" w:rsidP="00B66F59">
      <w:pPr>
        <w:spacing w:line="360" w:lineRule="auto"/>
        <w:jc w:val="both"/>
        <w:rPr>
          <w:lang w:val="en-GB"/>
        </w:rPr>
      </w:pPr>
    </w:p>
    <w:p w14:paraId="51FE4B78" w14:textId="40CB209D" w:rsidR="00241492" w:rsidRDefault="00241492" w:rsidP="00B66F59">
      <w:pPr>
        <w:spacing w:line="360" w:lineRule="auto"/>
        <w:jc w:val="both"/>
        <w:rPr>
          <w:lang w:val="en-GB"/>
        </w:rPr>
      </w:pPr>
    </w:p>
    <w:p w14:paraId="4BAEFF73" w14:textId="76E79B71" w:rsidR="00D224F7" w:rsidRDefault="00D224F7" w:rsidP="00B66F59">
      <w:pPr>
        <w:spacing w:line="360" w:lineRule="auto"/>
        <w:jc w:val="both"/>
        <w:rPr>
          <w:lang w:val="en-GB"/>
        </w:rPr>
      </w:pPr>
    </w:p>
    <w:p w14:paraId="2E4337BC" w14:textId="63BE0089" w:rsidR="00F07191" w:rsidRDefault="00F07191" w:rsidP="00B66F59">
      <w:pPr>
        <w:spacing w:line="360" w:lineRule="auto"/>
        <w:jc w:val="both"/>
        <w:rPr>
          <w:lang w:val="en-GB"/>
        </w:rPr>
      </w:pPr>
    </w:p>
    <w:p w14:paraId="0B276E6D" w14:textId="02C3F93C" w:rsidR="00F07191" w:rsidRDefault="00F07191" w:rsidP="00B66F59">
      <w:pPr>
        <w:spacing w:line="360" w:lineRule="auto"/>
        <w:jc w:val="both"/>
        <w:rPr>
          <w:lang w:val="en-GB"/>
        </w:rPr>
      </w:pPr>
    </w:p>
    <w:p w14:paraId="333D17AA" w14:textId="49C19652" w:rsidR="00F07191" w:rsidRDefault="00F07191" w:rsidP="00B66F59">
      <w:pPr>
        <w:spacing w:line="360" w:lineRule="auto"/>
        <w:jc w:val="both"/>
        <w:rPr>
          <w:lang w:val="en-GB"/>
        </w:rPr>
      </w:pPr>
    </w:p>
    <w:p w14:paraId="22B0B629" w14:textId="77777777" w:rsidR="00F07191" w:rsidRDefault="00F07191" w:rsidP="00B66F59">
      <w:pPr>
        <w:spacing w:line="360" w:lineRule="auto"/>
        <w:jc w:val="both"/>
        <w:rPr>
          <w:lang w:val="en-GB"/>
        </w:rPr>
      </w:pPr>
    </w:p>
    <w:p w14:paraId="42008779" w14:textId="77777777" w:rsidR="00815C81" w:rsidRDefault="00815C81" w:rsidP="00B66F59">
      <w:pPr>
        <w:spacing w:line="360" w:lineRule="auto"/>
        <w:jc w:val="both"/>
        <w:rPr>
          <w:lang w:val="en-GB"/>
        </w:rPr>
      </w:pPr>
    </w:p>
    <w:p w14:paraId="4DC7C0D3" w14:textId="77777777" w:rsidR="00D224F7" w:rsidRPr="002021C8" w:rsidRDefault="00D224F7" w:rsidP="00B66F59">
      <w:pPr>
        <w:spacing w:line="360" w:lineRule="auto"/>
        <w:jc w:val="both"/>
        <w:rPr>
          <w:lang w:val="en-GB"/>
        </w:rPr>
      </w:pPr>
    </w:p>
    <w:p w14:paraId="3FB08A82" w14:textId="5D321BFF" w:rsidR="0003696C" w:rsidRPr="009C428D" w:rsidRDefault="008822A6" w:rsidP="000E1899">
      <w:pPr>
        <w:pStyle w:val="Heading2"/>
      </w:pPr>
      <w:bookmarkStart w:id="329" w:name="_Toc56419758"/>
      <w:r w:rsidRPr="009C428D">
        <w:lastRenderedPageBreak/>
        <w:t>Methods</w:t>
      </w:r>
      <w:bookmarkEnd w:id="329"/>
    </w:p>
    <w:p w14:paraId="6668E937" w14:textId="2602021C" w:rsidR="00D22F8E" w:rsidRPr="009C428D" w:rsidRDefault="00D22F8E" w:rsidP="000E1899">
      <w:pPr>
        <w:pStyle w:val="Heading3"/>
      </w:pPr>
      <w:bookmarkStart w:id="330" w:name="_Toc56419759"/>
      <w:r w:rsidRPr="009C428D">
        <w:t>Animals and MSUS paradigm</w:t>
      </w:r>
      <w:bookmarkEnd w:id="330"/>
    </w:p>
    <w:p w14:paraId="0BD8E929" w14:textId="77777777" w:rsidR="003802D4" w:rsidRPr="009C428D" w:rsidRDefault="003802D4" w:rsidP="003802D4">
      <w:pPr>
        <w:spacing w:after="120" w:line="360" w:lineRule="auto"/>
        <w:jc w:val="both"/>
        <w:rPr>
          <w:rFonts w:ascii="Arial" w:eastAsia="Arial" w:hAnsi="Arial" w:cs="Arial"/>
          <w:lang w:val="en-GB"/>
        </w:rPr>
      </w:pPr>
      <w:r w:rsidRPr="009C428D">
        <w:rPr>
          <w:rFonts w:ascii="Arial" w:eastAsia="Arial" w:hAnsi="Arial" w:cs="Arial"/>
          <w:lang w:val="en-GB"/>
        </w:rPr>
        <w:t xml:space="preserve">Animal experiments were approved by the </w:t>
      </w:r>
      <w:r w:rsidRPr="009C428D">
        <w:rPr>
          <w:rFonts w:ascii="Arial" w:eastAsia="Arial" w:hAnsi="Arial" w:cs="Arial"/>
          <w:highlight w:val="white"/>
          <w:lang w:val="en-GB"/>
        </w:rPr>
        <w:t>veterinary authority of the Canton of Zurich</w:t>
      </w:r>
      <w:r w:rsidRPr="009C428D">
        <w:rPr>
          <w:rFonts w:ascii="Arial" w:eastAsia="Arial" w:hAnsi="Arial" w:cs="Arial"/>
          <w:lang w:val="en-GB"/>
        </w:rPr>
        <w:t xml:space="preserve">. All procedures complied with the relevant ethical regulations for animal testing and research. C57BL/6 J male and female mice aged 2 months were purchased from Janvier Labs (France) and kept in a temperature and humidity-controlled facility under a 12h reverse light–dark cycle (lights off at 8:00, lights on at 20:00) with food and water provided </w:t>
      </w:r>
      <w:r w:rsidRPr="009C428D">
        <w:rPr>
          <w:rFonts w:ascii="Arial" w:eastAsia="Arial" w:hAnsi="Arial" w:cs="Arial"/>
          <w:i/>
          <w:lang w:val="en-GB"/>
        </w:rPr>
        <w:t>ad libitum</w:t>
      </w:r>
      <w:r w:rsidRPr="009C428D">
        <w:rPr>
          <w:rFonts w:ascii="Arial" w:eastAsia="Arial" w:hAnsi="Arial" w:cs="Arial"/>
          <w:lang w:val="en-GB"/>
        </w:rPr>
        <w:t>. Cages and bedding were changed once per week.</w:t>
      </w:r>
    </w:p>
    <w:p w14:paraId="1B7574D5" w14:textId="59DE2BCD" w:rsidR="003802D4" w:rsidRPr="009C428D" w:rsidRDefault="003802D4" w:rsidP="003802D4">
      <w:pPr>
        <w:spacing w:after="120" w:line="360" w:lineRule="auto"/>
        <w:jc w:val="both"/>
        <w:rPr>
          <w:rFonts w:ascii="Arial" w:eastAsia="Arial" w:hAnsi="Arial" w:cs="Arial"/>
          <w:lang w:val="en-GB"/>
        </w:rPr>
      </w:pPr>
      <w:r w:rsidRPr="009C428D">
        <w:rPr>
          <w:rFonts w:ascii="Arial" w:eastAsia="Arial" w:hAnsi="Arial" w:cs="Arial"/>
          <w:lang w:val="en-GB"/>
        </w:rPr>
        <w:t xml:space="preserve">MSUS paradigm was performed as previously described </w:t>
      </w:r>
      <w:r w:rsidRPr="009C428D">
        <w:rPr>
          <w:rStyle w:val="Emphasis"/>
          <w:rFonts w:ascii="Arial" w:hAnsi="Arial" w:cs="Arial"/>
          <w:i w:val="0"/>
          <w:lang w:val="en-GB"/>
        </w:rPr>
        <w:fldChar w:fldCharType="begin" w:fldLock="1"/>
      </w:r>
      <w:r w:rsidRPr="009C428D">
        <w:rPr>
          <w:rStyle w:val="Emphasis"/>
          <w:rFonts w:ascii="Arial" w:hAnsi="Arial" w:cs="Arial"/>
          <w:i w:val="0"/>
          <w:lang w:val="en-GB"/>
        </w:rPr>
        <w:instrText>ADDIN CSL_CITATION {"citationItems":[{"id":"ITEM-1","itemData":{"DOI":"10.1016/j.biopsych.2010.05.036","ISSN":"00063223","abstract":"BACKGROUND\nTraumatic experiences in early life are risk factors for the development of behavioral and emotional disorders. Such disorders can persist through adulthood and have often been reported to be transmitted across generations. \n\nMETHODS\nTo investigate the transgenerational effect of early stress, mice were exposed to chronic and unpredictable maternal separation from postnatal day 1 to 14. \n\nRESULTS\nWe show that chronic and unpredictable maternal separation induces depressive-like behaviors and alters the behavioral response to aversive environments in the separated animals when adult. Most of the behavioral alterations are further expressed by the offspring of males subjected to maternal separation, despite the fact that these males are reared normally. Chronic and unpredictable maternal separation also alters the profile of DNA methylation in the promoter of several candidate genes in the germline of the separated males. Comparable changes in DNA methylation are also present in the brain of the offspring and are associated with altered gene expression. \n\nCONCLUSIONS\nThese findings highlight the negative impact of early stress on behavioral responses across generations and on the regulation of DNA methylation in the germline.","author":[{"dropping-particle":"","family":"Franklin","given":"Tamara B.","non-dropping-particle":"","parse-names":false,"suffix":""},{"dropping-particle":"","family":"Russig","given":"Holger","non-dropping-particle":"","parse-names":false,"suffix":""},{"dropping-particle":"","family":"Weiss","given":"Isabelle C.","non-dropping-particle":"","parse-names":false,"suffix":""},{"dropping-particle":"","family":"Gräff","given":"Johannes","non-dropping-particle":"","parse-names":false,"suffix":""},{"dropping-particle":"","family":"Linder","given":"Natacha","non-dropping-particle":"","parse-names":false,"suffix":""},{"dropping-particle":"","family":"Michalon","given":"Aubin","non-dropping-particle":"","parse-names":false,"suffix":""},{"dropping-particle":"","family":"Vizi","given":"Sandor","non-dropping-particle":"","parse-names":false,"suffix":""},{"dropping-particle":"","family":"Mansuy","given":"Isabelle M.","non-dropping-particle":"","parse-names":false,"suffix":""}],"container-title":"Biological Psychiatry","id":"ITEM-1","issue":"5","issued":{"date-parts":[["2010"]]},"page":"408-415","title":"Epigenetic Transmission of the Impact of Early Stress Across Generations","type":"article-journal","volume":"68"},"uris":["http://www.mendeley.com/documents/?uuid=3983a0dd-ac13-3944-a870-d221241b8d75"]}],"mendeley":{"formattedCitation":"(Franklin et al., 2010)","plainTextFormattedCitation":"(Franklin et al., 2010)","previouslyFormattedCitation":"(Franklin et al., 2010)"},"properties":{"noteIndex":0},"schema":"https://github.com/citation-style-language/schema/raw/master/csl-citation.json"}</w:instrText>
      </w:r>
      <w:r w:rsidRPr="009C428D">
        <w:rPr>
          <w:rStyle w:val="Emphasis"/>
          <w:rFonts w:ascii="Arial" w:hAnsi="Arial" w:cs="Arial"/>
          <w:i w:val="0"/>
          <w:lang w:val="en-GB"/>
        </w:rPr>
        <w:fldChar w:fldCharType="separate"/>
      </w:r>
      <w:r w:rsidRPr="009C428D">
        <w:rPr>
          <w:rStyle w:val="Emphasis"/>
          <w:rFonts w:ascii="Arial" w:hAnsi="Arial" w:cs="Arial"/>
          <w:i w:val="0"/>
          <w:noProof/>
          <w:lang w:val="en-GB"/>
        </w:rPr>
        <w:t>(Franklin et al., 2010)</w:t>
      </w:r>
      <w:r w:rsidRPr="009C428D">
        <w:rPr>
          <w:rStyle w:val="Emphasis"/>
          <w:rFonts w:ascii="Arial" w:hAnsi="Arial" w:cs="Arial"/>
          <w:i w:val="0"/>
          <w:lang w:val="en-GB"/>
        </w:rPr>
        <w:fldChar w:fldCharType="end"/>
      </w:r>
      <w:r w:rsidRPr="009C428D">
        <w:rPr>
          <w:rFonts w:ascii="Arial" w:eastAsia="Arial" w:hAnsi="Arial" w:cs="Arial"/>
          <w:i/>
          <w:lang w:val="en-GB"/>
        </w:rPr>
        <w:t>.</w:t>
      </w:r>
      <w:r w:rsidRPr="009C428D">
        <w:rPr>
          <w:rFonts w:ascii="Arial" w:eastAsia="Arial" w:hAnsi="Arial" w:cs="Arial"/>
          <w:lang w:val="en-GB"/>
        </w:rPr>
        <w:t xml:space="preserve"> Briefly, primiparous C57BL/6J female and male mice aged 2.5-3 months were mated</w:t>
      </w:r>
      <w:r w:rsidR="00D224F7">
        <w:rPr>
          <w:rFonts w:ascii="Arial" w:eastAsia="Arial" w:hAnsi="Arial" w:cs="Arial"/>
          <w:lang w:val="en-GB"/>
        </w:rPr>
        <w:t>,</w:t>
      </w:r>
      <w:r w:rsidRPr="009C428D">
        <w:rPr>
          <w:rFonts w:ascii="Arial" w:eastAsia="Arial" w:hAnsi="Arial" w:cs="Arial"/>
          <w:lang w:val="en-GB"/>
        </w:rPr>
        <w:t xml:space="preserve"> and randomly selected dams and litters were assigned to the control or MSUS groups. MSUS dams and litters were subjected to 3 hours of unpredictable maternal separation combined with unpredictable maternal stress for 14 days, starting at PND1. The maternal stress was performed at different times during the 3 hours of separation</w:t>
      </w:r>
      <w:r w:rsidR="00914E48">
        <w:rPr>
          <w:rFonts w:ascii="Arial" w:eastAsia="Arial" w:hAnsi="Arial" w:cs="Arial"/>
          <w:lang w:val="en-GB"/>
        </w:rPr>
        <w:t>,</w:t>
      </w:r>
      <w:r w:rsidRPr="009C428D">
        <w:rPr>
          <w:rFonts w:ascii="Arial" w:eastAsia="Arial" w:hAnsi="Arial" w:cs="Arial"/>
          <w:lang w:val="en-GB"/>
        </w:rPr>
        <w:t xml:space="preserve"> and consisted from 5 min of an acute swim in cold water (18 °C for 5 min) or 20 min restraint in a plexiglass tube. Control animals were left undisturbed apart from cage changes once per week. At PND21, all pups were weaned and housed (3-5 mice/cage) by gender and treatment. To avoid litter effects, siblings were distributed in different cages of the same treatment group.</w:t>
      </w:r>
    </w:p>
    <w:p w14:paraId="040FC5EE" w14:textId="0B681C53" w:rsidR="003802D4" w:rsidRPr="009C428D" w:rsidRDefault="003C3884" w:rsidP="003802D4">
      <w:pPr>
        <w:spacing w:after="120" w:line="360" w:lineRule="auto"/>
        <w:jc w:val="both"/>
        <w:rPr>
          <w:rFonts w:ascii="Arial" w:eastAsia="Arial" w:hAnsi="Arial" w:cs="Arial"/>
          <w:lang w:val="en-GB"/>
        </w:rPr>
      </w:pPr>
      <w:r w:rsidRPr="009C428D">
        <w:rPr>
          <w:rFonts w:ascii="Arial" w:eastAsia="Arial" w:hAnsi="Arial" w:cs="Arial"/>
          <w:lang w:val="en-GB"/>
        </w:rPr>
        <w:t>Behavioural</w:t>
      </w:r>
      <w:r w:rsidR="003802D4" w:rsidRPr="009C428D">
        <w:rPr>
          <w:rFonts w:ascii="Arial" w:eastAsia="Arial" w:hAnsi="Arial" w:cs="Arial"/>
          <w:lang w:val="en-GB"/>
        </w:rPr>
        <w:t xml:space="preserve"> assessment of adult male mice was performed using the elevated plus maze. The setup consisted of a platform with two open and two closed arms (dark grey PVC, 30 x 5 cm) at 60 cm elevation from the floor. Mice were placed in the </w:t>
      </w:r>
      <w:r w:rsidRPr="009C428D">
        <w:rPr>
          <w:rFonts w:ascii="Arial" w:eastAsia="Arial" w:hAnsi="Arial" w:cs="Arial"/>
          <w:lang w:val="en-GB"/>
        </w:rPr>
        <w:t>centre</w:t>
      </w:r>
      <w:r w:rsidR="003802D4" w:rsidRPr="009C428D">
        <w:rPr>
          <w:rFonts w:ascii="Arial" w:eastAsia="Arial" w:hAnsi="Arial" w:cs="Arial"/>
          <w:lang w:val="en-GB"/>
        </w:rPr>
        <w:t xml:space="preserve"> of the platform facing a closed arm and video recorded (Viewpoint tracking software) for 5 min. The latency to first enter an open arm and the total time spent in the open arms were manually scored. The experimenter was blind to treatment. </w:t>
      </w:r>
    </w:p>
    <w:p w14:paraId="7ABC2F56" w14:textId="49B65165" w:rsidR="003802D4" w:rsidRPr="009C428D" w:rsidRDefault="003802D4" w:rsidP="000E1899">
      <w:pPr>
        <w:pStyle w:val="Heading3"/>
        <w:rPr>
          <w:rFonts w:eastAsia="Arial"/>
        </w:rPr>
      </w:pPr>
      <w:bookmarkStart w:id="331" w:name="_Toc56419760"/>
      <w:r w:rsidRPr="009C428D">
        <w:rPr>
          <w:rFonts w:eastAsia="Arial"/>
        </w:rPr>
        <w:t>Testis dissection and spermatogonial cell enrichment</w:t>
      </w:r>
      <w:bookmarkEnd w:id="331"/>
    </w:p>
    <w:p w14:paraId="2B7A381E" w14:textId="772C272E" w:rsidR="00914E48" w:rsidRDefault="003802D4" w:rsidP="003802D4">
      <w:pPr>
        <w:spacing w:line="360" w:lineRule="auto"/>
        <w:jc w:val="both"/>
        <w:rPr>
          <w:rFonts w:ascii="Arial" w:eastAsia="Arial" w:hAnsi="Arial" w:cs="Arial"/>
          <w:color w:val="000000"/>
          <w:lang w:val="en-GB"/>
        </w:rPr>
      </w:pPr>
      <w:r w:rsidRPr="009C428D">
        <w:rPr>
          <w:rFonts w:ascii="Arial" w:eastAsia="Arial" w:hAnsi="Arial" w:cs="Arial"/>
          <w:color w:val="000000"/>
          <w:lang w:val="en-GB"/>
        </w:rPr>
        <w:t>Testes were collected from pups at PND8, PND15 and adults at 5 months of age from control and MSUS groups. Testicular single-cell suspensions were prepared as previously described with slight modifications</w:t>
      </w:r>
      <w:r w:rsidR="003F669B">
        <w:rPr>
          <w:rFonts w:ascii="Arial" w:eastAsia="Arial" w:hAnsi="Arial" w:cs="Arial"/>
          <w:color w:val="000000"/>
          <w:lang w:val="en-GB"/>
        </w:rPr>
        <w:t xml:space="preserve"> </w:t>
      </w:r>
      <w:r w:rsidR="003F669B">
        <w:rPr>
          <w:rFonts w:ascii="Arial" w:eastAsia="Arial" w:hAnsi="Arial" w:cs="Arial"/>
          <w:color w:val="000000"/>
          <w:lang w:val="en-GB"/>
        </w:rPr>
        <w:fldChar w:fldCharType="begin" w:fldLock="1"/>
      </w:r>
      <w:r w:rsidR="006847FB">
        <w:rPr>
          <w:rFonts w:ascii="Arial" w:eastAsia="Arial" w:hAnsi="Arial" w:cs="Arial"/>
          <w:color w:val="000000"/>
          <w:lang w:val="en-GB"/>
        </w:rPr>
        <w:instrText>ADDIN CSL_CITATION {"citationItems":[{"id":"ITEM-1","itemData":{"DOI":"10.1095/biolreprod.104.029207","ISSN":"0006-3363","author":[{"dropping-particle":"","family":"Kubota","given":"Hiroshi","non-dropping-particle":"","parse-names":false,"suffix":""},{"dropping-particle":"","family":"Avarbock","given":"Mary R.","non-dropping-particle":"","parse-names":false,"suffix":""},{"dropping-particle":"","family":"Brinster","given":"Ralph L.","non-dropping-particle":"","parse-names":false,"suffix":""}],"container-title":"Biology of Reproduction","id":"ITEM-1","issue":"3","issued":{"date-parts":[["2004","9","1"]]},"page":"722-731","publisher":"Oxford University Press","title":"Culture Conditions and Single Growth Factors Affect Fate Determination of Mouse Spermatogonial Stem Cells1","type":"article-journal","volume":"71"},"uris":["http://www.mendeley.com/documents/?uuid=802dc245-739e-3cb3-b6b7-1bc8b8921005"]}],"mendeley":{"formattedCitation":"(Kubota et al., 2004b)","plainTextFormattedCitation":"(Kubota et al., 2004b)","previouslyFormattedCitation":"(Kubota et al., 2004b)"},"properties":{"noteIndex":0},"schema":"https://github.com/citation-style-language/schema/raw/master/csl-citation.json"}</w:instrText>
      </w:r>
      <w:r w:rsidR="003F669B">
        <w:rPr>
          <w:rFonts w:ascii="Arial" w:eastAsia="Arial" w:hAnsi="Arial" w:cs="Arial"/>
          <w:color w:val="000000"/>
          <w:lang w:val="en-GB"/>
        </w:rPr>
        <w:fldChar w:fldCharType="separate"/>
      </w:r>
      <w:r w:rsidR="003F669B" w:rsidRPr="003F669B">
        <w:rPr>
          <w:rFonts w:ascii="Arial" w:eastAsia="Arial" w:hAnsi="Arial" w:cs="Arial"/>
          <w:noProof/>
          <w:color w:val="000000"/>
          <w:lang w:val="en-GB"/>
        </w:rPr>
        <w:t>(Kubota et al., 2004b)</w:t>
      </w:r>
      <w:r w:rsidR="003F669B">
        <w:rPr>
          <w:rFonts w:ascii="Arial" w:eastAsia="Arial" w:hAnsi="Arial" w:cs="Arial"/>
          <w:color w:val="000000"/>
          <w:lang w:val="en-GB"/>
        </w:rPr>
        <w:fldChar w:fldCharType="end"/>
      </w:r>
      <w:r w:rsidR="003F669B">
        <w:rPr>
          <w:rFonts w:ascii="Arial" w:eastAsia="Arial" w:hAnsi="Arial" w:cs="Arial"/>
          <w:color w:val="000000"/>
          <w:lang w:val="en-GB"/>
        </w:rPr>
        <w:t xml:space="preserve">. </w:t>
      </w:r>
      <w:r w:rsidRPr="009C428D">
        <w:rPr>
          <w:rFonts w:ascii="Arial" w:eastAsia="Arial" w:hAnsi="Arial" w:cs="Arial"/>
          <w:color w:val="000000"/>
          <w:lang w:val="en-GB"/>
        </w:rPr>
        <w:t xml:space="preserve">For pup </w:t>
      </w:r>
      <w:r w:rsidRPr="009C428D">
        <w:rPr>
          <w:rFonts w:ascii="Arial" w:eastAsia="Arial" w:hAnsi="Arial" w:cs="Arial"/>
          <w:lang w:val="en-GB"/>
        </w:rPr>
        <w:t>spermatogonia</w:t>
      </w:r>
      <w:r w:rsidRPr="009C428D">
        <w:rPr>
          <w:rFonts w:ascii="Arial" w:eastAsia="Arial" w:hAnsi="Arial" w:cs="Arial"/>
          <w:color w:val="000000"/>
          <w:lang w:val="en-GB"/>
        </w:rPr>
        <w:t xml:space="preserve"> preparations, 4 testes from 2 pups were pooled for each biological replicate, to obtain enough </w:t>
      </w:r>
      <w:r w:rsidRPr="009C428D">
        <w:rPr>
          <w:rFonts w:ascii="Arial" w:eastAsia="Arial" w:hAnsi="Arial" w:cs="Arial"/>
          <w:lang w:val="en-GB"/>
        </w:rPr>
        <w:t>enriched spermatogonial cell populations</w:t>
      </w:r>
      <w:r w:rsidRPr="009C428D">
        <w:rPr>
          <w:rFonts w:ascii="Arial" w:eastAsia="Arial" w:hAnsi="Arial" w:cs="Arial"/>
          <w:color w:val="000000"/>
          <w:lang w:val="en-GB"/>
        </w:rPr>
        <w:t xml:space="preserve"> for subsequent </w:t>
      </w:r>
      <w:r w:rsidRPr="009C428D">
        <w:rPr>
          <w:rFonts w:ascii="Arial" w:eastAsia="Arial" w:hAnsi="Arial" w:cs="Arial"/>
          <w:color w:val="000000"/>
          <w:lang w:val="en-GB"/>
        </w:rPr>
        <w:lastRenderedPageBreak/>
        <w:t>analyses. Following gentle removal of the tunica albuginea, the seminiferous tubules were digested using 0.25% trypsin-EDTA (ThermoFisher Scientific) and 7mg/ml DNase I (Sigma-Aldrich) solution for 5 min at 37</w:t>
      </w:r>
      <w:r w:rsidRPr="009C428D">
        <w:rPr>
          <w:rFonts w:ascii="Arial" w:eastAsia="Arial" w:hAnsi="Arial" w:cs="Arial"/>
          <w:color w:val="000000"/>
          <w:vertAlign w:val="superscript"/>
          <w:lang w:val="en-GB"/>
        </w:rPr>
        <w:t>o</w:t>
      </w:r>
      <w:r w:rsidRPr="009C428D">
        <w:rPr>
          <w:rFonts w:ascii="Arial" w:eastAsia="Arial" w:hAnsi="Arial" w:cs="Arial"/>
          <w:color w:val="000000"/>
          <w:lang w:val="en-GB"/>
        </w:rPr>
        <w:t>C. The suspension was pipetted up and down 10 times and incubated again for 3 min at 37</w:t>
      </w:r>
      <w:r w:rsidRPr="009C428D">
        <w:rPr>
          <w:rFonts w:ascii="Arial" w:eastAsia="Arial" w:hAnsi="Arial" w:cs="Arial"/>
          <w:color w:val="000000"/>
          <w:vertAlign w:val="superscript"/>
          <w:lang w:val="en-GB"/>
        </w:rPr>
        <w:t>o</w:t>
      </w:r>
      <w:r w:rsidRPr="009C428D">
        <w:rPr>
          <w:rFonts w:ascii="Arial" w:eastAsia="Arial" w:hAnsi="Arial" w:cs="Arial"/>
          <w:color w:val="000000"/>
          <w:lang w:val="en-GB"/>
        </w:rPr>
        <w:t xml:space="preserve">C. The digestion was stopped by adding 10% </w:t>
      </w:r>
      <w:r w:rsidR="00914E48" w:rsidRPr="009C428D">
        <w:rPr>
          <w:rFonts w:ascii="Arial" w:eastAsia="Arial" w:hAnsi="Arial" w:cs="Arial"/>
          <w:color w:val="000000"/>
          <w:lang w:val="en-GB"/>
        </w:rPr>
        <w:t>f</w:t>
      </w:r>
      <w:r w:rsidR="00914E48">
        <w:rPr>
          <w:rFonts w:ascii="Arial" w:eastAsia="Arial" w:hAnsi="Arial" w:cs="Arial"/>
          <w:color w:val="000000"/>
          <w:lang w:val="en-GB"/>
        </w:rPr>
        <w:t>oetal</w:t>
      </w:r>
      <w:r w:rsidRPr="009C428D">
        <w:rPr>
          <w:rFonts w:ascii="Arial" w:eastAsia="Arial" w:hAnsi="Arial" w:cs="Arial"/>
          <w:color w:val="000000"/>
          <w:lang w:val="en-GB"/>
        </w:rPr>
        <w:t xml:space="preserve"> bovine serum (ThermoFisher Scientific) and the cells were passed through a 20μm</w:t>
      </w:r>
      <w:r w:rsidR="00914E48">
        <w:rPr>
          <w:rFonts w:ascii="Arial" w:eastAsia="Arial" w:hAnsi="Arial" w:cs="Arial"/>
          <w:color w:val="000000"/>
          <w:lang w:val="en-GB"/>
        </w:rPr>
        <w:t xml:space="preserve"> </w:t>
      </w:r>
      <w:r w:rsidRPr="009C428D">
        <w:rPr>
          <w:rFonts w:ascii="Arial" w:eastAsia="Arial" w:hAnsi="Arial" w:cs="Arial"/>
          <w:color w:val="000000"/>
          <w:lang w:val="en-GB"/>
        </w:rPr>
        <w:t xml:space="preserve">pore-size cell strainer (Miltenyi Biotec). Cells were resuspended in PBS-S (PBS with 1% PBS, 10 mM HEPES, 1 mM pyruvate, 1mg/ml glucose, 50 units/ml penicillin and 50 μg/ml streptomycin) and used for fluorescence activated cell sorting (FACS). </w:t>
      </w:r>
    </w:p>
    <w:p w14:paraId="4AA404C5" w14:textId="77777777" w:rsidR="0032448F" w:rsidRDefault="003802D4" w:rsidP="00914E48">
      <w:pPr>
        <w:spacing w:before="120" w:line="360" w:lineRule="auto"/>
        <w:jc w:val="both"/>
        <w:rPr>
          <w:rFonts w:ascii="Arial" w:eastAsia="Arial" w:hAnsi="Arial" w:cs="Arial"/>
          <w:color w:val="000000"/>
          <w:lang w:val="en-GB"/>
        </w:rPr>
      </w:pPr>
      <w:r w:rsidRPr="009C428D">
        <w:rPr>
          <w:rFonts w:ascii="Arial" w:eastAsia="Arial" w:hAnsi="Arial" w:cs="Arial"/>
          <w:color w:val="000000"/>
          <w:lang w:val="en-GB"/>
        </w:rPr>
        <w:t>For adult testis digestion, a 2-steps enzymatic procedure was performed. Briefly, each testis was treated with collagenase type IV (Sigma-Aldrich) for 5 min at 37</w:t>
      </w:r>
      <w:r w:rsidRPr="009C428D">
        <w:rPr>
          <w:rFonts w:ascii="Arial" w:eastAsia="Arial" w:hAnsi="Arial" w:cs="Arial"/>
          <w:color w:val="000000"/>
          <w:vertAlign w:val="superscript"/>
          <w:lang w:val="en-GB"/>
        </w:rPr>
        <w:t>o</w:t>
      </w:r>
      <w:r w:rsidRPr="009C428D">
        <w:rPr>
          <w:rFonts w:ascii="Arial" w:eastAsia="Arial" w:hAnsi="Arial" w:cs="Arial"/>
          <w:color w:val="000000"/>
          <w:lang w:val="en-GB"/>
        </w:rPr>
        <w:t>C and vigorous swirling until the tubules were completely separated. The tubules were placed on ice until they sedimented completely, the supernatant removed and the remaining tubules were washed with HBSS. Washing/sedimentation steps were repeated 3 times and were necessary to remove interstitial cells. Tubule fragments were digested next with 0.25% trypsin-EDTA and 7mg/ml DNase I solution. The resulting single-cell suspension was filtered through a 40μm strainer (Corning Life Sciences) and washed with HBSS. Cells were resuspended in PBS-S, layered on a 30% Percoll solution (Sigma-Aldrich) and centrifuged at 600g for 8 min at 4</w:t>
      </w:r>
      <w:r w:rsidRPr="009C428D">
        <w:rPr>
          <w:rFonts w:ascii="Arial" w:eastAsia="Arial" w:hAnsi="Arial" w:cs="Arial"/>
          <w:color w:val="000000"/>
          <w:vertAlign w:val="superscript"/>
          <w:lang w:val="en-GB"/>
        </w:rPr>
        <w:t>o</w:t>
      </w:r>
      <w:r w:rsidRPr="009C428D">
        <w:rPr>
          <w:rFonts w:ascii="Arial" w:eastAsia="Arial" w:hAnsi="Arial" w:cs="Arial"/>
          <w:color w:val="000000"/>
          <w:lang w:val="en-GB"/>
        </w:rPr>
        <w:t xml:space="preserve">C without braking. The top 2 layers (HBSS and Percoll) were removed and the cell pellets were resuspended in PBS-S and used for sorting. </w:t>
      </w:r>
    </w:p>
    <w:p w14:paraId="4599475F" w14:textId="735979D6" w:rsidR="003802D4" w:rsidRPr="009C428D" w:rsidRDefault="003802D4" w:rsidP="00914E48">
      <w:pPr>
        <w:spacing w:before="120" w:line="360" w:lineRule="auto"/>
        <w:jc w:val="both"/>
        <w:rPr>
          <w:rFonts w:ascii="Arial" w:eastAsia="Arial" w:hAnsi="Arial" w:cs="Arial"/>
          <w:lang w:val="en-GB"/>
        </w:rPr>
      </w:pPr>
      <w:r w:rsidRPr="009C428D">
        <w:rPr>
          <w:rFonts w:ascii="Arial" w:eastAsia="Arial" w:hAnsi="Arial" w:cs="Arial"/>
          <w:color w:val="000000"/>
          <w:lang w:val="en-GB"/>
        </w:rPr>
        <w:t xml:space="preserve">FACS was performed by incubating </w:t>
      </w:r>
      <w:r w:rsidRPr="009C428D">
        <w:rPr>
          <w:rFonts w:ascii="Arial" w:eastAsia="Arial" w:hAnsi="Arial" w:cs="Arial"/>
          <w:lang w:val="en-GB"/>
        </w:rPr>
        <w:t>PND8 and 15</w:t>
      </w:r>
      <w:r w:rsidRPr="009C428D">
        <w:rPr>
          <w:rFonts w:ascii="Arial" w:eastAsia="Arial" w:hAnsi="Arial" w:cs="Arial"/>
          <w:color w:val="000000"/>
          <w:lang w:val="en-GB"/>
        </w:rPr>
        <w:t xml:space="preserve"> testis cell suspensions with BV421-conjugated anti-β2microglobulin </w:t>
      </w:r>
      <w:r w:rsidRPr="009C428D">
        <w:rPr>
          <w:rFonts w:ascii="Arial" w:eastAsia="Arial" w:hAnsi="Arial" w:cs="Arial"/>
          <w:lang w:val="en-GB"/>
        </w:rPr>
        <w:t>(β2M; S19.8)</w:t>
      </w:r>
      <w:r w:rsidRPr="009C428D">
        <w:rPr>
          <w:rFonts w:ascii="Arial" w:eastAsia="Arial" w:hAnsi="Arial" w:cs="Arial"/>
          <w:color w:val="000000"/>
          <w:lang w:val="en-GB"/>
        </w:rPr>
        <w:t xml:space="preserve">, biotin-conjugated anti-THY1 (CD90.2; 53-2.1), and </w:t>
      </w:r>
      <w:r w:rsidRPr="009C428D">
        <w:rPr>
          <w:rFonts w:ascii="Arial" w:eastAsia="Arial" w:hAnsi="Arial" w:cs="Arial"/>
          <w:lang w:val="en-GB"/>
        </w:rPr>
        <w:t>R-phycoerythrin (</w:t>
      </w:r>
      <w:r w:rsidRPr="009C428D">
        <w:rPr>
          <w:rFonts w:ascii="Arial" w:eastAsia="Arial" w:hAnsi="Arial" w:cs="Arial"/>
          <w:color w:val="000000"/>
          <w:lang w:val="en-GB"/>
        </w:rPr>
        <w:t>PE)-conjugated anti-αv-integrin (CD51; RMV-7) antibodies. THY1 was detected by staining with S</w:t>
      </w:r>
      <w:r w:rsidRPr="009C428D">
        <w:rPr>
          <w:rFonts w:ascii="Arial" w:eastAsia="Arial" w:hAnsi="Arial" w:cs="Arial"/>
          <w:lang w:val="en-GB"/>
        </w:rPr>
        <w:t>treptavidin-</w:t>
      </w:r>
      <w:r w:rsidRPr="009C428D">
        <w:rPr>
          <w:rFonts w:ascii="Arial" w:eastAsia="Arial" w:hAnsi="Arial" w:cs="Arial"/>
          <w:color w:val="000000"/>
          <w:lang w:val="en-GB"/>
        </w:rPr>
        <w:t xml:space="preserve">Alexa Fluor 488. For adult testes, cells were stained with anti-α6-integrin (CD49f; GoH3), BV421-conjugated anti-β2M (S19.8), and PE-conjugated anti-THY1 (CD90.2; 30H-12) antibodies. All </w:t>
      </w:r>
      <w:r w:rsidRPr="009C428D">
        <w:rPr>
          <w:rFonts w:ascii="Arial" w:eastAsia="Arial" w:hAnsi="Arial" w:cs="Arial"/>
          <w:lang w:val="en-GB"/>
        </w:rPr>
        <w:t>antibodies were obtained from BD Biosciences (San Jose, United States). Prior to sorting, 1 μg/ml propidium iodide (Sigma-Aldrich) was added to the cell suspensions to discriminate dead cells. Cell sorting was performed on a FACS Aria III 5L, at 4</w:t>
      </w:r>
      <w:r w:rsidRPr="009C428D">
        <w:rPr>
          <w:rFonts w:ascii="Arial" w:eastAsia="Arial" w:hAnsi="Arial" w:cs="Arial"/>
          <w:vertAlign w:val="superscript"/>
          <w:lang w:val="en-GB"/>
        </w:rPr>
        <w:t>o</w:t>
      </w:r>
      <w:r w:rsidRPr="009C428D">
        <w:rPr>
          <w:rFonts w:ascii="Arial" w:eastAsia="Arial" w:hAnsi="Arial" w:cs="Arial"/>
          <w:lang w:val="en-GB"/>
        </w:rPr>
        <w:t>C using an 85um nozzle, at the Cytometry Facility of University of Zurich. Cells were collected in 1.5 ml Eppendorf tubes for RNA-sequencing and ATAC-sequencing library preparations.</w:t>
      </w:r>
    </w:p>
    <w:p w14:paraId="7EB0559D" w14:textId="4443216A" w:rsidR="002569AE" w:rsidRPr="009C428D" w:rsidRDefault="002569AE" w:rsidP="000E1899">
      <w:pPr>
        <w:pStyle w:val="Heading3"/>
        <w:rPr>
          <w:rFonts w:eastAsia="Arial"/>
        </w:rPr>
      </w:pPr>
      <w:bookmarkStart w:id="332" w:name="_Toc56419761"/>
      <w:r w:rsidRPr="009C428D">
        <w:rPr>
          <w:rFonts w:eastAsia="Arial"/>
        </w:rPr>
        <w:lastRenderedPageBreak/>
        <w:t>Immunocytochemistry</w:t>
      </w:r>
      <w:bookmarkEnd w:id="332"/>
    </w:p>
    <w:p w14:paraId="5099FE3B" w14:textId="77777777" w:rsidR="002569AE" w:rsidRPr="009C428D" w:rsidRDefault="002569AE" w:rsidP="002569AE">
      <w:pPr>
        <w:spacing w:line="360" w:lineRule="auto"/>
        <w:jc w:val="both"/>
        <w:rPr>
          <w:rFonts w:ascii="Arial" w:eastAsia="Arial" w:hAnsi="Arial" w:cs="Arial"/>
          <w:color w:val="000000"/>
          <w:lang w:val="en-GB"/>
        </w:rPr>
      </w:pPr>
      <w:r w:rsidRPr="009C428D">
        <w:rPr>
          <w:rFonts w:ascii="Arial" w:eastAsia="Arial" w:hAnsi="Arial" w:cs="Arial"/>
          <w:color w:val="000000"/>
          <w:lang w:val="en-GB"/>
        </w:rPr>
        <w:t>The protocol used for assessing spermatogonial cell enrichment after sorting was kindly provided by the Oatley Lab at Washington State University, Pullman, USA (Yang et al., 2013). Briefly, 30,000-50,000 cells were adhered to poly-L-Lysine coated coverslips (Corning Life Sciences) in 24-well plates for 1 h. Cells were fixed in freshly prepared 4% PFA for 10 min at room temperature then washed in PBS with 0.1% Triton X-100 (PBS-T). Non-specific antibody binding was blocked by incubation with 10% normal goat serum for 1 h at room temperature. Cells were incubated overnight at 4oC with mouse anti-PLZF (0.2 μg/ml, Active Motif, clone 2A9) primary antibody. Alexa488 goat anti-mouse IgG (1 µg/mL, ThermoFisher Scientific) was used for secondary labelling at 4oC for 1 h. Coverslips were washed 3x and mounted onto glass slides with VectaShield mounting medium containing DAPI (Vector Laboratories) and examined by fluorescence microscopy. Stem cell enrichment was determined by counting PLZF+ cells in 10 random fields of view from each coverslip and dividing by the total number of cells present in the field of view (DAPI-stained nuclei).</w:t>
      </w:r>
    </w:p>
    <w:p w14:paraId="5E65C8C8" w14:textId="2DBC4C03" w:rsidR="002569AE" w:rsidRPr="009C428D" w:rsidRDefault="002569AE" w:rsidP="000E1899">
      <w:pPr>
        <w:pStyle w:val="Heading3"/>
      </w:pPr>
      <w:bookmarkStart w:id="333" w:name="_Toc56419762"/>
      <w:r w:rsidRPr="009C428D">
        <w:t>RNA-seq library preparation and data analysis</w:t>
      </w:r>
      <w:bookmarkEnd w:id="333"/>
    </w:p>
    <w:p w14:paraId="541B0B07" w14:textId="7C5C4E90" w:rsidR="002569AE" w:rsidRPr="009C428D" w:rsidRDefault="00F07191" w:rsidP="002569AE">
      <w:pPr>
        <w:spacing w:line="360" w:lineRule="auto"/>
        <w:jc w:val="both"/>
        <w:rPr>
          <w:rFonts w:ascii="Arial" w:eastAsia="Arial" w:hAnsi="Arial" w:cs="Arial"/>
          <w:color w:val="000000"/>
          <w:lang w:val="en-GB"/>
        </w:rPr>
      </w:pPr>
      <w:r w:rsidRPr="00F07191">
        <w:rPr>
          <w:rFonts w:ascii="Arial" w:eastAsia="Arial" w:hAnsi="Arial" w:cs="Arial"/>
          <w:i/>
          <w:iCs/>
          <w:color w:val="000000"/>
          <w:lang w:val="en-GB"/>
        </w:rPr>
        <w:t>Library preparation:</w:t>
      </w:r>
      <w:r>
        <w:rPr>
          <w:rFonts w:ascii="Arial" w:eastAsia="Arial" w:hAnsi="Arial" w:cs="Arial"/>
          <w:color w:val="000000"/>
          <w:lang w:val="en-GB"/>
        </w:rPr>
        <w:t xml:space="preserve"> </w:t>
      </w:r>
      <w:r w:rsidR="002569AE" w:rsidRPr="009C428D">
        <w:rPr>
          <w:rFonts w:ascii="Arial" w:eastAsia="Arial" w:hAnsi="Arial" w:cs="Arial"/>
          <w:color w:val="000000"/>
          <w:lang w:val="en-GB"/>
        </w:rPr>
        <w:t>25,000</w:t>
      </w:r>
      <w:r w:rsidR="00A95ACC">
        <w:rPr>
          <w:rFonts w:ascii="Arial" w:eastAsia="Arial" w:hAnsi="Arial" w:cs="Arial"/>
          <w:color w:val="000000"/>
          <w:lang w:val="en-GB"/>
        </w:rPr>
        <w:t xml:space="preserve"> - 50,000</w:t>
      </w:r>
      <w:r w:rsidR="002569AE" w:rsidRPr="009C428D">
        <w:rPr>
          <w:rFonts w:ascii="Arial" w:eastAsia="Arial" w:hAnsi="Arial" w:cs="Arial"/>
          <w:color w:val="000000"/>
          <w:lang w:val="en-GB"/>
        </w:rPr>
        <w:t xml:space="preserve"> </w:t>
      </w:r>
      <w:r w:rsidR="00833515">
        <w:rPr>
          <w:rFonts w:ascii="Arial" w:eastAsia="Arial" w:hAnsi="Arial" w:cs="Arial"/>
          <w:color w:val="000000"/>
          <w:lang w:val="en-GB"/>
        </w:rPr>
        <w:t xml:space="preserve">spermatogonial </w:t>
      </w:r>
      <w:r w:rsidR="002569AE" w:rsidRPr="009C428D">
        <w:rPr>
          <w:rFonts w:ascii="Arial" w:eastAsia="Arial" w:hAnsi="Arial" w:cs="Arial"/>
          <w:color w:val="000000"/>
          <w:lang w:val="en-GB"/>
        </w:rPr>
        <w:t xml:space="preserve">cells from PND8 and PND15 pup testis were used for RNA extraction using the AllPrep RNA/DNA Micro Kit (Qiagen). Library preparation was performed from 10 ng of total RNA / sample using the SMARTer® Stranded Total RNA-Seq Kit v2 - Pico Input Mammalian (Takara Bio USA, Inc.) according to the manufacturer’s instructions. For adult </w:t>
      </w:r>
      <w:r w:rsidR="002569AE" w:rsidRPr="009C428D">
        <w:rPr>
          <w:rFonts w:ascii="Arial" w:eastAsia="Arial" w:hAnsi="Arial" w:cs="Arial"/>
          <w:lang w:val="en-GB"/>
        </w:rPr>
        <w:t>spermatogonia</w:t>
      </w:r>
      <w:r w:rsidR="002569AE" w:rsidRPr="009C428D">
        <w:rPr>
          <w:rFonts w:ascii="Arial" w:eastAsia="Arial" w:hAnsi="Arial" w:cs="Arial"/>
          <w:color w:val="000000"/>
          <w:lang w:val="en-GB"/>
        </w:rPr>
        <w:t xml:space="preserve">, 1000 cells were collected by FACS, directly lysed in 10 μL buffer RLT Plus (Qiagen) and processed following the SmartSeq2 protocol </w:t>
      </w:r>
      <w:r w:rsidR="002569AE" w:rsidRPr="009C428D">
        <w:rPr>
          <w:rFonts w:ascii="Arial" w:eastAsia="Arial" w:hAnsi="Arial" w:cs="Arial"/>
          <w:color w:val="000000"/>
          <w:lang w:val="en-GB"/>
        </w:rPr>
        <w:fldChar w:fldCharType="begin" w:fldLock="1"/>
      </w:r>
      <w:r w:rsidR="002569AE" w:rsidRPr="009C428D">
        <w:rPr>
          <w:rFonts w:ascii="Arial" w:eastAsia="Arial" w:hAnsi="Arial" w:cs="Arial"/>
          <w:color w:val="000000"/>
          <w:lang w:val="en-GB"/>
        </w:rPr>
        <w:instrText xml:space="preserve">ADDIN CSL_CITATION {"citationItems":[{"id":"ITEM-1","itemData":{"DOI":"10.1038/nprot.2014.006","ISSN":"17542189","PMID":"24385147","abstract":"Emerging methods for the accurate quantification of gene expression in individual cells hold promise for revealing the extent, function and origins of cell-to-cell variability. Different high-throughput methods for single-cell RNA-seq have been introduced that vary in coverage, sensitivity and multiplexing ability. We recently introduced Smart-seq for transcriptome analysis from single cells, and we subsequently optimized the method for improved sensitivity, accuracy and full-length coverage across transcripts. Here we present a detailed protocol for Smart-seq2 that allows the generation of full-length cDNA and sequencing libraries by using standard reagents. The entire protocol takes </w:instrText>
      </w:r>
      <w:r w:rsidR="002569AE" w:rsidRPr="009C428D">
        <w:rPr>
          <w:rFonts w:ascii="Cambria Math" w:eastAsia="Arial" w:hAnsi="Cambria Math" w:cs="Cambria Math"/>
          <w:color w:val="000000"/>
          <w:lang w:val="en-GB"/>
        </w:rPr>
        <w:instrText>∼</w:instrText>
      </w:r>
      <w:r w:rsidR="002569AE" w:rsidRPr="009C428D">
        <w:rPr>
          <w:rFonts w:ascii="Arial" w:eastAsia="Arial" w:hAnsi="Arial" w:cs="Arial"/>
          <w:color w:val="000000"/>
          <w:lang w:val="en-GB"/>
        </w:rPr>
        <w:instrText>2 d from cell picking to having a final library ready for sequencing; sequencing will require an additional 1-3 d depending on the strategy and sequencer. The current limitations are the lack of strand specificity and the inability to detect nonpolyadenylated (polyA -) RNA. © 2013 Nature America, Inc. All rights reserved.","author":[{"dropping-particle":"","family":"Picelli","given":"Simone","non-dropping-particle":"","parse-names":false,"suffix":""},{"dropping-particle":"","family":"Faridani","given":"Omid R.","non-dropping-particle":"","parse-names":false,"suffix":""},{"dropping-particle":"","family":"Björklund","given":"Åsa K.","non-dropping-particle":"","parse-names":false,"suffix":""},{"dropping-particle":"","family":"Winberg","given":"Gösta","non-dropping-particle":"","parse-names":false,"suffix":""},{"dropping-particle":"","family":"Sagasser","given":"Sven","non-dropping-particle":"","parse-names":false,"suffix":""},{"dropping-particle":"","family":"Sandberg","given":"Rickard","non-dropping-particle":"","parse-names":false,"suffix":""}],"container-title":"Nature Protocols","id":"ITEM-1","issue":"1","issued":{"date-parts":[["2014","1","2"]]},"page":"171-181","publisher":"Nature Publishing Group","title":"Full-length RNA-seq from single cells using Smart-seq2","type":"article-journal","volume":"9"},"uris":["http://www.mendeley.com/documents/?uuid=4cfb5c91-024e-38d1-a800-85fbffe1d6a1"]}],"mendeley":{"formattedCitation":"(Picelli et al., 2014)","plainTextFormattedCitation":"(Picelli et al., 2014)","previouslyFormattedCitation":"(Picelli et al., 2014)"},"properties":{"noteIndex":0},"schema":"https://github.com/citation-style-language/schema/raw/master/csl-citation.json"}</w:instrText>
      </w:r>
      <w:r w:rsidR="002569AE" w:rsidRPr="009C428D">
        <w:rPr>
          <w:rFonts w:ascii="Arial" w:eastAsia="Arial" w:hAnsi="Arial" w:cs="Arial"/>
          <w:color w:val="000000"/>
          <w:lang w:val="en-GB"/>
        </w:rPr>
        <w:fldChar w:fldCharType="separate"/>
      </w:r>
      <w:r w:rsidR="002569AE" w:rsidRPr="009C428D">
        <w:rPr>
          <w:rFonts w:ascii="Arial" w:eastAsia="Arial" w:hAnsi="Arial" w:cs="Arial"/>
          <w:noProof/>
          <w:color w:val="000000"/>
          <w:lang w:val="en-GB"/>
        </w:rPr>
        <w:t>(Picelli et al., 2014)</w:t>
      </w:r>
      <w:r w:rsidR="002569AE" w:rsidRPr="009C428D">
        <w:rPr>
          <w:rFonts w:ascii="Arial" w:eastAsia="Arial" w:hAnsi="Arial" w:cs="Arial"/>
          <w:color w:val="000000"/>
          <w:lang w:val="en-GB"/>
        </w:rPr>
        <w:fldChar w:fldCharType="end"/>
      </w:r>
      <w:r w:rsidR="002569AE" w:rsidRPr="009C428D">
        <w:rPr>
          <w:rFonts w:ascii="Arial" w:eastAsia="Arial" w:hAnsi="Arial" w:cs="Arial"/>
          <w:color w:val="000000"/>
          <w:lang w:val="en-GB"/>
        </w:rPr>
        <w:t xml:space="preserve">. RNA and library quality were assessed using the Bioanalyzer 2100 (Agilent Technologies). Libraries were </w:t>
      </w:r>
      <w:r w:rsidR="0032448F">
        <w:rPr>
          <w:rFonts w:ascii="Arial" w:eastAsia="Arial" w:hAnsi="Arial" w:cs="Arial"/>
          <w:color w:val="000000"/>
          <w:lang w:val="en-GB"/>
        </w:rPr>
        <w:t xml:space="preserve">prepared at the Functional Genomics Centre </w:t>
      </w:r>
      <w:r w:rsidR="00FE784C">
        <w:rPr>
          <w:rFonts w:ascii="Arial" w:eastAsia="Arial" w:hAnsi="Arial" w:cs="Arial"/>
          <w:color w:val="000000"/>
          <w:lang w:val="en-GB"/>
        </w:rPr>
        <w:t xml:space="preserve">Zurich and </w:t>
      </w:r>
      <w:r w:rsidR="002569AE" w:rsidRPr="009C428D">
        <w:rPr>
          <w:rFonts w:ascii="Arial" w:eastAsia="Arial" w:hAnsi="Arial" w:cs="Arial"/>
          <w:color w:val="000000"/>
          <w:lang w:val="en-GB"/>
        </w:rPr>
        <w:t xml:space="preserve">sequenced on an Illumina HiSeq 4000 using v4 reagents and 100 bp single-end read length. The number of samples sequenced at each timepoint was 8 control </w:t>
      </w:r>
      <w:r w:rsidR="00FE784C">
        <w:rPr>
          <w:rFonts w:ascii="Arial" w:eastAsia="Arial" w:hAnsi="Arial" w:cs="Arial"/>
          <w:color w:val="000000"/>
          <w:lang w:val="en-GB"/>
        </w:rPr>
        <w:t>and</w:t>
      </w:r>
      <w:r w:rsidR="002569AE" w:rsidRPr="009C428D">
        <w:rPr>
          <w:rFonts w:ascii="Arial" w:eastAsia="Arial" w:hAnsi="Arial" w:cs="Arial"/>
          <w:color w:val="000000"/>
          <w:lang w:val="en-GB"/>
        </w:rPr>
        <w:t xml:space="preserve"> 7 MSUS for PND8, 9 control and 8 MSUS for PND15, and 6 control and 6 MSUS for adult mice. </w:t>
      </w:r>
    </w:p>
    <w:p w14:paraId="2612E594" w14:textId="77777777" w:rsidR="00F07191" w:rsidRDefault="00F07191" w:rsidP="002569AE">
      <w:pPr>
        <w:spacing w:before="120" w:line="360" w:lineRule="auto"/>
        <w:jc w:val="both"/>
        <w:rPr>
          <w:rFonts w:ascii="Arial" w:eastAsia="Arial" w:hAnsi="Arial" w:cs="Arial"/>
          <w:lang w:val="en-GB"/>
        </w:rPr>
      </w:pPr>
      <w:r w:rsidRPr="00F07191">
        <w:rPr>
          <w:rFonts w:ascii="Arial" w:eastAsia="Arial" w:hAnsi="Arial" w:cs="Arial"/>
          <w:i/>
          <w:iCs/>
          <w:lang w:val="en-GB"/>
        </w:rPr>
        <w:t>Data analysis:</w:t>
      </w:r>
      <w:r>
        <w:rPr>
          <w:rFonts w:ascii="Arial" w:eastAsia="Arial" w:hAnsi="Arial" w:cs="Arial"/>
          <w:lang w:val="en-GB"/>
        </w:rPr>
        <w:t xml:space="preserve"> </w:t>
      </w:r>
      <w:r w:rsidR="002569AE" w:rsidRPr="009C428D">
        <w:rPr>
          <w:rFonts w:ascii="Arial" w:eastAsia="Arial" w:hAnsi="Arial" w:cs="Arial"/>
          <w:lang w:val="en-GB"/>
        </w:rPr>
        <w:t xml:space="preserve">Sequenced data (FASTQ files) was assessed for quality using FastQC (version 0.11.8). Adapter sequences and short reads (length &lt; 30bp) were removed, and bases with low quality (Q &lt; 30) were trimmed using TrimGalore (version 0.6.4_dev). Trimmed data was pseudo-aligned with Salmon (version 0.11.2) with </w:t>
      </w:r>
      <w:r w:rsidR="002569AE" w:rsidRPr="009C428D">
        <w:rPr>
          <w:rFonts w:ascii="Arial" w:eastAsia="Arial" w:hAnsi="Arial" w:cs="Arial"/>
          <w:lang w:val="en-GB"/>
        </w:rPr>
        <w:lastRenderedPageBreak/>
        <w:t xml:space="preserve">automatic library type detection (-l A) on a transcript index prepared from a) the GENCODE annotation (version M18), b) piRNA precursors, and c) transposable elements (TEs) from repeat masker (concatenated by family). All downstream analysis was performed using R (version 3.6.0). </w:t>
      </w:r>
    </w:p>
    <w:p w14:paraId="4649542D" w14:textId="77777777" w:rsidR="00B170A3" w:rsidRDefault="002569AE" w:rsidP="002569AE">
      <w:pPr>
        <w:spacing w:before="120" w:line="360" w:lineRule="auto"/>
        <w:jc w:val="both"/>
        <w:rPr>
          <w:rFonts w:ascii="Arial" w:eastAsia="Arial" w:hAnsi="Arial" w:cs="Arial"/>
          <w:lang w:val="en-GB"/>
        </w:rPr>
      </w:pPr>
      <w:r w:rsidRPr="009C428D">
        <w:rPr>
          <w:rFonts w:ascii="Arial" w:eastAsia="Arial" w:hAnsi="Arial" w:cs="Arial"/>
          <w:lang w:val="en-GB"/>
        </w:rPr>
        <w:t xml:space="preserve">For differential gene expression analysis, all the quantified RNA species were aggregated at the gene level or at the repeat family level for TEs. Features with less than 15 reads in at least 40% of the samples were removed. Normalization was performed using the </w:t>
      </w:r>
      <w:r w:rsidRPr="009C428D">
        <w:rPr>
          <w:rFonts w:ascii="Arial" w:eastAsia="Arial" w:hAnsi="Arial" w:cs="Arial"/>
          <w:highlight w:val="white"/>
          <w:lang w:val="en-GB"/>
        </w:rPr>
        <w:t xml:space="preserve">Trimmed Mean of </w:t>
      </w:r>
      <w:r w:rsidRPr="009C428D">
        <w:rPr>
          <w:rFonts w:ascii="Arial" w:eastAsia="Arial" w:hAnsi="Arial" w:cs="Arial"/>
          <w:i/>
          <w:highlight w:val="white"/>
          <w:lang w:val="en-GB"/>
        </w:rPr>
        <w:t>M</w:t>
      </w:r>
      <w:r w:rsidRPr="009C428D">
        <w:rPr>
          <w:rFonts w:ascii="Arial" w:eastAsia="Arial" w:hAnsi="Arial" w:cs="Arial"/>
          <w:highlight w:val="white"/>
          <w:lang w:val="en-GB"/>
        </w:rPr>
        <w:t>-values (TMM) method (edgeR package)</w:t>
      </w:r>
      <w:r w:rsidRPr="009C428D">
        <w:rPr>
          <w:rFonts w:ascii="Arial" w:eastAsia="Arial" w:hAnsi="Arial" w:cs="Arial"/>
          <w:lang w:val="en-GB"/>
        </w:rPr>
        <w:t>. Differential analysis was performed using the voom/</w:t>
      </w:r>
      <w:proofErr w:type="spellStart"/>
      <w:r w:rsidRPr="009C428D">
        <w:rPr>
          <w:rFonts w:ascii="Arial" w:eastAsia="Arial" w:hAnsi="Arial" w:cs="Arial"/>
          <w:lang w:val="en-GB"/>
        </w:rPr>
        <w:t>dupCor</w:t>
      </w:r>
      <w:proofErr w:type="spellEnd"/>
      <w:r w:rsidRPr="009C428D">
        <w:rPr>
          <w:rFonts w:ascii="Arial" w:eastAsia="Arial" w:hAnsi="Arial" w:cs="Arial"/>
          <w:lang w:val="en-GB"/>
        </w:rPr>
        <w:t xml:space="preserve"> methods of the limma R package (version 3.34.9) and the significance threshold was set at FDR </w:t>
      </w:r>
      <w:r w:rsidR="00272207">
        <w:rPr>
          <w:rFonts w:ascii="Arial" w:eastAsia="Arial" w:hAnsi="Arial" w:cs="Arial"/>
          <w:lang w:val="en-GB"/>
        </w:rPr>
        <w:t>≤</w:t>
      </w:r>
      <w:r w:rsidRPr="009C428D">
        <w:rPr>
          <w:rFonts w:ascii="Arial" w:eastAsia="Arial" w:hAnsi="Arial" w:cs="Arial"/>
          <w:lang w:val="en-GB"/>
        </w:rPr>
        <w:t xml:space="preserve"> 0.05. Gene Set Enrichment Analysis (GSEA) was performed on GO Biological Processes using WebGestalt on all genes identified from PND15 RNA-seq ranked based on their t-scores </w:t>
      </w:r>
      <w:r w:rsidRPr="009C428D">
        <w:rPr>
          <w:rFonts w:ascii="Arial" w:eastAsia="Arial" w:hAnsi="Arial" w:cs="Arial"/>
          <w:lang w:val="en-GB"/>
        </w:rPr>
        <w:fldChar w:fldCharType="begin" w:fldLock="1"/>
      </w:r>
      <w:r w:rsidR="00B44360">
        <w:rPr>
          <w:rFonts w:ascii="Arial" w:eastAsia="Arial" w:hAnsi="Arial" w:cs="Arial"/>
          <w:lang w:val="en-GB"/>
        </w:rPr>
        <w:instrText>ADDIN CSL_CITATION {"citationItems":[{"id":"ITEM-1","itemData":{"DOI":"10.1093/nar/gkz401","ISSN":"13624962","PMID":"31114916","abstract":"WebGestalt is a popular tool for the interpretation of gene lists derived from large scale -omics studies. In the 2019 update, WebGestalt supports 12 organisms, 342 gene identifiers and 155 175 functional categories, as well as user-uploaded functional databases. To address the growing and unique need for phosphoproteomics data interpretation, we have implemented phosphosite set analysis to identify important kinases from phosphoproteomics data. We have completely redesigned result visualizations and user interfaces to improve user-friendliness and to provide multiple types of interactive and publication-ready figures. To facilitate comprehension of the enrichment results, we have implemented two methods to reduce redundancy between enriched gene sets. We introduced a web API for other applications to get data programmatically from the WebGestalt server or pass data to WebGestalt for analysis. We also wrapped the core computation into an R package called WebGestaltR for users to perform analysis locally or in third party workflows. WebGestalt can be freely accessed at http://www.webgestalt.org.","author":[{"dropping-particle":"","family":"Liao","given":"Yuxing","non-dropping-particle":"","parse-names":false,"suffix":""},{"dropping-particle":"","family":"Wang","given":"Jing","non-dropping-particle":"","parse-names":false,"suffix":""},{"dropping-particle":"","family":"Jaehnig","given":"Eric J.","non-dropping-particle":"","parse-names":false,"suffix":""},{"dropping-particle":"","family":"Shi","given":"Zhiao","non-dropping-particle":"","parse-names":false,"suffix":""},{"dropping-particle":"","family":"Zhang","given":"Bing","non-dropping-particle":"","parse-names":false,"suffix":""}],"container-title":"Nucleic Acids Research","id":"ITEM-1","issue":"W1","issued":{"date-parts":[["2019","7","1"]]},"page":"W199-W205","publisher":"Oxford University Press","title":"WebGestalt 2019: gene set analysis toolkit with revamped UIs and APIs","type":"article-journal","volume":"47"},"uris":["http://www.mendeley.com/documents/?uuid=5a84b3f9-a3c9-3257-ba7a-5d0ab0e2d611"]}],"mendeley":{"formattedCitation":"(Liao et al., 2019c)","plainTextFormattedCitation":"(Liao et al., 2019c)","previouslyFormattedCitation":"(Liao et al., 2019c)"},"properties":{"noteIndex":0},"schema":"https://github.com/citation-style-language/schema/raw/master/csl-citation.json"}</w:instrText>
      </w:r>
      <w:r w:rsidRPr="009C428D">
        <w:rPr>
          <w:rFonts w:ascii="Arial" w:eastAsia="Arial" w:hAnsi="Arial" w:cs="Arial"/>
          <w:lang w:val="en-GB"/>
        </w:rPr>
        <w:fldChar w:fldCharType="separate"/>
      </w:r>
      <w:r w:rsidR="00EB4CC4" w:rsidRPr="00EB4CC4">
        <w:rPr>
          <w:rFonts w:ascii="Arial" w:eastAsia="Arial" w:hAnsi="Arial" w:cs="Arial"/>
          <w:noProof/>
          <w:lang w:val="en-GB"/>
        </w:rPr>
        <w:t>(Liao et al., 2019c)</w:t>
      </w:r>
      <w:r w:rsidRPr="009C428D">
        <w:rPr>
          <w:rFonts w:ascii="Arial" w:eastAsia="Arial" w:hAnsi="Arial" w:cs="Arial"/>
          <w:lang w:val="en-GB"/>
        </w:rPr>
        <w:fldChar w:fldCharType="end"/>
      </w:r>
      <w:r w:rsidRPr="009C428D">
        <w:rPr>
          <w:rFonts w:ascii="Arial" w:eastAsia="Arial" w:hAnsi="Arial" w:cs="Arial"/>
          <w:lang w:val="en-GB"/>
        </w:rPr>
        <w:t xml:space="preserve">. Only terms containing less than 1000 genes were assessed, and </w:t>
      </w:r>
      <w:r w:rsidR="00272207" w:rsidRPr="009C428D">
        <w:rPr>
          <w:rFonts w:ascii="Arial" w:eastAsia="Arial" w:hAnsi="Arial" w:cs="Arial"/>
          <w:lang w:val="en-GB"/>
        </w:rPr>
        <w:t>an</w:t>
      </w:r>
      <w:r w:rsidRPr="009C428D">
        <w:rPr>
          <w:rFonts w:ascii="Arial" w:eastAsia="Arial" w:hAnsi="Arial" w:cs="Arial"/>
          <w:lang w:val="en-GB"/>
        </w:rPr>
        <w:t xml:space="preserve"> FDR </w:t>
      </w:r>
      <w:r w:rsidR="00272207">
        <w:rPr>
          <w:rFonts w:ascii="Arial" w:eastAsia="Arial" w:hAnsi="Arial" w:cs="Arial"/>
          <w:lang w:val="en-GB"/>
        </w:rPr>
        <w:t>≤</w:t>
      </w:r>
      <w:r w:rsidRPr="009C428D">
        <w:rPr>
          <w:rFonts w:ascii="Arial" w:eastAsia="Arial" w:hAnsi="Arial" w:cs="Arial"/>
          <w:lang w:val="en-GB"/>
        </w:rPr>
        <w:t xml:space="preserve"> 0.1 was used to account for multiple comparisons. </w:t>
      </w:r>
    </w:p>
    <w:p w14:paraId="5695E36A" w14:textId="77777777" w:rsidR="00B170A3" w:rsidRDefault="002569AE" w:rsidP="002569AE">
      <w:pPr>
        <w:spacing w:before="120" w:line="360" w:lineRule="auto"/>
        <w:jc w:val="both"/>
        <w:rPr>
          <w:rFonts w:ascii="Arial" w:eastAsia="Arial" w:hAnsi="Arial" w:cs="Arial"/>
          <w:lang w:val="en-GB"/>
        </w:rPr>
      </w:pPr>
      <w:r w:rsidRPr="009C428D">
        <w:rPr>
          <w:rFonts w:ascii="Arial" w:eastAsia="Arial" w:hAnsi="Arial" w:cs="Arial"/>
          <w:lang w:val="en-GB"/>
        </w:rPr>
        <w:t xml:space="preserve">Differential Transcript Usage (DTU) was performed using IsoformSwitchAnalyzeR </w:t>
      </w:r>
      <w:r w:rsidRPr="009C428D">
        <w:rPr>
          <w:rFonts w:ascii="Arial" w:eastAsia="Arial" w:hAnsi="Arial" w:cs="Arial"/>
          <w:lang w:val="en-GB"/>
        </w:rPr>
        <w:fldChar w:fldCharType="begin" w:fldLock="1"/>
      </w:r>
      <w:r w:rsidRPr="009C428D">
        <w:rPr>
          <w:rFonts w:ascii="Arial" w:eastAsia="Arial" w:hAnsi="Arial" w:cs="Arial"/>
          <w:lang w:val="en-GB"/>
        </w:rPr>
        <w:instrText>ADDIN CSL_CITATION {"citationItems":[{"id":"ITEM-1","itemData":{"DOI":"10.1093/bioinformatics/btz247","ISSN":"13674811","PMID":"30989184","abstract":"SUMMARY: Alternative splicing is an important mechanism involved in health and disease. Recent work highlights the importance of investigating genome-wide changes in splicing patterns and the subsequent functional consequences. Current computational methods only support such analysis on a gene-by-gene basis. Therefore, we extended IsoformSwitchAnalyzeR R library to enable analysis of genome-wide changes in specific types of alternative splicing and predicted functional consequences of the resulting isoform switches. As a case study, we analyzed RNA-seq data from The Cancer Genome Atlas and found systematic changes in alternative splicing and the consequences of the associated isoform switches. AVAILABILITY AND IMPLEMENTATION: Windows, Linux and Mac OS: http://bioconductor.org/packages/IsoformSwitchAnalyzeR. SUPPLEMENTARY INFORMATION: Supplementary data are available at Bioinformatics online.","author":[{"dropping-particle":"","family":"Vitting-Seerup","given":"Kristoffer","non-dropping-particle":"","parse-names":false,"suffix":""},{"dropping-particle":"","family":"Sandelin","given":"Albin","non-dropping-particle":"","parse-names":false,"suffix":""}],"container-title":"Bioinformatics (Oxford, England)","id":"ITEM-1","issue":"21","issued":{"date-parts":[["2019","11","1"]]},"page":"4469-4471","publisher":"NLM (Medline)","title":"IsoformSwitchAnalyzeR: analysis of changes in genome-wide patterns of alternative splicing and its functional consequences","type":"article-journal","volume":"35"},"uris":["http://www.mendeley.com/documents/?uuid=8839388c-0044-3d1d-b5c7-0da4846d8c64"]},{"id":"ITEM-2","itemData":{"DOI":"10.1158/1541-7786.MCR-16-0459","ISSN":"15573125","PMID":"28584021","abstract":"Alternative usage of transcript isoforms from the same gene has been hypothesized as an important feature in cancers. However, differential usage of gene transcripts between conditions (isoform switching) has not been comprehensively characterized in and across cancer types. To this end, we developed methods for identification and visualization of isoform switches with predicted functional consequences. Using these methods, we characterized isoform switching in RNA-seq data from &gt;5,500 cancer patients covering 12 solid cancer types. Isoform switches with potential functional consequences were common, affecting approximately 19% of multiple transcript genes. Among these, isoform switches leading to loss of DNA sequence encoding protein domains were more frequent than expected, particularly in pancancer switches. We identified several isoform switches as powerful biomarkers: 31 switches were highly predictive of patient survival independent of cancer types. Our data constitute an important resource for cancer researchers, available through interactive web tools. Moreover, our methods, available as an R package, enable systematic analysis of isoform switches from other RNA-seq datasets. Implications: This study indicates that isoform switches with predicted functional consequences are common and important in dysfunctional cells, which in turn means that gene expression should be analyzed at the isoform level.","author":[{"dropping-particle":"","family":"Vitting-Seerup","given":"Kristoffer","non-dropping-particle":"","parse-names":false,"suffix":""},{"dropping-particle":"","family":"Sandelin","given":"Albin","non-dropping-particle":"","parse-names":false,"suffix":""}],"container-title":"Molecular Cancer Research","id":"ITEM-2","issue":"9","issued":{"date-parts":[["2017","9","1"]]},"page":"1206-1220","publisher":"American Association for Cancer Research Inc.","title":"The landscape of isoform switches in human cancers","type":"article-journal","volume":"15"},"uris":["http://www.mendeley.com/documents/?uuid=7f713b1d-3677-33d2-b7f7-5de6eba248dd"]}],"mendeley":{"formattedCitation":"(Vitting-Seerup and Sandelin, 2017, 2019)","plainTextFormattedCitation":"(Vitting-Seerup and Sandelin, 2017, 2019)","previouslyFormattedCitation":"(Vitting-Seerup and Sandelin, 2017, 2019)"},"properties":{"noteIndex":0},"schema":"https://github.com/citation-style-language/schema/raw/master/csl-citation.json"}</w:instrText>
      </w:r>
      <w:r w:rsidRPr="009C428D">
        <w:rPr>
          <w:rFonts w:ascii="Arial" w:eastAsia="Arial" w:hAnsi="Arial" w:cs="Arial"/>
          <w:lang w:val="en-GB"/>
        </w:rPr>
        <w:fldChar w:fldCharType="separate"/>
      </w:r>
      <w:r w:rsidRPr="009C428D">
        <w:rPr>
          <w:rFonts w:ascii="Arial" w:eastAsia="Arial" w:hAnsi="Arial" w:cs="Arial"/>
          <w:noProof/>
          <w:lang w:val="en-GB"/>
        </w:rPr>
        <w:t>(Vitting-Seerup and Sandelin, 2017, 2019)</w:t>
      </w:r>
      <w:r w:rsidRPr="009C428D">
        <w:rPr>
          <w:rFonts w:ascii="Arial" w:eastAsia="Arial" w:hAnsi="Arial" w:cs="Arial"/>
          <w:lang w:val="en-GB"/>
        </w:rPr>
        <w:fldChar w:fldCharType="end"/>
      </w:r>
      <w:r w:rsidRPr="009C428D">
        <w:rPr>
          <w:rFonts w:ascii="Arial" w:eastAsia="Arial" w:hAnsi="Arial" w:cs="Arial"/>
          <w:lang w:val="en-GB"/>
        </w:rPr>
        <w:t xml:space="preserve">. </w:t>
      </w:r>
      <w:r w:rsidRPr="00D57BB0">
        <w:rPr>
          <w:rFonts w:ascii="Arial" w:eastAsia="Arial" w:hAnsi="Arial" w:cs="Arial"/>
          <w:lang w:val="en-GB"/>
        </w:rPr>
        <w:t>Briefly, isoform switches were identified, isoforms were annotated via integration of a wide range of (predicted) annotations for the isoforms involved in the identified switches.</w:t>
      </w:r>
      <w:r w:rsidRPr="009C428D">
        <w:rPr>
          <w:rFonts w:ascii="Arial" w:eastAsia="Arial" w:hAnsi="Arial" w:cs="Arial"/>
          <w:lang w:val="en-GB"/>
        </w:rPr>
        <w:t xml:space="preserve"> The significance threshold for differentially used isoforms was set at FDR </w:t>
      </w:r>
      <w:r w:rsidR="00272207">
        <w:rPr>
          <w:rFonts w:ascii="Arial" w:eastAsia="Arial" w:hAnsi="Arial" w:cs="Arial"/>
          <w:lang w:val="en-GB"/>
        </w:rPr>
        <w:t>≤</w:t>
      </w:r>
      <w:r w:rsidRPr="009C428D">
        <w:rPr>
          <w:rFonts w:ascii="Arial" w:eastAsia="Arial" w:hAnsi="Arial" w:cs="Arial"/>
          <w:lang w:val="en-GB"/>
        </w:rPr>
        <w:t xml:space="preserve"> 0.05. Pfam was used for prediction of protein domains, CPC2 (version 2.0) for calculation of the coding potential, SignalP (version 5.0) for prediction of Signal Peptides, and IUPred2A was used to predict Intrinsically Disordered Region (IDRs) and Intrinsically Disordered Binding Regions (IDBRs). The results from Pfam, CPC2, IUPred2A, and SignalP were used with IsoformSwitchAnalyzeR for annotation and prediction of functional consequences for the identified isoform changes. </w:t>
      </w:r>
    </w:p>
    <w:p w14:paraId="304B76DB" w14:textId="062F106D" w:rsidR="002569AE" w:rsidRPr="009C428D" w:rsidRDefault="002569AE" w:rsidP="002569AE">
      <w:pPr>
        <w:spacing w:before="120" w:line="360" w:lineRule="auto"/>
        <w:jc w:val="both"/>
        <w:rPr>
          <w:rFonts w:ascii="Arial" w:eastAsia="Arial" w:hAnsi="Arial" w:cs="Arial"/>
          <w:lang w:val="en-GB"/>
        </w:rPr>
      </w:pPr>
      <w:r w:rsidRPr="009C428D">
        <w:rPr>
          <w:rFonts w:ascii="Arial" w:eastAsia="Arial" w:hAnsi="Arial" w:cs="Arial"/>
          <w:lang w:val="en-GB"/>
        </w:rPr>
        <w:t xml:space="preserve">Overrepresentation Analysis (ORA) was performed on candidate genes from DTU analysis using gProfiler </w:t>
      </w:r>
      <w:r w:rsidRPr="009C428D">
        <w:rPr>
          <w:rFonts w:ascii="Arial" w:eastAsia="Arial" w:hAnsi="Arial" w:cs="Arial"/>
          <w:lang w:val="en-GB"/>
        </w:rPr>
        <w:fldChar w:fldCharType="begin" w:fldLock="1"/>
      </w:r>
      <w:r w:rsidRPr="009C428D">
        <w:rPr>
          <w:rFonts w:ascii="Arial" w:eastAsia="Arial" w:hAnsi="Arial" w:cs="Arial"/>
          <w:lang w:val="en-GB"/>
        </w:rPr>
        <w:instrText>ADDIN CSL_CITATION {"citationItems":[{"id":"ITEM-1","itemData":{"DOI":"10.1093/nar/gkz369","ISSN":"13624962","PMID":"31066453","abstract":"Biological data analysis often deals with lists of genes arising from various studies. The g:Profiler toolset is widely used for finding biological categories enriched in gene lists, conversions between gene identifiers and mappings to their orthologs. The mission of g:Profiler is to provide a reliable service based on up-to-date high quality data in a convenient manner across many evidence types, identifier spaces and organisms. g:Profiler relies on Ensembl as a primary data source and follows their quarterly release cycle while updating the other data sources simultaneously. The current update provides a better user experience due to a modern responsive web interface, standardised API and libraries. The results are delivered through an interactive and configurable web design. Results can be downloaded as publication ready visualisations or delimited text files. In the current update we have extended the support to 467 species and strains, including vertebrates, plants, fungi, insects and parasites. By supporting user uploaded custom GMT files, g:Profiler is now capable of analysing data from any organism. All past releases are maintained for reproducibility and transparency. The 2019 update introduces an extensive technical rewrite making the services faster and more flexible. g:Profiler is freely available at https://biit.cs.ut.ee/gprofiler.","author":[{"dropping-particle":"","family":"Raudvere","given":"Uku","non-dropping-particle":"","parse-names":false,"suffix":""},{"dropping-particle":"","family":"Kolberg","given":"Liis","non-dropping-particle":"","parse-names":false,"suffix":""},{"dropping-particle":"","family":"Kuzmin","given":"Ivan","non-dropping-particle":"","parse-names":false,"suffix":""},{"dropping-particle":"","family":"Arak","given":"Tambet","non-dropping-particle":"","parse-names":false,"suffix":""},{"dropping-particle":"","family":"Adler","given":"Priit","non-dropping-particle":"","parse-names":false,"suffix":""},{"dropping-particle":"","family":"Peterson","given":"Hedi","non-dropping-particle":"","parse-names":false,"suffix":""},{"dropping-particle":"","family":"Vilo","given":"Jaak","non-dropping-particle":"","parse-names":false,"suffix":""}],"container-title":"Nucleic Acids Research","id":"ITEM-1","issue":"W1","issued":{"date-parts":[["2019","7","1"]]},"page":"W191-W198","publisher":"Oxford University Press","title":"G:Profiler: A web server for functional enrichment analysis and conversions of gene lists (2019 update)","type":"article-journal","volume":"47"},"uris":["http://www.mendeley.com/documents/?uuid=926ea3aa-3b60-3ca3-a966-f6c35cb2fa29"]}],"mendeley":{"formattedCitation":"(Raudvere et al., 2019)","plainTextFormattedCitation":"(Raudvere et al., 2019)","previouslyFormattedCitation":"(Raudvere et al., 2019)"},"properties":{"noteIndex":0},"schema":"https://github.com/citation-style-language/schema/raw/master/csl-citation.json"}</w:instrText>
      </w:r>
      <w:r w:rsidRPr="009C428D">
        <w:rPr>
          <w:rFonts w:ascii="Arial" w:eastAsia="Arial" w:hAnsi="Arial" w:cs="Arial"/>
          <w:lang w:val="en-GB"/>
        </w:rPr>
        <w:fldChar w:fldCharType="separate"/>
      </w:r>
      <w:r w:rsidRPr="009C428D">
        <w:rPr>
          <w:rFonts w:ascii="Arial" w:eastAsia="Arial" w:hAnsi="Arial" w:cs="Arial"/>
          <w:noProof/>
          <w:lang w:val="en-GB"/>
        </w:rPr>
        <w:t>(Raudvere et al., 2019)</w:t>
      </w:r>
      <w:r w:rsidRPr="009C428D">
        <w:rPr>
          <w:rFonts w:ascii="Arial" w:eastAsia="Arial" w:hAnsi="Arial" w:cs="Arial"/>
          <w:lang w:val="en-GB"/>
        </w:rPr>
        <w:fldChar w:fldCharType="end"/>
      </w:r>
      <w:r w:rsidRPr="009C428D">
        <w:rPr>
          <w:rFonts w:ascii="Arial" w:eastAsia="Arial" w:hAnsi="Arial" w:cs="Arial"/>
          <w:lang w:val="en-GB"/>
        </w:rPr>
        <w:t xml:space="preserve">. The query was run on Mus Musculus background, with GO terms of minimum 10 and maximum 1000 genes and an intersection size of minimum 3 genes. Benjamini-Hochberg correction </w:t>
      </w:r>
      <w:r w:rsidR="00272207">
        <w:rPr>
          <w:rFonts w:ascii="Arial" w:eastAsia="Arial" w:hAnsi="Arial" w:cs="Arial"/>
          <w:lang w:val="en-GB"/>
        </w:rPr>
        <w:t xml:space="preserve">at </w:t>
      </w:r>
      <w:r w:rsidR="00A401F3">
        <w:rPr>
          <w:rFonts w:ascii="Arial" w:eastAsia="Arial" w:hAnsi="Arial" w:cs="Arial"/>
          <w:lang w:val="en-GB"/>
        </w:rPr>
        <w:t>an</w:t>
      </w:r>
      <w:r w:rsidRPr="009C428D">
        <w:rPr>
          <w:rFonts w:ascii="Arial" w:eastAsia="Arial" w:hAnsi="Arial" w:cs="Arial"/>
          <w:lang w:val="en-GB"/>
        </w:rPr>
        <w:t xml:space="preserve"> FDR </w:t>
      </w:r>
      <w:r w:rsidR="00272207">
        <w:rPr>
          <w:rFonts w:ascii="Arial" w:eastAsia="Arial" w:hAnsi="Arial" w:cs="Arial"/>
          <w:lang w:val="en-GB"/>
        </w:rPr>
        <w:t>≤</w:t>
      </w:r>
      <w:r w:rsidRPr="009C428D">
        <w:rPr>
          <w:rFonts w:ascii="Arial" w:eastAsia="Arial" w:hAnsi="Arial" w:cs="Arial"/>
          <w:lang w:val="en-GB"/>
        </w:rPr>
        <w:t xml:space="preserve"> 0.05 </w:t>
      </w:r>
      <w:r w:rsidR="00A46EAF">
        <w:rPr>
          <w:rFonts w:ascii="Arial" w:eastAsia="Arial" w:hAnsi="Arial" w:cs="Arial"/>
          <w:lang w:val="en-GB"/>
        </w:rPr>
        <w:t>was performed</w:t>
      </w:r>
      <w:r w:rsidRPr="009C428D">
        <w:rPr>
          <w:rFonts w:ascii="Arial" w:eastAsia="Arial" w:hAnsi="Arial" w:cs="Arial"/>
          <w:lang w:val="en-GB"/>
        </w:rPr>
        <w:t xml:space="preserve"> to account for multiple comparisons.</w:t>
      </w:r>
    </w:p>
    <w:p w14:paraId="28B03A4D" w14:textId="62A75911" w:rsidR="002569AE" w:rsidRPr="009C428D" w:rsidRDefault="002569AE" w:rsidP="000E1899">
      <w:pPr>
        <w:pStyle w:val="Heading3"/>
      </w:pPr>
      <w:bookmarkStart w:id="334" w:name="_Toc56419763"/>
      <w:r w:rsidRPr="009C428D">
        <w:lastRenderedPageBreak/>
        <w:t>Omni-ATAC library preparation and data analysis</w:t>
      </w:r>
      <w:bookmarkEnd w:id="334"/>
    </w:p>
    <w:p w14:paraId="646847E8" w14:textId="4275C258" w:rsidR="002569AE" w:rsidRPr="009C428D" w:rsidRDefault="00B170A3" w:rsidP="002569AE">
      <w:pPr>
        <w:spacing w:line="360" w:lineRule="auto"/>
        <w:jc w:val="both"/>
        <w:rPr>
          <w:rFonts w:ascii="Arial" w:eastAsia="Arial" w:hAnsi="Arial" w:cs="Arial"/>
          <w:color w:val="000000"/>
          <w:lang w:val="en-GB"/>
        </w:rPr>
      </w:pPr>
      <w:r w:rsidRPr="00B170A3">
        <w:rPr>
          <w:rFonts w:ascii="Arial" w:eastAsia="Arial" w:hAnsi="Arial" w:cs="Arial"/>
          <w:i/>
          <w:iCs/>
          <w:color w:val="000000"/>
          <w:lang w:val="en-GB"/>
        </w:rPr>
        <w:t>Library preparation:</w:t>
      </w:r>
      <w:r>
        <w:rPr>
          <w:rFonts w:ascii="Arial" w:eastAsia="Arial" w:hAnsi="Arial" w:cs="Arial"/>
          <w:color w:val="000000"/>
          <w:lang w:val="en-GB"/>
        </w:rPr>
        <w:t xml:space="preserve"> </w:t>
      </w:r>
      <w:r w:rsidR="002569AE" w:rsidRPr="009C428D">
        <w:rPr>
          <w:rFonts w:ascii="Arial" w:eastAsia="Arial" w:hAnsi="Arial" w:cs="Arial"/>
          <w:color w:val="000000"/>
          <w:lang w:val="en-GB"/>
        </w:rPr>
        <w:t xml:space="preserve">25,000 </w:t>
      </w:r>
      <w:r w:rsidR="00833515">
        <w:rPr>
          <w:rFonts w:ascii="Arial" w:eastAsia="Arial" w:hAnsi="Arial" w:cs="Arial"/>
          <w:color w:val="000000"/>
          <w:lang w:val="en-GB"/>
        </w:rPr>
        <w:t xml:space="preserve">spermatogonial </w:t>
      </w:r>
      <w:r w:rsidR="002569AE" w:rsidRPr="009C428D">
        <w:rPr>
          <w:rFonts w:ascii="Arial" w:eastAsia="Arial" w:hAnsi="Arial" w:cs="Arial"/>
          <w:color w:val="000000"/>
          <w:lang w:val="en-GB"/>
        </w:rPr>
        <w:t>cells from PND15</w:t>
      </w:r>
      <w:r w:rsidR="00A95ACC">
        <w:rPr>
          <w:rFonts w:ascii="Arial" w:eastAsia="Arial" w:hAnsi="Arial" w:cs="Arial"/>
          <w:color w:val="000000"/>
          <w:lang w:val="en-GB"/>
        </w:rPr>
        <w:t xml:space="preserve"> testis</w:t>
      </w:r>
      <w:r w:rsidR="002569AE" w:rsidRPr="009C428D">
        <w:rPr>
          <w:rFonts w:ascii="Arial" w:eastAsia="Arial" w:hAnsi="Arial" w:cs="Arial"/>
          <w:color w:val="000000"/>
          <w:lang w:val="en-GB"/>
        </w:rPr>
        <w:t xml:space="preserve"> and 5,000 </w:t>
      </w:r>
      <w:r w:rsidR="00A95ACC">
        <w:rPr>
          <w:rFonts w:ascii="Arial" w:eastAsia="Arial" w:hAnsi="Arial" w:cs="Arial"/>
          <w:color w:val="000000"/>
          <w:lang w:val="en-GB"/>
        </w:rPr>
        <w:t xml:space="preserve">spermatogonial </w:t>
      </w:r>
      <w:r w:rsidR="002569AE" w:rsidRPr="009C428D">
        <w:rPr>
          <w:rFonts w:ascii="Arial" w:eastAsia="Arial" w:hAnsi="Arial" w:cs="Arial"/>
          <w:color w:val="000000"/>
          <w:lang w:val="en-GB"/>
        </w:rPr>
        <w:t xml:space="preserve">cells from adult </w:t>
      </w:r>
      <w:r w:rsidR="00A95ACC">
        <w:rPr>
          <w:rFonts w:ascii="Arial" w:eastAsia="Arial" w:hAnsi="Arial" w:cs="Arial"/>
          <w:color w:val="000000"/>
          <w:lang w:val="en-GB"/>
        </w:rPr>
        <w:t>testis</w:t>
      </w:r>
      <w:r w:rsidR="002569AE" w:rsidRPr="009C428D">
        <w:rPr>
          <w:rFonts w:ascii="Arial" w:eastAsia="Arial" w:hAnsi="Arial" w:cs="Arial"/>
          <w:color w:val="000000"/>
          <w:lang w:val="en-GB"/>
        </w:rPr>
        <w:t xml:space="preserve"> were used as starting material for the Omni-ATAC</w:t>
      </w:r>
      <w:r w:rsidR="001137BA">
        <w:rPr>
          <w:rFonts w:ascii="Arial" w:eastAsia="Arial" w:hAnsi="Arial" w:cs="Arial"/>
          <w:color w:val="000000"/>
          <w:lang w:val="en-GB"/>
        </w:rPr>
        <w:t xml:space="preserve"> protocol</w:t>
      </w:r>
      <w:r w:rsidR="002569AE" w:rsidRPr="009C428D">
        <w:rPr>
          <w:rFonts w:ascii="Arial" w:eastAsia="Arial" w:hAnsi="Arial" w:cs="Arial"/>
          <w:color w:val="000000"/>
          <w:lang w:val="en-GB"/>
        </w:rPr>
        <w:t xml:space="preserve"> </w:t>
      </w:r>
      <w:r w:rsidR="002569AE" w:rsidRPr="009C428D">
        <w:rPr>
          <w:rFonts w:ascii="Arial" w:eastAsia="Arial" w:hAnsi="Arial" w:cs="Arial"/>
          <w:color w:val="000000"/>
          <w:lang w:val="en-GB"/>
        </w:rPr>
        <w:fldChar w:fldCharType="begin" w:fldLock="1"/>
      </w:r>
      <w:r w:rsidR="002569AE" w:rsidRPr="009C428D">
        <w:rPr>
          <w:rFonts w:ascii="Arial" w:eastAsia="Arial" w:hAnsi="Arial" w:cs="Arial"/>
          <w:color w:val="000000"/>
          <w:lang w:val="en-GB"/>
        </w:rPr>
        <w:instrText>ADDIN CSL_CITATION {"citationItems":[{"id":"ITEM-1","itemData":{"DOI":"10.1038/nmeth.4396","ISSN":"15487105","abstract":"© 2017 Nature America, Inc., part of Springer Nature. All rights reserved. We present Omni-ATAC, an improved ATAC-seq protocol for chromatin accessibility profiling that works across multiple applications with substantial improvement of signal-to-background ratio and information content. The Omni-ATAC protocol generates chromatin accessibility profiles from archival frozen tissue samples and 50-μm sections, revealing the activities of disease-associated DNA elements in distinct human brain structures. The Omni-ATAC protocol enables the interrogation of personal regulomes in tissue context and translational studies.","author":[{"dropping-particle":"","family":"Corces","given":"M. Ryan","non-dropping-particle":"","parse-names":false,"suffix":""},{"dropping-particle":"","family":"Trevino","given":"Alexandro E.","non-dropping-particle":"","parse-names":false,"suffix":""},{"dropping-particle":"","family":"Hamilton","given":"Emily G.","non-dropping-particle":"","parse-names":false,"suffix":""},{"dropping-particle":"","family":"Greenside","given":"Peyton G.","non-dropping-particle":"","parse-names":false,"suffix":""},{"dropping-particle":"","family":"Sinnott-Armstrong","given":"Nicholas A.","non-dropping-particle":"","parse-names":false,"suffix":""},{"dropping-particle":"","family":"Vesuna","given":"Sam","non-dropping-particle":"","parse-names":false,"suffix":""},{"dropping-particle":"","family":"Satpathy","given":"Ansuman T.","non-dropping-particle":"","parse-names":false,"suffix":""},{"dropping-particle":"","family":"Rubin","given":"Adam J.","non-dropping-particle":"","parse-names":false,"suffix":""},{"dropping-particle":"","family":"Montine","given":"Kathleen S.","non-dropping-particle":"","parse-names":false,"suffix":""},{"dropping-particle":"","family":"Wu","given":"Beijing","non-dropping-particle":"","parse-names":false,"suffix":""},{"dropping-particle":"","family":"Kathiria","given":"Arwa","non-dropping-particle":"","parse-names":false,"suffix":""},{"dropping-particle":"","family":"Cho","given":"Seung Woo","non-dropping-particle":"","parse-names":false,"suffix":""},{"dropping-particle":"","family":"Mumbach","given":"Maxwell R.","non-dropping-particle":"","parse-names":false,"suffix":""},{"dropping-particle":"","family":"Carter","given":"Ava C.","non-dropping-particle":"","parse-names":false,"suffix":""},{"dropping-particle":"","family":"Kasowski","given":"Maya","non-dropping-particle":"","parse-names":false,"suffix":""},{"dropping-particle":"","family":"Orloff","given":"Lisa A.","non-dropping-particle":"","parse-names":false,"suffix":""},{"dropping-particle":"","family":"Risca","given":"Viviana I.","non-dropping-particle":"","parse-names":false,"suffix":""},{"dropping-particle":"","family":"Kundaje","given":"Anshul","non-dropping-particle":"","parse-names":false,"suffix":""},{"dropping-particle":"","family":"Khavari","given":"Paul A.","non-dropping-particle":"","parse-names":false,"suffix":""},{"dropping-particle":"","family":"Montine","given":"Thomas J.","non-dropping-particle":"","parse-names":false,"suffix":""},{"dropping-particle":"","family":"Greenleaf","given":"William J.","non-dropping-particle":"","parse-names":false,"suffix":""},{"dropping-particle":"","family":"Chang","given":"Howard Y.","non-dropping-particle":"","parse-names":false,"suffix":""}],"container-title":"Nature Methods","id":"ITEM-1","issue":"10","issued":{"date-parts":[["2017","8","28"]]},"page":"959-962","publisher":"Nature Publishing Group","title":"An improved ATAC-seq protocol reduces background and enables interrogation of frozen tissues","type":"article-journal","volume":"14"},"uris":["http://www.mendeley.com/documents/?uuid=b82cace1-7f21-3167-857a-3bfa139cd70d"]}],"mendeley":{"formattedCitation":"(Corces et al., 2017)","plainTextFormattedCitation":"(Corces et al., 2017)","previouslyFormattedCitation":"(Corces et al., 2017)"},"properties":{"noteIndex":0},"schema":"https://github.com/citation-style-language/schema/raw/master/csl-citation.json"}</w:instrText>
      </w:r>
      <w:r w:rsidR="002569AE" w:rsidRPr="009C428D">
        <w:rPr>
          <w:rFonts w:ascii="Arial" w:eastAsia="Arial" w:hAnsi="Arial" w:cs="Arial"/>
          <w:color w:val="000000"/>
          <w:lang w:val="en-GB"/>
        </w:rPr>
        <w:fldChar w:fldCharType="separate"/>
      </w:r>
      <w:r w:rsidR="002569AE" w:rsidRPr="009C428D">
        <w:rPr>
          <w:rFonts w:ascii="Arial" w:eastAsia="Arial" w:hAnsi="Arial" w:cs="Arial"/>
          <w:noProof/>
          <w:color w:val="000000"/>
          <w:lang w:val="en-GB"/>
        </w:rPr>
        <w:t>(Corces et al., 2017)</w:t>
      </w:r>
      <w:r w:rsidR="002569AE" w:rsidRPr="009C428D">
        <w:rPr>
          <w:rFonts w:ascii="Arial" w:eastAsia="Arial" w:hAnsi="Arial" w:cs="Arial"/>
          <w:color w:val="000000"/>
          <w:lang w:val="en-GB"/>
        </w:rPr>
        <w:fldChar w:fldCharType="end"/>
      </w:r>
      <w:r w:rsidR="002569AE" w:rsidRPr="009C428D">
        <w:rPr>
          <w:rFonts w:ascii="Arial" w:eastAsia="Arial" w:hAnsi="Arial" w:cs="Arial"/>
          <w:color w:val="000000"/>
          <w:lang w:val="en-GB"/>
        </w:rPr>
        <w:t>. Briefly, sorted cells were lysed in cold buffer and the cell nuclei were pelleted and transposed using Nextera Tn5 (Illumina) for 30 min at 37</w:t>
      </w:r>
      <w:r w:rsidR="002569AE" w:rsidRPr="009C428D">
        <w:rPr>
          <w:rFonts w:ascii="Arial" w:eastAsia="Arial" w:hAnsi="Arial" w:cs="Arial"/>
          <w:color w:val="000000"/>
          <w:vertAlign w:val="superscript"/>
          <w:lang w:val="en-GB"/>
        </w:rPr>
        <w:t>o</w:t>
      </w:r>
      <w:r w:rsidR="002569AE" w:rsidRPr="009C428D">
        <w:rPr>
          <w:rFonts w:ascii="Arial" w:eastAsia="Arial" w:hAnsi="Arial" w:cs="Arial"/>
          <w:color w:val="000000"/>
          <w:lang w:val="en-GB"/>
        </w:rPr>
        <w:t xml:space="preserve">C and 1000 rpm. Transposed DNA was purified using the MinElute Reaction Cleanup Kit (Qiagen), and the libraries </w:t>
      </w:r>
      <w:r w:rsidR="001137BA">
        <w:rPr>
          <w:rFonts w:ascii="Arial" w:eastAsia="Arial" w:hAnsi="Arial" w:cs="Arial"/>
          <w:color w:val="000000"/>
          <w:lang w:val="en-GB"/>
        </w:rPr>
        <w:t xml:space="preserve">were </w:t>
      </w:r>
      <w:r w:rsidR="002569AE" w:rsidRPr="009C428D">
        <w:rPr>
          <w:rFonts w:ascii="Arial" w:eastAsia="Arial" w:hAnsi="Arial" w:cs="Arial"/>
          <w:color w:val="000000"/>
          <w:lang w:val="en-GB"/>
        </w:rPr>
        <w:t>generated using the NEBNext High-Fidelity 2X PCR Master Mix (New England Biolabs). Primer dimers and fragments bigger than 1000 bp were removed using Agencourt AMPure XP magnetic beads (Beckman Coulter). Library quality was assessed using an Agilent High Sensitivity DNA Chip on the Bioanalyzer 2100 (Agilent Technologies). Libraries were sequenced on an Illumina HiSeq 4000 using v4 reagents and 100 paired-end read length. At PND15, 6 control and 6 MSUS samples were sequenced, and 5 control and 5 MSUS samples from adult testis.</w:t>
      </w:r>
    </w:p>
    <w:p w14:paraId="21AA2B8D" w14:textId="77777777" w:rsidR="00B170A3" w:rsidRDefault="00B170A3" w:rsidP="002569AE">
      <w:pPr>
        <w:spacing w:before="120" w:line="360" w:lineRule="auto"/>
        <w:jc w:val="both"/>
        <w:rPr>
          <w:rFonts w:ascii="Arial" w:eastAsia="Arial" w:hAnsi="Arial" w:cs="Arial"/>
          <w:lang w:val="en-GB"/>
        </w:rPr>
      </w:pPr>
      <w:r w:rsidRPr="00B170A3">
        <w:rPr>
          <w:rFonts w:ascii="Arial" w:eastAsia="Arial" w:hAnsi="Arial" w:cs="Arial"/>
          <w:i/>
          <w:iCs/>
          <w:lang w:val="en-GB"/>
        </w:rPr>
        <w:t>Data analysis:</w:t>
      </w:r>
      <w:r>
        <w:rPr>
          <w:rFonts w:ascii="Arial" w:eastAsia="Arial" w:hAnsi="Arial" w:cs="Arial"/>
          <w:lang w:val="en-GB"/>
        </w:rPr>
        <w:t xml:space="preserve"> </w:t>
      </w:r>
      <w:r w:rsidR="002569AE" w:rsidRPr="009C428D">
        <w:rPr>
          <w:rFonts w:ascii="Arial" w:eastAsia="Arial" w:hAnsi="Arial" w:cs="Arial"/>
          <w:lang w:val="en-GB"/>
        </w:rPr>
        <w:t xml:space="preserve">FASTQ files were assessed for quality using FastQC (Andrews et al., 2012) (version 0.11.8). Quality control (QC) was performed using TrimGalore (Krueger, 2012) (version 0.6.2) in PE mode (--paired), trimming adapters, low-quality ends (-q 30) and discarding reads that become shorter than 30 bp after trimming (--length 30). Alignment on the GRCm38 genome was performed using Bowtie2 (Langmead and Salzberg, 2012) (version 2.3.5) with the following parameters: fragments up to 2 kb were allowed to align (-X 2000), entire read alignment (--end-to-end), suppressing unpaired alignments for paired reads (--no-mixed), suppressing discordant alignments for paired reads (--no-discordant) and minimum acceptable alignment score with respect to the read length (--score-min </w:t>
      </w:r>
      <w:proofErr w:type="gramStart"/>
      <w:r w:rsidR="002569AE" w:rsidRPr="009C428D">
        <w:rPr>
          <w:rFonts w:ascii="Arial" w:eastAsia="Arial" w:hAnsi="Arial" w:cs="Arial"/>
          <w:lang w:val="en-GB"/>
        </w:rPr>
        <w:t>L,-</w:t>
      </w:r>
      <w:proofErr w:type="gramEnd"/>
      <w:r w:rsidR="002569AE" w:rsidRPr="009C428D">
        <w:rPr>
          <w:rFonts w:ascii="Arial" w:eastAsia="Arial" w:hAnsi="Arial" w:cs="Arial"/>
          <w:lang w:val="en-GB"/>
        </w:rPr>
        <w:t xml:space="preserve">0.4,-0.4). Using alignmentSieve (version 3.3.1) from deepTools (Ramirez et al., 2016) (version 3.4.3), aligned data (BAM files) were adjusted for the read start sites to represent the </w:t>
      </w:r>
      <w:r w:rsidR="003C3884" w:rsidRPr="009C428D">
        <w:rPr>
          <w:rFonts w:ascii="Arial" w:eastAsia="Arial" w:hAnsi="Arial" w:cs="Arial"/>
          <w:lang w:val="en-GB"/>
        </w:rPr>
        <w:t>centre</w:t>
      </w:r>
      <w:r w:rsidR="002569AE" w:rsidRPr="009C428D">
        <w:rPr>
          <w:rFonts w:ascii="Arial" w:eastAsia="Arial" w:hAnsi="Arial" w:cs="Arial"/>
          <w:lang w:val="en-GB"/>
        </w:rPr>
        <w:t xml:space="preserve"> of the transposon cutting event (--ATACshift), and filtered for reads with a high mapping quality (--minMappingQuality 30). Reads mapping to the mitochondrial chromosome and ENCODE blacklisted regions (ENCODE accession ENCFF547MET), were filtered out. </w:t>
      </w:r>
    </w:p>
    <w:p w14:paraId="5EA6E111" w14:textId="0EC1E433" w:rsidR="00B170A3" w:rsidRDefault="002569AE" w:rsidP="002569AE">
      <w:pPr>
        <w:spacing w:before="120" w:line="360" w:lineRule="auto"/>
        <w:jc w:val="both"/>
        <w:rPr>
          <w:rFonts w:ascii="Arial" w:hAnsi="Arial" w:cs="Arial"/>
          <w:lang w:val="en-GB"/>
        </w:rPr>
      </w:pPr>
      <w:r w:rsidRPr="009C428D">
        <w:rPr>
          <w:rFonts w:ascii="Arial" w:eastAsia="Arial" w:hAnsi="Arial" w:cs="Arial"/>
          <w:lang w:val="en-GB"/>
        </w:rPr>
        <w:t xml:space="preserve">To call nucleosome-free regions, all aligned files were merged within groups (PND15 and adult), sorted, and indexed using SAMtools (Li et al., 2009) (version 0.1.19), and </w:t>
      </w:r>
      <w:r w:rsidRPr="009C428D">
        <w:rPr>
          <w:rFonts w:ascii="Arial" w:eastAsia="Arial" w:hAnsi="Arial" w:cs="Arial"/>
          <w:lang w:val="en-GB"/>
        </w:rPr>
        <w:lastRenderedPageBreak/>
        <w:t xml:space="preserve">nucleosome-free fragments (NFFs) were obtained by selecting alignments with a template length between 40 and 140 inclusively. Peak calling (identifying areas in a genome that have been enriched for transcription factors) on the NFFs was performed using MACS2 (Zhang et al., 2008) (version 2.2.7.1) with mouse genome size (-g 2744254612) and PE BAM file format (-f BAMPE). </w:t>
      </w:r>
      <w:r w:rsidRPr="009C428D">
        <w:rPr>
          <w:rFonts w:ascii="Arial" w:hAnsi="Arial" w:cs="Arial"/>
          <w:lang w:val="en-GB"/>
        </w:rPr>
        <w:t>The downstream analysis was performed in R  (version 3.6.2), using packages from CRAN (</w:t>
      </w:r>
      <w:hyperlink r:id="rId38">
        <w:r w:rsidRPr="009C428D">
          <w:rPr>
            <w:rStyle w:val="InternetLink"/>
            <w:rFonts w:ascii="Arial" w:hAnsi="Arial" w:cs="Arial"/>
            <w:lang w:val="en-GB"/>
          </w:rPr>
          <w:t>https://cran.r-project.org</w:t>
        </w:r>
      </w:hyperlink>
      <w:r w:rsidRPr="009C428D">
        <w:rPr>
          <w:rFonts w:ascii="Arial" w:hAnsi="Arial" w:cs="Arial"/>
          <w:lang w:val="en-GB"/>
        </w:rPr>
        <w:t xml:space="preserve">) and Bioconductor </w:t>
      </w:r>
      <w:r w:rsidRPr="009C428D">
        <w:rPr>
          <w:lang w:val="en-GB"/>
        </w:rPr>
        <w:fldChar w:fldCharType="begin" w:fldLock="1"/>
      </w:r>
      <w:r w:rsidRPr="009C428D">
        <w:rPr>
          <w:lang w:val="en-GB"/>
        </w:rPr>
        <w:instrText>ADDIN CSL_CITATION {"citationItems":[{"id":"ITEM-1","itemData":{"DOI":"10.1038/nmeth.3252","author":[{"dropping-particle":"","family":"Huber","given":"Wolfgang","non-dropping-particle":"","parse-names":false,"suffix":""},{"dropping-particle":"","family":"Carey","given":"Vincent J","non-dropping-particle":"","parse-names":false,"suffix":""},{"dropping-particle":"","family":"Gentleman","given":"Robert","non-dropping-particle":"","parse-names":false,"suffix":""},{"dropping-particle":"","family":"Anders","given":"Simon","non-dropping-particle":"","parse-names":false,"suffix":""},{"dropping-particle":"","family":"Carlson","given":"Marc","non-dropping-particle":"","parse-names":false,"suffix":""},{"dropping-particle":"","family":"Carvalho","given":"Benilton S","non-dropping-particle":"","parse-names":false,"suffix":""},{"dropping-particle":"","family":"Bravo","given":"Hector Corrada","non-dropping-particle":"","parse-names":false,"suffix":""},{"dropping-particle":"","family":"Davis","given":"Sean","non-dropping-particle":"","parse-names":false,"suffix":""},{"dropping-particle":"","family":"Gatto","given":"Laurent","non-dropping-particle":"","parse-names":false,"suffix":""},{"dropping-particle":"","family":"Girke","given":"Thomas","non-dropping-particle":"","parse-names":false,"suffix":""},{"dropping-particle":"","family":"Gottardo","given":"Raphael","non-dropping-particle":"","parse-names":false,"suffix":""},{"dropping-particle":"","family":"Hahne","given":"Florian","non-dropping-particle":"","parse-names":false,"suffix":""},{"dropping-particle":"","family":"Hansen","given":"Kasper D","non-dropping-particle":"","parse-names":false,"suffix":""},{"dropping-particle":"","family":"Irizarry","given":"Rafael A","non-dropping-particle":"","parse-names":false,"suffix":""},{"dropping-particle":"","family":"Lawrence","given":"Michael","non-dropping-particle":"","parse-names":false,"suffix":""},{"dropping-particle":"","family":"Love","given":"Michael I","non-dropping-particle":"","parse-names":false,"suffix":""},{"dropping-particle":"","family":"MacDonald","given":"James","non-dropping-particle":"","parse-names":false,"suffix":""},{"dropping-particle":"","family":"Obenchain","given":"Valerie","non-dropping-particle":"","parse-names":false,"suffix":""},{"dropping-particle":"","family":"Oles","given":"Andrzej K","non-dropping-particle":"","parse-names":false,"suffix":""},{"dropping-particle":"","family":"Pages","given":"Herve","non-dropping-particle":"","parse-names":false,"suffix":""},{"dropping-particle":"","family":"Reyes","given":"Alejandro","non-dropping-particle":"","parse-names":false,"suffix":""},{"dropping-particle":"","family":"Shannon","given":"Paul","non-dropping-particle":"","parse-names":false,"suffix":""},{"dropping-particle":"","family":"Smyth","given":"Gordon K","non-dropping-particle":"","parse-names":false,"suffix":""},{"dropping-particle":"","family":"Tenenbaum","given":"Dan","non-dropping-particle":"","parse-names":false,"suffix":""},{"dropping-particle":"","family":"Waldron","given":"Levi","non-dropping-particle":"","parse-names":false,"suffix":""},{"dropping-particle":"","family":"Morgan","given":"Martin","non-dropping-particle":"","parse-names":false,"suffix":""}],"container-title":"Nature Methods","id":"ITEM-1","issue":"2","issued":{"date-parts":[["2015","1"]]},"page":"115-121","publisher":"Springer Science and Business Media {LLC}","title":"Orchestrating high-throughput genomic analysis with Bioconductor","type":"article-journal","volume":"12"},"uris":["http://www.mendeley.com/documents/?uuid=4cdd7a59-f8e6-4529-a066-39b3eca73375"]}],"mendeley":{"formattedCitation":"(Huber et al., 2015)","plainTextFormattedCitation":"(Huber et al., 2015)","previouslyFormattedCitation":"(Huber et al., 2015)"},"properties":{"noteIndex":0},"schema":"https://github.com/citation-style-language/schema/raw/master/csl-citation.json"}</w:instrText>
      </w:r>
      <w:r w:rsidRPr="009C428D">
        <w:rPr>
          <w:lang w:val="en-GB"/>
        </w:rPr>
        <w:fldChar w:fldCharType="separate"/>
      </w:r>
      <w:bookmarkStart w:id="335" w:name="__Fieldmark__14394_2742609292"/>
      <w:r w:rsidRPr="009C428D">
        <w:rPr>
          <w:rFonts w:ascii="Arial" w:hAnsi="Arial" w:cs="Arial"/>
          <w:noProof/>
          <w:lang w:val="en-GB"/>
        </w:rPr>
        <w:t>(</w:t>
      </w:r>
      <w:bookmarkStart w:id="336" w:name="__Fieldmark__7314_2742609292"/>
      <w:r w:rsidRPr="009C428D">
        <w:rPr>
          <w:rFonts w:ascii="Arial" w:hAnsi="Arial" w:cs="Arial"/>
          <w:noProof/>
          <w:lang w:val="en-GB"/>
        </w:rPr>
        <w:t>H</w:t>
      </w:r>
      <w:bookmarkStart w:id="337" w:name="__Fieldmark__3523_2742609292"/>
      <w:r w:rsidRPr="009C428D">
        <w:rPr>
          <w:rFonts w:ascii="Arial" w:hAnsi="Arial" w:cs="Arial"/>
          <w:noProof/>
          <w:lang w:val="en-GB"/>
        </w:rPr>
        <w:t>u</w:t>
      </w:r>
      <w:bookmarkStart w:id="338" w:name="__Fieldmark__2057_2468994659"/>
      <w:r w:rsidRPr="009C428D">
        <w:rPr>
          <w:rFonts w:ascii="Arial" w:hAnsi="Arial" w:cs="Arial"/>
          <w:noProof/>
          <w:lang w:val="en-GB"/>
        </w:rPr>
        <w:t>ber et al., 2015)</w:t>
      </w:r>
      <w:r w:rsidRPr="009C428D">
        <w:rPr>
          <w:lang w:val="en-GB"/>
        </w:rPr>
        <w:fldChar w:fldCharType="end"/>
      </w:r>
      <w:bookmarkEnd w:id="335"/>
      <w:bookmarkEnd w:id="336"/>
      <w:bookmarkEnd w:id="337"/>
      <w:bookmarkEnd w:id="338"/>
      <w:r w:rsidRPr="009C428D">
        <w:rPr>
          <w:rFonts w:ascii="Arial" w:hAnsi="Arial" w:cs="Arial"/>
          <w:lang w:val="en-GB"/>
        </w:rPr>
        <w:t xml:space="preserve">. The peaks were annotated based on overlap with GENCODE </w:t>
      </w:r>
      <w:r w:rsidR="00B3713D">
        <w:rPr>
          <w:rFonts w:ascii="Arial" w:hAnsi="Arial" w:cs="Arial"/>
          <w:lang w:val="en-GB"/>
        </w:rPr>
        <w:fldChar w:fldCharType="begin" w:fldLock="1"/>
      </w:r>
      <w:r w:rsidR="00855578">
        <w:rPr>
          <w:rFonts w:ascii="Arial" w:hAnsi="Arial" w:cs="Arial"/>
          <w:lang w:val="en-GB"/>
        </w:rPr>
        <w:instrText>ADDIN CSL_CITATION {"citationItems":[{"id":"ITEM-1","itemData":{"DOI":"10.1101/gr.135350.111","ISSN":"10889051","PMID":"22955987","abstract":"The GENCODE Consortium aims to identify all gene features in the human genome using a combination of computational analysis, manual annotation, and experimental validation. Since the first public release of this annotation data set, few new protein-coding loci have been added, yet the number of alternative splicing transcripts annotated has steadily increased. The GENCODE 7 release contains 20,687 protein-coding and 9640 long noncoding RNA loci and has 33,977 coding transcripts not represented in UCSC genes and RefSeq. It also has the most comprehensive annotation of long noncoding RNA (lncRNA) loci publicly available with the predominant transcript form consisting of two exons. We have examined the completeness of the transcript annotation and found that 35% of transcriptional start sites are supported by CAGE clusters and 62% of protein-coding genes have annotated polyA sites. Over one-third of GENCODE protein-coding genes are supported by peptide hits derived from mass spectrometry spectra submitted to Peptide Atlas. New models derived from the Illumina Body Map 2.0 RNA-seq data identify 3689 new loci not currently in GENCODE, of which 3127 consist of two exon models indicating that they are possibly unannotated long noncoding loci. GENCODE 7 is publicly available from gencodegenes.org and via the Ensembl and UCSC Genome Browsers. © 2012, Published by Cold Spring Harbor Laboratory Press.","author":[{"dropping-particle":"","family":"Harrow","given":"Jennifer","non-dropping-particle":"","parse-names":false,"suffix":""},{"dropping-particle":"","family":"Frankish","given":"Adam","non-dropping-particle":"","parse-names":false,"suffix":""},{"dropping-particle":"","family":"Gonzalez","given":"Jose M.","non-dropping-particle":"","parse-names":false,"suffix":""},{"dropping-particle":"","family":"Tapanari","given":"Electra","non-dropping-particle":"","parse-names":false,"suffix":""},{"dropping-particle":"","family":"Diekhans","given":"Mark","non-dropping-particle":"","parse-names":false,"suffix":""},{"dropping-particle":"","family":"Kokocinski","given":"Felix","non-dropping-particle":"","parse-names":false,"suffix":""},{"dropping-particle":"","family":"Aken","given":"Bronwen L.","non-dropping-particle":"","parse-names":false,"suffix":""},{"dropping-particle":"","family":"Barrell","given":"Daniel","non-dropping-particle":"","parse-names":false,"suffix":""},{"dropping-particle":"","family":"Zadissa","given":"Amonida","non-dropping-particle":"","parse-names":false,"suffix":""},{"dropping-particle":"","family":"Searle","given":"Stephen","non-dropping-particle":"","parse-names":false,"suffix":""},{"dropping-particle":"","family":"Barnes","given":"If","non-dropping-particle":"","parse-names":false,"suffix":""},{"dropping-particle":"","family":"Bignell","given":"Alexandra","non-dropping-particle":"","parse-names":false,"suffix":""},{"dropping-particle":"","family":"Boychenko","given":"Veronika","non-dropping-particle":"","parse-names":false,"suffix":""},{"dropping-particle":"","family":"Hunt","given":"Toby","non-dropping-particle":"","parse-names":false,"suffix":""},{"dropping-particle":"","family":"Kay","given":"Mike","non-dropping-particle":"","parse-names":false,"suffix":""},{"dropping-particle":"","family":"Mukherjee","given":"Gaurab","non-dropping-particle":"","parse-names":false,"suffix":""},{"dropping-particle":"","family":"Rajan","given":"Jeena","non-dropping-particle":"","parse-names":false,"suffix":""},{"dropping-particle":"","family":"Despacio-Reyes","given":"Gloria","non-dropping-particle":"","parse-names":false,"suffix":""},{"dropping-particle":"","family":"Saunders","given":"Gary","non-dropping-particle":"","parse-names":false,"suffix":""},{"dropping-particle":"","family":"Steward","given":"Charles","non-dropping-particle":"","parse-names":false,"suffix":""},{"dropping-particle":"","family":"Harte","given":"Rachel","non-dropping-particle":"","parse-names":false,"suffix":""},{"dropping-particle":"","family":"Lin","given":"Michael","non-dropping-particle":"","parse-names":false,"suffix":""},{"dropping-particle":"","family":"Howald","given":"Cédric","non-dropping-particle":"","parse-names":false,"suffix":""},{"dropping-particle":"","family":"Tanzer","given":"Andrea","non-dropping-particle":"","parse-names":false,"suffix":""},{"dropping-particle":"","family":"Derrien","given":"Thomas","non-dropping-particle":"","parse-names":false,"suffix":""},{"dropping-particle":"","family":"Chrast","given":"Jacqueline","non-dropping-particle":"","parse-names":false,"suffix":""},{"dropping-particle":"","family":"Walters","given":"Nathalie","non-dropping-particle":"","parse-names":false,"suffix":""},{"dropping-particle":"","family":"Balasubramanian","given":"Suganthi","non-dropping-particle":"","parse-names":false,"suffix":""},{"dropping-particle":"","family":"Pei","given":"Baikang","non-dropping-particle":"","parse-names":false,"suffix":""},{"dropping-particle":"","family":"Tress","given":"Michael","non-dropping-particle":"","parse-names":false,"suffix":""},{"dropping-particle":"","family":"Rodriguez","given":"Jose Manuel","non-dropping-particle":"","parse-names":false,"suffix":""},{"dropping-particle":"","family":"Ezkurdia","given":"Iakes","non-dropping-particle":"","parse-names":false,"suffix":""},{"dropping-particle":"","family":"Baren","given":"Jeltje","non-dropping-particle":"Van","parse-names":false,"suffix":""},{"dropping-particle":"","family":"Brent","given":"Michael","non-dropping-particle":"","parse-names":false,"suffix":""},{"dropping-particle":"","family":"Haussler","given":"David","non-dropping-particle":"","parse-names":false,"suffix":""},{"dropping-particle":"","family":"Kellis","given":"Manolis","non-dropping-particle":"","parse-names":false,"suffix":""},{"dropping-particle":"","family":"Valencia","given":"Alfonso","non-dropping-particle":"","parse-names":false,"suffix":""},{"dropping-particle":"","family":"Reymond","given":"Alexandre","non-dropping-particle":"","parse-names":false,"suffix":""},{"dropping-particle":"","family":"Gerstein","given":"Mark","non-dropping-particle":"","parse-names":false,"suffix":""},{"dropping-particle":"","family":"Guigó","given":"Roderic","non-dropping-particle":"","parse-names":false,"suffix":""},{"dropping-particle":"","family":"Hubbard","given":"Tim J.","non-dropping-particle":"","parse-names":false,"suffix":""}],"container-title":"Genome Research","id":"ITEM-1","issue":"9","issued":{"date-parts":[["2012","9","1"]]},"page":"1760-1774","publisher":"Cold Spring Harbor Laboratory Press","title":"GENCODE: The reference human genome annotation for the ENCODE project","type":"article-journal","volume":"22"},"uris":["http://www.mendeley.com/documents/?uuid=cd606c58-2067-3c4c-bab2-9855d2fc7d5f"]}],"mendeley":{"formattedCitation":"(Harrow et al., 2012a)","plainTextFormattedCitation":"(Harrow et al., 2012a)","previouslyFormattedCitation":"(Harrow et al., 2012a)"},"properties":{"noteIndex":0},"schema":"https://github.com/citation-style-language/schema/raw/master/csl-citation.json"}</w:instrText>
      </w:r>
      <w:r w:rsidR="00B3713D">
        <w:rPr>
          <w:rFonts w:ascii="Arial" w:hAnsi="Arial" w:cs="Arial"/>
          <w:lang w:val="en-GB"/>
        </w:rPr>
        <w:fldChar w:fldCharType="separate"/>
      </w:r>
      <w:r w:rsidR="00B3713D" w:rsidRPr="00B3713D">
        <w:rPr>
          <w:rFonts w:ascii="Arial" w:hAnsi="Arial" w:cs="Arial"/>
          <w:noProof/>
          <w:lang w:val="en-GB"/>
        </w:rPr>
        <w:t>(Harrow et al., 2012a)</w:t>
      </w:r>
      <w:r w:rsidR="00B3713D">
        <w:rPr>
          <w:rFonts w:ascii="Arial" w:hAnsi="Arial" w:cs="Arial"/>
          <w:lang w:val="en-GB"/>
        </w:rPr>
        <w:fldChar w:fldCharType="end"/>
      </w:r>
      <w:r w:rsidRPr="009C428D">
        <w:rPr>
          <w:rFonts w:ascii="Arial" w:hAnsi="Arial" w:cs="Arial"/>
          <w:lang w:val="en-GB"/>
        </w:rPr>
        <w:t xml:space="preserve"> (version M18) transcript and/or the distance to the nearest transcription start site. The number of extended reads overlapping in the peak regions was calculated using the csaw package </w:t>
      </w:r>
      <w:r w:rsidRPr="009C428D">
        <w:rPr>
          <w:lang w:val="en-GB"/>
        </w:rPr>
        <w:fldChar w:fldCharType="begin" w:fldLock="1"/>
      </w:r>
      <w:r w:rsidR="00EB4CC4">
        <w:rPr>
          <w:lang w:val="en-GB"/>
        </w:rPr>
        <w:instrText>ADDIN CSL_CITATION {"citationItems":[{"id":"ITEM-1","itemData":{"DOI":"10.1093/nar/gkv1191","author":[{"dropping-particle":"","family":"Lun","given":"Aaron T L","non-dropping-particle":"","parse-names":false,"suffix":""},{"dropping-particle":"","family":"Smyth","given":"Gordon K","non-dropping-particle":"","parse-names":false,"suffix":""}],"container-title":"Nucleic Acids Research","id":"ITEM-1","issue":"5","issued":{"date-parts":[["2015","11"]]},"page":"e45","publisher":"Oxford University Press ({OUP})","title":"csaw: a Bioconductor package for differential binding analysis of ChIP-seq data using sliding windows","type":"article-journal","volume":"44"},"uris":["http://www.mendeley.com/documents/?uuid=0faa480a-6280-4065-91e6-71a129c65c97"]}],"mendeley":{"formattedCitation":"(Lun and Smyth, 2015)","plainTextFormattedCitation":"(Lun and Smyth, 2015)","previouslyFormattedCitation":"(Lun and Smyth, 2015)"},"properties":{"noteIndex":0},"schema":"https://github.com/citation-style-language/schema/raw/master/csl-citation.json"}</w:instrText>
      </w:r>
      <w:r w:rsidRPr="009C428D">
        <w:rPr>
          <w:lang w:val="en-GB"/>
        </w:rPr>
        <w:fldChar w:fldCharType="separate"/>
      </w:r>
      <w:bookmarkStart w:id="339" w:name="__Fieldmark__14426_2742609292"/>
      <w:r w:rsidRPr="009C428D">
        <w:rPr>
          <w:rFonts w:ascii="Arial" w:hAnsi="Arial" w:cs="Arial"/>
          <w:noProof/>
          <w:lang w:val="en-GB"/>
        </w:rPr>
        <w:t>(</w:t>
      </w:r>
      <w:bookmarkStart w:id="340" w:name="__Fieldmark__7338_2742609292"/>
      <w:r w:rsidRPr="009C428D">
        <w:rPr>
          <w:rFonts w:ascii="Arial" w:hAnsi="Arial" w:cs="Arial"/>
          <w:noProof/>
          <w:lang w:val="en-GB"/>
        </w:rPr>
        <w:t>L</w:t>
      </w:r>
      <w:bookmarkStart w:id="341" w:name="__Fieldmark__3546_2742609292"/>
      <w:r w:rsidRPr="009C428D">
        <w:rPr>
          <w:rFonts w:ascii="Arial" w:hAnsi="Arial" w:cs="Arial"/>
          <w:noProof/>
          <w:lang w:val="en-GB"/>
        </w:rPr>
        <w:t>u</w:t>
      </w:r>
      <w:bookmarkStart w:id="342" w:name="__Fieldmark__2071_2468994659"/>
      <w:r w:rsidRPr="009C428D">
        <w:rPr>
          <w:rFonts w:ascii="Arial" w:hAnsi="Arial" w:cs="Arial"/>
          <w:noProof/>
          <w:lang w:val="en-GB"/>
        </w:rPr>
        <w:t>n and Smyth, 2015)</w:t>
      </w:r>
      <w:r w:rsidRPr="009C428D">
        <w:rPr>
          <w:lang w:val="en-GB"/>
        </w:rPr>
        <w:fldChar w:fldCharType="end"/>
      </w:r>
      <w:bookmarkEnd w:id="339"/>
      <w:bookmarkEnd w:id="340"/>
      <w:bookmarkEnd w:id="341"/>
      <w:bookmarkEnd w:id="342"/>
      <w:r w:rsidRPr="009C428D">
        <w:rPr>
          <w:rFonts w:ascii="Arial" w:hAnsi="Arial" w:cs="Arial"/>
          <w:lang w:val="en-GB"/>
        </w:rPr>
        <w:t xml:space="preserve"> (version 1.20.0). Peak regions </w:t>
      </w:r>
      <w:r w:rsidRPr="009C428D">
        <w:rPr>
          <w:rFonts w:ascii="Arial" w:eastAsia="Calibri" w:hAnsi="Arial" w:cs="Arial"/>
          <w:lang w:val="en-GB"/>
        </w:rPr>
        <w:t>which did not have at least 15 reads in at least 40% of the samples were filtered out.</w:t>
      </w:r>
      <w:r w:rsidRPr="009C428D">
        <w:rPr>
          <w:rFonts w:eastAsia="Calibri"/>
          <w:sz w:val="20"/>
          <w:lang w:val="en-GB"/>
        </w:rPr>
        <w:t xml:space="preserve"> </w:t>
      </w:r>
      <w:r w:rsidRPr="009C428D">
        <w:rPr>
          <w:rFonts w:ascii="Arial" w:hAnsi="Arial" w:cs="Arial"/>
          <w:lang w:val="en-GB"/>
        </w:rPr>
        <w:t xml:space="preserve">Normalization factors were obtained on the filtered peak regions using the TMM normalization method </w:t>
      </w:r>
      <w:r w:rsidRPr="009C428D">
        <w:rPr>
          <w:lang w:val="en-GB"/>
        </w:rPr>
        <w:fldChar w:fldCharType="begin" w:fldLock="1"/>
      </w:r>
      <w:r w:rsidR="00EB4CC4">
        <w:rPr>
          <w:lang w:val="en-GB"/>
        </w:rPr>
        <w:instrText>ADDIN CSL_CITATION {"citationItems":[{"id":"ITEM-1","itemData":{"DOI":"10.1186/gb-2010-11-3-r25","author":[{"dropping-particle":"","family":"Robinson","given":"Mark D","non-dropping-particle":"","parse-names":false,"suffix":""},{"dropping-particle":"","family":"Oshlack","given":"Alicia","non-dropping-particle":"","parse-names":false,"suffix":""}],"container-title":"Genome Biology","id":"ITEM-1","issue":"3","issued":{"date-parts":[["2010"]]},"page":"R25","publisher":"Springer Science and Business Media {LLC}","title":"A scaling normalization method for differential expression analysis of RNA-seq data","type":"article-journal","volume":"11"},"uris":["http://www.mendeley.com/documents/?uuid=1ff16b32-b494-4c30-aa47-b58af6eb621e"]}],"mendeley":{"formattedCitation":"(Robinson and Oshlack, 2010)","plainTextFormattedCitation":"(Robinson and Oshlack, 2010)","previouslyFormattedCitation":"(Robinson and Oshlack, 2010)"},"properties":{"noteIndex":0},"schema":"https://github.com/citation-style-language/schema/raw/master/csl-citation.json"}</w:instrText>
      </w:r>
      <w:r w:rsidRPr="009C428D">
        <w:rPr>
          <w:lang w:val="en-GB"/>
        </w:rPr>
        <w:fldChar w:fldCharType="separate"/>
      </w:r>
      <w:bookmarkStart w:id="343" w:name="__Fieldmark__14456_2742609292"/>
      <w:r w:rsidRPr="009C428D">
        <w:rPr>
          <w:rFonts w:ascii="Arial" w:hAnsi="Arial" w:cs="Arial"/>
          <w:noProof/>
          <w:lang w:val="en-GB"/>
        </w:rPr>
        <w:t>(Robinson and Oshlack, 2010)</w:t>
      </w:r>
      <w:bookmarkStart w:id="344" w:name="__Fieldmark__3553_2742609292"/>
      <w:bookmarkStart w:id="345" w:name="__Fieldmark__2076_2468994659"/>
      <w:bookmarkStart w:id="346" w:name="__Fieldmark__7354_2742609292"/>
      <w:bookmarkEnd w:id="344"/>
      <w:bookmarkEnd w:id="345"/>
      <w:bookmarkEnd w:id="346"/>
      <w:r w:rsidRPr="009C428D">
        <w:rPr>
          <w:lang w:val="en-GB"/>
        </w:rPr>
        <w:fldChar w:fldCharType="end"/>
      </w:r>
      <w:bookmarkEnd w:id="343"/>
      <w:r w:rsidRPr="009C428D">
        <w:rPr>
          <w:rFonts w:ascii="Arial" w:hAnsi="Arial" w:cs="Arial"/>
          <w:lang w:val="en-GB"/>
        </w:rPr>
        <w:t xml:space="preserve"> and differential analysis on the peaks (control vs MSUS at PND15 and at adult stage) was performed using the Genewise Negative Binomial Generalized Linear Models with Quasi-likelihood (glmQLFit) Tests from the edgeR package </w:t>
      </w:r>
      <w:r w:rsidRPr="009C428D">
        <w:rPr>
          <w:lang w:val="en-GB"/>
        </w:rPr>
        <w:fldChar w:fldCharType="begin" w:fldLock="1"/>
      </w:r>
      <w:r w:rsidR="00EB4CC4">
        <w:rPr>
          <w:lang w:val="en-GB"/>
        </w:rPr>
        <w:instrText>ADDIN CSL_CITATION {"citationItems":[{"id":"ITEM-1","itemData":{"DOI":"10.1093/bioinformatics/btp616","author":[{"dropping-particle":"","family":"Robinson","given":"M D","non-dropping-particle":"","parse-names":false,"suffix":""},{"dropping-particle":"","family":"McCarthy","given":"D J","non-dropping-particle":"","parse-names":false,"suffix":""},{"dropping-particle":"","family":"Smyth","given":"G K","non-dropping-particle":"","parse-names":false,"suffix":""}],"container-title":"Bioinformatics","id":"ITEM-1","issue":"1","issued":{"date-parts":[["2009","11"]]},"page":"139-140","publisher":"Oxford University Press ({OUP})","title":"edgeR: a Bioconductor package for differential expression analysis of digital gene expression data","type":"article-journal","volume":"26"},"uris":["http://www.mendeley.com/documents/?uuid=ff3f681d-bc78-4791-940c-55451b1c3e13"]}],"mendeley":{"formattedCitation":"(Robinson et al., 2009)","plainTextFormattedCitation":"(Robinson et al., 2009)","previouslyFormattedCitation":"(Robinson et al., 2009)"},"properties":{"noteIndex":0},"schema":"https://github.com/citation-style-language/schema/raw/master/csl-citation.json"}</w:instrText>
      </w:r>
      <w:r w:rsidRPr="009C428D">
        <w:rPr>
          <w:lang w:val="en-GB"/>
        </w:rPr>
        <w:fldChar w:fldCharType="separate"/>
      </w:r>
      <w:bookmarkStart w:id="347" w:name="__Fieldmark__14472_2742609292"/>
      <w:r w:rsidRPr="009C428D">
        <w:rPr>
          <w:rFonts w:ascii="Arial" w:hAnsi="Arial" w:cs="Arial"/>
          <w:noProof/>
          <w:lang w:val="en-GB"/>
        </w:rPr>
        <w:t>(Robinson et al., 2009)</w:t>
      </w:r>
      <w:bookmarkStart w:id="348" w:name="__Fieldmark__3560_2742609292"/>
      <w:bookmarkStart w:id="349" w:name="__Fieldmark__7367_2742609292"/>
      <w:bookmarkStart w:id="350" w:name="__Fieldmark__2086_2468994659"/>
      <w:bookmarkEnd w:id="348"/>
      <w:bookmarkEnd w:id="349"/>
      <w:bookmarkEnd w:id="350"/>
      <w:r w:rsidRPr="009C428D">
        <w:rPr>
          <w:lang w:val="en-GB"/>
        </w:rPr>
        <w:fldChar w:fldCharType="end"/>
      </w:r>
      <w:bookmarkEnd w:id="347"/>
      <w:r w:rsidRPr="009C428D">
        <w:rPr>
          <w:rFonts w:ascii="Arial" w:hAnsi="Arial" w:cs="Arial"/>
          <w:lang w:val="en-GB"/>
        </w:rPr>
        <w:t xml:space="preserve"> (version 3.28.1). Peak regions which had an absolute Log</w:t>
      </w:r>
      <w:r w:rsidRPr="009C428D">
        <w:rPr>
          <w:rFonts w:ascii="Arial" w:hAnsi="Arial" w:cs="Arial"/>
          <w:vertAlign w:val="subscript"/>
          <w:lang w:val="en-GB"/>
        </w:rPr>
        <w:t>2</w:t>
      </w:r>
      <w:r w:rsidRPr="009C428D">
        <w:rPr>
          <w:rFonts w:ascii="Arial" w:hAnsi="Arial" w:cs="Arial"/>
          <w:lang w:val="en-GB"/>
        </w:rPr>
        <w:t>FC ≥ 0.5 and a p-value ≤ 0.005 were categorized as differentially accessible regions between MSUS and control groups for PND15 samples. Peak regions with an absolute Log</w:t>
      </w:r>
      <w:r w:rsidRPr="009C428D">
        <w:rPr>
          <w:rFonts w:ascii="Arial" w:hAnsi="Arial" w:cs="Arial"/>
          <w:vertAlign w:val="subscript"/>
          <w:lang w:val="en-GB"/>
        </w:rPr>
        <w:t>2</w:t>
      </w:r>
      <w:r w:rsidRPr="009C428D">
        <w:rPr>
          <w:rFonts w:ascii="Arial" w:hAnsi="Arial" w:cs="Arial"/>
          <w:lang w:val="en-GB"/>
        </w:rPr>
        <w:t xml:space="preserve">FC ≥ 0.5 and a p-value ≤ 0.01 were categorized as differentially accessible between MSUS and control groups at adult stage. </w:t>
      </w:r>
    </w:p>
    <w:p w14:paraId="598F6B40" w14:textId="429EBC34" w:rsidR="002569AE" w:rsidRPr="009C428D" w:rsidRDefault="002569AE" w:rsidP="002569AE">
      <w:pPr>
        <w:spacing w:before="120" w:line="360" w:lineRule="auto"/>
        <w:jc w:val="both"/>
        <w:rPr>
          <w:rFonts w:ascii="Arial" w:hAnsi="Arial" w:cs="Arial"/>
          <w:lang w:val="en-GB"/>
        </w:rPr>
      </w:pPr>
      <w:r w:rsidRPr="009C428D">
        <w:rPr>
          <w:rFonts w:ascii="Arial" w:hAnsi="Arial" w:cs="Arial"/>
          <w:lang w:val="en-GB"/>
        </w:rPr>
        <w:t xml:space="preserve">GO enrichment analysis was performed using GREAT, </w:t>
      </w:r>
      <w:r w:rsidR="00A46EAF">
        <w:rPr>
          <w:rFonts w:ascii="Arial" w:hAnsi="Arial" w:cs="Arial"/>
          <w:lang w:val="en-GB"/>
        </w:rPr>
        <w:t>using as a background</w:t>
      </w:r>
      <w:r w:rsidRPr="009C428D">
        <w:rPr>
          <w:rFonts w:ascii="Arial" w:hAnsi="Arial" w:cs="Arial"/>
          <w:lang w:val="en-GB"/>
        </w:rPr>
        <w:t xml:space="preserve"> all identified regions at PND15 and in adult stage respectively </w:t>
      </w:r>
      <w:r w:rsidR="002510B1" w:rsidRPr="009C428D">
        <w:rPr>
          <w:rFonts w:ascii="Arial" w:hAnsi="Arial" w:cs="Arial"/>
          <w:lang w:val="en-GB"/>
        </w:rPr>
        <w:fldChar w:fldCharType="begin" w:fldLock="1"/>
      </w:r>
      <w:r w:rsidR="002510B1" w:rsidRPr="009C428D">
        <w:rPr>
          <w:rFonts w:ascii="Arial" w:hAnsi="Arial" w:cs="Arial"/>
          <w:lang w:val="en-GB"/>
        </w:rPr>
        <w:instrText>ADDIN CSL_CITATION {"citationItems":[{"id":"ITEM-1","itemData":{"DOI":"10.1038/nbt.1630","ISSN":"10870156","PMID":"20436461","abstract":"We developed the Genomic Regions Enrichment of Annotations Tool (GREAT) to analyze the functional significance of cis-regulatory regions identified by localized measurements of DNA binding events across an entire genome. Whereas previous methods took into account only binding proximal to genes, GREAT is able to properly incorporate distal binding sites and control for false positives using a binomial test over the input genomic regions. GREAT incorporates annotations from 20 ontologies and is available as a web application. Applying GREAT to data sets from chromatin immunoprecipitation coupled with massively parallel sequencing (ChIP-seq) of multiple transcription-associated factors, including SRF, NRSF, GABP, Stat3 and p300 in different developmental contexts, we recover many functions of these factors that are missed by existing gene-based tools, and we generate testable hypotheses. The utility of GREAT is not limited to ChIP-seq, as it could also be applied to open chromatin, localized epigenomic markers and similar functional data sets, as well as comparative genomics sets. © 2010 Nature America, Inc. All rights reserved.","author":[{"dropping-particle":"","family":"McLean","given":"Cory Y.","non-dropping-particle":"","parse-names":false,"suffix":""},{"dropping-particle":"","family":"Bristor","given":"Dave","non-dropping-particle":"","parse-names":false,"suffix":""},{"dropping-particle":"","family":"Hiller","given":"Michael","non-dropping-particle":"","parse-names":false,"suffix":""},{"dropping-particle":"","family":"Clarke","given":"Shoa L.","non-dropping-particle":"","parse-names":false,"suffix":""},{"dropping-particle":"","family":"Schaar","given":"Bruce T.","non-dropping-particle":"","parse-names":false,"suffix":""},{"dropping-particle":"","family":"Lowe","given":"Craig B.","non-dropping-particle":"","parse-names":false,"suffix":""},{"dropping-particle":"","family":"Wenger","given":"Aaron M.","non-dropping-particle":"","parse-names":false,"suffix":""},{"dropping-particle":"","family":"Bejerano","given":"Gill","non-dropping-particle":"","parse-names":false,"suffix":""}],"container-title":"Nature Biotechnology","id":"ITEM-1","issue":"5","issued":{"date-parts":[["2010","5","2"]]},"page":"495-501","publisher":"Nature Publishing Group","title":"GREAT improves functional interpretation of cis-regulatory regions","type":"article-journal","volume":"28"},"uris":["http://www.mendeley.com/documents/?uuid=93d4b88e-5cd7-32b1-89f4-db6d27c1da66"]}],"mendeley":{"formattedCitation":"(McLean et al., 2010)","plainTextFormattedCitation":"(McLean et al., 2010)","previouslyFormattedCitation":"(McLean et al., 2010)"},"properties":{"noteIndex":0},"schema":"https://github.com/citation-style-language/schema/raw/master/csl-citation.json"}</w:instrText>
      </w:r>
      <w:r w:rsidR="002510B1" w:rsidRPr="009C428D">
        <w:rPr>
          <w:rFonts w:ascii="Arial" w:hAnsi="Arial" w:cs="Arial"/>
          <w:lang w:val="en-GB"/>
        </w:rPr>
        <w:fldChar w:fldCharType="separate"/>
      </w:r>
      <w:r w:rsidR="002510B1" w:rsidRPr="009C428D">
        <w:rPr>
          <w:rFonts w:ascii="Arial" w:hAnsi="Arial" w:cs="Arial"/>
          <w:noProof/>
          <w:lang w:val="en-GB"/>
        </w:rPr>
        <w:t>(McLean et al., 2010)</w:t>
      </w:r>
      <w:r w:rsidR="002510B1" w:rsidRPr="009C428D">
        <w:rPr>
          <w:rFonts w:ascii="Arial" w:hAnsi="Arial" w:cs="Arial"/>
          <w:lang w:val="en-GB"/>
        </w:rPr>
        <w:fldChar w:fldCharType="end"/>
      </w:r>
      <w:r w:rsidRPr="009C428D">
        <w:rPr>
          <w:rFonts w:ascii="Arial" w:hAnsi="Arial" w:cs="Arial"/>
          <w:lang w:val="en-GB"/>
        </w:rPr>
        <w:t>. TF motif enrichment was assessed for the differentially accessible regions at PND15 and at adult stage using MEME ChIP, in classic mode</w:t>
      </w:r>
      <w:r w:rsidR="002510B1" w:rsidRPr="009C428D">
        <w:rPr>
          <w:rFonts w:ascii="Arial" w:hAnsi="Arial" w:cs="Arial"/>
          <w:lang w:val="en-GB"/>
        </w:rPr>
        <w:t xml:space="preserve"> </w:t>
      </w:r>
      <w:r w:rsidR="002510B1" w:rsidRPr="009C428D">
        <w:rPr>
          <w:rFonts w:ascii="Arial" w:hAnsi="Arial" w:cs="Arial"/>
          <w:lang w:val="en-GB"/>
        </w:rPr>
        <w:fldChar w:fldCharType="begin" w:fldLock="1"/>
      </w:r>
      <w:r w:rsidR="00EB4CC4">
        <w:rPr>
          <w:rFonts w:ascii="Arial" w:hAnsi="Arial" w:cs="Arial"/>
          <w:lang w:val="en-GB"/>
        </w:rPr>
        <w:instrText>ADDIN CSL_CITATION {"citationItems":[{"id":"ITEM-1","itemData":{"DOI":"10.1093/bioinformatics/btr189","ISSN":"13674803","PMID":"21486936","abstract":"Motivation: Advances in high-throughput sequencing have resulted in rapid growth in large, high-quality datasets including those arising from transcription factor (TF) ChIP-seq experiments. While there are many existing tools for discovering TF binding site motifs in such datasets, most web-based tools cannot directly process such large datasets.Results: The MEME-ChIP web service is designed to analyze ChIP-seq 'peak regions'-short genomic regions surrounding declared ChIP-seq 'peaks'. Given a set of genomic regions, it performs (i) ab initio motif discovery, (ii) motif enrichment analysis, (iii) motif visualization, (iv) binding affinity analysis and (v) motif identification. It runs two complementary motif discovery algorithms on the input data-MEME and DREME-and uses the motifs they discover in subsequent visualization, binding affinity and identification steps. MEME-ChIP also performs motif enrichment analysis using the AME algorithm, which can detect very low levels of enrichment of binding sites for TFs with known DNA-binding motifs. Importantly, unlike with the MEME web service, there is no restriction on the size or number of uploaded sequences, allowing very large ChIP-seq datasets to be analyzed. The analyses performed by MEME-ChIP provide the user with a varied view of the binding and regulatory activity of the ChIP-ed TF, as well as the possible involvement of other DNA-binding TFs. © The Author(s) 2011. Published by Oxford University Press.","author":[{"dropping-particle":"","family":"Machanick","given":"Philip","non-dropping-particle":"","parse-names":false,"suffix":""},{"dropping-particle":"","family":"Bailey","given":"Timothy L.","non-dropping-particle":"","parse-names":false,"suffix":""}],"container-title":"Bioinformatics","id":"ITEM-1","issue":"12","issued":{"date-parts":[["2011","6","15"]]},"page":"1696-1697","publisher":"Oxford Academic","title":"MEME-ChIP: Motif analysis of large DNA datasets","type":"article-journal","volume":"27"},"uris":["http://www.mendeley.com/documents/?uuid=59eaf40e-22dd-38fd-83c9-d0578718cc9c"]}],"mendeley":{"formattedCitation":"(Machanick and Bailey, 2011)","plainTextFormattedCitation":"(Machanick and Bailey, 2011)","previouslyFormattedCitation":"(Machanick and Bailey, 2011)"},"properties":{"noteIndex":0},"schema":"https://github.com/citation-style-language/schema/raw/master/csl-citation.json"}</w:instrText>
      </w:r>
      <w:r w:rsidR="002510B1" w:rsidRPr="009C428D">
        <w:rPr>
          <w:rFonts w:ascii="Arial" w:hAnsi="Arial" w:cs="Arial"/>
          <w:lang w:val="en-GB"/>
        </w:rPr>
        <w:fldChar w:fldCharType="separate"/>
      </w:r>
      <w:r w:rsidR="002510B1" w:rsidRPr="009C428D">
        <w:rPr>
          <w:rFonts w:ascii="Arial" w:hAnsi="Arial" w:cs="Arial"/>
          <w:noProof/>
          <w:lang w:val="en-GB"/>
        </w:rPr>
        <w:t>(Machanick and Bailey, 2011)</w:t>
      </w:r>
      <w:r w:rsidR="002510B1" w:rsidRPr="009C428D">
        <w:rPr>
          <w:rFonts w:ascii="Arial" w:hAnsi="Arial" w:cs="Arial"/>
          <w:lang w:val="en-GB"/>
        </w:rPr>
        <w:fldChar w:fldCharType="end"/>
      </w:r>
      <w:r w:rsidRPr="009C428D">
        <w:rPr>
          <w:rFonts w:ascii="Arial" w:hAnsi="Arial" w:cs="Arial"/>
          <w:lang w:val="en-GB"/>
        </w:rPr>
        <w:t xml:space="preserve">. </w:t>
      </w:r>
    </w:p>
    <w:p w14:paraId="4F89B33C" w14:textId="01B41020" w:rsidR="002510B1" w:rsidRPr="009C428D" w:rsidRDefault="00064735" w:rsidP="000E1899">
      <w:pPr>
        <w:pStyle w:val="Heading3"/>
        <w:rPr>
          <w:rFonts w:eastAsia="Arial"/>
        </w:rPr>
      </w:pPr>
      <w:bookmarkStart w:id="351" w:name="_Toc56419764"/>
      <w:r w:rsidRPr="009C428D">
        <w:rPr>
          <w:rFonts w:eastAsia="Arial"/>
        </w:rPr>
        <w:t>Proteomic analysis of blood plasma</w:t>
      </w:r>
      <w:bookmarkEnd w:id="351"/>
    </w:p>
    <w:p w14:paraId="6EBFFCBF" w14:textId="6ABB1699" w:rsidR="00064735" w:rsidRPr="009C428D" w:rsidRDefault="00064735" w:rsidP="00064735">
      <w:pPr>
        <w:spacing w:after="120" w:line="360" w:lineRule="auto"/>
        <w:jc w:val="both"/>
        <w:rPr>
          <w:rFonts w:ascii="Arial" w:eastAsia="Arial" w:hAnsi="Arial" w:cs="Arial"/>
          <w:color w:val="000000"/>
          <w:lang w:val="en-GB"/>
        </w:rPr>
      </w:pPr>
      <w:r w:rsidRPr="009C428D">
        <w:rPr>
          <w:rFonts w:ascii="Arial" w:eastAsia="Arial" w:hAnsi="Arial" w:cs="Arial"/>
          <w:color w:val="000000"/>
          <w:lang w:val="en-GB"/>
        </w:rPr>
        <w:t xml:space="preserve">Blood was collected in EDTA coated tubes (Microvette, Sarstedt) from n = </w:t>
      </w:r>
      <w:r w:rsidR="001C6AF6" w:rsidRPr="009C428D">
        <w:rPr>
          <w:rFonts w:ascii="Arial" w:eastAsia="Arial" w:hAnsi="Arial" w:cs="Arial"/>
          <w:color w:val="000000"/>
          <w:lang w:val="en-GB"/>
        </w:rPr>
        <w:t>5</w:t>
      </w:r>
      <w:r w:rsidRPr="009C428D">
        <w:rPr>
          <w:rFonts w:ascii="Arial" w:eastAsia="Arial" w:hAnsi="Arial" w:cs="Arial"/>
          <w:color w:val="000000"/>
          <w:lang w:val="en-GB"/>
        </w:rPr>
        <w:t xml:space="preserve"> </w:t>
      </w:r>
      <w:r w:rsidR="001C6AF6" w:rsidRPr="009C428D">
        <w:rPr>
          <w:rFonts w:ascii="Arial" w:eastAsia="Arial" w:hAnsi="Arial" w:cs="Arial"/>
          <w:color w:val="000000"/>
          <w:lang w:val="en-GB"/>
        </w:rPr>
        <w:t>per</w:t>
      </w:r>
      <w:r w:rsidRPr="009C428D">
        <w:rPr>
          <w:rFonts w:ascii="Arial" w:eastAsia="Arial" w:hAnsi="Arial" w:cs="Arial"/>
          <w:color w:val="000000"/>
          <w:lang w:val="en-GB"/>
        </w:rPr>
        <w:t xml:space="preserve"> group at PND8 and from n = 5 </w:t>
      </w:r>
      <w:r w:rsidR="001C6AF6" w:rsidRPr="009C428D">
        <w:rPr>
          <w:rFonts w:ascii="Arial" w:eastAsia="Arial" w:hAnsi="Arial" w:cs="Arial"/>
          <w:color w:val="000000"/>
          <w:lang w:val="en-GB"/>
        </w:rPr>
        <w:t>per</w:t>
      </w:r>
      <w:r w:rsidRPr="009C428D">
        <w:rPr>
          <w:rFonts w:ascii="Arial" w:eastAsia="Arial" w:hAnsi="Arial" w:cs="Arial"/>
          <w:color w:val="000000"/>
          <w:lang w:val="en-GB"/>
        </w:rPr>
        <w:t xml:space="preserve"> group at PND15. Samples were stored at 4 °C for 1-3 hours and centrifuged at 2,000g for 10 min. Plasma was collected and stored at -80 °C until processed for proteomics analysis. Pups from different litters were chosen to avoid potential litter effects. </w:t>
      </w:r>
    </w:p>
    <w:p w14:paraId="56502A8A" w14:textId="38B57214" w:rsidR="00064735" w:rsidRPr="009C428D" w:rsidRDefault="00064735" w:rsidP="00064735">
      <w:pPr>
        <w:spacing w:line="360" w:lineRule="auto"/>
        <w:jc w:val="both"/>
        <w:rPr>
          <w:rFonts w:ascii="Arial" w:eastAsia="Arial" w:hAnsi="Arial" w:cs="Arial"/>
          <w:color w:val="000000"/>
          <w:lang w:val="en-GB"/>
        </w:rPr>
      </w:pPr>
      <w:r w:rsidRPr="009C428D">
        <w:rPr>
          <w:rFonts w:ascii="Arial" w:eastAsia="Arial" w:hAnsi="Arial" w:cs="Arial"/>
          <w:color w:val="000000"/>
          <w:lang w:val="en-GB"/>
        </w:rPr>
        <w:lastRenderedPageBreak/>
        <w:t xml:space="preserve">Plasma samples were enriched for small regulatory proteins using protein depletion columns (Seppro Mouse, Sigma Aldrich), and quantification was performed using the Qubit protein assay kit (ThermoFisher Scientific) according to manufacturer’s instructions. Samples were purified by TCA precipitation and processed with a filter-assisted sample preparation protocol (FASP). First, 20 µg of protein was resuspended in 30 µl SDS denaturation buffer (4% SDS (w/v), 100 mM Tris/HCL pH 8.2, 0.1 M DTT), and incubated at 95 °C for 5 min. Samples were further diluted with 200 µl UA buffer (8 M 25 urea, 100 mM Tris/HCl pH 8.2) and spun at 35 °C at 14000 x g for 20 min in regenerated cellulose centrifugal filter units (Microcon 30, Merck Millipore). Samples were washed once with 200 µl UA buffer and spun again at 35 °C and 14000 x g for 20 min. Cysteines were blocked with 100 µl IAA solution (0.05 M iodoacetamide in UA buffer) and incubated for 1 min at </w:t>
      </w:r>
      <w:r w:rsidR="00A46EAF">
        <w:rPr>
          <w:rFonts w:ascii="Arial" w:eastAsia="Arial" w:hAnsi="Arial" w:cs="Arial"/>
          <w:color w:val="000000"/>
          <w:lang w:val="en-GB"/>
        </w:rPr>
        <w:t>room temperature (RT)</w:t>
      </w:r>
      <w:r w:rsidR="00A46EAF" w:rsidRPr="009C428D">
        <w:rPr>
          <w:rFonts w:ascii="Arial" w:eastAsia="Arial" w:hAnsi="Arial" w:cs="Arial"/>
          <w:color w:val="000000"/>
          <w:lang w:val="en-GB"/>
        </w:rPr>
        <w:t xml:space="preserve"> at</w:t>
      </w:r>
      <w:r w:rsidRPr="009C428D">
        <w:rPr>
          <w:rFonts w:ascii="Arial" w:eastAsia="Arial" w:hAnsi="Arial" w:cs="Arial"/>
          <w:color w:val="000000"/>
          <w:lang w:val="en-GB"/>
        </w:rPr>
        <w:t xml:space="preserve"> 600 rpm followed by a centrifugation at 35 °C and 14000 x g for 15 min. Filter units were washed with 100 µl of UA </w:t>
      </w:r>
      <w:r w:rsidR="00A46EAF" w:rsidRPr="009C428D">
        <w:rPr>
          <w:rFonts w:ascii="Arial" w:eastAsia="Arial" w:hAnsi="Arial" w:cs="Arial"/>
          <w:color w:val="000000"/>
          <w:lang w:val="en-GB"/>
        </w:rPr>
        <w:t>buffer 3</w:t>
      </w:r>
      <w:r w:rsidRPr="009C428D">
        <w:rPr>
          <w:rFonts w:ascii="Arial" w:eastAsia="Arial" w:hAnsi="Arial" w:cs="Arial"/>
          <w:color w:val="000000"/>
          <w:lang w:val="en-GB"/>
        </w:rPr>
        <w:t xml:space="preserve">x and then 2x with 0.5 M NaCl. Proteins were digested overnight at room temperature with a 1:50 ratio of trypsin (0.4 µg) in 130 µl TEAB (0.05 M Triethylammonium bicarbonate in water). After protein digestion, the peptide solutions were centrifuged at 35 °C and 14000g for 15 min and acidified with 3 µl of 20% TFA (Trifluoroacetic acid). Peptides were cleaned using Sep-Pak C18 silica columns (Waters Corporation) activated with 10 ml methanol and washed with a solution 1 ml of 60% ACN (acetonitrile) and 0.1% TFA. Columns were equilibrated with 3 x 1 ml of 3% ACN 0,1% TFA. The samples were diluted in 800 µl of 3% ACN 0.1% TFA and loaded onto the silica columns, then washed with 4 x 1 ml 3% ACN 0.1% TFA and eluted with 60% ACN 0.1% TFA. Samples were lyophilized in a vacuum concentrator and resolubilized in 19 µl 3% CAN 0.1% FA (Formic acid). 1 µl of synthetic peptides (Biognosys AG) were added to each sample for retention time calibration. Peptides were </w:t>
      </w:r>
      <w:r w:rsidR="003C3884" w:rsidRPr="009C428D">
        <w:rPr>
          <w:rFonts w:ascii="Arial" w:eastAsia="Arial" w:hAnsi="Arial" w:cs="Arial"/>
          <w:color w:val="000000"/>
          <w:lang w:val="en-GB"/>
        </w:rPr>
        <w:t>analysed</w:t>
      </w:r>
      <w:r w:rsidRPr="009C428D">
        <w:rPr>
          <w:rFonts w:ascii="Arial" w:eastAsia="Arial" w:hAnsi="Arial" w:cs="Arial"/>
          <w:color w:val="000000"/>
          <w:lang w:val="en-GB"/>
        </w:rPr>
        <w:t xml:space="preserve"> using LCMS/MS (Orbitrap FusionTM TribidTM MS) at the proteomics facility of the Functional Genomics </w:t>
      </w:r>
      <w:r w:rsidR="00B75DB6" w:rsidRPr="009C428D">
        <w:rPr>
          <w:rFonts w:ascii="Arial" w:eastAsia="Arial" w:hAnsi="Arial" w:cs="Arial"/>
          <w:color w:val="000000"/>
          <w:lang w:val="en-GB"/>
        </w:rPr>
        <w:t>Centre</w:t>
      </w:r>
      <w:r w:rsidRPr="009C428D">
        <w:rPr>
          <w:rFonts w:ascii="Arial" w:eastAsia="Arial" w:hAnsi="Arial" w:cs="Arial"/>
          <w:color w:val="000000"/>
          <w:lang w:val="en-GB"/>
        </w:rPr>
        <w:t xml:space="preserve"> (FGC) Z</w:t>
      </w:r>
      <w:r w:rsidR="00B75DB6">
        <w:rPr>
          <w:rFonts w:ascii="Arial" w:eastAsia="Arial" w:hAnsi="Arial" w:cs="Arial"/>
          <w:color w:val="000000"/>
          <w:lang w:val="en-GB"/>
        </w:rPr>
        <w:t>u</w:t>
      </w:r>
      <w:r w:rsidRPr="009C428D">
        <w:rPr>
          <w:rFonts w:ascii="Arial" w:eastAsia="Arial" w:hAnsi="Arial" w:cs="Arial"/>
          <w:color w:val="000000"/>
          <w:lang w:val="en-GB"/>
        </w:rPr>
        <w:t xml:space="preserve">rich. Raw data was quantitatively and qualitatively </w:t>
      </w:r>
      <w:r w:rsidR="003C3884" w:rsidRPr="009C428D">
        <w:rPr>
          <w:rFonts w:ascii="Arial" w:eastAsia="Arial" w:hAnsi="Arial" w:cs="Arial"/>
          <w:color w:val="000000"/>
          <w:lang w:val="en-GB"/>
        </w:rPr>
        <w:t>analysed</w:t>
      </w:r>
      <w:r w:rsidRPr="009C428D">
        <w:rPr>
          <w:rFonts w:ascii="Arial" w:eastAsia="Arial" w:hAnsi="Arial" w:cs="Arial"/>
          <w:color w:val="000000"/>
          <w:lang w:val="en-GB"/>
        </w:rPr>
        <w:t xml:space="preserve"> by Mascot and Progenesis QI platforms. </w:t>
      </w:r>
    </w:p>
    <w:p w14:paraId="2E243A2C" w14:textId="3082E0DE" w:rsidR="003E59BE" w:rsidRPr="009C428D" w:rsidRDefault="003E59BE" w:rsidP="000E1899">
      <w:pPr>
        <w:pStyle w:val="Heading3"/>
        <w:rPr>
          <w:rFonts w:eastAsia="Arial"/>
        </w:rPr>
      </w:pPr>
      <w:bookmarkStart w:id="352" w:name="_Toc56419765"/>
      <w:r w:rsidRPr="009C428D">
        <w:rPr>
          <w:rFonts w:eastAsia="Arial"/>
        </w:rPr>
        <w:t xml:space="preserve">RT-qPCR </w:t>
      </w:r>
      <w:r w:rsidR="00E95874" w:rsidRPr="009C428D">
        <w:rPr>
          <w:rFonts w:eastAsia="Arial"/>
        </w:rPr>
        <w:t xml:space="preserve">and </w:t>
      </w:r>
      <w:r w:rsidR="008B3E3A">
        <w:rPr>
          <w:rFonts w:eastAsia="Arial"/>
        </w:rPr>
        <w:t>w</w:t>
      </w:r>
      <w:r w:rsidR="00E95874" w:rsidRPr="009C428D">
        <w:rPr>
          <w:rFonts w:eastAsia="Arial"/>
        </w:rPr>
        <w:t>estern blot analyses</w:t>
      </w:r>
      <w:bookmarkEnd w:id="352"/>
    </w:p>
    <w:p w14:paraId="5116135D" w14:textId="35902C12" w:rsidR="00E95874" w:rsidRPr="009C428D" w:rsidRDefault="00B170A3" w:rsidP="00E95874">
      <w:pPr>
        <w:spacing w:after="120" w:line="360" w:lineRule="auto"/>
        <w:jc w:val="both"/>
        <w:rPr>
          <w:rFonts w:ascii="Arial" w:eastAsia="Arial" w:hAnsi="Arial" w:cs="Arial"/>
          <w:color w:val="000000"/>
          <w:lang w:val="en-GB"/>
        </w:rPr>
      </w:pPr>
      <w:r w:rsidRPr="00B170A3">
        <w:rPr>
          <w:rFonts w:ascii="Arial" w:eastAsia="Arial" w:hAnsi="Arial" w:cs="Arial"/>
          <w:i/>
          <w:iCs/>
          <w:color w:val="000000"/>
          <w:lang w:val="en-GB"/>
        </w:rPr>
        <w:t>RT-qPCR:</w:t>
      </w:r>
      <w:r>
        <w:rPr>
          <w:rFonts w:ascii="Arial" w:eastAsia="Arial" w:hAnsi="Arial" w:cs="Arial"/>
          <w:color w:val="000000"/>
          <w:lang w:val="en-GB"/>
        </w:rPr>
        <w:t xml:space="preserve"> </w:t>
      </w:r>
      <w:r w:rsidR="00E95874" w:rsidRPr="009C428D">
        <w:rPr>
          <w:rFonts w:ascii="Arial" w:eastAsia="Arial" w:hAnsi="Arial" w:cs="Arial"/>
          <w:color w:val="000000"/>
          <w:lang w:val="en-GB"/>
        </w:rPr>
        <w:t xml:space="preserve">Testes from PND15 pups were dissected and RNA extracted using a phenol/chloroform extraction method (Trizol, Thermo Fischer Scientific). Reverse transcription was performed using the SuperScript III RT kit (Qiagen) according to </w:t>
      </w:r>
      <w:r w:rsidR="00E95874" w:rsidRPr="009C428D">
        <w:rPr>
          <w:rFonts w:ascii="Arial" w:eastAsia="Arial" w:hAnsi="Arial" w:cs="Arial"/>
          <w:color w:val="000000"/>
          <w:lang w:val="en-GB"/>
        </w:rPr>
        <w:lastRenderedPageBreak/>
        <w:t xml:space="preserve">manufacturer’s instructions. Reactions were run in triplicate on a Light Cycler II 480 (Roche) using SYBR Green I Mastermix (Roche). Primers for </w:t>
      </w:r>
      <w:r w:rsidR="00E95874" w:rsidRPr="009C428D">
        <w:rPr>
          <w:rFonts w:ascii="Arial" w:eastAsia="Arial" w:hAnsi="Arial" w:cs="Arial"/>
          <w:i/>
          <w:iCs/>
          <w:color w:val="000000"/>
          <w:lang w:val="en-GB"/>
        </w:rPr>
        <w:t>Rage</w:t>
      </w:r>
      <w:r w:rsidR="00E95874" w:rsidRPr="009C428D">
        <w:rPr>
          <w:rFonts w:ascii="Arial" w:eastAsia="Arial" w:hAnsi="Arial" w:cs="Arial"/>
          <w:color w:val="000000"/>
          <w:lang w:val="en-GB"/>
        </w:rPr>
        <w:t xml:space="preserve">, </w:t>
      </w:r>
      <w:r w:rsidR="00E95874" w:rsidRPr="009C428D">
        <w:rPr>
          <w:rFonts w:ascii="Arial" w:eastAsia="Arial" w:hAnsi="Arial" w:cs="Arial"/>
          <w:i/>
          <w:iCs/>
          <w:color w:val="000000"/>
          <w:lang w:val="en-GB"/>
        </w:rPr>
        <w:t>Nrf2</w:t>
      </w:r>
      <w:r w:rsidR="00E95874" w:rsidRPr="009C428D">
        <w:rPr>
          <w:rFonts w:ascii="Arial" w:eastAsia="Arial" w:hAnsi="Arial" w:cs="Arial"/>
          <w:color w:val="000000"/>
          <w:lang w:val="en-GB"/>
        </w:rPr>
        <w:t xml:space="preserve"> and </w:t>
      </w:r>
      <w:r w:rsidR="00E95874" w:rsidRPr="009C428D">
        <w:rPr>
          <w:rFonts w:ascii="Arial" w:eastAsia="Arial" w:hAnsi="Arial" w:cs="Arial"/>
          <w:i/>
          <w:iCs/>
          <w:color w:val="000000"/>
          <w:lang w:val="en-GB"/>
        </w:rPr>
        <w:t>Tfam</w:t>
      </w:r>
      <w:r w:rsidR="00E95874" w:rsidRPr="009C428D">
        <w:rPr>
          <w:rFonts w:ascii="Arial" w:eastAsia="Arial" w:hAnsi="Arial" w:cs="Arial"/>
          <w:color w:val="000000"/>
          <w:lang w:val="en-GB"/>
        </w:rPr>
        <w:t xml:space="preserve"> were designed using Primer Blast (NCBI). Melting curve analysis following the reaction confirmed the specificity of our primer pairs. </w:t>
      </w:r>
      <w:r w:rsidR="00E95874" w:rsidRPr="009C428D">
        <w:rPr>
          <w:rFonts w:ascii="Arial" w:eastAsia="Arial" w:hAnsi="Arial" w:cs="Arial"/>
          <w:i/>
          <w:iCs/>
          <w:color w:val="000000"/>
          <w:lang w:val="en-GB"/>
        </w:rPr>
        <w:t>Tubd1</w:t>
      </w:r>
      <w:r w:rsidR="00E95874" w:rsidRPr="009C428D">
        <w:rPr>
          <w:rFonts w:ascii="Arial" w:eastAsia="Arial" w:hAnsi="Arial" w:cs="Arial"/>
          <w:color w:val="000000"/>
          <w:lang w:val="en-GB"/>
        </w:rPr>
        <w:t xml:space="preserve"> was used as an endogenous control. </w:t>
      </w:r>
    </w:p>
    <w:p w14:paraId="2BBCD8F9" w14:textId="0019E15B" w:rsidR="002569AE" w:rsidRPr="009C428D" w:rsidRDefault="00B170A3" w:rsidP="000F5F9A">
      <w:pPr>
        <w:spacing w:after="120" w:line="360" w:lineRule="auto"/>
        <w:jc w:val="both"/>
        <w:rPr>
          <w:rFonts w:ascii="Arial" w:eastAsia="Arial" w:hAnsi="Arial" w:cs="Arial"/>
          <w:color w:val="000000"/>
          <w:lang w:val="en-GB"/>
        </w:rPr>
      </w:pPr>
      <w:r w:rsidRPr="00B170A3">
        <w:rPr>
          <w:rFonts w:ascii="Arial" w:eastAsia="Arial" w:hAnsi="Arial" w:cs="Arial"/>
          <w:i/>
          <w:iCs/>
          <w:color w:val="000000"/>
          <w:lang w:val="en-GB"/>
        </w:rPr>
        <w:t>Western blot:</w:t>
      </w:r>
      <w:r>
        <w:rPr>
          <w:rFonts w:ascii="Arial" w:eastAsia="Arial" w:hAnsi="Arial" w:cs="Arial"/>
          <w:color w:val="000000"/>
          <w:lang w:val="en-GB"/>
        </w:rPr>
        <w:t xml:space="preserve"> </w:t>
      </w:r>
      <w:r w:rsidR="007B500A" w:rsidRPr="00793A54">
        <w:rPr>
          <w:rFonts w:ascii="Arial" w:eastAsia="Arial" w:hAnsi="Arial" w:cs="Arial"/>
          <w:color w:val="000000"/>
          <w:lang w:val="en-GB"/>
        </w:rPr>
        <w:t>Western blot validation was performed on PND15 blood plasma from an independent breeding than the one used for proteomics analysis (n = 5 control and 5 MSUS samples). Plasma was collected from trunk blood in EDTA coated tubes (Microvette, Sarstedt). Samples were stored at 4 °C for 1-3 hours and centrifuged at 2,000g for 10 min.</w:t>
      </w:r>
      <w:r w:rsidR="00DA210A">
        <w:rPr>
          <w:rFonts w:ascii="Arial" w:eastAsia="Arial" w:hAnsi="Arial" w:cs="Arial"/>
          <w:color w:val="000000"/>
          <w:lang w:val="en-GB"/>
        </w:rPr>
        <w:t xml:space="preserve"> Raw blood plasma samples containing 5 ug protein were diluted in water and </w:t>
      </w:r>
      <w:proofErr w:type="spellStart"/>
      <w:r w:rsidR="00DA210A">
        <w:rPr>
          <w:rFonts w:ascii="Arial" w:eastAsia="Arial" w:hAnsi="Arial" w:cs="Arial"/>
          <w:color w:val="000000"/>
          <w:lang w:val="en-GB"/>
        </w:rPr>
        <w:t>denaturated</w:t>
      </w:r>
      <w:proofErr w:type="spellEnd"/>
      <w:r w:rsidR="00DA210A">
        <w:rPr>
          <w:rFonts w:ascii="Arial" w:eastAsia="Arial" w:hAnsi="Arial" w:cs="Arial"/>
          <w:color w:val="000000"/>
          <w:lang w:val="en-GB"/>
        </w:rPr>
        <w:t xml:space="preserve"> using </w:t>
      </w:r>
      <w:r w:rsidR="00DA210A" w:rsidRPr="00DA210A">
        <w:rPr>
          <w:rFonts w:ascii="Arial" w:eastAsia="Arial" w:hAnsi="Arial" w:cs="Arial"/>
          <w:color w:val="000000"/>
          <w:lang w:val="en-GB"/>
        </w:rPr>
        <w:t xml:space="preserve">4x </w:t>
      </w:r>
      <w:proofErr w:type="spellStart"/>
      <w:r w:rsidR="00DA210A" w:rsidRPr="00DA210A">
        <w:rPr>
          <w:rFonts w:ascii="Arial" w:eastAsia="Arial" w:hAnsi="Arial" w:cs="Arial"/>
          <w:color w:val="000000"/>
          <w:lang w:val="en-GB"/>
        </w:rPr>
        <w:t>Laemmli</w:t>
      </w:r>
      <w:proofErr w:type="spellEnd"/>
      <w:r w:rsidR="00DA210A" w:rsidRPr="00DA210A">
        <w:rPr>
          <w:rFonts w:ascii="Arial" w:eastAsia="Arial" w:hAnsi="Arial" w:cs="Arial"/>
          <w:color w:val="000000"/>
          <w:lang w:val="en-GB"/>
        </w:rPr>
        <w:t xml:space="preserve"> Sample Buffer (Bio-Rad, Hercules, CA, USA) and 10% of </w:t>
      </w:r>
      <w:proofErr w:type="spellStart"/>
      <w:r w:rsidR="00DA210A" w:rsidRPr="00DA210A">
        <w:rPr>
          <w:rFonts w:ascii="Arial" w:eastAsia="Arial" w:hAnsi="Arial" w:cs="Arial"/>
          <w:color w:val="000000"/>
          <w:lang w:val="en-GB"/>
        </w:rPr>
        <w:t>mercaptoethanol</w:t>
      </w:r>
      <w:proofErr w:type="spellEnd"/>
      <w:r w:rsidR="00DA210A" w:rsidRPr="00DA210A">
        <w:rPr>
          <w:rFonts w:ascii="Arial" w:eastAsia="Arial" w:hAnsi="Arial" w:cs="Arial"/>
          <w:color w:val="000000"/>
          <w:lang w:val="en-GB"/>
        </w:rPr>
        <w:t xml:space="preserve"> for 5 min at 95 </w:t>
      </w:r>
      <w:proofErr w:type="spellStart"/>
      <w:r w:rsidR="00DA210A" w:rsidRPr="00DA210A">
        <w:rPr>
          <w:rFonts w:ascii="Arial" w:eastAsia="Arial" w:hAnsi="Arial" w:cs="Arial"/>
          <w:color w:val="000000"/>
          <w:vertAlign w:val="superscript"/>
          <w:lang w:val="en-GB"/>
        </w:rPr>
        <w:t>o</w:t>
      </w:r>
      <w:r w:rsidR="00DA210A" w:rsidRPr="00DA210A">
        <w:rPr>
          <w:rFonts w:ascii="Arial" w:eastAsia="Arial" w:hAnsi="Arial" w:cs="Arial"/>
          <w:color w:val="000000"/>
          <w:lang w:val="en-GB"/>
        </w:rPr>
        <w:t>C</w:t>
      </w:r>
      <w:r w:rsidR="00DA210A">
        <w:rPr>
          <w:rFonts w:ascii="Arial" w:eastAsia="Arial" w:hAnsi="Arial" w:cs="Arial"/>
          <w:color w:val="000000"/>
          <w:lang w:val="en-GB"/>
        </w:rPr>
        <w:t>.</w:t>
      </w:r>
      <w:proofErr w:type="spellEnd"/>
      <w:r w:rsidR="00DA210A">
        <w:rPr>
          <w:rFonts w:ascii="Arial" w:eastAsia="Arial" w:hAnsi="Arial" w:cs="Arial"/>
          <w:color w:val="000000"/>
          <w:lang w:val="en-GB"/>
        </w:rPr>
        <w:t xml:space="preserve"> Samples were then loaded onto </w:t>
      </w:r>
      <w:r w:rsidR="00DA210A" w:rsidRPr="00DA210A">
        <w:rPr>
          <w:rFonts w:ascii="Arial" w:eastAsia="Arial" w:hAnsi="Arial" w:cs="Arial"/>
          <w:color w:val="000000"/>
          <w:lang w:val="en-GB"/>
        </w:rPr>
        <w:t xml:space="preserve">4%–20% gradient Mini-PROTEAN TGX gel (Bio-Rad, Hercules, CA, USA), and separated at 70 V for 30 min and then 140 V for 1 hr using SDS running buffer (25 mM Tris, 192 mM </w:t>
      </w:r>
      <w:proofErr w:type="spellStart"/>
      <w:r w:rsidR="00DA210A" w:rsidRPr="00DA210A">
        <w:rPr>
          <w:rFonts w:ascii="Arial" w:eastAsia="Arial" w:hAnsi="Arial" w:cs="Arial"/>
          <w:color w:val="000000"/>
          <w:lang w:val="en-GB"/>
        </w:rPr>
        <w:t>Glycin</w:t>
      </w:r>
      <w:proofErr w:type="spellEnd"/>
      <w:r w:rsidR="00DA210A" w:rsidRPr="00DA210A">
        <w:rPr>
          <w:rFonts w:ascii="Arial" w:eastAsia="Arial" w:hAnsi="Arial" w:cs="Arial"/>
          <w:color w:val="000000"/>
          <w:lang w:val="en-GB"/>
        </w:rPr>
        <w:t>, and 0.1% SDS).</w:t>
      </w:r>
      <w:r w:rsidR="00DA210A">
        <w:rPr>
          <w:rFonts w:ascii="Arial" w:eastAsia="Arial" w:hAnsi="Arial" w:cs="Arial"/>
          <w:color w:val="000000"/>
          <w:lang w:val="en-GB"/>
        </w:rPr>
        <w:t xml:space="preserve"> Proteins were transferred using a </w:t>
      </w:r>
      <w:r w:rsidR="00DA210A" w:rsidRPr="00DA210A">
        <w:rPr>
          <w:rFonts w:ascii="Arial" w:eastAsia="Arial" w:hAnsi="Arial" w:cs="Arial"/>
          <w:color w:val="000000"/>
          <w:lang w:val="en-GB"/>
        </w:rPr>
        <w:t>Trans-</w:t>
      </w:r>
      <w:proofErr w:type="spellStart"/>
      <w:r w:rsidR="00DA210A" w:rsidRPr="00DA210A">
        <w:rPr>
          <w:rFonts w:ascii="Arial" w:eastAsia="Arial" w:hAnsi="Arial" w:cs="Arial"/>
          <w:color w:val="000000"/>
          <w:lang w:val="en-GB"/>
        </w:rPr>
        <w:t>BlotTurboBlotting</w:t>
      </w:r>
      <w:proofErr w:type="spellEnd"/>
      <w:r w:rsidR="00DA210A" w:rsidRPr="00DA210A">
        <w:rPr>
          <w:rFonts w:ascii="Arial" w:eastAsia="Arial" w:hAnsi="Arial" w:cs="Arial"/>
          <w:color w:val="000000"/>
          <w:lang w:val="en-GB"/>
        </w:rPr>
        <w:t xml:space="preserve"> System and a Trans-</w:t>
      </w:r>
      <w:proofErr w:type="spellStart"/>
      <w:r w:rsidR="00DA210A" w:rsidRPr="00DA210A">
        <w:rPr>
          <w:rFonts w:ascii="Arial" w:eastAsia="Arial" w:hAnsi="Arial" w:cs="Arial"/>
          <w:color w:val="000000"/>
          <w:lang w:val="en-GB"/>
        </w:rPr>
        <w:t>BlotTurboMini</w:t>
      </w:r>
      <w:proofErr w:type="spellEnd"/>
      <w:r w:rsidR="00DA210A" w:rsidRPr="00DA210A">
        <w:rPr>
          <w:rFonts w:ascii="Arial" w:eastAsia="Arial" w:hAnsi="Arial" w:cs="Arial"/>
          <w:color w:val="000000"/>
          <w:lang w:val="en-GB"/>
        </w:rPr>
        <w:t xml:space="preserve"> PVDF transfer pack (</w:t>
      </w:r>
      <w:r w:rsidR="00B75DB6" w:rsidRPr="00DA210A">
        <w:rPr>
          <w:rFonts w:ascii="Arial" w:eastAsia="Arial" w:hAnsi="Arial" w:cs="Arial"/>
          <w:color w:val="000000"/>
          <w:lang w:val="en-GB"/>
        </w:rPr>
        <w:t xml:space="preserve">both </w:t>
      </w:r>
      <w:r w:rsidR="00B75DB6">
        <w:rPr>
          <w:rFonts w:ascii="Arial" w:eastAsia="Arial" w:hAnsi="Arial" w:cs="Arial"/>
          <w:color w:val="000000"/>
          <w:lang w:val="en-GB"/>
        </w:rPr>
        <w:t>from</w:t>
      </w:r>
      <w:r w:rsidR="00793A54">
        <w:rPr>
          <w:rFonts w:ascii="Arial" w:eastAsia="Arial" w:hAnsi="Arial" w:cs="Arial"/>
          <w:color w:val="000000"/>
          <w:lang w:val="en-GB"/>
        </w:rPr>
        <w:t xml:space="preserve"> </w:t>
      </w:r>
      <w:r w:rsidR="00DA210A" w:rsidRPr="00DA210A">
        <w:rPr>
          <w:rFonts w:ascii="Arial" w:eastAsia="Arial" w:hAnsi="Arial" w:cs="Arial"/>
          <w:color w:val="000000"/>
          <w:lang w:val="en-GB"/>
        </w:rPr>
        <w:t>Bio-Rad, Hercules, CA, USA)</w:t>
      </w:r>
      <w:r w:rsidR="00DA210A">
        <w:rPr>
          <w:rFonts w:ascii="Arial" w:eastAsia="Arial" w:hAnsi="Arial" w:cs="Arial"/>
          <w:color w:val="000000"/>
          <w:lang w:val="en-GB"/>
        </w:rPr>
        <w:t xml:space="preserve">. </w:t>
      </w:r>
      <w:r w:rsidR="00793A54" w:rsidRPr="00793A54">
        <w:rPr>
          <w:rFonts w:ascii="Arial" w:eastAsia="Arial" w:hAnsi="Arial" w:cs="Arial"/>
          <w:color w:val="000000"/>
          <w:lang w:val="en-GB"/>
        </w:rPr>
        <w:t>Membranes were blocked using 5% of non-fat dry milk in TBS-Tween for 1 hr at room temperature (RT), and they were incubated overnight at RT with</w:t>
      </w:r>
      <w:r w:rsidR="00B75DB6">
        <w:rPr>
          <w:rFonts w:ascii="Arial" w:eastAsia="Arial" w:hAnsi="Arial" w:cs="Arial"/>
          <w:color w:val="000000"/>
          <w:lang w:val="en-GB"/>
        </w:rPr>
        <w:t xml:space="preserve"> </w:t>
      </w:r>
      <w:r w:rsidR="00B75DB6" w:rsidRPr="00B75DB6">
        <w:rPr>
          <w:rFonts w:ascii="Arial" w:eastAsia="Arial" w:hAnsi="Arial" w:cs="Arial"/>
          <w:color w:val="000000"/>
          <w:lang w:val="en-GB"/>
        </w:rPr>
        <w:t>5ml 0.9ug/ml anti-HMGB1</w:t>
      </w:r>
      <w:r w:rsidR="00B75DB6">
        <w:rPr>
          <w:rFonts w:ascii="Arial" w:eastAsia="Arial" w:hAnsi="Arial" w:cs="Arial"/>
          <w:color w:val="000000"/>
          <w:lang w:val="en-GB"/>
        </w:rPr>
        <w:t xml:space="preserve"> </w:t>
      </w:r>
      <w:r w:rsidR="00CD5F38">
        <w:rPr>
          <w:rFonts w:ascii="Arial" w:eastAsia="Arial" w:hAnsi="Arial" w:cs="Arial"/>
          <w:color w:val="000000"/>
          <w:lang w:val="en-GB"/>
        </w:rPr>
        <w:t xml:space="preserve">primary </w:t>
      </w:r>
      <w:r w:rsidR="00B75DB6">
        <w:rPr>
          <w:rFonts w:ascii="Arial" w:eastAsia="Arial" w:hAnsi="Arial" w:cs="Arial"/>
          <w:color w:val="000000"/>
          <w:lang w:val="en-GB"/>
        </w:rPr>
        <w:t>antibody</w:t>
      </w:r>
      <w:r w:rsidR="00B75DB6" w:rsidRPr="00B75DB6">
        <w:rPr>
          <w:rFonts w:ascii="Arial" w:eastAsia="Arial" w:hAnsi="Arial" w:cs="Arial"/>
          <w:color w:val="000000"/>
          <w:lang w:val="en-GB"/>
        </w:rPr>
        <w:t xml:space="preserve"> (Abcam, ab18256)</w:t>
      </w:r>
      <w:r w:rsidR="00B75DB6">
        <w:rPr>
          <w:rFonts w:ascii="Arial" w:eastAsia="Arial" w:hAnsi="Arial" w:cs="Arial"/>
          <w:color w:val="000000"/>
          <w:lang w:val="en-GB"/>
        </w:rPr>
        <w:t xml:space="preserve">. </w:t>
      </w:r>
      <w:r w:rsidR="00644CED">
        <w:rPr>
          <w:rFonts w:ascii="Arial" w:eastAsia="Arial" w:hAnsi="Arial" w:cs="Arial"/>
          <w:color w:val="000000"/>
          <w:lang w:val="en-GB"/>
        </w:rPr>
        <w:t xml:space="preserve">Incubation with the secondary antibody was performed for 1hr at RT, using </w:t>
      </w:r>
      <w:r w:rsidR="00644CED" w:rsidRPr="00644CED">
        <w:rPr>
          <w:rFonts w:ascii="Arial" w:eastAsia="Arial" w:hAnsi="Arial" w:cs="Arial"/>
          <w:color w:val="000000"/>
          <w:lang w:val="en-GB"/>
        </w:rPr>
        <w:t xml:space="preserve">1:10,000 </w:t>
      </w:r>
      <w:proofErr w:type="spellStart"/>
      <w:r w:rsidR="00644CED" w:rsidRPr="00644CED">
        <w:rPr>
          <w:rFonts w:ascii="Arial" w:eastAsia="Arial" w:hAnsi="Arial" w:cs="Arial"/>
          <w:color w:val="000000"/>
          <w:lang w:val="en-GB"/>
        </w:rPr>
        <w:t>IRDye</w:t>
      </w:r>
      <w:proofErr w:type="spellEnd"/>
      <w:r w:rsidR="00644CED" w:rsidRPr="00644CED">
        <w:rPr>
          <w:rFonts w:ascii="Arial" w:eastAsia="Arial" w:hAnsi="Arial" w:cs="Arial"/>
          <w:color w:val="000000"/>
          <w:lang w:val="en-GB"/>
        </w:rPr>
        <w:t xml:space="preserve"> 800CW anti-Rabbit IgG (926-32211, LI-COR, Lincoln, NE, USA)</w:t>
      </w:r>
      <w:r w:rsidR="00644CED">
        <w:rPr>
          <w:rFonts w:ascii="Arial" w:eastAsia="Arial" w:hAnsi="Arial" w:cs="Arial"/>
          <w:color w:val="000000"/>
          <w:lang w:val="en-GB"/>
        </w:rPr>
        <w:t xml:space="preserve">. Membranes were washed with TB-Tween 3x for 10 min between incubations. Imaging of the membranes was performed using an Odyssey Infrared Imaging System </w:t>
      </w:r>
      <w:r w:rsidR="00644CED" w:rsidRPr="00644CED">
        <w:rPr>
          <w:rFonts w:ascii="Arial" w:eastAsia="Arial" w:hAnsi="Arial" w:cs="Arial"/>
          <w:color w:val="000000"/>
          <w:lang w:val="en-GB"/>
        </w:rPr>
        <w:t xml:space="preserve">(LI-COR, Lincoln, NE, USA) </w:t>
      </w:r>
      <w:r w:rsidR="00644CED">
        <w:rPr>
          <w:rFonts w:ascii="Arial" w:eastAsia="Arial" w:hAnsi="Arial" w:cs="Arial"/>
          <w:color w:val="000000"/>
          <w:lang w:val="en-GB"/>
        </w:rPr>
        <w:t xml:space="preserve">and quantified using ImageJ v1.41. </w:t>
      </w:r>
    </w:p>
    <w:p w14:paraId="725D622F" w14:textId="25804226" w:rsidR="003802D4" w:rsidRPr="009C428D" w:rsidRDefault="00DB2381" w:rsidP="000E1899">
      <w:pPr>
        <w:pStyle w:val="Heading3"/>
      </w:pPr>
      <w:bookmarkStart w:id="353" w:name="_Toc56419766"/>
      <w:r w:rsidRPr="009C428D">
        <w:t>Quantification and data analysis</w:t>
      </w:r>
      <w:bookmarkEnd w:id="353"/>
    </w:p>
    <w:p w14:paraId="79AFC485" w14:textId="016F831E" w:rsidR="00E00824" w:rsidRPr="00DE6BA8" w:rsidRDefault="00DB2381" w:rsidP="00DB2381">
      <w:pPr>
        <w:spacing w:line="360" w:lineRule="auto"/>
        <w:jc w:val="both"/>
        <w:rPr>
          <w:rFonts w:ascii="Arial" w:eastAsia="Arial Unicode MS" w:hAnsi="Arial" w:cs="Arial"/>
          <w:color w:val="000000"/>
          <w:lang w:val="en-GB"/>
        </w:rPr>
      </w:pPr>
      <w:r w:rsidRPr="009C428D">
        <w:rPr>
          <w:rFonts w:ascii="Arial" w:eastAsia="Arial Unicode MS" w:hAnsi="Arial" w:cs="Arial"/>
          <w:color w:val="000000"/>
          <w:lang w:val="en-GB"/>
        </w:rPr>
        <w:t xml:space="preserve">Initial sample size was estimated based on our previous experiments using the MSUS paradigm </w:t>
      </w:r>
      <w:r w:rsidRPr="009C428D">
        <w:rPr>
          <w:rFonts w:ascii="Arial" w:eastAsia="Arial Unicode MS" w:hAnsi="Arial" w:cs="Arial"/>
          <w:color w:val="000000"/>
          <w:lang w:val="en-GB"/>
        </w:rPr>
        <w:fldChar w:fldCharType="begin" w:fldLock="1"/>
      </w:r>
      <w:r w:rsidR="00EB4CC4">
        <w:rPr>
          <w:rFonts w:ascii="Arial" w:eastAsia="Arial Unicode MS" w:hAnsi="Arial" w:cs="Arial"/>
          <w:color w:val="000000"/>
          <w:lang w:val="en-GB"/>
        </w:rPr>
        <w:instrText>ADDIN CSL_CITATION {"citationItems":[{"id":"ITEM-1","itemData":{"DOI":"10.1038/nn.3695","ISSN":"1097-6256","author":[{"dropping-particle":"","family":"Gapp","given":"Katharina","non-dropping-particle":"","parse-names":false,"suffix":""},{"dropping-particle":"","family":"Jawaid","given":"Ali","non-dropping-particle":"","parse-names":false,"suffix":""},{"dropping-particle":"","family":"Sarkies","given":"Peter","non-dropping-particle":"","parse-names":false,"suffix":""},{"dropping-particle":"","family":"Bohacek","given":"Johannes","non-dropping-particle":"","parse-names":false,"suffix":""},{"dropping-particle":"","family":"Pelczar","given":"Pawel","non-dropping-particle":"","parse-names":false,"suffix":""},{"dropping-particle":"","family":"Prados","given":"Julien","non-dropping-particle":"","parse-names":false,"suffix":""},{"dropping-particle":"","family":"Farinelli","given":"Laurent","non-dropping-particle":"","parse-names":false,"suffix":""},{"dropping-particle":"","family":"Miska","given":"Eric","non-dropping-particle":"","parse-names":false,"suffix":""},{"dropping-particle":"","family":"Mansuy","given":"Isabelle M","non-dropping-particle":"","parse-names":false,"suffix":""}],"container-title":"Nature Neuroscience","id":"ITEM-1","issue":"5","issued":{"date-parts":[["2014","4","13"]]},"page":"667-669","publisher":"Nature Publishing Group","title":"Implication of sperm RNAs in transgenerational inheritance of the effects of early trauma in mice","type":"article-journal","volume":"17"},"uris":["http://www.mendeley.com/documents/?uuid=2d2edbc4-e76c-39be-8c84-51ff6acde707"]},{"id":"ITEM-2","itemData":{"DOI":"10.1038/s41380-018-0271-6","ISSN":"1359-4184","abstract":"Psychiatric diseases have a strong heritable component known to not be restricted to DNA sequence-based genetic inheritance alone but to also involve epigenetic factors in germ cells. Initial evidence suggested that sperm RNA is causally linked to the transmission of symptoms induced by traumatic experiences. Here, we show that alterations in long RNA in sperm contribute to the inheritance of specific trauma symptoms. Injection of long RNA fraction from sperm of males exposed to postnatal trauma recapitulates the effects on food intake, glucose response to insulin and risk-taking in adulthood whereas the small RNA fraction alters body weight and behavioural despair. Alterations in long RNA are maintained after fertilization, suggesting a direct link between sperm and embryo RNA.","author":[{"dropping-particle":"","family":"Gapp","given":"K.","non-dropping-particle":"","parse-names":false,"suffix":""},{"dropping-particle":"","family":"Steenwyk","given":"G.","non-dropping-particle":"van","parse-names":false,"suffix":""},{"dropping-particle":"","family":"Germain","given":"P. L.","non-dropping-particle":"","parse-names":false,"suffix":""},{"dropping-particle":"","family":"Matsushima","given":"W.","non-dropping-particle":"","parse-names":false,"suffix":""},{"dropping-particle":"","family":"Rudolph","given":"K. L. M.","non-dropping-particle":"","parse-names":false,"suffix":""},{"dropping-particle":"","family":"Manuella","given":"F.","non-dropping-particle":"","parse-names":false,"suffix":""},{"dropping-particle":"","family":"Roszkowski","given":"M.","non-dropping-particle":"","parse-names":false,"suffix":""},{"dropping-particle":"","family":"Vernaz","given":"G.","non-dropping-particle":"","parse-names":false,"suffix":""},{"dropping-particle":"","family":"Ghosh","given":"T.","non-dropping-particle":"","parse-names":false,"suffix":""},{"dropping-particle":"","family":"Pelczar","given":"P.","non-dropping-particle":"","parse-names":false,"suffix":""},{"dropping-particle":"","family":"Mansuy","given":"I. M.","non-dropping-particle":"","parse-names":false,"suffix":""},{"dropping-particle":"","family":"Miska","given":"E. A.","non-dropping-particle":"","parse-names":false,"suffix":""}],"container-title":"Molecular Psychiatry","id":"ITEM-2","issue":"9","issued":{"date-parts":[["2018","10","30"]]},"page":"2162-2174","publisher":"Nature Publishing Group","title":"Alterations in sperm long RNA contribute to the epigenetic inheritance of the effects of postnatal trauma","type":"article-journal","volume":"25"},"uris":["http://www.mendeley.com/documents/?uuid=db5631f0-4851-3901-8160-bc369d619030"]},{"id":"ITEM-3","itemData":{"DOI":"10.1101/653865","abstract":"In many species, environmental stimuli can affect the germline and contribute to phenotypic changes in the offspring, without altering the genetic code[1][1]–[5][2]. So far, little is known about which biological signals can link exposure to germ cells. Using a mouse model of postnatal trauma with transgenerational effects, we show that exposure alters lipid-based metabolites in blood of males and their non-exposed offspring. Comparable alterations are validated in serum and saliva of orphan children exposed to trauma. Peroxisome proliferator-activated receptor (PPAR) is identified as mediating the effects of metabolites alterations. Mimicking PPAR activation with a dual PPARα/γ agonist in vivo induces changes in the sperm transcriptome similarly to trauma, and reproduces metabolic phenotypes in the offspring. Injecting serum collected from adult males exposed to postnatal trauma into controls recapitulates metabolic phenotypes in the offspring. These results suggest conserved effects of early life adversity on blood metabolites, and causally involve paternal blood factors and PPAR nuclear receptor in phenotype heritability.\n\n [1]: #ref-1\n [2]: #ref-5","author":[{"dropping-particle":"van","family":"Steenwyk","given":"Gretchen","non-dropping-particle":"","parse-names":false,"suffix":""},{"dropping-particle":"","family":"Gapp","given":"Katharina","non-dropping-particle":"","parse-names":false,"suffix":""},{"dropping-particle":"","family":"Jawaid","given":"Ali","non-dropping-particle":"","parse-names":false,"suffix":""},{"dropping-particle":"","family":"Germain","given":"Pierre-Luc","non-dropping-particle":"","parse-names":false,"suffix":""},{"dropping-particle":"","family":"Manuella","given":"Francesca","non-dropping-particle":"","parse-names":false,"suffix":""},{"dropping-particle":"","family":"Tanwar","given":"Deepak K.","non-dropping-particle":"","parse-names":false,"suffix":""},{"dropping-particle":"","family":"Zamboni","given":"Nicola","non-dropping-particle":"","parse-names":false,"suffix":""},{"dropping-particle":"","family":"Gaur","given":"Niharika","non-dropping-particle":"","parse-names":false,"suffix":""},{"dropping-particle":"","family":"Efimova","given":"Anastasiia","non-dropping-particle":"","parse-names":false,"suffix":""},{"dropping-particle":"","family":"Thumfart","given":"Kristina","non-dropping-particle":"","parse-names":false,"suffix":""},{"dropping-particle":"","family":"Miska","given":"Eric A.","non-dropping-particle":"","parse-names":false,"suffix":""},{"dropping-particle":"","family":"Mansuy","given":"Isabelle M.","non-dropping-particle":"","parse-names":false,"suffix":""}],"container-title":"bioRxiv","id":"ITEM-3","issue":"December","issued":{"date-parts":[["2019","6","6"]]},"page":"653865","publisher":"Cold Spring Harbor Laboratory","title":"A novel mode of communication between blood and the germline for the inheritance of paternal experiences","type":"article-journal"},"uris":["http://www.mendeley.com/documents/?uuid=d2e68b3d-07c1-3626-9a46-86f88afa2556"]}],"mendeley":{"formattedCitation":"(Gapp et al., 2014, 2018; Steenwyk et al., 2019)","plainTextFormattedCitation":"(Gapp et al., 2014, 2018; Steenwyk et al., 2019)","previouslyFormattedCitation":"(Gapp et al., 2014, 2018; Steenwyk et al., 2019)"},"properties":{"noteIndex":0},"schema":"https://github.com/citation-style-language/schema/raw/master/csl-citation.json"}</w:instrText>
      </w:r>
      <w:r w:rsidRPr="009C428D">
        <w:rPr>
          <w:rFonts w:ascii="Arial" w:eastAsia="Arial Unicode MS" w:hAnsi="Arial" w:cs="Arial"/>
          <w:color w:val="000000"/>
          <w:lang w:val="en-GB"/>
        </w:rPr>
        <w:fldChar w:fldCharType="separate"/>
      </w:r>
      <w:r w:rsidRPr="009C428D">
        <w:rPr>
          <w:rFonts w:ascii="Arial" w:eastAsia="Arial Unicode MS" w:hAnsi="Arial" w:cs="Arial"/>
          <w:noProof/>
          <w:color w:val="000000"/>
          <w:lang w:val="en-GB"/>
        </w:rPr>
        <w:t>(Gapp et al., 2014, 2018; Steenwyk et al., 2019)</w:t>
      </w:r>
      <w:r w:rsidRPr="009C428D">
        <w:rPr>
          <w:rFonts w:ascii="Arial" w:eastAsia="Arial Unicode MS" w:hAnsi="Arial" w:cs="Arial"/>
          <w:color w:val="000000"/>
          <w:lang w:val="en-GB"/>
        </w:rPr>
        <w:fldChar w:fldCharType="end"/>
      </w:r>
      <w:r w:rsidRPr="009C428D">
        <w:rPr>
          <w:rFonts w:ascii="Arial" w:eastAsia="Arial Unicode MS" w:hAnsi="Arial" w:cs="Arial"/>
          <w:color w:val="000000"/>
          <w:lang w:val="en-GB"/>
        </w:rPr>
        <w:t xml:space="preserve">. For </w:t>
      </w:r>
      <w:r w:rsidR="003C3884" w:rsidRPr="009C428D">
        <w:rPr>
          <w:rFonts w:ascii="Arial" w:eastAsia="Arial Unicode MS" w:hAnsi="Arial" w:cs="Arial"/>
          <w:color w:val="000000"/>
          <w:lang w:val="en-GB"/>
        </w:rPr>
        <w:t>behavioural</w:t>
      </w:r>
      <w:r w:rsidRPr="009C428D">
        <w:rPr>
          <w:rFonts w:ascii="Arial" w:eastAsia="Arial Unicode MS" w:hAnsi="Arial" w:cs="Arial"/>
          <w:color w:val="000000"/>
          <w:lang w:val="en-GB"/>
        </w:rPr>
        <w:t xml:space="preserve"> analysis RT-qPCR</w:t>
      </w:r>
      <w:r w:rsidR="00992A7A">
        <w:rPr>
          <w:rFonts w:ascii="Arial" w:eastAsia="Arial Unicode MS" w:hAnsi="Arial" w:cs="Arial"/>
          <w:color w:val="000000"/>
          <w:lang w:val="en-GB"/>
        </w:rPr>
        <w:t xml:space="preserve"> and western blot,</w:t>
      </w:r>
      <w:r w:rsidRPr="009C428D">
        <w:rPr>
          <w:rFonts w:ascii="Arial" w:eastAsia="Arial Unicode MS" w:hAnsi="Arial" w:cs="Arial"/>
          <w:color w:val="000000"/>
          <w:lang w:val="en-GB"/>
        </w:rPr>
        <w:t xml:space="preserve"> </w:t>
      </w:r>
      <w:r w:rsidR="00992A7A">
        <w:rPr>
          <w:rFonts w:ascii="Arial" w:eastAsia="Arial Unicode MS" w:hAnsi="Arial" w:cs="Arial"/>
          <w:color w:val="000000"/>
          <w:lang w:val="en-GB"/>
        </w:rPr>
        <w:t xml:space="preserve">a </w:t>
      </w:r>
      <w:r w:rsidRPr="009C428D">
        <w:rPr>
          <w:rFonts w:ascii="Arial" w:eastAsia="Arial Unicode MS" w:hAnsi="Arial" w:cs="Arial"/>
          <w:color w:val="000000"/>
          <w:lang w:val="en-GB"/>
        </w:rPr>
        <w:t xml:space="preserve">two-tailed Student t test was used to assess statistical significance between control and MSUS groups, with statistical significance set at p ≤ 0.05. ROUT test was employed to identify statistical outliers and exclude them from the analyses. All statistics of </w:t>
      </w:r>
      <w:r w:rsidR="003C3884" w:rsidRPr="009C428D">
        <w:rPr>
          <w:rFonts w:ascii="Arial" w:eastAsia="Arial Unicode MS" w:hAnsi="Arial" w:cs="Arial"/>
          <w:color w:val="000000"/>
          <w:lang w:val="en-GB"/>
        </w:rPr>
        <w:t>behavioural</w:t>
      </w:r>
      <w:r w:rsidR="000F5E4A" w:rsidRPr="009C428D">
        <w:rPr>
          <w:rFonts w:ascii="Arial" w:eastAsia="Arial Unicode MS" w:hAnsi="Arial" w:cs="Arial"/>
          <w:color w:val="000000"/>
          <w:lang w:val="en-GB"/>
        </w:rPr>
        <w:t xml:space="preserve">, </w:t>
      </w:r>
      <w:r w:rsidRPr="009C428D">
        <w:rPr>
          <w:rFonts w:ascii="Arial" w:eastAsia="Arial Unicode MS" w:hAnsi="Arial" w:cs="Arial"/>
          <w:color w:val="000000"/>
          <w:lang w:val="en-GB"/>
        </w:rPr>
        <w:t xml:space="preserve">RT-qPCR </w:t>
      </w:r>
      <w:r w:rsidR="000F5E4A" w:rsidRPr="009C428D">
        <w:rPr>
          <w:rFonts w:ascii="Arial" w:eastAsia="Arial Unicode MS" w:hAnsi="Arial" w:cs="Arial"/>
          <w:color w:val="000000"/>
          <w:lang w:val="en-GB"/>
        </w:rPr>
        <w:t xml:space="preserve">and western blot </w:t>
      </w:r>
      <w:r w:rsidRPr="009C428D">
        <w:rPr>
          <w:rFonts w:ascii="Arial" w:eastAsia="Arial Unicode MS" w:hAnsi="Arial" w:cs="Arial"/>
          <w:color w:val="000000"/>
          <w:lang w:val="en-GB"/>
        </w:rPr>
        <w:t xml:space="preserve">analyses were computed with Prism 8. </w:t>
      </w:r>
      <w:r w:rsidR="000F5E4A" w:rsidRPr="009C428D">
        <w:rPr>
          <w:rFonts w:ascii="Arial" w:hAnsi="Arial" w:cs="Arial"/>
          <w:lang w:val="en-GB"/>
        </w:rPr>
        <w:t xml:space="preserve">Figures in this study were generated using </w:t>
      </w:r>
      <w:r w:rsidR="00992A7A">
        <w:rPr>
          <w:rFonts w:ascii="Arial" w:hAnsi="Arial" w:cs="Arial"/>
          <w:lang w:val="en-GB"/>
        </w:rPr>
        <w:t>P</w:t>
      </w:r>
      <w:r w:rsidR="000F5E4A" w:rsidRPr="009C428D">
        <w:rPr>
          <w:rFonts w:ascii="Arial" w:hAnsi="Arial" w:cs="Arial"/>
          <w:lang w:val="en-GB"/>
        </w:rPr>
        <w:t>rism8</w:t>
      </w:r>
      <w:r w:rsidR="00992A7A">
        <w:rPr>
          <w:rFonts w:ascii="Arial" w:hAnsi="Arial" w:cs="Arial"/>
          <w:lang w:val="en-GB"/>
        </w:rPr>
        <w:t xml:space="preserve"> and</w:t>
      </w:r>
      <w:r w:rsidR="000F5E4A" w:rsidRPr="009C428D">
        <w:rPr>
          <w:rFonts w:ascii="Arial" w:hAnsi="Arial" w:cs="Arial"/>
          <w:lang w:val="en-GB"/>
        </w:rPr>
        <w:t xml:space="preserve"> base </w:t>
      </w:r>
      <w:r w:rsidR="000F5E4A" w:rsidRPr="009C428D">
        <w:rPr>
          <w:rFonts w:ascii="Arial" w:hAnsi="Arial" w:cs="Arial"/>
          <w:lang w:val="en-GB"/>
        </w:rPr>
        <w:lastRenderedPageBreak/>
        <w:t>plotting in R</w:t>
      </w:r>
      <w:r w:rsidR="000F5E4A" w:rsidRPr="009C428D">
        <w:rPr>
          <w:lang w:val="en-GB"/>
        </w:rPr>
        <w:t xml:space="preserve">. </w:t>
      </w:r>
      <w:r w:rsidRPr="009C428D">
        <w:rPr>
          <w:rFonts w:ascii="Arial" w:eastAsia="Arial Unicode MS" w:hAnsi="Arial" w:cs="Arial"/>
          <w:color w:val="000000"/>
          <w:lang w:val="en-GB"/>
        </w:rPr>
        <w:t xml:space="preserve">All reported replicates were biological replicates and representative of 1 animal/replicate, except PND8 and PND15 </w:t>
      </w:r>
      <w:r w:rsidR="00992A7A">
        <w:rPr>
          <w:rFonts w:ascii="Arial" w:eastAsia="Arial Unicode MS" w:hAnsi="Arial" w:cs="Arial"/>
          <w:color w:val="000000"/>
          <w:lang w:val="en-GB"/>
        </w:rPr>
        <w:t>replicates</w:t>
      </w:r>
      <w:r w:rsidRPr="009C428D">
        <w:rPr>
          <w:rFonts w:ascii="Arial" w:eastAsia="Arial Unicode MS" w:hAnsi="Arial" w:cs="Arial"/>
          <w:color w:val="000000"/>
          <w:lang w:val="en-GB"/>
        </w:rPr>
        <w:t>, where 2 pups were pooled for each sample</w:t>
      </w:r>
      <w:r w:rsidR="00992A7A">
        <w:rPr>
          <w:rFonts w:ascii="Arial" w:eastAsia="Arial Unicode MS" w:hAnsi="Arial" w:cs="Arial"/>
          <w:color w:val="000000"/>
          <w:lang w:val="en-GB"/>
        </w:rPr>
        <w:t>.</w:t>
      </w:r>
    </w:p>
    <w:p w14:paraId="27CF0BF4" w14:textId="6984B0A2" w:rsidR="00DB2381" w:rsidRPr="009C428D" w:rsidRDefault="00DB2381" w:rsidP="000E1899">
      <w:pPr>
        <w:pStyle w:val="Heading2"/>
        <w:rPr>
          <w:rFonts w:eastAsia="Arial"/>
        </w:rPr>
      </w:pPr>
      <w:bookmarkStart w:id="354" w:name="_Toc56419767"/>
      <w:r w:rsidRPr="009C428D">
        <w:rPr>
          <w:rFonts w:eastAsia="Arial"/>
        </w:rPr>
        <w:t>Acknowledgements</w:t>
      </w:r>
      <w:bookmarkEnd w:id="354"/>
    </w:p>
    <w:p w14:paraId="22792419" w14:textId="1A38AE0F" w:rsidR="00126CBF" w:rsidRPr="009C428D" w:rsidRDefault="00126CBF" w:rsidP="00126CBF">
      <w:pPr>
        <w:spacing w:line="360" w:lineRule="auto"/>
        <w:jc w:val="both"/>
        <w:rPr>
          <w:lang w:val="en-GB"/>
        </w:rPr>
      </w:pPr>
      <w:r w:rsidRPr="009C428D">
        <w:rPr>
          <w:rFonts w:ascii="Arial" w:hAnsi="Arial" w:cs="Arial"/>
          <w:lang w:val="en-GB"/>
        </w:rPr>
        <w:t xml:space="preserve">We thank </w:t>
      </w:r>
      <w:r w:rsidRPr="009C428D">
        <w:rPr>
          <w:rFonts w:ascii="Calibri" w:hAnsi="Calibri"/>
          <w:lang w:val="en-GB"/>
        </w:rPr>
        <w:t>﻿</w:t>
      </w:r>
      <w:r w:rsidRPr="009C428D">
        <w:rPr>
          <w:rFonts w:ascii="Arial" w:hAnsi="Arial" w:cs="Arial"/>
          <w:lang w:val="en-GB"/>
        </w:rPr>
        <w:t>Yvonne Zipfel for animal care in Zurich, Silvia Schelbert and Alberto Corcoba for taking care of the animal licenses and lab organization in Zurich.</w:t>
      </w:r>
      <w:r w:rsidR="006A63F2" w:rsidRPr="009C428D">
        <w:rPr>
          <w:rFonts w:ascii="Arial" w:hAnsi="Arial" w:cs="Arial"/>
          <w:lang w:val="en-GB"/>
        </w:rPr>
        <w:t xml:space="preserve"> We thank Alberto Corcoba for critical reading of the manuscript.</w:t>
      </w:r>
      <w:r w:rsidRPr="009C428D">
        <w:rPr>
          <w:rFonts w:ascii="Arial" w:hAnsi="Arial" w:cs="Arial"/>
          <w:lang w:val="en-GB"/>
        </w:rPr>
        <w:t xml:space="preserve"> We thank Catherine Aquino and Emilio Yángüez from the FGC Zurich for </w:t>
      </w:r>
      <w:r w:rsidR="00992A7A">
        <w:rPr>
          <w:rFonts w:ascii="Arial" w:hAnsi="Arial" w:cs="Arial"/>
          <w:lang w:val="en-GB"/>
        </w:rPr>
        <w:t xml:space="preserve">library preparation, </w:t>
      </w:r>
      <w:r w:rsidRPr="009C428D">
        <w:rPr>
          <w:rFonts w:ascii="Arial" w:hAnsi="Arial" w:cs="Arial"/>
          <w:lang w:val="en-GB"/>
        </w:rPr>
        <w:t xml:space="preserve">support and advice with sequencing and library preparation. We thank Jon Oatley, </w:t>
      </w:r>
      <w:r w:rsidR="00992A7A">
        <w:rPr>
          <w:rFonts w:ascii="Arial" w:hAnsi="Arial" w:cs="Arial"/>
          <w:lang w:val="en-GB"/>
        </w:rPr>
        <w:t xml:space="preserve">Melissa Oatley, </w:t>
      </w:r>
      <w:r w:rsidRPr="009C428D">
        <w:rPr>
          <w:rFonts w:ascii="Arial" w:hAnsi="Arial" w:cs="Arial"/>
          <w:lang w:val="en-GB"/>
        </w:rPr>
        <w:t>Tessa Lord and Nathan Law for advice</w:t>
      </w:r>
      <w:r w:rsidR="00992A7A">
        <w:rPr>
          <w:rFonts w:ascii="Arial" w:hAnsi="Arial" w:cs="Arial"/>
          <w:lang w:val="en-GB"/>
        </w:rPr>
        <w:t xml:space="preserve"> and conceptual feedback, as well as for</w:t>
      </w:r>
      <w:r w:rsidRPr="009C428D">
        <w:rPr>
          <w:rFonts w:ascii="Arial" w:hAnsi="Arial" w:cs="Arial"/>
          <w:lang w:val="en-GB"/>
        </w:rPr>
        <w:t xml:space="preserve"> providing detailed protocols of the testis dissection and preparation and for the immunocytochemistry of spermatogonial cells.</w:t>
      </w:r>
    </w:p>
    <w:p w14:paraId="436BEB50" w14:textId="291A77AA" w:rsidR="00DB2381" w:rsidRPr="009C428D" w:rsidRDefault="00DB2381" w:rsidP="000E1899">
      <w:pPr>
        <w:pStyle w:val="Heading2"/>
      </w:pPr>
      <w:bookmarkStart w:id="355" w:name="_Toc56419768"/>
      <w:r w:rsidRPr="009C428D">
        <w:t>Authors contributions</w:t>
      </w:r>
      <w:bookmarkEnd w:id="355"/>
    </w:p>
    <w:p w14:paraId="776D866D" w14:textId="312DD3CE" w:rsidR="008010E5" w:rsidRPr="009C428D" w:rsidRDefault="008010E5" w:rsidP="008010E5">
      <w:pPr>
        <w:spacing w:after="240" w:line="360" w:lineRule="auto"/>
        <w:jc w:val="both"/>
        <w:rPr>
          <w:rFonts w:ascii="Arial" w:hAnsi="Arial" w:cs="Arial"/>
          <w:lang w:val="en-GB"/>
        </w:rPr>
      </w:pPr>
      <w:r w:rsidRPr="009C428D">
        <w:rPr>
          <w:rFonts w:ascii="Arial" w:hAnsi="Arial" w:cs="Arial"/>
          <w:lang w:val="en-GB"/>
        </w:rPr>
        <w:t xml:space="preserve">ILC and IMM designed and conceived the study. ILC performed all RNA-seq, ICC and ATAC-seq experiments, with significant support from MR and NG. GvS performed the proteomics and western blot experiments. DKT </w:t>
      </w:r>
      <w:r w:rsidR="003C3884" w:rsidRPr="009C428D">
        <w:rPr>
          <w:rFonts w:ascii="Arial" w:hAnsi="Arial" w:cs="Arial"/>
          <w:lang w:val="en-GB"/>
        </w:rPr>
        <w:t>analysed</w:t>
      </w:r>
      <w:r w:rsidRPr="009C428D">
        <w:rPr>
          <w:rFonts w:ascii="Arial" w:hAnsi="Arial" w:cs="Arial"/>
          <w:lang w:val="en-GB"/>
        </w:rPr>
        <w:t xml:space="preserve"> the RNA-seq and ATAC-seq data, with significant support from PLG. ILC, GvS and DKT prepared the figures. ILC interpreted the data with significant input from GvS and IMM. ILC wrote the manuscript, with significant input from GvS, PLG and IMM. All authors read and accepted the final version of the manuscript. </w:t>
      </w:r>
    </w:p>
    <w:p w14:paraId="42D08659" w14:textId="60A72ACB" w:rsidR="00DE3A16" w:rsidRDefault="00C50D2F" w:rsidP="000E1899">
      <w:pPr>
        <w:pStyle w:val="Heading2"/>
      </w:pPr>
      <w:bookmarkStart w:id="356" w:name="_Toc56419769"/>
      <w:r>
        <w:rPr>
          <w:noProof/>
        </w:rPr>
        <w:lastRenderedPageBreak/>
        <mc:AlternateContent>
          <mc:Choice Requires="wpg">
            <w:drawing>
              <wp:anchor distT="0" distB="0" distL="114300" distR="114300" simplePos="0" relativeHeight="251683840" behindDoc="0" locked="0" layoutInCell="1" allowOverlap="1" wp14:anchorId="08219108" wp14:editId="595DDDA3">
                <wp:simplePos x="0" y="0"/>
                <wp:positionH relativeFrom="column">
                  <wp:posOffset>0</wp:posOffset>
                </wp:positionH>
                <wp:positionV relativeFrom="paragraph">
                  <wp:posOffset>412230</wp:posOffset>
                </wp:positionV>
                <wp:extent cx="5730875" cy="7212330"/>
                <wp:effectExtent l="0" t="0" r="0" b="1270"/>
                <wp:wrapSquare wrapText="bothSides"/>
                <wp:docPr id="23" name="Group 23"/>
                <wp:cNvGraphicFramePr/>
                <a:graphic xmlns:a="http://schemas.openxmlformats.org/drawingml/2006/main">
                  <a:graphicData uri="http://schemas.microsoft.com/office/word/2010/wordprocessingGroup">
                    <wpg:wgp>
                      <wpg:cNvGrpSpPr/>
                      <wpg:grpSpPr>
                        <a:xfrm>
                          <a:off x="0" y="0"/>
                          <a:ext cx="5730875" cy="7212330"/>
                          <a:chOff x="0" y="0"/>
                          <a:chExt cx="5730875" cy="7212330"/>
                        </a:xfrm>
                      </wpg:grpSpPr>
                      <pic:pic xmlns:pic="http://schemas.openxmlformats.org/drawingml/2006/picture">
                        <pic:nvPicPr>
                          <pic:cNvPr id="18" name="Picture 18"/>
                          <pic:cNvPicPr>
                            <a:picLocks noChangeAspect="1"/>
                          </pic:cNvPicPr>
                        </pic:nvPicPr>
                        <pic:blipFill rotWithShape="1">
                          <a:blip r:embed="rId39">
                            <a:extLst>
                              <a:ext uri="{28A0092B-C50C-407E-A947-70E740481C1C}">
                                <a14:useLocalDpi xmlns:a14="http://schemas.microsoft.com/office/drawing/2010/main"/>
                              </a:ext>
                            </a:extLst>
                          </a:blip>
                          <a:srcRect t="1569" b="32652"/>
                          <a:stretch/>
                        </pic:blipFill>
                        <pic:spPr bwMode="auto">
                          <a:xfrm>
                            <a:off x="0" y="0"/>
                            <a:ext cx="5730875" cy="5334635"/>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5396230"/>
                            <a:ext cx="5730875" cy="1816100"/>
                          </a:xfrm>
                          <a:prstGeom prst="rect">
                            <a:avLst/>
                          </a:prstGeom>
                          <a:solidFill>
                            <a:prstClr val="white"/>
                          </a:solidFill>
                          <a:ln>
                            <a:noFill/>
                          </a:ln>
                        </wps:spPr>
                        <wps:txbx>
                          <w:txbxContent>
                            <w:p w14:paraId="083F9646" w14:textId="002101A9" w:rsidR="00833515" w:rsidRPr="009C428D" w:rsidRDefault="00833515" w:rsidP="00A6456E">
                              <w:pPr>
                                <w:pStyle w:val="Caption"/>
                                <w:spacing w:after="120" w:line="276" w:lineRule="auto"/>
                                <w:jc w:val="both"/>
                                <w:rPr>
                                  <w:rFonts w:ascii="Arial" w:hAnsi="Arial" w:cs="Arial"/>
                                  <w:b/>
                                  <w:bCs/>
                                  <w:i w:val="0"/>
                                  <w:iCs w:val="0"/>
                                  <w:color w:val="000000" w:themeColor="text1"/>
                                  <w:sz w:val="20"/>
                                  <w:szCs w:val="20"/>
                                  <w:lang w:val="en-GB"/>
                                </w:rPr>
                              </w:pPr>
                              <w:bookmarkStart w:id="357" w:name="_Ref55042180"/>
                              <w:r w:rsidRPr="009C428D">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1</w:t>
                              </w:r>
                              <w:r>
                                <w:rPr>
                                  <w:rFonts w:ascii="Arial" w:hAnsi="Arial" w:cs="Arial"/>
                                  <w:i w:val="0"/>
                                  <w:iCs w:val="0"/>
                                  <w:color w:val="000000" w:themeColor="text1"/>
                                  <w:sz w:val="20"/>
                                  <w:szCs w:val="20"/>
                                  <w:lang w:val="en-GB"/>
                                </w:rPr>
                                <w:fldChar w:fldCharType="end"/>
                              </w:r>
                              <w:bookmarkEnd w:id="357"/>
                              <w:r w:rsidRPr="009C428D">
                                <w:rPr>
                                  <w:rFonts w:ascii="Arial" w:hAnsi="Arial" w:cs="Arial"/>
                                  <w:i w:val="0"/>
                                  <w:iCs w:val="0"/>
                                  <w:color w:val="000000" w:themeColor="text1"/>
                                  <w:sz w:val="20"/>
                                  <w:szCs w:val="20"/>
                                  <w:lang w:val="en-GB"/>
                                </w:rPr>
                                <w:t xml:space="preserve"> </w:t>
                              </w:r>
                              <w:r w:rsidRPr="009C428D">
                                <w:rPr>
                                  <w:rFonts w:ascii="Arial" w:hAnsi="Arial" w:cs="Arial"/>
                                  <w:b/>
                                  <w:bCs/>
                                  <w:i w:val="0"/>
                                  <w:iCs w:val="0"/>
                                  <w:color w:val="000000" w:themeColor="text1"/>
                                  <w:sz w:val="20"/>
                                  <w:szCs w:val="20"/>
                                  <w:lang w:val="en-GB"/>
                                </w:rPr>
                                <w:t xml:space="preserve">MSUS induces behavioural and metabolic alterations in exposed males. </w:t>
                              </w:r>
                            </w:p>
                            <w:p w14:paraId="3907F039" w14:textId="43CC420E" w:rsidR="00833515" w:rsidRPr="009C428D" w:rsidRDefault="00833515" w:rsidP="00A6456E">
                              <w:pPr>
                                <w:pStyle w:val="Caption"/>
                                <w:spacing w:after="120" w:line="276" w:lineRule="auto"/>
                                <w:jc w:val="both"/>
                                <w:rPr>
                                  <w:rFonts w:ascii="Arial" w:hAnsi="Arial" w:cs="Arial"/>
                                  <w:i w:val="0"/>
                                  <w:iCs w:val="0"/>
                                  <w:color w:val="000000" w:themeColor="text1"/>
                                  <w:sz w:val="20"/>
                                  <w:szCs w:val="20"/>
                                  <w:lang w:val="en-GB"/>
                                </w:rPr>
                              </w:pPr>
                              <w:r w:rsidRPr="009C428D">
                                <w:rPr>
                                  <w:rFonts w:ascii="Arial" w:hAnsi="Arial" w:cs="Arial"/>
                                  <w:i w:val="0"/>
                                  <w:iCs w:val="0"/>
                                  <w:color w:val="000000" w:themeColor="text1"/>
                                  <w:sz w:val="20"/>
                                  <w:szCs w:val="20"/>
                                  <w:lang w:val="en-GB"/>
                                </w:rPr>
                                <w:t>(A) Schematic representation of the MSUS paradigm (see Methods section for detailed description of the paradigm). All rights for the figure belong to Martin Roszkowski and w</w:t>
                              </w:r>
                              <w:r>
                                <w:rPr>
                                  <w:rFonts w:ascii="Arial" w:hAnsi="Arial" w:cs="Arial"/>
                                  <w:i w:val="0"/>
                                  <w:iCs w:val="0"/>
                                  <w:color w:val="000000" w:themeColor="text1"/>
                                  <w:sz w:val="20"/>
                                  <w:szCs w:val="20"/>
                                  <w:lang w:val="en-GB"/>
                                </w:rPr>
                                <w:t>ere</w:t>
                              </w:r>
                              <w:r w:rsidRPr="009C428D">
                                <w:rPr>
                                  <w:rFonts w:ascii="Arial" w:hAnsi="Arial" w:cs="Arial"/>
                                  <w:i w:val="0"/>
                                  <w:iCs w:val="0"/>
                                  <w:color w:val="000000" w:themeColor="text1"/>
                                  <w:sz w:val="20"/>
                                  <w:szCs w:val="20"/>
                                  <w:lang w:val="en-GB"/>
                                </w:rPr>
                                <w:t xml:space="preserve"> used with his consent; </w:t>
                              </w:r>
                            </w:p>
                            <w:p w14:paraId="4F7B8F71" w14:textId="6A2661AE" w:rsidR="00833515" w:rsidRPr="009C428D" w:rsidRDefault="00833515" w:rsidP="00A6456E">
                              <w:pPr>
                                <w:pStyle w:val="Caption"/>
                                <w:spacing w:after="120" w:line="276" w:lineRule="auto"/>
                                <w:jc w:val="both"/>
                                <w:rPr>
                                  <w:rFonts w:ascii="Arial" w:hAnsi="Arial" w:cs="Arial"/>
                                  <w:i w:val="0"/>
                                  <w:iCs w:val="0"/>
                                  <w:color w:val="000000" w:themeColor="text1"/>
                                  <w:sz w:val="20"/>
                                  <w:szCs w:val="20"/>
                                  <w:lang w:val="en-GB"/>
                                </w:rPr>
                              </w:pPr>
                              <w:r w:rsidRPr="009C428D">
                                <w:rPr>
                                  <w:rFonts w:ascii="Arial" w:hAnsi="Arial" w:cs="Arial"/>
                                  <w:i w:val="0"/>
                                  <w:iCs w:val="0"/>
                                  <w:color w:val="000000" w:themeColor="text1"/>
                                  <w:sz w:val="20"/>
                                  <w:szCs w:val="20"/>
                                  <w:lang w:val="en-GB"/>
                                </w:rPr>
                                <w:t xml:space="preserve">(B) MSUS adult males exhibit increased time spent in open arm and decreased latency to enter the open arm, indicative of risk-taking behaviours, when tested on the elevated plus maze (EPM), n = 22 control and 28 MSUS males tested. ROUT test was used to remove statistical outliers. Experiment was performed in single-blind; </w:t>
                              </w:r>
                            </w:p>
                            <w:p w14:paraId="2C4ACDE1" w14:textId="009782A4" w:rsidR="00833515" w:rsidRPr="009C428D" w:rsidRDefault="00833515" w:rsidP="00A6456E">
                              <w:pPr>
                                <w:pStyle w:val="Caption"/>
                                <w:spacing w:after="120" w:line="276" w:lineRule="auto"/>
                                <w:jc w:val="both"/>
                                <w:rPr>
                                  <w:rFonts w:ascii="Arial" w:hAnsi="Arial" w:cs="Arial"/>
                                  <w:i w:val="0"/>
                                  <w:iCs w:val="0"/>
                                  <w:noProof/>
                                  <w:color w:val="000000" w:themeColor="text1"/>
                                  <w:sz w:val="20"/>
                                  <w:szCs w:val="20"/>
                                  <w:lang w:val="en-GB"/>
                                </w:rPr>
                              </w:pPr>
                              <w:r w:rsidRPr="009C428D">
                                <w:rPr>
                                  <w:rFonts w:ascii="Arial" w:hAnsi="Arial" w:cs="Arial"/>
                                  <w:i w:val="0"/>
                                  <w:iCs w:val="0"/>
                                  <w:color w:val="000000" w:themeColor="text1"/>
                                  <w:sz w:val="20"/>
                                  <w:szCs w:val="20"/>
                                  <w:lang w:val="en-GB"/>
                                </w:rPr>
                                <w:t>(C) MSUS pups exhibit lower weight at PND7 and PND14 (n = 53 control and 48 MSUS at PND7, n = 31 control and 27 MSUS at PND14).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219108" id="Group 23" o:spid="_x0000_s1046" style="position:absolute;left:0;text-align:left;margin-left:0;margin-top:32.45pt;width:451.25pt;height:567.9pt;z-index:251683840" coordsize="57308,7212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">
                <v:shape id="Picture 18" o:spid="_x0000_s1047" type="#_x0000_t75" style="position:absolute;width:57308;height:53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">
                  <v:imagedata r:id="rId40" o:title="" croptop="1028f" cropbottom="21399f"/>
                </v:shape>
                <v:shape id="Text Box 19" o:spid="_x0000_s1048" type="#_x0000_t202" style="position:absolute;top:53962;width:57308;height:181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14:paraId="083F9646" w14:textId="002101A9" w:rsidR="00833515" w:rsidRPr="009C428D" w:rsidRDefault="00833515" w:rsidP="00A6456E">
                        <w:pPr>
                          <w:pStyle w:val="Caption"/>
                          <w:spacing w:after="120" w:line="276" w:lineRule="auto"/>
                          <w:jc w:val="both"/>
                          <w:rPr>
                            <w:rFonts w:ascii="Arial" w:hAnsi="Arial" w:cs="Arial"/>
                            <w:b/>
                            <w:bCs/>
                            <w:i w:val="0"/>
                            <w:iCs w:val="0"/>
                            <w:color w:val="000000" w:themeColor="text1"/>
                            <w:sz w:val="20"/>
                            <w:szCs w:val="20"/>
                            <w:lang w:val="en-GB"/>
                          </w:rPr>
                        </w:pPr>
                        <w:bookmarkStart w:id="358" w:name="_Ref55042180"/>
                        <w:r w:rsidRPr="009C428D">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1</w:t>
                        </w:r>
                        <w:r>
                          <w:rPr>
                            <w:rFonts w:ascii="Arial" w:hAnsi="Arial" w:cs="Arial"/>
                            <w:i w:val="0"/>
                            <w:iCs w:val="0"/>
                            <w:color w:val="000000" w:themeColor="text1"/>
                            <w:sz w:val="20"/>
                            <w:szCs w:val="20"/>
                            <w:lang w:val="en-GB"/>
                          </w:rPr>
                          <w:fldChar w:fldCharType="end"/>
                        </w:r>
                        <w:bookmarkEnd w:id="358"/>
                        <w:r w:rsidRPr="009C428D">
                          <w:rPr>
                            <w:rFonts w:ascii="Arial" w:hAnsi="Arial" w:cs="Arial"/>
                            <w:i w:val="0"/>
                            <w:iCs w:val="0"/>
                            <w:color w:val="000000" w:themeColor="text1"/>
                            <w:sz w:val="20"/>
                            <w:szCs w:val="20"/>
                            <w:lang w:val="en-GB"/>
                          </w:rPr>
                          <w:t xml:space="preserve"> </w:t>
                        </w:r>
                        <w:r w:rsidRPr="009C428D">
                          <w:rPr>
                            <w:rFonts w:ascii="Arial" w:hAnsi="Arial" w:cs="Arial"/>
                            <w:b/>
                            <w:bCs/>
                            <w:i w:val="0"/>
                            <w:iCs w:val="0"/>
                            <w:color w:val="000000" w:themeColor="text1"/>
                            <w:sz w:val="20"/>
                            <w:szCs w:val="20"/>
                            <w:lang w:val="en-GB"/>
                          </w:rPr>
                          <w:t xml:space="preserve">MSUS induces behavioural and metabolic alterations in exposed males. </w:t>
                        </w:r>
                      </w:p>
                      <w:p w14:paraId="3907F039" w14:textId="43CC420E" w:rsidR="00833515" w:rsidRPr="009C428D" w:rsidRDefault="00833515" w:rsidP="00A6456E">
                        <w:pPr>
                          <w:pStyle w:val="Caption"/>
                          <w:spacing w:after="120" w:line="276" w:lineRule="auto"/>
                          <w:jc w:val="both"/>
                          <w:rPr>
                            <w:rFonts w:ascii="Arial" w:hAnsi="Arial" w:cs="Arial"/>
                            <w:i w:val="0"/>
                            <w:iCs w:val="0"/>
                            <w:color w:val="000000" w:themeColor="text1"/>
                            <w:sz w:val="20"/>
                            <w:szCs w:val="20"/>
                            <w:lang w:val="en-GB"/>
                          </w:rPr>
                        </w:pPr>
                        <w:r w:rsidRPr="009C428D">
                          <w:rPr>
                            <w:rFonts w:ascii="Arial" w:hAnsi="Arial" w:cs="Arial"/>
                            <w:i w:val="0"/>
                            <w:iCs w:val="0"/>
                            <w:color w:val="000000" w:themeColor="text1"/>
                            <w:sz w:val="20"/>
                            <w:szCs w:val="20"/>
                            <w:lang w:val="en-GB"/>
                          </w:rPr>
                          <w:t>(A) Schematic representation of the MSUS paradigm (see Methods section for detailed description of the paradigm). All rights for the figure belong to Martin Roszkowski and w</w:t>
                        </w:r>
                        <w:r>
                          <w:rPr>
                            <w:rFonts w:ascii="Arial" w:hAnsi="Arial" w:cs="Arial"/>
                            <w:i w:val="0"/>
                            <w:iCs w:val="0"/>
                            <w:color w:val="000000" w:themeColor="text1"/>
                            <w:sz w:val="20"/>
                            <w:szCs w:val="20"/>
                            <w:lang w:val="en-GB"/>
                          </w:rPr>
                          <w:t>ere</w:t>
                        </w:r>
                        <w:r w:rsidRPr="009C428D">
                          <w:rPr>
                            <w:rFonts w:ascii="Arial" w:hAnsi="Arial" w:cs="Arial"/>
                            <w:i w:val="0"/>
                            <w:iCs w:val="0"/>
                            <w:color w:val="000000" w:themeColor="text1"/>
                            <w:sz w:val="20"/>
                            <w:szCs w:val="20"/>
                            <w:lang w:val="en-GB"/>
                          </w:rPr>
                          <w:t xml:space="preserve"> used with his consent; </w:t>
                        </w:r>
                      </w:p>
                      <w:p w14:paraId="4F7B8F71" w14:textId="6A2661AE" w:rsidR="00833515" w:rsidRPr="009C428D" w:rsidRDefault="00833515" w:rsidP="00A6456E">
                        <w:pPr>
                          <w:pStyle w:val="Caption"/>
                          <w:spacing w:after="120" w:line="276" w:lineRule="auto"/>
                          <w:jc w:val="both"/>
                          <w:rPr>
                            <w:rFonts w:ascii="Arial" w:hAnsi="Arial" w:cs="Arial"/>
                            <w:i w:val="0"/>
                            <w:iCs w:val="0"/>
                            <w:color w:val="000000" w:themeColor="text1"/>
                            <w:sz w:val="20"/>
                            <w:szCs w:val="20"/>
                            <w:lang w:val="en-GB"/>
                          </w:rPr>
                        </w:pPr>
                        <w:r w:rsidRPr="009C428D">
                          <w:rPr>
                            <w:rFonts w:ascii="Arial" w:hAnsi="Arial" w:cs="Arial"/>
                            <w:i w:val="0"/>
                            <w:iCs w:val="0"/>
                            <w:color w:val="000000" w:themeColor="text1"/>
                            <w:sz w:val="20"/>
                            <w:szCs w:val="20"/>
                            <w:lang w:val="en-GB"/>
                          </w:rPr>
                          <w:t xml:space="preserve">(B) MSUS adult males exhibit increased time spent in open arm and decreased latency to enter the open arm, indicative of risk-taking behaviours, when tested on the elevated plus maze (EPM), n = 22 control and 28 MSUS males tested. ROUT test was used to remove statistical outliers. Experiment was performed in single-blind; </w:t>
                        </w:r>
                      </w:p>
                      <w:p w14:paraId="2C4ACDE1" w14:textId="009782A4" w:rsidR="00833515" w:rsidRPr="009C428D" w:rsidRDefault="00833515" w:rsidP="00A6456E">
                        <w:pPr>
                          <w:pStyle w:val="Caption"/>
                          <w:spacing w:after="120" w:line="276" w:lineRule="auto"/>
                          <w:jc w:val="both"/>
                          <w:rPr>
                            <w:rFonts w:ascii="Arial" w:hAnsi="Arial" w:cs="Arial"/>
                            <w:i w:val="0"/>
                            <w:iCs w:val="0"/>
                            <w:noProof/>
                            <w:color w:val="000000" w:themeColor="text1"/>
                            <w:sz w:val="20"/>
                            <w:szCs w:val="20"/>
                            <w:lang w:val="en-GB"/>
                          </w:rPr>
                        </w:pPr>
                        <w:r w:rsidRPr="009C428D">
                          <w:rPr>
                            <w:rFonts w:ascii="Arial" w:hAnsi="Arial" w:cs="Arial"/>
                            <w:i w:val="0"/>
                            <w:iCs w:val="0"/>
                            <w:color w:val="000000" w:themeColor="text1"/>
                            <w:sz w:val="20"/>
                            <w:szCs w:val="20"/>
                            <w:lang w:val="en-GB"/>
                          </w:rPr>
                          <w:t>(C) MSUS pups exhibit lower weight at PND7 and PND14 (n = 53 control and 48 MSUS at PND7, n = 31 control and 27 MSUS at PND14).</w:t>
                        </w:r>
                      </w:p>
                    </w:txbxContent>
                  </v:textbox>
                </v:shape>
                <w10:wrap type="square"/>
              </v:group>
            </w:pict>
          </mc:Fallback>
        </mc:AlternateContent>
      </w:r>
      <w:r w:rsidR="00702D95">
        <w:t>Supplemental figures</w:t>
      </w:r>
      <w:bookmarkEnd w:id="356"/>
    </w:p>
    <w:p w14:paraId="049D62DD" w14:textId="279E6DC1" w:rsidR="00C37373" w:rsidRDefault="00C37373" w:rsidP="00C37373">
      <w:pPr>
        <w:rPr>
          <w:lang w:val="en-US"/>
        </w:rPr>
      </w:pPr>
    </w:p>
    <w:p w14:paraId="342327A5" w14:textId="43B4BF74" w:rsidR="00C37373" w:rsidRDefault="00C37373" w:rsidP="00C37373">
      <w:pPr>
        <w:rPr>
          <w:lang w:val="en-US"/>
        </w:rPr>
      </w:pPr>
    </w:p>
    <w:p w14:paraId="3E30A01F" w14:textId="77777777" w:rsidR="00C37373" w:rsidRPr="00C37373" w:rsidRDefault="00C37373" w:rsidP="00C37373">
      <w:pPr>
        <w:rPr>
          <w:lang w:val="en-US"/>
        </w:rPr>
      </w:pPr>
    </w:p>
    <w:p w14:paraId="39EDC931" w14:textId="6B436612" w:rsidR="00DE3A16" w:rsidRDefault="00DE3A16" w:rsidP="00235E38">
      <w:pPr>
        <w:rPr>
          <w:lang w:val="en-US"/>
        </w:rPr>
      </w:pPr>
    </w:p>
    <w:p w14:paraId="6EA59C98" w14:textId="62757538" w:rsidR="00DE3A16" w:rsidRDefault="00DE3A16" w:rsidP="00235E38">
      <w:pPr>
        <w:rPr>
          <w:lang w:val="en-US"/>
        </w:rPr>
      </w:pPr>
    </w:p>
    <w:p w14:paraId="7416CB77" w14:textId="29887EEE" w:rsidR="00DE3A16" w:rsidRDefault="00DE3A16" w:rsidP="00235E38">
      <w:pPr>
        <w:rPr>
          <w:lang w:val="en-US"/>
        </w:rPr>
      </w:pPr>
    </w:p>
    <w:p w14:paraId="09825CC6" w14:textId="60CEDF7B" w:rsidR="00A771E4" w:rsidRDefault="00764378" w:rsidP="00702D95">
      <w:pPr>
        <w:rPr>
          <w:lang w:val="en-US"/>
        </w:rPr>
      </w:pPr>
      <w:r>
        <w:rPr>
          <w:noProof/>
          <w:lang w:val="en-US"/>
        </w:rPr>
        <w:lastRenderedPageBreak/>
        <mc:AlternateContent>
          <mc:Choice Requires="wpg">
            <w:drawing>
              <wp:anchor distT="0" distB="0" distL="114300" distR="114300" simplePos="0" relativeHeight="251679744" behindDoc="0" locked="0" layoutInCell="1" allowOverlap="1" wp14:anchorId="7B60637F" wp14:editId="7A76B64D">
                <wp:simplePos x="0" y="0"/>
                <wp:positionH relativeFrom="column">
                  <wp:posOffset>-36334</wp:posOffset>
                </wp:positionH>
                <wp:positionV relativeFrom="paragraph">
                  <wp:posOffset>0</wp:posOffset>
                </wp:positionV>
                <wp:extent cx="5844540" cy="816938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5844540" cy="8169380"/>
                          <a:chOff x="0" y="0"/>
                          <a:chExt cx="5844540" cy="8169380"/>
                        </a:xfrm>
                      </wpg:grpSpPr>
                      <pic:pic xmlns:pic="http://schemas.openxmlformats.org/drawingml/2006/picture">
                        <pic:nvPicPr>
                          <pic:cNvPr id="12" name="Picture 12"/>
                          <pic:cNvPicPr>
                            <a:picLocks noChangeAspect="1"/>
                          </pic:cNvPicPr>
                        </pic:nvPicPr>
                        <pic:blipFill rotWithShape="1">
                          <a:blip r:embed="rId41">
                            <a:extLst>
                              <a:ext uri="{28A0092B-C50C-407E-A947-70E740481C1C}">
                                <a14:useLocalDpi xmlns:a14="http://schemas.microsoft.com/office/drawing/2010/main"/>
                              </a:ext>
                            </a:extLst>
                          </a:blip>
                          <a:srcRect/>
                          <a:stretch/>
                        </pic:blipFill>
                        <pic:spPr bwMode="auto">
                          <a:xfrm>
                            <a:off x="0" y="0"/>
                            <a:ext cx="5802630" cy="6476365"/>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0" y="6594580"/>
                            <a:ext cx="5844540" cy="1574800"/>
                          </a:xfrm>
                          <a:prstGeom prst="rect">
                            <a:avLst/>
                          </a:prstGeom>
                          <a:solidFill>
                            <a:prstClr val="white"/>
                          </a:solidFill>
                          <a:ln>
                            <a:noFill/>
                          </a:ln>
                        </wps:spPr>
                        <wps:txbx>
                          <w:txbxContent>
                            <w:p w14:paraId="6A257743" w14:textId="1F80FA6C" w:rsidR="00833515" w:rsidRPr="009C428D" w:rsidRDefault="00833515" w:rsidP="00945965">
                              <w:pPr>
                                <w:pStyle w:val="Caption"/>
                                <w:spacing w:after="120" w:line="276" w:lineRule="auto"/>
                                <w:jc w:val="both"/>
                                <w:rPr>
                                  <w:rFonts w:ascii="Arial" w:hAnsi="Arial" w:cs="Arial"/>
                                  <w:b/>
                                  <w:bCs/>
                                  <w:i w:val="0"/>
                                  <w:iCs w:val="0"/>
                                  <w:color w:val="000000" w:themeColor="text1"/>
                                  <w:sz w:val="20"/>
                                  <w:szCs w:val="20"/>
                                  <w:lang w:val="en-GB"/>
                                </w:rPr>
                              </w:pPr>
                              <w:bookmarkStart w:id="359" w:name="_Ref55038481"/>
                              <w:r w:rsidRPr="009C428D">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bookmarkEnd w:id="359"/>
                              <w:r w:rsidRPr="009C428D">
                                <w:rPr>
                                  <w:rFonts w:ascii="Arial" w:hAnsi="Arial" w:cs="Arial"/>
                                  <w:i w:val="0"/>
                                  <w:iCs w:val="0"/>
                                  <w:color w:val="000000" w:themeColor="text1"/>
                                  <w:sz w:val="20"/>
                                  <w:szCs w:val="20"/>
                                  <w:lang w:val="en-GB"/>
                                </w:rPr>
                                <w:t xml:space="preserve"> </w:t>
                              </w:r>
                              <w:r w:rsidRPr="009C428D">
                                <w:rPr>
                                  <w:rFonts w:ascii="Arial" w:hAnsi="Arial" w:cs="Arial"/>
                                  <w:b/>
                                  <w:bCs/>
                                  <w:i w:val="0"/>
                                  <w:iCs w:val="0"/>
                                  <w:color w:val="000000" w:themeColor="text1"/>
                                  <w:sz w:val="20"/>
                                  <w:szCs w:val="20"/>
                                  <w:lang w:val="en-GB"/>
                                </w:rPr>
                                <w:t xml:space="preserve">FACS strategy for enrichment of spermatogonial cells from adult testis. </w:t>
                              </w:r>
                            </w:p>
                            <w:p w14:paraId="70174BFC" w14:textId="77777777" w:rsidR="00833515" w:rsidRPr="009C428D" w:rsidRDefault="00833515" w:rsidP="00945965">
                              <w:pPr>
                                <w:pStyle w:val="Caption"/>
                                <w:spacing w:after="120" w:line="276" w:lineRule="auto"/>
                                <w:jc w:val="both"/>
                                <w:rPr>
                                  <w:rFonts w:ascii="Arial" w:hAnsi="Arial" w:cs="Arial"/>
                                  <w:i w:val="0"/>
                                  <w:iCs w:val="0"/>
                                  <w:color w:val="000000" w:themeColor="text1"/>
                                  <w:sz w:val="20"/>
                                  <w:szCs w:val="20"/>
                                  <w:lang w:val="en-GB"/>
                                </w:rPr>
                              </w:pPr>
                              <w:r w:rsidRPr="009C428D">
                                <w:rPr>
                                  <w:rFonts w:ascii="Arial" w:hAnsi="Arial" w:cs="Arial"/>
                                  <w:i w:val="0"/>
                                  <w:iCs w:val="0"/>
                                  <w:color w:val="000000" w:themeColor="text1"/>
                                  <w:sz w:val="20"/>
                                  <w:szCs w:val="20"/>
                                  <w:lang w:val="en-GB"/>
                                </w:rPr>
                                <w:t>(A) Testicular cell suspension was passed through an 85um nozzle following enzymatic digestion. Representative dot plots for sorting strategy of adult spermatogonial cells. Following gating for live and single cells based on forward/side scatters, MHCI</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 xml:space="preserve">/ </w:t>
                              </w:r>
                              <w:r w:rsidRPr="009C428D">
                                <w:rPr>
                                  <w:rFonts w:ascii="Cambria Math" w:hAnsi="Cambria Math" w:cs="Cambria Math"/>
                                  <w:i w:val="0"/>
                                  <w:iCs w:val="0"/>
                                  <w:color w:val="000000" w:themeColor="text1"/>
                                  <w:sz w:val="20"/>
                                  <w:szCs w:val="20"/>
                                  <w:lang w:val="en-GB"/>
                                </w:rPr>
                                <w:t>𝛼</w:t>
                              </w:r>
                              <w:r w:rsidRPr="009C428D">
                                <w:rPr>
                                  <w:rFonts w:ascii="Arial" w:hAnsi="Arial" w:cs="Arial"/>
                                  <w:i w:val="0"/>
                                  <w:iCs w:val="0"/>
                                  <w:color w:val="000000" w:themeColor="text1"/>
                                  <w:sz w:val="20"/>
                                  <w:szCs w:val="20"/>
                                  <w:lang w:val="en-GB"/>
                                </w:rPr>
                                <w:t>6-integrin</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/THY1</w:t>
                              </w:r>
                              <w:r w:rsidRPr="009C428D">
                                <w:rPr>
                                  <w:rFonts w:ascii="Arial" w:hAnsi="Arial" w:cs="Arial"/>
                                  <w:i w:val="0"/>
                                  <w:iCs w:val="0"/>
                                  <w:color w:val="000000" w:themeColor="text1"/>
                                  <w:sz w:val="20"/>
                                  <w:szCs w:val="20"/>
                                  <w:vertAlign w:val="superscript"/>
                                  <w:lang w:val="en-GB"/>
                                </w:rPr>
                                <w:t xml:space="preserve">+ </w:t>
                              </w:r>
                              <w:r w:rsidRPr="009C428D">
                                <w:rPr>
                                  <w:rFonts w:ascii="Arial" w:hAnsi="Arial" w:cs="Arial"/>
                                  <w:i w:val="0"/>
                                  <w:iCs w:val="0"/>
                                  <w:color w:val="000000" w:themeColor="text1"/>
                                  <w:sz w:val="20"/>
                                  <w:szCs w:val="20"/>
                                  <w:lang w:val="en-GB"/>
                                </w:rPr>
                                <w:t>cells were sorted (Pacific Blue</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/FITC</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/PE</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 xml:space="preserve">). Cells in red quadrant represent the sorted spermatogonial cells; </w:t>
                              </w:r>
                            </w:p>
                            <w:p w14:paraId="2B5C9491" w14:textId="38996728" w:rsidR="00833515" w:rsidRPr="009C428D" w:rsidRDefault="00833515" w:rsidP="00945965">
                              <w:pPr>
                                <w:pStyle w:val="Caption"/>
                                <w:spacing w:after="120" w:line="276" w:lineRule="auto"/>
                                <w:jc w:val="both"/>
                                <w:rPr>
                                  <w:rFonts w:ascii="Arial" w:hAnsi="Arial" w:cs="Arial"/>
                                  <w:b/>
                                  <w:bCs/>
                                  <w:i w:val="0"/>
                                  <w:iCs w:val="0"/>
                                  <w:noProof/>
                                  <w:color w:val="000000" w:themeColor="text1"/>
                                  <w:sz w:val="20"/>
                                  <w:szCs w:val="20"/>
                                  <w:lang w:val="en-GB"/>
                                </w:rPr>
                              </w:pPr>
                              <w:r w:rsidRPr="009C428D">
                                <w:rPr>
                                  <w:rFonts w:ascii="Arial" w:hAnsi="Arial" w:cs="Arial"/>
                                  <w:i w:val="0"/>
                                  <w:iCs w:val="0"/>
                                  <w:color w:val="000000" w:themeColor="text1"/>
                                  <w:sz w:val="20"/>
                                  <w:szCs w:val="20"/>
                                  <w:lang w:val="en-GB"/>
                                </w:rPr>
                                <w:t>(B) Heatmap of representative gene markers mRNA expression in the sorted spermatogonial cell populations at PND8, PND15 and at adult stage. Genes characteristic to germ cells, stem cell potential and somatic cells were chosen to verify the enrichment procedure using FACS.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60637F" id="Group 42" o:spid="_x0000_s1049" style="position:absolute;margin-left:-2.85pt;margin-top:0;width:460.2pt;height:643.25pt;z-index:251679744" coordsize="58445,816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">
                <v:shape id="Picture 12" o:spid="_x0000_s1050" type="#_x0000_t75" style="position:absolute;width:58026;height:64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">
                  <v:imagedata r:id="rId42" o:title=""/>
                </v:shape>
                <v:shape id="Text Box 15" o:spid="_x0000_s1051" type="#_x0000_t202" style="position:absolute;top:65945;width:58445;height:157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14:paraId="6A257743" w14:textId="1F80FA6C" w:rsidR="00833515" w:rsidRPr="009C428D" w:rsidRDefault="00833515" w:rsidP="00945965">
                        <w:pPr>
                          <w:pStyle w:val="Caption"/>
                          <w:spacing w:after="120" w:line="276" w:lineRule="auto"/>
                          <w:jc w:val="both"/>
                          <w:rPr>
                            <w:rFonts w:ascii="Arial" w:hAnsi="Arial" w:cs="Arial"/>
                            <w:b/>
                            <w:bCs/>
                            <w:i w:val="0"/>
                            <w:iCs w:val="0"/>
                            <w:color w:val="000000" w:themeColor="text1"/>
                            <w:sz w:val="20"/>
                            <w:szCs w:val="20"/>
                            <w:lang w:val="en-GB"/>
                          </w:rPr>
                        </w:pPr>
                        <w:bookmarkStart w:id="360" w:name="_Ref55038481"/>
                        <w:r w:rsidRPr="009C428D">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2</w:t>
                        </w:r>
                        <w:r>
                          <w:rPr>
                            <w:rFonts w:ascii="Arial" w:hAnsi="Arial" w:cs="Arial"/>
                            <w:i w:val="0"/>
                            <w:iCs w:val="0"/>
                            <w:color w:val="000000" w:themeColor="text1"/>
                            <w:sz w:val="20"/>
                            <w:szCs w:val="20"/>
                            <w:lang w:val="en-GB"/>
                          </w:rPr>
                          <w:fldChar w:fldCharType="end"/>
                        </w:r>
                        <w:bookmarkEnd w:id="360"/>
                        <w:r w:rsidRPr="009C428D">
                          <w:rPr>
                            <w:rFonts w:ascii="Arial" w:hAnsi="Arial" w:cs="Arial"/>
                            <w:i w:val="0"/>
                            <w:iCs w:val="0"/>
                            <w:color w:val="000000" w:themeColor="text1"/>
                            <w:sz w:val="20"/>
                            <w:szCs w:val="20"/>
                            <w:lang w:val="en-GB"/>
                          </w:rPr>
                          <w:t xml:space="preserve"> </w:t>
                        </w:r>
                        <w:r w:rsidRPr="009C428D">
                          <w:rPr>
                            <w:rFonts w:ascii="Arial" w:hAnsi="Arial" w:cs="Arial"/>
                            <w:b/>
                            <w:bCs/>
                            <w:i w:val="0"/>
                            <w:iCs w:val="0"/>
                            <w:color w:val="000000" w:themeColor="text1"/>
                            <w:sz w:val="20"/>
                            <w:szCs w:val="20"/>
                            <w:lang w:val="en-GB"/>
                          </w:rPr>
                          <w:t xml:space="preserve">FACS strategy for enrichment of spermatogonial cells from adult testis. </w:t>
                        </w:r>
                      </w:p>
                      <w:p w14:paraId="70174BFC" w14:textId="77777777" w:rsidR="00833515" w:rsidRPr="009C428D" w:rsidRDefault="00833515" w:rsidP="00945965">
                        <w:pPr>
                          <w:pStyle w:val="Caption"/>
                          <w:spacing w:after="120" w:line="276" w:lineRule="auto"/>
                          <w:jc w:val="both"/>
                          <w:rPr>
                            <w:rFonts w:ascii="Arial" w:hAnsi="Arial" w:cs="Arial"/>
                            <w:i w:val="0"/>
                            <w:iCs w:val="0"/>
                            <w:color w:val="000000" w:themeColor="text1"/>
                            <w:sz w:val="20"/>
                            <w:szCs w:val="20"/>
                            <w:lang w:val="en-GB"/>
                          </w:rPr>
                        </w:pPr>
                        <w:r w:rsidRPr="009C428D">
                          <w:rPr>
                            <w:rFonts w:ascii="Arial" w:hAnsi="Arial" w:cs="Arial"/>
                            <w:i w:val="0"/>
                            <w:iCs w:val="0"/>
                            <w:color w:val="000000" w:themeColor="text1"/>
                            <w:sz w:val="20"/>
                            <w:szCs w:val="20"/>
                            <w:lang w:val="en-GB"/>
                          </w:rPr>
                          <w:t>(A) Testicular cell suspension was passed through an 85um nozzle following enzymatic digestion. Representative dot plots for sorting strategy of adult spermatogonial cells. Following gating for live and single cells based on forward/side scatters, MHCI</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 xml:space="preserve">/ </w:t>
                        </w:r>
                        <w:r w:rsidRPr="009C428D">
                          <w:rPr>
                            <w:rFonts w:ascii="Cambria Math" w:hAnsi="Cambria Math" w:cs="Cambria Math"/>
                            <w:i w:val="0"/>
                            <w:iCs w:val="0"/>
                            <w:color w:val="000000" w:themeColor="text1"/>
                            <w:sz w:val="20"/>
                            <w:szCs w:val="20"/>
                            <w:lang w:val="en-GB"/>
                          </w:rPr>
                          <w:t>𝛼</w:t>
                        </w:r>
                        <w:r w:rsidRPr="009C428D">
                          <w:rPr>
                            <w:rFonts w:ascii="Arial" w:hAnsi="Arial" w:cs="Arial"/>
                            <w:i w:val="0"/>
                            <w:iCs w:val="0"/>
                            <w:color w:val="000000" w:themeColor="text1"/>
                            <w:sz w:val="20"/>
                            <w:szCs w:val="20"/>
                            <w:lang w:val="en-GB"/>
                          </w:rPr>
                          <w:t>6-integrin</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/THY1</w:t>
                        </w:r>
                        <w:r w:rsidRPr="009C428D">
                          <w:rPr>
                            <w:rFonts w:ascii="Arial" w:hAnsi="Arial" w:cs="Arial"/>
                            <w:i w:val="0"/>
                            <w:iCs w:val="0"/>
                            <w:color w:val="000000" w:themeColor="text1"/>
                            <w:sz w:val="20"/>
                            <w:szCs w:val="20"/>
                            <w:vertAlign w:val="superscript"/>
                            <w:lang w:val="en-GB"/>
                          </w:rPr>
                          <w:t xml:space="preserve">+ </w:t>
                        </w:r>
                        <w:r w:rsidRPr="009C428D">
                          <w:rPr>
                            <w:rFonts w:ascii="Arial" w:hAnsi="Arial" w:cs="Arial"/>
                            <w:i w:val="0"/>
                            <w:iCs w:val="0"/>
                            <w:color w:val="000000" w:themeColor="text1"/>
                            <w:sz w:val="20"/>
                            <w:szCs w:val="20"/>
                            <w:lang w:val="en-GB"/>
                          </w:rPr>
                          <w:t>cells were sorted (Pacific Blue</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/FITC</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/PE</w:t>
                        </w:r>
                        <w:r w:rsidRPr="009C428D">
                          <w:rPr>
                            <w:rFonts w:ascii="Arial" w:hAnsi="Arial" w:cs="Arial"/>
                            <w:i w:val="0"/>
                            <w:iCs w:val="0"/>
                            <w:color w:val="000000" w:themeColor="text1"/>
                            <w:sz w:val="20"/>
                            <w:szCs w:val="20"/>
                            <w:vertAlign w:val="superscript"/>
                            <w:lang w:val="en-GB"/>
                          </w:rPr>
                          <w:t>+</w:t>
                        </w:r>
                        <w:r w:rsidRPr="009C428D">
                          <w:rPr>
                            <w:rFonts w:ascii="Arial" w:hAnsi="Arial" w:cs="Arial"/>
                            <w:i w:val="0"/>
                            <w:iCs w:val="0"/>
                            <w:color w:val="000000" w:themeColor="text1"/>
                            <w:sz w:val="20"/>
                            <w:szCs w:val="20"/>
                            <w:lang w:val="en-GB"/>
                          </w:rPr>
                          <w:t xml:space="preserve">). Cells in red quadrant represent the sorted spermatogonial cells; </w:t>
                        </w:r>
                      </w:p>
                      <w:p w14:paraId="2B5C9491" w14:textId="38996728" w:rsidR="00833515" w:rsidRPr="009C428D" w:rsidRDefault="00833515" w:rsidP="00945965">
                        <w:pPr>
                          <w:pStyle w:val="Caption"/>
                          <w:spacing w:after="120" w:line="276" w:lineRule="auto"/>
                          <w:jc w:val="both"/>
                          <w:rPr>
                            <w:rFonts w:ascii="Arial" w:hAnsi="Arial" w:cs="Arial"/>
                            <w:b/>
                            <w:bCs/>
                            <w:i w:val="0"/>
                            <w:iCs w:val="0"/>
                            <w:noProof/>
                            <w:color w:val="000000" w:themeColor="text1"/>
                            <w:sz w:val="20"/>
                            <w:szCs w:val="20"/>
                            <w:lang w:val="en-GB"/>
                          </w:rPr>
                        </w:pPr>
                        <w:r w:rsidRPr="009C428D">
                          <w:rPr>
                            <w:rFonts w:ascii="Arial" w:hAnsi="Arial" w:cs="Arial"/>
                            <w:i w:val="0"/>
                            <w:iCs w:val="0"/>
                            <w:color w:val="000000" w:themeColor="text1"/>
                            <w:sz w:val="20"/>
                            <w:szCs w:val="20"/>
                            <w:lang w:val="en-GB"/>
                          </w:rPr>
                          <w:t>(B) Heatmap of representative gene markers mRNA expression in the sorted spermatogonial cell populations at PND8, PND15 and at adult stage. Genes characteristic to germ cells, stem cell potential and somatic cells were chosen to verify the enrichment procedure using FACS.</w:t>
                        </w:r>
                      </w:p>
                    </w:txbxContent>
                  </v:textbox>
                </v:shape>
                <w10:wrap type="square"/>
              </v:group>
            </w:pict>
          </mc:Fallback>
        </mc:AlternateContent>
      </w:r>
    </w:p>
    <w:p w14:paraId="1F2E6BF2" w14:textId="4094C856" w:rsidR="00A771E4" w:rsidRDefault="004638DA" w:rsidP="00702D95">
      <w:pPr>
        <w:rPr>
          <w:lang w:val="en-US"/>
        </w:rPr>
      </w:pPr>
      <w:r>
        <w:rPr>
          <w:noProof/>
          <w:lang w:val="en-US"/>
        </w:rPr>
        <w:lastRenderedPageBreak/>
        <mc:AlternateContent>
          <mc:Choice Requires="wps">
            <w:drawing>
              <wp:anchor distT="0" distB="0" distL="114300" distR="114300" simplePos="0" relativeHeight="251689984" behindDoc="0" locked="0" layoutInCell="1" allowOverlap="1" wp14:anchorId="31039AB7" wp14:editId="40A2FCA5">
                <wp:simplePos x="0" y="0"/>
                <wp:positionH relativeFrom="margin">
                  <wp:align>center</wp:align>
                </wp:positionH>
                <wp:positionV relativeFrom="paragraph">
                  <wp:posOffset>6822440</wp:posOffset>
                </wp:positionV>
                <wp:extent cx="5999480" cy="203517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99480" cy="2035175"/>
                        </a:xfrm>
                        <a:prstGeom prst="rect">
                          <a:avLst/>
                        </a:prstGeom>
                        <a:solidFill>
                          <a:prstClr val="white"/>
                        </a:solidFill>
                        <a:ln>
                          <a:noFill/>
                        </a:ln>
                      </wps:spPr>
                      <wps:txbx>
                        <w:txbxContent>
                          <w:p w14:paraId="21D498C1" w14:textId="6B1B6BE9" w:rsidR="00833515" w:rsidRPr="001C5C2E" w:rsidRDefault="00833515" w:rsidP="00F75D4E">
                            <w:pPr>
                              <w:pStyle w:val="Caption"/>
                              <w:spacing w:line="276" w:lineRule="auto"/>
                              <w:jc w:val="both"/>
                              <w:rPr>
                                <w:rFonts w:ascii="Arial" w:hAnsi="Arial" w:cs="Arial"/>
                                <w:b/>
                                <w:bCs/>
                                <w:i w:val="0"/>
                                <w:iCs w:val="0"/>
                                <w:color w:val="000000" w:themeColor="text1"/>
                                <w:sz w:val="20"/>
                                <w:szCs w:val="20"/>
                                <w:lang w:val="en-GB"/>
                              </w:rPr>
                            </w:pPr>
                            <w:bookmarkStart w:id="361" w:name="_Ref55062202"/>
                            <w:r w:rsidRPr="001C5C2E">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bookmarkEnd w:id="361"/>
                            <w:r w:rsidRPr="001C5C2E">
                              <w:rPr>
                                <w:rFonts w:ascii="Arial" w:hAnsi="Arial" w:cs="Arial"/>
                                <w:i w:val="0"/>
                                <w:iCs w:val="0"/>
                                <w:color w:val="000000" w:themeColor="text1"/>
                                <w:sz w:val="20"/>
                                <w:szCs w:val="20"/>
                                <w:lang w:val="en-GB"/>
                              </w:rPr>
                              <w:t xml:space="preserve"> </w:t>
                            </w:r>
                            <w:r w:rsidRPr="001C5C2E">
                              <w:rPr>
                                <w:rFonts w:ascii="Arial" w:hAnsi="Arial" w:cs="Arial"/>
                                <w:b/>
                                <w:bCs/>
                                <w:i w:val="0"/>
                                <w:iCs w:val="0"/>
                                <w:color w:val="000000" w:themeColor="text1"/>
                                <w:sz w:val="20"/>
                                <w:szCs w:val="20"/>
                                <w:lang w:val="en-GB"/>
                              </w:rPr>
                              <w:t>RNA-seq reveals</w:t>
                            </w:r>
                            <w:r w:rsidRPr="001C5C2E">
                              <w:rPr>
                                <w:rFonts w:ascii="Arial" w:hAnsi="Arial" w:cs="Arial"/>
                                <w:i w:val="0"/>
                                <w:iCs w:val="0"/>
                                <w:color w:val="000000" w:themeColor="text1"/>
                                <w:sz w:val="20"/>
                                <w:szCs w:val="20"/>
                                <w:lang w:val="en-GB"/>
                              </w:rPr>
                              <w:t xml:space="preserve"> </w:t>
                            </w:r>
                            <w:r w:rsidRPr="001C5C2E">
                              <w:rPr>
                                <w:rFonts w:ascii="Arial" w:hAnsi="Arial" w:cs="Arial"/>
                                <w:b/>
                                <w:bCs/>
                                <w:i w:val="0"/>
                                <w:iCs w:val="0"/>
                                <w:color w:val="000000" w:themeColor="text1"/>
                                <w:sz w:val="20"/>
                                <w:szCs w:val="20"/>
                                <w:lang w:val="en-GB"/>
                              </w:rPr>
                              <w:t xml:space="preserve">differential transcript usage in early postnatal spermatogonia but no changes at gene level. </w:t>
                            </w:r>
                          </w:p>
                          <w:p w14:paraId="57DF06C7" w14:textId="77777777" w:rsidR="00833515" w:rsidRPr="001C5C2E" w:rsidRDefault="00833515" w:rsidP="009F039A">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 xml:space="preserve">(A) Differential gene expression analysis at PND8 reveals no significantly altered genes (FDR &gt; 0.05, n = 8 control and 9 MSUS samples); </w:t>
                            </w:r>
                          </w:p>
                          <w:p w14:paraId="6DD80534" w14:textId="7F54E6E1" w:rsidR="00833515" w:rsidRPr="001C5C2E" w:rsidRDefault="00833515" w:rsidP="009F039A">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 xml:space="preserve">(B) Differential transcript usage of </w:t>
                            </w:r>
                            <w:r w:rsidRPr="001C5C2E">
                              <w:rPr>
                                <w:rFonts w:ascii="Arial" w:hAnsi="Arial" w:cs="Arial"/>
                                <w:color w:val="000000" w:themeColor="text1"/>
                                <w:sz w:val="20"/>
                                <w:szCs w:val="20"/>
                                <w:lang w:val="en-GB"/>
                              </w:rPr>
                              <w:t>Chmp4b</w:t>
                            </w:r>
                            <w:r w:rsidRPr="001C5C2E">
                              <w:rPr>
                                <w:rFonts w:ascii="Arial" w:hAnsi="Arial" w:cs="Arial"/>
                                <w:i w:val="0"/>
                                <w:iCs w:val="0"/>
                                <w:color w:val="000000" w:themeColor="text1"/>
                                <w:sz w:val="20"/>
                                <w:szCs w:val="20"/>
                                <w:lang w:val="en-GB"/>
                              </w:rPr>
                              <w:t xml:space="preserve"> and </w:t>
                            </w:r>
                            <w:r w:rsidRPr="001C5C2E">
                              <w:rPr>
                                <w:rFonts w:ascii="Arial" w:hAnsi="Arial" w:cs="Arial"/>
                                <w:color w:val="000000" w:themeColor="text1"/>
                                <w:sz w:val="20"/>
                                <w:szCs w:val="20"/>
                                <w:lang w:val="en-GB"/>
                              </w:rPr>
                              <w:t>Hspa8</w:t>
                            </w:r>
                            <w:r w:rsidRPr="001C5C2E">
                              <w:rPr>
                                <w:rFonts w:ascii="Arial" w:hAnsi="Arial" w:cs="Arial"/>
                                <w:i w:val="0"/>
                                <w:iCs w:val="0"/>
                                <w:color w:val="000000" w:themeColor="text1"/>
                                <w:sz w:val="20"/>
                                <w:szCs w:val="20"/>
                                <w:lang w:val="en-GB"/>
                              </w:rPr>
                              <w:t xml:space="preserve">, in spermatogonial cells from PND8 MSUS and control pups (* FDR ≤ 0.05, *** FDR ≤ 0.001). Splicing plots shown are extracted directly from the IsoformSwitchAnalyzer and Ensembl transcript IDs are used for each transcript annotation. Plots on the right display the predicted Pfam protein domains for each of the gene transcripts; </w:t>
                            </w:r>
                          </w:p>
                          <w:p w14:paraId="6A35D10A" w14:textId="6B136D31" w:rsidR="00833515" w:rsidRPr="001C5C2E" w:rsidRDefault="00833515" w:rsidP="009F039A">
                            <w:pPr>
                              <w:pStyle w:val="Caption"/>
                              <w:spacing w:after="120" w:line="276" w:lineRule="auto"/>
                              <w:jc w:val="both"/>
                              <w:rPr>
                                <w:rFonts w:ascii="Arial" w:hAnsi="Arial" w:cs="Arial"/>
                                <w:i w:val="0"/>
                                <w:iCs w:val="0"/>
                                <w:noProof/>
                                <w:color w:val="000000" w:themeColor="text1"/>
                                <w:sz w:val="20"/>
                                <w:szCs w:val="20"/>
                                <w:lang w:val="en-GB"/>
                              </w:rPr>
                            </w:pPr>
                            <w:r w:rsidRPr="001C5C2E">
                              <w:rPr>
                                <w:rFonts w:ascii="Arial" w:hAnsi="Arial" w:cs="Arial"/>
                                <w:i w:val="0"/>
                                <w:iCs w:val="0"/>
                                <w:color w:val="000000" w:themeColor="text1"/>
                                <w:sz w:val="20"/>
                                <w:szCs w:val="20"/>
                                <w:lang w:val="en-GB"/>
                              </w:rPr>
                              <w:t>(C) Differential gene expression analysis in adult spermatogonia from control and MSUS males reveals no significantly altered genes (FDR &gt; 0.05, n = 6 samples /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39AB7" id="Text Box 21" o:spid="_x0000_s1052" type="#_x0000_t202" style="position:absolute;margin-left:0;margin-top:537.2pt;width:472.4pt;height:160.25pt;z-index:251689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" stroked="f">
                <v:textbox style="mso-fit-shape-to-text:t" inset="0,0,0,0">
                  <w:txbxContent>
                    <w:p w14:paraId="21D498C1" w14:textId="6B1B6BE9" w:rsidR="00833515" w:rsidRPr="001C5C2E" w:rsidRDefault="00833515" w:rsidP="00F75D4E">
                      <w:pPr>
                        <w:pStyle w:val="Caption"/>
                        <w:spacing w:line="276" w:lineRule="auto"/>
                        <w:jc w:val="both"/>
                        <w:rPr>
                          <w:rFonts w:ascii="Arial" w:hAnsi="Arial" w:cs="Arial"/>
                          <w:b/>
                          <w:bCs/>
                          <w:i w:val="0"/>
                          <w:iCs w:val="0"/>
                          <w:color w:val="000000" w:themeColor="text1"/>
                          <w:sz w:val="20"/>
                          <w:szCs w:val="20"/>
                          <w:lang w:val="en-GB"/>
                        </w:rPr>
                      </w:pPr>
                      <w:bookmarkStart w:id="362" w:name="_Ref55062202"/>
                      <w:r w:rsidRPr="001C5C2E">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bookmarkEnd w:id="362"/>
                      <w:r w:rsidRPr="001C5C2E">
                        <w:rPr>
                          <w:rFonts w:ascii="Arial" w:hAnsi="Arial" w:cs="Arial"/>
                          <w:i w:val="0"/>
                          <w:iCs w:val="0"/>
                          <w:color w:val="000000" w:themeColor="text1"/>
                          <w:sz w:val="20"/>
                          <w:szCs w:val="20"/>
                          <w:lang w:val="en-GB"/>
                        </w:rPr>
                        <w:t xml:space="preserve"> </w:t>
                      </w:r>
                      <w:r w:rsidRPr="001C5C2E">
                        <w:rPr>
                          <w:rFonts w:ascii="Arial" w:hAnsi="Arial" w:cs="Arial"/>
                          <w:b/>
                          <w:bCs/>
                          <w:i w:val="0"/>
                          <w:iCs w:val="0"/>
                          <w:color w:val="000000" w:themeColor="text1"/>
                          <w:sz w:val="20"/>
                          <w:szCs w:val="20"/>
                          <w:lang w:val="en-GB"/>
                        </w:rPr>
                        <w:t>RNA-seq reveals</w:t>
                      </w:r>
                      <w:r w:rsidRPr="001C5C2E">
                        <w:rPr>
                          <w:rFonts w:ascii="Arial" w:hAnsi="Arial" w:cs="Arial"/>
                          <w:i w:val="0"/>
                          <w:iCs w:val="0"/>
                          <w:color w:val="000000" w:themeColor="text1"/>
                          <w:sz w:val="20"/>
                          <w:szCs w:val="20"/>
                          <w:lang w:val="en-GB"/>
                        </w:rPr>
                        <w:t xml:space="preserve"> </w:t>
                      </w:r>
                      <w:r w:rsidRPr="001C5C2E">
                        <w:rPr>
                          <w:rFonts w:ascii="Arial" w:hAnsi="Arial" w:cs="Arial"/>
                          <w:b/>
                          <w:bCs/>
                          <w:i w:val="0"/>
                          <w:iCs w:val="0"/>
                          <w:color w:val="000000" w:themeColor="text1"/>
                          <w:sz w:val="20"/>
                          <w:szCs w:val="20"/>
                          <w:lang w:val="en-GB"/>
                        </w:rPr>
                        <w:t xml:space="preserve">differential transcript usage in early postnatal spermatogonia but no changes at gene level. </w:t>
                      </w:r>
                    </w:p>
                    <w:p w14:paraId="57DF06C7" w14:textId="77777777" w:rsidR="00833515" w:rsidRPr="001C5C2E" w:rsidRDefault="00833515" w:rsidP="009F039A">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 xml:space="preserve">(A) Differential gene expression analysis at PND8 reveals no significantly altered genes (FDR &gt; 0.05, n = 8 control and 9 MSUS samples); </w:t>
                      </w:r>
                    </w:p>
                    <w:p w14:paraId="6DD80534" w14:textId="7F54E6E1" w:rsidR="00833515" w:rsidRPr="001C5C2E" w:rsidRDefault="00833515" w:rsidP="009F039A">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 xml:space="preserve">(B) Differential transcript usage of </w:t>
                      </w:r>
                      <w:r w:rsidRPr="001C5C2E">
                        <w:rPr>
                          <w:rFonts w:ascii="Arial" w:hAnsi="Arial" w:cs="Arial"/>
                          <w:color w:val="000000" w:themeColor="text1"/>
                          <w:sz w:val="20"/>
                          <w:szCs w:val="20"/>
                          <w:lang w:val="en-GB"/>
                        </w:rPr>
                        <w:t>Chmp4b</w:t>
                      </w:r>
                      <w:r w:rsidRPr="001C5C2E">
                        <w:rPr>
                          <w:rFonts w:ascii="Arial" w:hAnsi="Arial" w:cs="Arial"/>
                          <w:i w:val="0"/>
                          <w:iCs w:val="0"/>
                          <w:color w:val="000000" w:themeColor="text1"/>
                          <w:sz w:val="20"/>
                          <w:szCs w:val="20"/>
                          <w:lang w:val="en-GB"/>
                        </w:rPr>
                        <w:t xml:space="preserve"> and </w:t>
                      </w:r>
                      <w:r w:rsidRPr="001C5C2E">
                        <w:rPr>
                          <w:rFonts w:ascii="Arial" w:hAnsi="Arial" w:cs="Arial"/>
                          <w:color w:val="000000" w:themeColor="text1"/>
                          <w:sz w:val="20"/>
                          <w:szCs w:val="20"/>
                          <w:lang w:val="en-GB"/>
                        </w:rPr>
                        <w:t>Hspa8</w:t>
                      </w:r>
                      <w:r w:rsidRPr="001C5C2E">
                        <w:rPr>
                          <w:rFonts w:ascii="Arial" w:hAnsi="Arial" w:cs="Arial"/>
                          <w:i w:val="0"/>
                          <w:iCs w:val="0"/>
                          <w:color w:val="000000" w:themeColor="text1"/>
                          <w:sz w:val="20"/>
                          <w:szCs w:val="20"/>
                          <w:lang w:val="en-GB"/>
                        </w:rPr>
                        <w:t xml:space="preserve">, in spermatogonial cells from PND8 MSUS and control pups (* FDR ≤ 0.05, *** FDR ≤ 0.001). Splicing plots shown are extracted directly from the IsoformSwitchAnalyzer and Ensembl transcript IDs are used for each transcript annotation. Plots on the right display the predicted Pfam protein domains for each of the gene transcripts; </w:t>
                      </w:r>
                    </w:p>
                    <w:p w14:paraId="6A35D10A" w14:textId="6B136D31" w:rsidR="00833515" w:rsidRPr="001C5C2E" w:rsidRDefault="00833515" w:rsidP="009F039A">
                      <w:pPr>
                        <w:pStyle w:val="Caption"/>
                        <w:spacing w:after="120" w:line="276" w:lineRule="auto"/>
                        <w:jc w:val="both"/>
                        <w:rPr>
                          <w:rFonts w:ascii="Arial" w:hAnsi="Arial" w:cs="Arial"/>
                          <w:i w:val="0"/>
                          <w:iCs w:val="0"/>
                          <w:noProof/>
                          <w:color w:val="000000" w:themeColor="text1"/>
                          <w:sz w:val="20"/>
                          <w:szCs w:val="20"/>
                          <w:lang w:val="en-GB"/>
                        </w:rPr>
                      </w:pPr>
                      <w:r w:rsidRPr="001C5C2E">
                        <w:rPr>
                          <w:rFonts w:ascii="Arial" w:hAnsi="Arial" w:cs="Arial"/>
                          <w:i w:val="0"/>
                          <w:iCs w:val="0"/>
                          <w:color w:val="000000" w:themeColor="text1"/>
                          <w:sz w:val="20"/>
                          <w:szCs w:val="20"/>
                          <w:lang w:val="en-GB"/>
                        </w:rPr>
                        <w:t>(C) Differential gene expression analysis in adult spermatogonia from control and MSUS males reveals no significantly altered genes (FDR &gt; 0.05, n = 6 samples / group).</w:t>
                      </w:r>
                    </w:p>
                  </w:txbxContent>
                </v:textbox>
                <w10:wrap type="square" anchorx="margin"/>
              </v:shape>
            </w:pict>
          </mc:Fallback>
        </mc:AlternateContent>
      </w:r>
      <w:r>
        <w:rPr>
          <w:noProof/>
          <w:lang w:val="en-US"/>
        </w:rPr>
        <w:drawing>
          <wp:anchor distT="0" distB="0" distL="114300" distR="114300" simplePos="0" relativeHeight="251688960" behindDoc="0" locked="0" layoutInCell="1" allowOverlap="1" wp14:anchorId="4942239F" wp14:editId="788E43C3">
            <wp:simplePos x="0" y="0"/>
            <wp:positionH relativeFrom="margin">
              <wp:align>center</wp:align>
            </wp:positionH>
            <wp:positionV relativeFrom="paragraph">
              <wp:posOffset>9</wp:posOffset>
            </wp:positionV>
            <wp:extent cx="5997600" cy="69012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43">
                      <a:extLst>
                        <a:ext uri="{28A0092B-C50C-407E-A947-70E740481C1C}">
                          <a14:useLocalDpi xmlns:a14="http://schemas.microsoft.com/office/drawing/2010/main"/>
                        </a:ext>
                      </a:extLst>
                    </a:blip>
                    <a:srcRect/>
                    <a:stretch/>
                  </pic:blipFill>
                  <pic:spPr bwMode="auto">
                    <a:xfrm>
                      <a:off x="0" y="0"/>
                      <a:ext cx="5997600" cy="690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9783F" w14:textId="6C1A7247" w:rsidR="00A771E4" w:rsidRDefault="001D4DA0" w:rsidP="00702D95">
      <w:pPr>
        <w:rPr>
          <w:lang w:val="en-US"/>
        </w:rPr>
      </w:pPr>
      <w:r>
        <w:rPr>
          <w:noProof/>
          <w:lang w:val="en-US"/>
        </w:rPr>
        <w:lastRenderedPageBreak/>
        <mc:AlternateContent>
          <mc:Choice Requires="wpg">
            <w:drawing>
              <wp:anchor distT="0" distB="0" distL="114300" distR="114300" simplePos="0" relativeHeight="251697152" behindDoc="0" locked="0" layoutInCell="1" allowOverlap="1" wp14:anchorId="2FBF835A" wp14:editId="678C8D46">
                <wp:simplePos x="0" y="0"/>
                <wp:positionH relativeFrom="column">
                  <wp:posOffset>-25400</wp:posOffset>
                </wp:positionH>
                <wp:positionV relativeFrom="paragraph">
                  <wp:posOffset>0</wp:posOffset>
                </wp:positionV>
                <wp:extent cx="5756910" cy="6982053"/>
                <wp:effectExtent l="0" t="0" r="0" b="3175"/>
                <wp:wrapSquare wrapText="bothSides"/>
                <wp:docPr id="26" name="Group 26"/>
                <wp:cNvGraphicFramePr/>
                <a:graphic xmlns:a="http://schemas.openxmlformats.org/drawingml/2006/main">
                  <a:graphicData uri="http://schemas.microsoft.com/office/word/2010/wordprocessingGroup">
                    <wpg:wgp>
                      <wpg:cNvGrpSpPr/>
                      <wpg:grpSpPr>
                        <a:xfrm>
                          <a:off x="0" y="0"/>
                          <a:ext cx="5756910" cy="6982053"/>
                          <a:chOff x="0" y="0"/>
                          <a:chExt cx="5756910" cy="6982053"/>
                        </a:xfrm>
                      </wpg:grpSpPr>
                      <pic:pic xmlns:pic="http://schemas.openxmlformats.org/drawingml/2006/picture">
                        <pic:nvPicPr>
                          <pic:cNvPr id="27" name="Picture 27"/>
                          <pic:cNvPicPr>
                            <a:picLocks noChangeAspect="1"/>
                          </pic:cNvPicPr>
                        </pic:nvPicPr>
                        <pic:blipFill>
                          <a:blip r:embed="rId44"/>
                          <a:stretch>
                            <a:fillRect/>
                          </a:stretch>
                        </pic:blipFill>
                        <pic:spPr bwMode="auto">
                          <a:xfrm>
                            <a:off x="0" y="0"/>
                            <a:ext cx="4892040" cy="5392420"/>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25400" y="5409793"/>
                            <a:ext cx="5731510" cy="1572260"/>
                          </a:xfrm>
                          <a:prstGeom prst="rect">
                            <a:avLst/>
                          </a:prstGeom>
                          <a:solidFill>
                            <a:prstClr val="white"/>
                          </a:solidFill>
                          <a:ln>
                            <a:noFill/>
                          </a:ln>
                        </wps:spPr>
                        <wps:txbx>
                          <w:txbxContent>
                            <w:p w14:paraId="4651E56D" w14:textId="7C5DF08B" w:rsidR="00833515" w:rsidRPr="001C5C2E" w:rsidRDefault="00833515" w:rsidP="00D37764">
                              <w:pPr>
                                <w:pStyle w:val="Caption"/>
                                <w:spacing w:after="120" w:line="276" w:lineRule="auto"/>
                                <w:jc w:val="both"/>
                                <w:rPr>
                                  <w:rFonts w:ascii="Arial" w:hAnsi="Arial" w:cs="Arial"/>
                                  <w:b/>
                                  <w:bCs/>
                                  <w:i w:val="0"/>
                                  <w:iCs w:val="0"/>
                                  <w:color w:val="000000" w:themeColor="text1"/>
                                  <w:sz w:val="20"/>
                                  <w:szCs w:val="20"/>
                                  <w:lang w:val="en-GB"/>
                                </w:rPr>
                              </w:pPr>
                              <w:bookmarkStart w:id="363" w:name="_Ref55062348"/>
                              <w:r w:rsidRPr="001C5C2E">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4</w:t>
                              </w:r>
                              <w:r>
                                <w:rPr>
                                  <w:rFonts w:ascii="Arial" w:hAnsi="Arial" w:cs="Arial"/>
                                  <w:i w:val="0"/>
                                  <w:iCs w:val="0"/>
                                  <w:color w:val="000000" w:themeColor="text1"/>
                                  <w:sz w:val="20"/>
                                  <w:szCs w:val="20"/>
                                  <w:lang w:val="en-GB"/>
                                </w:rPr>
                                <w:fldChar w:fldCharType="end"/>
                              </w:r>
                              <w:bookmarkEnd w:id="363"/>
                              <w:r w:rsidRPr="001C5C2E">
                                <w:rPr>
                                  <w:rFonts w:ascii="Arial" w:hAnsi="Arial" w:cs="Arial"/>
                                  <w:i w:val="0"/>
                                  <w:iCs w:val="0"/>
                                  <w:color w:val="000000" w:themeColor="text1"/>
                                  <w:sz w:val="20"/>
                                  <w:szCs w:val="20"/>
                                  <w:lang w:val="en-GB"/>
                                </w:rPr>
                                <w:t xml:space="preserve"> </w:t>
                              </w:r>
                              <w:r w:rsidRPr="001C5C2E">
                                <w:rPr>
                                  <w:rFonts w:ascii="Arial" w:hAnsi="Arial" w:cs="Arial"/>
                                  <w:b/>
                                  <w:bCs/>
                                  <w:i w:val="0"/>
                                  <w:iCs w:val="0"/>
                                  <w:color w:val="000000" w:themeColor="text1"/>
                                  <w:sz w:val="20"/>
                                  <w:szCs w:val="20"/>
                                  <w:lang w:val="en-GB"/>
                                </w:rPr>
                                <w:t xml:space="preserve">Adult spermatogonial cells from </w:t>
                              </w:r>
                              <w:r>
                                <w:rPr>
                                  <w:rFonts w:ascii="Arial" w:hAnsi="Arial" w:cs="Arial"/>
                                  <w:b/>
                                  <w:bCs/>
                                  <w:i w:val="0"/>
                                  <w:iCs w:val="0"/>
                                  <w:color w:val="000000" w:themeColor="text1"/>
                                  <w:sz w:val="20"/>
                                  <w:szCs w:val="20"/>
                                  <w:lang w:val="en-GB"/>
                                </w:rPr>
                                <w:t>MSUS males</w:t>
                              </w:r>
                              <w:r w:rsidRPr="001C5C2E">
                                <w:rPr>
                                  <w:rFonts w:ascii="Arial" w:hAnsi="Arial" w:cs="Arial"/>
                                  <w:b/>
                                  <w:bCs/>
                                  <w:i w:val="0"/>
                                  <w:iCs w:val="0"/>
                                  <w:color w:val="000000" w:themeColor="text1"/>
                                  <w:sz w:val="20"/>
                                  <w:szCs w:val="20"/>
                                  <w:lang w:val="en-GB"/>
                                </w:rPr>
                                <w:t xml:space="preserve"> display altered chromatin accessibility at regions linked to nervous system development. </w:t>
                              </w:r>
                            </w:p>
                            <w:p w14:paraId="723355C3" w14:textId="493A2D5F" w:rsidR="00833515" w:rsidRPr="001C5C2E" w:rsidRDefault="00833515" w:rsidP="00D37764">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(A) Differential accessibility analysis reveals regions of increased and decreased accessibility in adult spermatogonia</w:t>
                              </w:r>
                              <w:r>
                                <w:rPr>
                                  <w:rFonts w:ascii="Arial" w:hAnsi="Arial" w:cs="Arial"/>
                                  <w:i w:val="0"/>
                                  <w:iCs w:val="0"/>
                                  <w:color w:val="000000" w:themeColor="text1"/>
                                  <w:sz w:val="20"/>
                                  <w:szCs w:val="20"/>
                                  <w:lang w:val="en-GB"/>
                                </w:rPr>
                                <w:t>l cells from MSUS males compared to control animals</w:t>
                              </w:r>
                              <w:r w:rsidRPr="001C5C2E">
                                <w:rPr>
                                  <w:rFonts w:ascii="Arial" w:hAnsi="Arial" w:cs="Arial"/>
                                  <w:i w:val="0"/>
                                  <w:iCs w:val="0"/>
                                  <w:color w:val="000000" w:themeColor="text1"/>
                                  <w:sz w:val="20"/>
                                  <w:szCs w:val="20"/>
                                  <w:lang w:val="en-GB"/>
                                </w:rPr>
                                <w:t xml:space="preserve"> (Abs Log</w:t>
                              </w:r>
                              <w:r w:rsidRPr="001C5C2E">
                                <w:rPr>
                                  <w:rFonts w:ascii="Arial" w:hAnsi="Arial" w:cs="Arial"/>
                                  <w:i w:val="0"/>
                                  <w:iCs w:val="0"/>
                                  <w:color w:val="000000" w:themeColor="text1"/>
                                  <w:sz w:val="20"/>
                                  <w:szCs w:val="20"/>
                                  <w:vertAlign w:val="subscript"/>
                                  <w:lang w:val="en-GB"/>
                                </w:rPr>
                                <w:t>2</w:t>
                              </w:r>
                              <w:r w:rsidRPr="001C5C2E">
                                <w:rPr>
                                  <w:rFonts w:ascii="Arial" w:hAnsi="Arial" w:cs="Arial"/>
                                  <w:i w:val="0"/>
                                  <w:iCs w:val="0"/>
                                  <w:color w:val="000000" w:themeColor="text1"/>
                                  <w:sz w:val="20"/>
                                  <w:szCs w:val="20"/>
                                  <w:lang w:val="en-GB"/>
                                </w:rPr>
                                <w:t xml:space="preserve">FC &gt; 0.5, p-value ≤ 0.01, n = 6 samples / group); </w:t>
                              </w:r>
                            </w:p>
                            <w:p w14:paraId="0B08B2E0" w14:textId="7D207951" w:rsidR="00833515" w:rsidRPr="001C5C2E" w:rsidRDefault="00833515" w:rsidP="00D37764">
                              <w:pPr>
                                <w:pStyle w:val="Caption"/>
                                <w:spacing w:after="120" w:line="276" w:lineRule="auto"/>
                                <w:jc w:val="both"/>
                                <w:rPr>
                                  <w:rFonts w:ascii="Arial" w:hAnsi="Arial" w:cs="Arial"/>
                                  <w:i w:val="0"/>
                                  <w:iCs w:val="0"/>
                                  <w:noProof/>
                                  <w:color w:val="000000" w:themeColor="text1"/>
                                  <w:sz w:val="20"/>
                                  <w:szCs w:val="20"/>
                                  <w:lang w:val="en-GB"/>
                                </w:rPr>
                              </w:pPr>
                              <w:r w:rsidRPr="001C5C2E">
                                <w:rPr>
                                  <w:rFonts w:ascii="Arial" w:hAnsi="Arial" w:cs="Arial"/>
                                  <w:i w:val="0"/>
                                  <w:iCs w:val="0"/>
                                  <w:color w:val="000000" w:themeColor="text1"/>
                                  <w:sz w:val="20"/>
                                  <w:szCs w:val="20"/>
                                  <w:lang w:val="en-GB"/>
                                </w:rPr>
                                <w:t>(B) GREAT analysis of differentially accessible regions reveals nervous system development related terms among the most enriched ones (p ≤ 0.05, minimum 10 and maximum 1000 genes per GO term included, biological processes associated with minimum 3 regions were considered).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BF835A" id="Group 26" o:spid="_x0000_s1053" style="position:absolute;margin-left:-2pt;margin-top:0;width:453.3pt;height:549.75pt;z-index:251697152" coordsize="57569,698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">
                <v:shape id="Picture 27" o:spid="_x0000_s1054" type="#_x0000_t75" style="position:absolute;width:48920;height:539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">
                  <v:imagedata r:id="rId45" o:title=""/>
                </v:shape>
                <v:shape id="Text Box 28" o:spid="_x0000_s1055" type="#_x0000_t202" style="position:absolute;left:254;top:54097;width:57315;height:157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" stroked="f">
                  <v:textbox style="mso-fit-shape-to-text:t" inset="0,0,0,0">
                    <w:txbxContent>
                      <w:p w14:paraId="4651E56D" w14:textId="7C5DF08B" w:rsidR="00833515" w:rsidRPr="001C5C2E" w:rsidRDefault="00833515" w:rsidP="00D37764">
                        <w:pPr>
                          <w:pStyle w:val="Caption"/>
                          <w:spacing w:after="120" w:line="276" w:lineRule="auto"/>
                          <w:jc w:val="both"/>
                          <w:rPr>
                            <w:rFonts w:ascii="Arial" w:hAnsi="Arial" w:cs="Arial"/>
                            <w:b/>
                            <w:bCs/>
                            <w:i w:val="0"/>
                            <w:iCs w:val="0"/>
                            <w:color w:val="000000" w:themeColor="text1"/>
                            <w:sz w:val="20"/>
                            <w:szCs w:val="20"/>
                            <w:lang w:val="en-GB"/>
                          </w:rPr>
                        </w:pPr>
                        <w:bookmarkStart w:id="364" w:name="_Ref55062348"/>
                        <w:r w:rsidRPr="001C5C2E">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4</w:t>
                        </w:r>
                        <w:r>
                          <w:rPr>
                            <w:rFonts w:ascii="Arial" w:hAnsi="Arial" w:cs="Arial"/>
                            <w:i w:val="0"/>
                            <w:iCs w:val="0"/>
                            <w:color w:val="000000" w:themeColor="text1"/>
                            <w:sz w:val="20"/>
                            <w:szCs w:val="20"/>
                            <w:lang w:val="en-GB"/>
                          </w:rPr>
                          <w:fldChar w:fldCharType="end"/>
                        </w:r>
                        <w:bookmarkEnd w:id="364"/>
                        <w:r w:rsidRPr="001C5C2E">
                          <w:rPr>
                            <w:rFonts w:ascii="Arial" w:hAnsi="Arial" w:cs="Arial"/>
                            <w:i w:val="0"/>
                            <w:iCs w:val="0"/>
                            <w:color w:val="000000" w:themeColor="text1"/>
                            <w:sz w:val="20"/>
                            <w:szCs w:val="20"/>
                            <w:lang w:val="en-GB"/>
                          </w:rPr>
                          <w:t xml:space="preserve"> </w:t>
                        </w:r>
                        <w:r w:rsidRPr="001C5C2E">
                          <w:rPr>
                            <w:rFonts w:ascii="Arial" w:hAnsi="Arial" w:cs="Arial"/>
                            <w:b/>
                            <w:bCs/>
                            <w:i w:val="0"/>
                            <w:iCs w:val="0"/>
                            <w:color w:val="000000" w:themeColor="text1"/>
                            <w:sz w:val="20"/>
                            <w:szCs w:val="20"/>
                            <w:lang w:val="en-GB"/>
                          </w:rPr>
                          <w:t xml:space="preserve">Adult spermatogonial cells from </w:t>
                        </w:r>
                        <w:r>
                          <w:rPr>
                            <w:rFonts w:ascii="Arial" w:hAnsi="Arial" w:cs="Arial"/>
                            <w:b/>
                            <w:bCs/>
                            <w:i w:val="0"/>
                            <w:iCs w:val="0"/>
                            <w:color w:val="000000" w:themeColor="text1"/>
                            <w:sz w:val="20"/>
                            <w:szCs w:val="20"/>
                            <w:lang w:val="en-GB"/>
                          </w:rPr>
                          <w:t>MSUS males</w:t>
                        </w:r>
                        <w:r w:rsidRPr="001C5C2E">
                          <w:rPr>
                            <w:rFonts w:ascii="Arial" w:hAnsi="Arial" w:cs="Arial"/>
                            <w:b/>
                            <w:bCs/>
                            <w:i w:val="0"/>
                            <w:iCs w:val="0"/>
                            <w:color w:val="000000" w:themeColor="text1"/>
                            <w:sz w:val="20"/>
                            <w:szCs w:val="20"/>
                            <w:lang w:val="en-GB"/>
                          </w:rPr>
                          <w:t xml:space="preserve"> display altered chromatin accessibility at regions linked to nervous system development. </w:t>
                        </w:r>
                      </w:p>
                      <w:p w14:paraId="723355C3" w14:textId="493A2D5F" w:rsidR="00833515" w:rsidRPr="001C5C2E" w:rsidRDefault="00833515" w:rsidP="00D37764">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(A) Differential accessibility analysis reveals regions of increased and decreased accessibility in adult spermatogonia</w:t>
                        </w:r>
                        <w:r>
                          <w:rPr>
                            <w:rFonts w:ascii="Arial" w:hAnsi="Arial" w:cs="Arial"/>
                            <w:i w:val="0"/>
                            <w:iCs w:val="0"/>
                            <w:color w:val="000000" w:themeColor="text1"/>
                            <w:sz w:val="20"/>
                            <w:szCs w:val="20"/>
                            <w:lang w:val="en-GB"/>
                          </w:rPr>
                          <w:t>l cells from MSUS males compared to control animals</w:t>
                        </w:r>
                        <w:r w:rsidRPr="001C5C2E">
                          <w:rPr>
                            <w:rFonts w:ascii="Arial" w:hAnsi="Arial" w:cs="Arial"/>
                            <w:i w:val="0"/>
                            <w:iCs w:val="0"/>
                            <w:color w:val="000000" w:themeColor="text1"/>
                            <w:sz w:val="20"/>
                            <w:szCs w:val="20"/>
                            <w:lang w:val="en-GB"/>
                          </w:rPr>
                          <w:t xml:space="preserve"> (Abs Log</w:t>
                        </w:r>
                        <w:r w:rsidRPr="001C5C2E">
                          <w:rPr>
                            <w:rFonts w:ascii="Arial" w:hAnsi="Arial" w:cs="Arial"/>
                            <w:i w:val="0"/>
                            <w:iCs w:val="0"/>
                            <w:color w:val="000000" w:themeColor="text1"/>
                            <w:sz w:val="20"/>
                            <w:szCs w:val="20"/>
                            <w:vertAlign w:val="subscript"/>
                            <w:lang w:val="en-GB"/>
                          </w:rPr>
                          <w:t>2</w:t>
                        </w:r>
                        <w:r w:rsidRPr="001C5C2E">
                          <w:rPr>
                            <w:rFonts w:ascii="Arial" w:hAnsi="Arial" w:cs="Arial"/>
                            <w:i w:val="0"/>
                            <w:iCs w:val="0"/>
                            <w:color w:val="000000" w:themeColor="text1"/>
                            <w:sz w:val="20"/>
                            <w:szCs w:val="20"/>
                            <w:lang w:val="en-GB"/>
                          </w:rPr>
                          <w:t xml:space="preserve">FC &gt; 0.5, p-value ≤ 0.01, n = 6 samples / group); </w:t>
                        </w:r>
                      </w:p>
                      <w:p w14:paraId="0B08B2E0" w14:textId="7D207951" w:rsidR="00833515" w:rsidRPr="001C5C2E" w:rsidRDefault="00833515" w:rsidP="00D37764">
                        <w:pPr>
                          <w:pStyle w:val="Caption"/>
                          <w:spacing w:after="120" w:line="276" w:lineRule="auto"/>
                          <w:jc w:val="both"/>
                          <w:rPr>
                            <w:rFonts w:ascii="Arial" w:hAnsi="Arial" w:cs="Arial"/>
                            <w:i w:val="0"/>
                            <w:iCs w:val="0"/>
                            <w:noProof/>
                            <w:color w:val="000000" w:themeColor="text1"/>
                            <w:sz w:val="20"/>
                            <w:szCs w:val="20"/>
                            <w:lang w:val="en-GB"/>
                          </w:rPr>
                        </w:pPr>
                        <w:r w:rsidRPr="001C5C2E">
                          <w:rPr>
                            <w:rFonts w:ascii="Arial" w:hAnsi="Arial" w:cs="Arial"/>
                            <w:i w:val="0"/>
                            <w:iCs w:val="0"/>
                            <w:color w:val="000000" w:themeColor="text1"/>
                            <w:sz w:val="20"/>
                            <w:szCs w:val="20"/>
                            <w:lang w:val="en-GB"/>
                          </w:rPr>
                          <w:t>(B) GREAT analysis of differentially accessible regions reveals nervous system development related terms among the most enriched ones (p ≤ 0.05, minimum 10 and maximum 1000 genes per GO term included, biological processes associated with minimum 3 regions were considered).</w:t>
                        </w:r>
                      </w:p>
                    </w:txbxContent>
                  </v:textbox>
                </v:shape>
                <w10:wrap type="square"/>
              </v:group>
            </w:pict>
          </mc:Fallback>
        </mc:AlternateContent>
      </w:r>
    </w:p>
    <w:p w14:paraId="38A874D1" w14:textId="2DC5FA0B" w:rsidR="00915823" w:rsidRDefault="001D4DA0" w:rsidP="00CE6FF4">
      <w:pPr>
        <w:keepNext/>
        <w:rPr>
          <w:lang w:val="en-US"/>
        </w:rPr>
      </w:pPr>
      <w:r>
        <w:rPr>
          <w:noProof/>
          <w:lang w:val="en-US"/>
        </w:rPr>
        <w:lastRenderedPageBreak/>
        <mc:AlternateContent>
          <mc:Choice Requires="wpg">
            <w:drawing>
              <wp:anchor distT="0" distB="0" distL="114300" distR="114300" simplePos="0" relativeHeight="251704320" behindDoc="0" locked="0" layoutInCell="1" allowOverlap="1" wp14:anchorId="1F1630B8" wp14:editId="1614ADDE">
                <wp:simplePos x="0" y="0"/>
                <wp:positionH relativeFrom="column">
                  <wp:posOffset>-347133</wp:posOffset>
                </wp:positionH>
                <wp:positionV relativeFrom="paragraph">
                  <wp:posOffset>0</wp:posOffset>
                </wp:positionV>
                <wp:extent cx="6418580" cy="8601922"/>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6418580" cy="8601922"/>
                          <a:chOff x="0" y="0"/>
                          <a:chExt cx="6418580" cy="8601922"/>
                        </a:xfrm>
                      </wpg:grpSpPr>
                      <pic:pic xmlns:pic="http://schemas.openxmlformats.org/drawingml/2006/picture">
                        <pic:nvPicPr>
                          <pic:cNvPr id="29" name="Picture 29"/>
                          <pic:cNvPicPr>
                            <a:picLocks noChangeAspect="1"/>
                          </pic:cNvPicPr>
                        </pic:nvPicPr>
                        <pic:blipFill rotWithShape="1">
                          <a:blip r:embed="rId46">
                            <a:extLst>
                              <a:ext uri="{28A0092B-C50C-407E-A947-70E740481C1C}">
                                <a14:useLocalDpi xmlns:a14="http://schemas.microsoft.com/office/drawing/2010/main"/>
                              </a:ext>
                            </a:extLst>
                          </a:blip>
                          <a:srcRect/>
                          <a:stretch/>
                        </pic:blipFill>
                        <pic:spPr bwMode="auto">
                          <a:xfrm>
                            <a:off x="0" y="0"/>
                            <a:ext cx="6418580" cy="7160260"/>
                          </a:xfrm>
                          <a:prstGeom prst="rect">
                            <a:avLst/>
                          </a:prstGeom>
                          <a:ln>
                            <a:noFill/>
                          </a:ln>
                          <a:extLst>
                            <a:ext uri="{53640926-AAD7-44D8-BBD7-CCE9431645EC}">
                              <a14:shadowObscured xmlns:a14="http://schemas.microsoft.com/office/drawing/2010/main"/>
                            </a:ext>
                          </a:extLst>
                        </pic:spPr>
                      </pic:pic>
                      <wps:wsp>
                        <wps:cNvPr id="30" name="Text Box 30"/>
                        <wps:cNvSpPr txBox="1"/>
                        <wps:spPr>
                          <a:xfrm>
                            <a:off x="3200400" y="4961467"/>
                            <a:ext cx="3218180" cy="3640455"/>
                          </a:xfrm>
                          <a:prstGeom prst="rect">
                            <a:avLst/>
                          </a:prstGeom>
                          <a:solidFill>
                            <a:prstClr val="white"/>
                          </a:solidFill>
                          <a:ln>
                            <a:noFill/>
                          </a:ln>
                        </wps:spPr>
                        <wps:txbx>
                          <w:txbxContent>
                            <w:p w14:paraId="2B8CD008" w14:textId="49CDFC35" w:rsidR="00833515" w:rsidRPr="001C5C2E" w:rsidRDefault="00833515" w:rsidP="00D37764">
                              <w:pPr>
                                <w:pStyle w:val="Caption"/>
                                <w:spacing w:after="120" w:line="276" w:lineRule="auto"/>
                                <w:jc w:val="both"/>
                                <w:rPr>
                                  <w:rFonts w:ascii="Arial" w:hAnsi="Arial" w:cs="Arial"/>
                                  <w:i w:val="0"/>
                                  <w:iCs w:val="0"/>
                                  <w:color w:val="000000" w:themeColor="text1"/>
                                  <w:sz w:val="20"/>
                                  <w:szCs w:val="20"/>
                                  <w:lang w:val="en-GB"/>
                                </w:rPr>
                              </w:pPr>
                              <w:bookmarkStart w:id="365" w:name="_Ref55062414"/>
                              <w:r w:rsidRPr="001C5C2E">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5</w:t>
                              </w:r>
                              <w:r>
                                <w:rPr>
                                  <w:rFonts w:ascii="Arial" w:hAnsi="Arial" w:cs="Arial"/>
                                  <w:i w:val="0"/>
                                  <w:iCs w:val="0"/>
                                  <w:color w:val="000000" w:themeColor="text1"/>
                                  <w:sz w:val="20"/>
                                  <w:szCs w:val="20"/>
                                  <w:lang w:val="en-GB"/>
                                </w:rPr>
                                <w:fldChar w:fldCharType="end"/>
                              </w:r>
                              <w:bookmarkEnd w:id="365"/>
                              <w:r w:rsidRPr="001C5C2E">
                                <w:rPr>
                                  <w:rFonts w:ascii="Arial" w:hAnsi="Arial" w:cs="Arial"/>
                                  <w:i w:val="0"/>
                                  <w:iCs w:val="0"/>
                                  <w:color w:val="000000" w:themeColor="text1"/>
                                  <w:sz w:val="20"/>
                                  <w:szCs w:val="20"/>
                                  <w:lang w:val="en-GB"/>
                                </w:rPr>
                                <w:t xml:space="preserve"> </w:t>
                              </w:r>
                              <w:r w:rsidRPr="00164FB2">
                                <w:rPr>
                                  <w:rFonts w:ascii="Arial" w:hAnsi="Arial" w:cs="Arial"/>
                                  <w:b/>
                                  <w:bCs/>
                                  <w:i w:val="0"/>
                                  <w:iCs w:val="0"/>
                                  <w:color w:val="000000" w:themeColor="text1"/>
                                  <w:sz w:val="20"/>
                                  <w:szCs w:val="20"/>
                                  <w:lang w:val="en-GB"/>
                                </w:rPr>
                                <w:t xml:space="preserve">Altered </w:t>
                              </w:r>
                              <w:r>
                                <w:rPr>
                                  <w:rFonts w:ascii="Arial" w:hAnsi="Arial" w:cs="Arial"/>
                                  <w:b/>
                                  <w:bCs/>
                                  <w:i w:val="0"/>
                                  <w:iCs w:val="0"/>
                                  <w:color w:val="000000" w:themeColor="text1"/>
                                  <w:sz w:val="20"/>
                                  <w:szCs w:val="20"/>
                                  <w:lang w:val="en-GB"/>
                                </w:rPr>
                                <w:t>proteins</w:t>
                              </w:r>
                              <w:r w:rsidRPr="001C5C2E">
                                <w:rPr>
                                  <w:rFonts w:ascii="Arial" w:hAnsi="Arial" w:cs="Arial"/>
                                  <w:b/>
                                  <w:bCs/>
                                  <w:i w:val="0"/>
                                  <w:iCs w:val="0"/>
                                  <w:color w:val="000000" w:themeColor="text1"/>
                                  <w:sz w:val="20"/>
                                  <w:szCs w:val="20"/>
                                  <w:lang w:val="en-GB"/>
                                </w:rPr>
                                <w:t xml:space="preserve"> in </w:t>
                              </w:r>
                              <w:r>
                                <w:rPr>
                                  <w:rFonts w:ascii="Arial" w:hAnsi="Arial" w:cs="Arial"/>
                                  <w:b/>
                                  <w:bCs/>
                                  <w:i w:val="0"/>
                                  <w:iCs w:val="0"/>
                                  <w:color w:val="000000" w:themeColor="text1"/>
                                  <w:sz w:val="20"/>
                                  <w:szCs w:val="20"/>
                                  <w:lang w:val="en-GB"/>
                                </w:rPr>
                                <w:t>plasma samples from</w:t>
                              </w:r>
                              <w:r w:rsidRPr="001C5C2E">
                                <w:rPr>
                                  <w:rFonts w:ascii="Arial" w:hAnsi="Arial" w:cs="Arial"/>
                                  <w:b/>
                                  <w:bCs/>
                                  <w:i w:val="0"/>
                                  <w:iCs w:val="0"/>
                                  <w:color w:val="000000" w:themeColor="text1"/>
                                  <w:sz w:val="20"/>
                                  <w:szCs w:val="20"/>
                                  <w:lang w:val="en-GB"/>
                                </w:rPr>
                                <w:t xml:space="preserve"> MSUS pups </w:t>
                              </w:r>
                              <w:r>
                                <w:rPr>
                                  <w:rFonts w:ascii="Arial" w:hAnsi="Arial" w:cs="Arial"/>
                                  <w:b/>
                                  <w:bCs/>
                                  <w:i w:val="0"/>
                                  <w:iCs w:val="0"/>
                                  <w:color w:val="000000" w:themeColor="text1"/>
                                  <w:sz w:val="20"/>
                                  <w:szCs w:val="20"/>
                                  <w:lang w:val="en-GB"/>
                                </w:rPr>
                                <w:t>are associated with</w:t>
                              </w:r>
                              <w:r w:rsidRPr="001C5C2E">
                                <w:rPr>
                                  <w:rFonts w:ascii="Arial" w:hAnsi="Arial" w:cs="Arial"/>
                                  <w:b/>
                                  <w:bCs/>
                                  <w:i w:val="0"/>
                                  <w:iCs w:val="0"/>
                                  <w:color w:val="000000" w:themeColor="text1"/>
                                  <w:sz w:val="20"/>
                                  <w:szCs w:val="20"/>
                                  <w:lang w:val="en-GB"/>
                                </w:rPr>
                                <w:t xml:space="preserve"> innate immune response and lipid binding pathways</w:t>
                              </w:r>
                              <w:r w:rsidRPr="001C5C2E">
                                <w:rPr>
                                  <w:rFonts w:ascii="Arial" w:hAnsi="Arial" w:cs="Arial"/>
                                  <w:i w:val="0"/>
                                  <w:iCs w:val="0"/>
                                  <w:color w:val="000000" w:themeColor="text1"/>
                                  <w:sz w:val="20"/>
                                  <w:szCs w:val="20"/>
                                  <w:lang w:val="en-GB"/>
                                </w:rPr>
                                <w:t xml:space="preserve">. </w:t>
                              </w:r>
                            </w:p>
                            <w:p w14:paraId="57C72FA0" w14:textId="77777777" w:rsidR="00833515" w:rsidRPr="001C5C2E" w:rsidRDefault="00833515" w:rsidP="00D37764">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(A) Volcano plot showing log</w:t>
                              </w:r>
                              <w:r w:rsidRPr="001C5C2E">
                                <w:rPr>
                                  <w:rFonts w:ascii="Arial" w:hAnsi="Arial" w:cs="Arial"/>
                                  <w:i w:val="0"/>
                                  <w:iCs w:val="0"/>
                                  <w:color w:val="000000" w:themeColor="text1"/>
                                  <w:sz w:val="20"/>
                                  <w:szCs w:val="20"/>
                                  <w:vertAlign w:val="subscript"/>
                                  <w:lang w:val="en-GB"/>
                                </w:rPr>
                                <w:t>2</w:t>
                              </w:r>
                              <w:r w:rsidRPr="001C5C2E">
                                <w:rPr>
                                  <w:rFonts w:ascii="Arial" w:hAnsi="Arial" w:cs="Arial"/>
                                  <w:i w:val="0"/>
                                  <w:iCs w:val="0"/>
                                  <w:color w:val="000000" w:themeColor="text1"/>
                                  <w:sz w:val="20"/>
                                  <w:szCs w:val="20"/>
                                  <w:lang w:val="en-GB"/>
                                </w:rPr>
                                <w:t>FC of protein expression in PND8 exposed pups compared to controls. Proteins with significantly different expression between the two groups are highlighted in red (log</w:t>
                              </w:r>
                              <w:r w:rsidRPr="001C5C2E">
                                <w:rPr>
                                  <w:rFonts w:ascii="Arial" w:hAnsi="Arial" w:cs="Arial"/>
                                  <w:i w:val="0"/>
                                  <w:iCs w:val="0"/>
                                  <w:color w:val="000000" w:themeColor="text1"/>
                                  <w:sz w:val="20"/>
                                  <w:szCs w:val="20"/>
                                  <w:vertAlign w:val="subscript"/>
                                  <w:lang w:val="en-GB"/>
                                </w:rPr>
                                <w:t>2</w:t>
                              </w:r>
                              <w:r w:rsidRPr="001C5C2E">
                                <w:rPr>
                                  <w:rFonts w:ascii="Arial" w:hAnsi="Arial" w:cs="Arial"/>
                                  <w:i w:val="0"/>
                                  <w:iCs w:val="0"/>
                                  <w:color w:val="000000" w:themeColor="text1"/>
                                  <w:sz w:val="20"/>
                                  <w:szCs w:val="20"/>
                                  <w:lang w:val="en-GB"/>
                                </w:rPr>
                                <w:t xml:space="preserve">FC ≥ 1, p-value ≤ 0.05, n = 5 biological samples / group); </w:t>
                              </w:r>
                            </w:p>
                            <w:p w14:paraId="78ED040C" w14:textId="71E321BE" w:rsidR="00833515" w:rsidRPr="001C5C2E" w:rsidRDefault="00833515" w:rsidP="00D37764">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(B) O</w:t>
                              </w:r>
                              <w:r>
                                <w:rPr>
                                  <w:rFonts w:ascii="Arial" w:hAnsi="Arial" w:cs="Arial"/>
                                  <w:i w:val="0"/>
                                  <w:iCs w:val="0"/>
                                  <w:color w:val="000000" w:themeColor="text1"/>
                                  <w:sz w:val="20"/>
                                  <w:szCs w:val="20"/>
                                  <w:lang w:val="en-GB"/>
                                </w:rPr>
                                <w:t>verrepresentation analysis</w:t>
                              </w:r>
                              <w:r w:rsidRPr="001C5C2E">
                                <w:rPr>
                                  <w:rFonts w:ascii="Arial" w:hAnsi="Arial" w:cs="Arial"/>
                                  <w:i w:val="0"/>
                                  <w:iCs w:val="0"/>
                                  <w:color w:val="000000" w:themeColor="text1"/>
                                  <w:sz w:val="20"/>
                                  <w:szCs w:val="20"/>
                                  <w:lang w:val="en-GB"/>
                                </w:rPr>
                                <w:t xml:space="preserve"> on candidate proteins with differential expression between the 2 groups at PND8 (Benjamini-Hochberg corrected p-value ≤ 0.05, term size set to min 10 and max 1000 genes, min 3 genes intersection). The complete list of GO terms is available in Table S1; </w:t>
                              </w:r>
                            </w:p>
                            <w:p w14:paraId="52647A0F" w14:textId="1CD0462A" w:rsidR="00833515" w:rsidRPr="001C5C2E" w:rsidRDefault="00833515" w:rsidP="00D37764">
                              <w:pPr>
                                <w:pStyle w:val="Caption"/>
                                <w:spacing w:after="120" w:line="276" w:lineRule="auto"/>
                                <w:jc w:val="both"/>
                                <w:rPr>
                                  <w:rFonts w:ascii="Arial" w:hAnsi="Arial" w:cs="Arial"/>
                                  <w:i w:val="0"/>
                                  <w:iCs w:val="0"/>
                                  <w:noProof/>
                                  <w:color w:val="000000" w:themeColor="text1"/>
                                  <w:sz w:val="20"/>
                                  <w:szCs w:val="20"/>
                                  <w:lang w:val="en-GB"/>
                                </w:rPr>
                              </w:pPr>
                              <w:r w:rsidRPr="001C5C2E">
                                <w:rPr>
                                  <w:rFonts w:ascii="Arial" w:hAnsi="Arial" w:cs="Arial"/>
                                  <w:i w:val="0"/>
                                  <w:iCs w:val="0"/>
                                  <w:color w:val="000000" w:themeColor="text1"/>
                                  <w:sz w:val="20"/>
                                  <w:szCs w:val="20"/>
                                  <w:lang w:val="en-GB"/>
                                </w:rPr>
                                <w:t>(C) Peptide normalised abundance of exemplary proteins associated with the most enriched GO terms (*p ≤ 0.05; ***p ≤ 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1630B8" id="Group 40" o:spid="_x0000_s1056" style="position:absolute;margin-left:-27.35pt;margin-top:0;width:505.4pt;height:677.3pt;z-index:251704320" coordsize="64185,860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">
                <v:shape id="Picture 29" o:spid="_x0000_s1057" type="#_x0000_t75" style="position:absolute;width:64185;height:71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">
                  <v:imagedata r:id="rId47" o:title=""/>
                </v:shape>
                <v:shape id="Text Box 30" o:spid="_x0000_s1058" type="#_x0000_t202" style="position:absolute;left:32004;top:49614;width:32181;height:36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2B8CD008" w14:textId="49CDFC35" w:rsidR="00833515" w:rsidRPr="001C5C2E" w:rsidRDefault="00833515" w:rsidP="00D37764">
                        <w:pPr>
                          <w:pStyle w:val="Caption"/>
                          <w:spacing w:after="120" w:line="276" w:lineRule="auto"/>
                          <w:jc w:val="both"/>
                          <w:rPr>
                            <w:rFonts w:ascii="Arial" w:hAnsi="Arial" w:cs="Arial"/>
                            <w:i w:val="0"/>
                            <w:iCs w:val="0"/>
                            <w:color w:val="000000" w:themeColor="text1"/>
                            <w:sz w:val="20"/>
                            <w:szCs w:val="20"/>
                            <w:lang w:val="en-GB"/>
                          </w:rPr>
                        </w:pPr>
                        <w:bookmarkStart w:id="366" w:name="_Ref55062414"/>
                        <w:r w:rsidRPr="001C5C2E">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5</w:t>
                        </w:r>
                        <w:r>
                          <w:rPr>
                            <w:rFonts w:ascii="Arial" w:hAnsi="Arial" w:cs="Arial"/>
                            <w:i w:val="0"/>
                            <w:iCs w:val="0"/>
                            <w:color w:val="000000" w:themeColor="text1"/>
                            <w:sz w:val="20"/>
                            <w:szCs w:val="20"/>
                            <w:lang w:val="en-GB"/>
                          </w:rPr>
                          <w:fldChar w:fldCharType="end"/>
                        </w:r>
                        <w:bookmarkEnd w:id="366"/>
                        <w:r w:rsidRPr="001C5C2E">
                          <w:rPr>
                            <w:rFonts w:ascii="Arial" w:hAnsi="Arial" w:cs="Arial"/>
                            <w:i w:val="0"/>
                            <w:iCs w:val="0"/>
                            <w:color w:val="000000" w:themeColor="text1"/>
                            <w:sz w:val="20"/>
                            <w:szCs w:val="20"/>
                            <w:lang w:val="en-GB"/>
                          </w:rPr>
                          <w:t xml:space="preserve"> </w:t>
                        </w:r>
                        <w:r w:rsidRPr="00164FB2">
                          <w:rPr>
                            <w:rFonts w:ascii="Arial" w:hAnsi="Arial" w:cs="Arial"/>
                            <w:b/>
                            <w:bCs/>
                            <w:i w:val="0"/>
                            <w:iCs w:val="0"/>
                            <w:color w:val="000000" w:themeColor="text1"/>
                            <w:sz w:val="20"/>
                            <w:szCs w:val="20"/>
                            <w:lang w:val="en-GB"/>
                          </w:rPr>
                          <w:t xml:space="preserve">Altered </w:t>
                        </w:r>
                        <w:r>
                          <w:rPr>
                            <w:rFonts w:ascii="Arial" w:hAnsi="Arial" w:cs="Arial"/>
                            <w:b/>
                            <w:bCs/>
                            <w:i w:val="0"/>
                            <w:iCs w:val="0"/>
                            <w:color w:val="000000" w:themeColor="text1"/>
                            <w:sz w:val="20"/>
                            <w:szCs w:val="20"/>
                            <w:lang w:val="en-GB"/>
                          </w:rPr>
                          <w:t>proteins</w:t>
                        </w:r>
                        <w:r w:rsidRPr="001C5C2E">
                          <w:rPr>
                            <w:rFonts w:ascii="Arial" w:hAnsi="Arial" w:cs="Arial"/>
                            <w:b/>
                            <w:bCs/>
                            <w:i w:val="0"/>
                            <w:iCs w:val="0"/>
                            <w:color w:val="000000" w:themeColor="text1"/>
                            <w:sz w:val="20"/>
                            <w:szCs w:val="20"/>
                            <w:lang w:val="en-GB"/>
                          </w:rPr>
                          <w:t xml:space="preserve"> in </w:t>
                        </w:r>
                        <w:r>
                          <w:rPr>
                            <w:rFonts w:ascii="Arial" w:hAnsi="Arial" w:cs="Arial"/>
                            <w:b/>
                            <w:bCs/>
                            <w:i w:val="0"/>
                            <w:iCs w:val="0"/>
                            <w:color w:val="000000" w:themeColor="text1"/>
                            <w:sz w:val="20"/>
                            <w:szCs w:val="20"/>
                            <w:lang w:val="en-GB"/>
                          </w:rPr>
                          <w:t>plasma samples from</w:t>
                        </w:r>
                        <w:r w:rsidRPr="001C5C2E">
                          <w:rPr>
                            <w:rFonts w:ascii="Arial" w:hAnsi="Arial" w:cs="Arial"/>
                            <w:b/>
                            <w:bCs/>
                            <w:i w:val="0"/>
                            <w:iCs w:val="0"/>
                            <w:color w:val="000000" w:themeColor="text1"/>
                            <w:sz w:val="20"/>
                            <w:szCs w:val="20"/>
                            <w:lang w:val="en-GB"/>
                          </w:rPr>
                          <w:t xml:space="preserve"> MSUS pups </w:t>
                        </w:r>
                        <w:r>
                          <w:rPr>
                            <w:rFonts w:ascii="Arial" w:hAnsi="Arial" w:cs="Arial"/>
                            <w:b/>
                            <w:bCs/>
                            <w:i w:val="0"/>
                            <w:iCs w:val="0"/>
                            <w:color w:val="000000" w:themeColor="text1"/>
                            <w:sz w:val="20"/>
                            <w:szCs w:val="20"/>
                            <w:lang w:val="en-GB"/>
                          </w:rPr>
                          <w:t>are associated with</w:t>
                        </w:r>
                        <w:r w:rsidRPr="001C5C2E">
                          <w:rPr>
                            <w:rFonts w:ascii="Arial" w:hAnsi="Arial" w:cs="Arial"/>
                            <w:b/>
                            <w:bCs/>
                            <w:i w:val="0"/>
                            <w:iCs w:val="0"/>
                            <w:color w:val="000000" w:themeColor="text1"/>
                            <w:sz w:val="20"/>
                            <w:szCs w:val="20"/>
                            <w:lang w:val="en-GB"/>
                          </w:rPr>
                          <w:t xml:space="preserve"> innate immune response and lipid binding pathways</w:t>
                        </w:r>
                        <w:r w:rsidRPr="001C5C2E">
                          <w:rPr>
                            <w:rFonts w:ascii="Arial" w:hAnsi="Arial" w:cs="Arial"/>
                            <w:i w:val="0"/>
                            <w:iCs w:val="0"/>
                            <w:color w:val="000000" w:themeColor="text1"/>
                            <w:sz w:val="20"/>
                            <w:szCs w:val="20"/>
                            <w:lang w:val="en-GB"/>
                          </w:rPr>
                          <w:t xml:space="preserve">. </w:t>
                        </w:r>
                      </w:p>
                      <w:p w14:paraId="57C72FA0" w14:textId="77777777" w:rsidR="00833515" w:rsidRPr="001C5C2E" w:rsidRDefault="00833515" w:rsidP="00D37764">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(A) Volcano plot showing log</w:t>
                        </w:r>
                        <w:r w:rsidRPr="001C5C2E">
                          <w:rPr>
                            <w:rFonts w:ascii="Arial" w:hAnsi="Arial" w:cs="Arial"/>
                            <w:i w:val="0"/>
                            <w:iCs w:val="0"/>
                            <w:color w:val="000000" w:themeColor="text1"/>
                            <w:sz w:val="20"/>
                            <w:szCs w:val="20"/>
                            <w:vertAlign w:val="subscript"/>
                            <w:lang w:val="en-GB"/>
                          </w:rPr>
                          <w:t>2</w:t>
                        </w:r>
                        <w:r w:rsidRPr="001C5C2E">
                          <w:rPr>
                            <w:rFonts w:ascii="Arial" w:hAnsi="Arial" w:cs="Arial"/>
                            <w:i w:val="0"/>
                            <w:iCs w:val="0"/>
                            <w:color w:val="000000" w:themeColor="text1"/>
                            <w:sz w:val="20"/>
                            <w:szCs w:val="20"/>
                            <w:lang w:val="en-GB"/>
                          </w:rPr>
                          <w:t>FC of protein expression in PND8 exposed pups compared to controls. Proteins with significantly different expression between the two groups are highlighted in red (log</w:t>
                        </w:r>
                        <w:r w:rsidRPr="001C5C2E">
                          <w:rPr>
                            <w:rFonts w:ascii="Arial" w:hAnsi="Arial" w:cs="Arial"/>
                            <w:i w:val="0"/>
                            <w:iCs w:val="0"/>
                            <w:color w:val="000000" w:themeColor="text1"/>
                            <w:sz w:val="20"/>
                            <w:szCs w:val="20"/>
                            <w:vertAlign w:val="subscript"/>
                            <w:lang w:val="en-GB"/>
                          </w:rPr>
                          <w:t>2</w:t>
                        </w:r>
                        <w:r w:rsidRPr="001C5C2E">
                          <w:rPr>
                            <w:rFonts w:ascii="Arial" w:hAnsi="Arial" w:cs="Arial"/>
                            <w:i w:val="0"/>
                            <w:iCs w:val="0"/>
                            <w:color w:val="000000" w:themeColor="text1"/>
                            <w:sz w:val="20"/>
                            <w:szCs w:val="20"/>
                            <w:lang w:val="en-GB"/>
                          </w:rPr>
                          <w:t xml:space="preserve">FC ≥ 1, p-value ≤ 0.05, n = 5 biological samples / group); </w:t>
                        </w:r>
                      </w:p>
                      <w:p w14:paraId="78ED040C" w14:textId="71E321BE" w:rsidR="00833515" w:rsidRPr="001C5C2E" w:rsidRDefault="00833515" w:rsidP="00D37764">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(B) O</w:t>
                        </w:r>
                        <w:r>
                          <w:rPr>
                            <w:rFonts w:ascii="Arial" w:hAnsi="Arial" w:cs="Arial"/>
                            <w:i w:val="0"/>
                            <w:iCs w:val="0"/>
                            <w:color w:val="000000" w:themeColor="text1"/>
                            <w:sz w:val="20"/>
                            <w:szCs w:val="20"/>
                            <w:lang w:val="en-GB"/>
                          </w:rPr>
                          <w:t>verrepresentation analysis</w:t>
                        </w:r>
                        <w:r w:rsidRPr="001C5C2E">
                          <w:rPr>
                            <w:rFonts w:ascii="Arial" w:hAnsi="Arial" w:cs="Arial"/>
                            <w:i w:val="0"/>
                            <w:iCs w:val="0"/>
                            <w:color w:val="000000" w:themeColor="text1"/>
                            <w:sz w:val="20"/>
                            <w:szCs w:val="20"/>
                            <w:lang w:val="en-GB"/>
                          </w:rPr>
                          <w:t xml:space="preserve"> on candidate proteins with differential expression between the 2 groups at PND8 (Benjamini-Hochberg corrected p-value ≤ 0.05, term size set to min 10 and max 1000 genes, min 3 genes intersection). The complete list of GO terms is available in Table S1; </w:t>
                        </w:r>
                      </w:p>
                      <w:p w14:paraId="52647A0F" w14:textId="1CD0462A" w:rsidR="00833515" w:rsidRPr="001C5C2E" w:rsidRDefault="00833515" w:rsidP="00D37764">
                        <w:pPr>
                          <w:pStyle w:val="Caption"/>
                          <w:spacing w:after="120" w:line="276" w:lineRule="auto"/>
                          <w:jc w:val="both"/>
                          <w:rPr>
                            <w:rFonts w:ascii="Arial" w:hAnsi="Arial" w:cs="Arial"/>
                            <w:i w:val="0"/>
                            <w:iCs w:val="0"/>
                            <w:noProof/>
                            <w:color w:val="000000" w:themeColor="text1"/>
                            <w:sz w:val="20"/>
                            <w:szCs w:val="20"/>
                            <w:lang w:val="en-GB"/>
                          </w:rPr>
                        </w:pPr>
                        <w:r w:rsidRPr="001C5C2E">
                          <w:rPr>
                            <w:rFonts w:ascii="Arial" w:hAnsi="Arial" w:cs="Arial"/>
                            <w:i w:val="0"/>
                            <w:iCs w:val="0"/>
                            <w:color w:val="000000" w:themeColor="text1"/>
                            <w:sz w:val="20"/>
                            <w:szCs w:val="20"/>
                            <w:lang w:val="en-GB"/>
                          </w:rPr>
                          <w:t>(C) Peptide normalised abundance of exemplary proteins associated with the most enriched GO terms (*p ≤ 0.05; ***p ≤ 0.001).</w:t>
                        </w:r>
                      </w:p>
                    </w:txbxContent>
                  </v:textbox>
                </v:shape>
                <w10:wrap type="square"/>
              </v:group>
            </w:pict>
          </mc:Fallback>
        </mc:AlternateContent>
      </w:r>
    </w:p>
    <w:p w14:paraId="26953C8A" w14:textId="5908A19D" w:rsidR="00CE6FF4" w:rsidRDefault="001D4DA0" w:rsidP="00CE6FF4">
      <w:pPr>
        <w:keepNext/>
        <w:rPr>
          <w:lang w:val="en-US"/>
        </w:rPr>
      </w:pPr>
      <w:r>
        <w:rPr>
          <w:noProof/>
          <w:lang w:val="en-US"/>
        </w:rPr>
        <w:lastRenderedPageBreak/>
        <mc:AlternateContent>
          <mc:Choice Requires="wpg">
            <w:drawing>
              <wp:anchor distT="0" distB="0" distL="114300" distR="114300" simplePos="0" relativeHeight="251711488" behindDoc="0" locked="0" layoutInCell="1" allowOverlap="1" wp14:anchorId="3B2CD8EE" wp14:editId="4A7628DC">
                <wp:simplePos x="0" y="0"/>
                <wp:positionH relativeFrom="column">
                  <wp:posOffset>-279400</wp:posOffset>
                </wp:positionH>
                <wp:positionV relativeFrom="paragraph">
                  <wp:posOffset>0</wp:posOffset>
                </wp:positionV>
                <wp:extent cx="6245860" cy="5733203"/>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6245860" cy="5733203"/>
                          <a:chOff x="0" y="0"/>
                          <a:chExt cx="6245860" cy="5733203"/>
                        </a:xfrm>
                      </wpg:grpSpPr>
                      <pic:pic xmlns:pic="http://schemas.openxmlformats.org/drawingml/2006/picture">
                        <pic:nvPicPr>
                          <pic:cNvPr id="33" name="Picture 33"/>
                          <pic:cNvPicPr>
                            <a:picLocks noChangeAspect="1"/>
                          </pic:cNvPicPr>
                        </pic:nvPicPr>
                        <pic:blipFill>
                          <a:blip r:embed="rId48">
                            <a:extLst>
                              <a:ext uri="{28A0092B-C50C-407E-A947-70E740481C1C}">
                                <a14:useLocalDpi xmlns:a14="http://schemas.microsoft.com/office/drawing/2010/main"/>
                              </a:ext>
                            </a:extLst>
                          </a:blip>
                          <a:stretch>
                            <a:fillRect/>
                          </a:stretch>
                        </pic:blipFill>
                        <pic:spPr>
                          <a:xfrm>
                            <a:off x="0" y="0"/>
                            <a:ext cx="6245860" cy="4564380"/>
                          </a:xfrm>
                          <a:prstGeom prst="rect">
                            <a:avLst/>
                          </a:prstGeom>
                        </pic:spPr>
                      </pic:pic>
                      <wps:wsp>
                        <wps:cNvPr id="34" name="Text Box 34"/>
                        <wps:cNvSpPr txBox="1"/>
                        <wps:spPr>
                          <a:xfrm>
                            <a:off x="143933" y="4665133"/>
                            <a:ext cx="5731510" cy="1068070"/>
                          </a:xfrm>
                          <a:prstGeom prst="rect">
                            <a:avLst/>
                          </a:prstGeom>
                          <a:solidFill>
                            <a:prstClr val="white"/>
                          </a:solidFill>
                          <a:ln>
                            <a:noFill/>
                          </a:ln>
                        </wps:spPr>
                        <wps:txbx>
                          <w:txbxContent>
                            <w:p w14:paraId="1FD39ACC" w14:textId="1EB61E7E" w:rsidR="00833515" w:rsidRPr="001C5C2E" w:rsidRDefault="00833515" w:rsidP="001408C8">
                              <w:pPr>
                                <w:pStyle w:val="Caption"/>
                                <w:spacing w:after="120" w:line="276" w:lineRule="auto"/>
                                <w:jc w:val="both"/>
                                <w:rPr>
                                  <w:rFonts w:ascii="Arial" w:hAnsi="Arial" w:cs="Arial"/>
                                  <w:i w:val="0"/>
                                  <w:iCs w:val="0"/>
                                  <w:color w:val="000000" w:themeColor="text1"/>
                                  <w:sz w:val="20"/>
                                  <w:szCs w:val="20"/>
                                  <w:lang w:val="en-GB"/>
                                </w:rPr>
                              </w:pPr>
                              <w:bookmarkStart w:id="367" w:name="_Ref55062565"/>
                              <w:r w:rsidRPr="001C5C2E">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6</w:t>
                              </w:r>
                              <w:r>
                                <w:rPr>
                                  <w:rFonts w:ascii="Arial" w:hAnsi="Arial" w:cs="Arial"/>
                                  <w:i w:val="0"/>
                                  <w:iCs w:val="0"/>
                                  <w:color w:val="000000" w:themeColor="text1"/>
                                  <w:sz w:val="20"/>
                                  <w:szCs w:val="20"/>
                                  <w:lang w:val="en-GB"/>
                                </w:rPr>
                                <w:fldChar w:fldCharType="end"/>
                              </w:r>
                              <w:bookmarkEnd w:id="367"/>
                              <w:r w:rsidRPr="001C5C2E">
                                <w:rPr>
                                  <w:rFonts w:ascii="Arial" w:hAnsi="Arial" w:cs="Arial"/>
                                  <w:i w:val="0"/>
                                  <w:iCs w:val="0"/>
                                  <w:color w:val="000000" w:themeColor="text1"/>
                                  <w:sz w:val="20"/>
                                  <w:szCs w:val="20"/>
                                  <w:lang w:val="en-GB"/>
                                </w:rPr>
                                <w:t xml:space="preserve"> </w:t>
                              </w:r>
                              <w:r w:rsidRPr="001C5C2E">
                                <w:rPr>
                                  <w:rFonts w:ascii="Arial" w:hAnsi="Arial" w:cs="Arial"/>
                                  <w:b/>
                                  <w:bCs/>
                                  <w:i w:val="0"/>
                                  <w:iCs w:val="0"/>
                                  <w:color w:val="000000" w:themeColor="text1"/>
                                  <w:sz w:val="20"/>
                                  <w:szCs w:val="20"/>
                                  <w:lang w:val="en-GB"/>
                                </w:rPr>
                                <w:t>Inflammation, lipid-related and redox proteins are upregulated in plasma of MSUS pups compared to controls.</w:t>
                              </w:r>
                            </w:p>
                            <w:p w14:paraId="13E64440" w14:textId="32E13E65" w:rsidR="00833515" w:rsidRPr="001C5C2E" w:rsidRDefault="00833515" w:rsidP="001408C8">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 xml:space="preserve">(A - C) Peptide normalised abundance of exemplary proteins </w:t>
                              </w:r>
                              <w:r>
                                <w:rPr>
                                  <w:rFonts w:ascii="Arial" w:hAnsi="Arial" w:cs="Arial"/>
                                  <w:i w:val="0"/>
                                  <w:iCs w:val="0"/>
                                  <w:color w:val="000000" w:themeColor="text1"/>
                                  <w:sz w:val="20"/>
                                  <w:szCs w:val="20"/>
                                  <w:lang w:val="en-GB"/>
                                </w:rPr>
                                <w:t>altered in plasma samples from PND15 MSUS pups</w:t>
                              </w:r>
                              <w:r w:rsidRPr="001C5C2E">
                                <w:rPr>
                                  <w:rFonts w:ascii="Arial" w:hAnsi="Arial" w:cs="Arial"/>
                                  <w:i w:val="0"/>
                                  <w:iCs w:val="0"/>
                                  <w:color w:val="000000" w:themeColor="text1"/>
                                  <w:sz w:val="20"/>
                                  <w:szCs w:val="20"/>
                                  <w:lang w:val="en-GB"/>
                                </w:rPr>
                                <w:t xml:space="preserve"> (*</w:t>
                              </w:r>
                              <w:r>
                                <w:rPr>
                                  <w:rFonts w:ascii="Arial" w:hAnsi="Arial" w:cs="Arial"/>
                                  <w:i w:val="0"/>
                                  <w:iCs w:val="0"/>
                                  <w:color w:val="000000" w:themeColor="text1"/>
                                  <w:sz w:val="20"/>
                                  <w:szCs w:val="20"/>
                                  <w:lang w:val="en-GB"/>
                                </w:rPr>
                                <w:t xml:space="preserve"> = </w:t>
                              </w:r>
                              <w:r w:rsidRPr="001C5C2E">
                                <w:rPr>
                                  <w:rFonts w:ascii="Arial" w:hAnsi="Arial" w:cs="Arial"/>
                                  <w:i w:val="0"/>
                                  <w:iCs w:val="0"/>
                                  <w:color w:val="000000" w:themeColor="text1"/>
                                  <w:sz w:val="20"/>
                                  <w:szCs w:val="20"/>
                                  <w:lang w:val="en-GB"/>
                                </w:rPr>
                                <w:t>p ≤ 0.05).</w:t>
                              </w:r>
                              <w:r>
                                <w:rPr>
                                  <w:rFonts w:ascii="Arial" w:hAnsi="Arial" w:cs="Arial"/>
                                  <w:i w:val="0"/>
                                  <w:iCs w:val="0"/>
                                  <w:color w:val="000000" w:themeColor="text1"/>
                                  <w:sz w:val="20"/>
                                  <w:szCs w:val="20"/>
                                  <w:lang w:val="en-GB"/>
                                </w:rPr>
                                <w:t xml:space="preserve"> </w:t>
                              </w:r>
                            </w:p>
                            <w:p w14:paraId="4DE96701" w14:textId="03D51150" w:rsidR="00833515" w:rsidRPr="001408C8" w:rsidRDefault="00833515" w:rsidP="001408C8">
                              <w:pPr>
                                <w:pStyle w:val="Caption"/>
                                <w:spacing w:after="120" w:line="276" w:lineRule="auto"/>
                                <w:jc w:val="both"/>
                                <w:rPr>
                                  <w:rFonts w:ascii="Arial" w:hAnsi="Arial" w:cs="Arial"/>
                                  <w:i w:val="0"/>
                                  <w:iCs w:val="0"/>
                                  <w:noProof/>
                                  <w:color w:val="000000" w:themeColor="text1"/>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2CD8EE" id="Group 41" o:spid="_x0000_s1059" style="position:absolute;margin-left:-22pt;margin-top:0;width:491.8pt;height:451.45pt;z-index:251711488" coordsize="62458,5733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">
                <v:shape id="Picture 33" o:spid="_x0000_s1060" type="#_x0000_t75" style="position:absolute;width:62458;height:45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">
                  <v:imagedata r:id="rId49" o:title=""/>
                </v:shape>
                <v:shape id="Text Box 34" o:spid="_x0000_s1061" type="#_x0000_t202" style="position:absolute;left:1439;top:46651;width:57315;height:10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1FD39ACC" w14:textId="1EB61E7E" w:rsidR="00833515" w:rsidRPr="001C5C2E" w:rsidRDefault="00833515" w:rsidP="001408C8">
                        <w:pPr>
                          <w:pStyle w:val="Caption"/>
                          <w:spacing w:after="120" w:line="276" w:lineRule="auto"/>
                          <w:jc w:val="both"/>
                          <w:rPr>
                            <w:rFonts w:ascii="Arial" w:hAnsi="Arial" w:cs="Arial"/>
                            <w:i w:val="0"/>
                            <w:iCs w:val="0"/>
                            <w:color w:val="000000" w:themeColor="text1"/>
                            <w:sz w:val="20"/>
                            <w:szCs w:val="20"/>
                            <w:lang w:val="en-GB"/>
                          </w:rPr>
                        </w:pPr>
                        <w:bookmarkStart w:id="368" w:name="_Ref55062565"/>
                        <w:r w:rsidRPr="001C5C2E">
                          <w:rPr>
                            <w:rFonts w:ascii="Arial" w:hAnsi="Arial" w:cs="Arial"/>
                            <w:i w:val="0"/>
                            <w:iCs w:val="0"/>
                            <w:color w:val="000000" w:themeColor="text1"/>
                            <w:sz w:val="20"/>
                            <w:szCs w:val="20"/>
                            <w:lang w:val="en-GB"/>
                          </w:rPr>
                          <w:t xml:space="preserve">Figure S </w:t>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STYLEREF 1 \s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3</w:t>
                        </w:r>
                        <w:r>
                          <w:rPr>
                            <w:rFonts w:ascii="Arial" w:hAnsi="Arial" w:cs="Arial"/>
                            <w:i w:val="0"/>
                            <w:iCs w:val="0"/>
                            <w:color w:val="000000" w:themeColor="text1"/>
                            <w:sz w:val="20"/>
                            <w:szCs w:val="20"/>
                            <w:lang w:val="en-GB"/>
                          </w:rPr>
                          <w:fldChar w:fldCharType="end"/>
                        </w:r>
                        <w:r>
                          <w:rPr>
                            <w:rFonts w:ascii="Arial" w:hAnsi="Arial" w:cs="Arial"/>
                            <w:i w:val="0"/>
                            <w:iCs w:val="0"/>
                            <w:color w:val="000000" w:themeColor="text1"/>
                            <w:sz w:val="20"/>
                            <w:szCs w:val="20"/>
                            <w:lang w:val="en-GB"/>
                          </w:rPr>
                          <w:noBreakHyphen/>
                        </w:r>
                        <w:r>
                          <w:rPr>
                            <w:rFonts w:ascii="Arial" w:hAnsi="Arial" w:cs="Arial"/>
                            <w:i w:val="0"/>
                            <w:iCs w:val="0"/>
                            <w:color w:val="000000" w:themeColor="text1"/>
                            <w:sz w:val="20"/>
                            <w:szCs w:val="20"/>
                            <w:lang w:val="en-GB"/>
                          </w:rPr>
                          <w:fldChar w:fldCharType="begin"/>
                        </w:r>
                        <w:r>
                          <w:rPr>
                            <w:rFonts w:ascii="Arial" w:hAnsi="Arial" w:cs="Arial"/>
                            <w:i w:val="0"/>
                            <w:iCs w:val="0"/>
                            <w:color w:val="000000" w:themeColor="text1"/>
                            <w:sz w:val="20"/>
                            <w:szCs w:val="20"/>
                            <w:lang w:val="en-GB"/>
                          </w:rPr>
                          <w:instrText xml:space="preserve"> SEQ Figure_S \* ARABIC \s 1 </w:instrText>
                        </w:r>
                        <w:r>
                          <w:rPr>
                            <w:rFonts w:ascii="Arial" w:hAnsi="Arial" w:cs="Arial"/>
                            <w:i w:val="0"/>
                            <w:iCs w:val="0"/>
                            <w:color w:val="000000" w:themeColor="text1"/>
                            <w:sz w:val="20"/>
                            <w:szCs w:val="20"/>
                            <w:lang w:val="en-GB"/>
                          </w:rPr>
                          <w:fldChar w:fldCharType="separate"/>
                        </w:r>
                        <w:r>
                          <w:rPr>
                            <w:rFonts w:ascii="Arial" w:hAnsi="Arial" w:cs="Arial"/>
                            <w:i w:val="0"/>
                            <w:iCs w:val="0"/>
                            <w:noProof/>
                            <w:color w:val="000000" w:themeColor="text1"/>
                            <w:sz w:val="20"/>
                            <w:szCs w:val="20"/>
                            <w:lang w:val="en-GB"/>
                          </w:rPr>
                          <w:t>6</w:t>
                        </w:r>
                        <w:r>
                          <w:rPr>
                            <w:rFonts w:ascii="Arial" w:hAnsi="Arial" w:cs="Arial"/>
                            <w:i w:val="0"/>
                            <w:iCs w:val="0"/>
                            <w:color w:val="000000" w:themeColor="text1"/>
                            <w:sz w:val="20"/>
                            <w:szCs w:val="20"/>
                            <w:lang w:val="en-GB"/>
                          </w:rPr>
                          <w:fldChar w:fldCharType="end"/>
                        </w:r>
                        <w:bookmarkEnd w:id="368"/>
                        <w:r w:rsidRPr="001C5C2E">
                          <w:rPr>
                            <w:rFonts w:ascii="Arial" w:hAnsi="Arial" w:cs="Arial"/>
                            <w:i w:val="0"/>
                            <w:iCs w:val="0"/>
                            <w:color w:val="000000" w:themeColor="text1"/>
                            <w:sz w:val="20"/>
                            <w:szCs w:val="20"/>
                            <w:lang w:val="en-GB"/>
                          </w:rPr>
                          <w:t xml:space="preserve"> </w:t>
                        </w:r>
                        <w:r w:rsidRPr="001C5C2E">
                          <w:rPr>
                            <w:rFonts w:ascii="Arial" w:hAnsi="Arial" w:cs="Arial"/>
                            <w:b/>
                            <w:bCs/>
                            <w:i w:val="0"/>
                            <w:iCs w:val="0"/>
                            <w:color w:val="000000" w:themeColor="text1"/>
                            <w:sz w:val="20"/>
                            <w:szCs w:val="20"/>
                            <w:lang w:val="en-GB"/>
                          </w:rPr>
                          <w:t>Inflammation, lipid-related and redox proteins are upregulated in plasma of MSUS pups compared to controls.</w:t>
                        </w:r>
                      </w:p>
                      <w:p w14:paraId="13E64440" w14:textId="32E13E65" w:rsidR="00833515" w:rsidRPr="001C5C2E" w:rsidRDefault="00833515" w:rsidP="001408C8">
                        <w:pPr>
                          <w:pStyle w:val="Caption"/>
                          <w:spacing w:after="120" w:line="276" w:lineRule="auto"/>
                          <w:jc w:val="both"/>
                          <w:rPr>
                            <w:rFonts w:ascii="Arial" w:hAnsi="Arial" w:cs="Arial"/>
                            <w:i w:val="0"/>
                            <w:iCs w:val="0"/>
                            <w:color w:val="000000" w:themeColor="text1"/>
                            <w:sz w:val="20"/>
                            <w:szCs w:val="20"/>
                            <w:lang w:val="en-GB"/>
                          </w:rPr>
                        </w:pPr>
                        <w:r w:rsidRPr="001C5C2E">
                          <w:rPr>
                            <w:rFonts w:ascii="Arial" w:hAnsi="Arial" w:cs="Arial"/>
                            <w:i w:val="0"/>
                            <w:iCs w:val="0"/>
                            <w:color w:val="000000" w:themeColor="text1"/>
                            <w:sz w:val="20"/>
                            <w:szCs w:val="20"/>
                            <w:lang w:val="en-GB"/>
                          </w:rPr>
                          <w:t xml:space="preserve">(A - C) Peptide normalised abundance of exemplary proteins </w:t>
                        </w:r>
                        <w:r>
                          <w:rPr>
                            <w:rFonts w:ascii="Arial" w:hAnsi="Arial" w:cs="Arial"/>
                            <w:i w:val="0"/>
                            <w:iCs w:val="0"/>
                            <w:color w:val="000000" w:themeColor="text1"/>
                            <w:sz w:val="20"/>
                            <w:szCs w:val="20"/>
                            <w:lang w:val="en-GB"/>
                          </w:rPr>
                          <w:t>altered in plasma samples from PND15 MSUS pups</w:t>
                        </w:r>
                        <w:r w:rsidRPr="001C5C2E">
                          <w:rPr>
                            <w:rFonts w:ascii="Arial" w:hAnsi="Arial" w:cs="Arial"/>
                            <w:i w:val="0"/>
                            <w:iCs w:val="0"/>
                            <w:color w:val="000000" w:themeColor="text1"/>
                            <w:sz w:val="20"/>
                            <w:szCs w:val="20"/>
                            <w:lang w:val="en-GB"/>
                          </w:rPr>
                          <w:t xml:space="preserve"> (*</w:t>
                        </w:r>
                        <w:r>
                          <w:rPr>
                            <w:rFonts w:ascii="Arial" w:hAnsi="Arial" w:cs="Arial"/>
                            <w:i w:val="0"/>
                            <w:iCs w:val="0"/>
                            <w:color w:val="000000" w:themeColor="text1"/>
                            <w:sz w:val="20"/>
                            <w:szCs w:val="20"/>
                            <w:lang w:val="en-GB"/>
                          </w:rPr>
                          <w:t xml:space="preserve"> = </w:t>
                        </w:r>
                        <w:r w:rsidRPr="001C5C2E">
                          <w:rPr>
                            <w:rFonts w:ascii="Arial" w:hAnsi="Arial" w:cs="Arial"/>
                            <w:i w:val="0"/>
                            <w:iCs w:val="0"/>
                            <w:color w:val="000000" w:themeColor="text1"/>
                            <w:sz w:val="20"/>
                            <w:szCs w:val="20"/>
                            <w:lang w:val="en-GB"/>
                          </w:rPr>
                          <w:t>p ≤ 0.05).</w:t>
                        </w:r>
                        <w:r>
                          <w:rPr>
                            <w:rFonts w:ascii="Arial" w:hAnsi="Arial" w:cs="Arial"/>
                            <w:i w:val="0"/>
                            <w:iCs w:val="0"/>
                            <w:color w:val="000000" w:themeColor="text1"/>
                            <w:sz w:val="20"/>
                            <w:szCs w:val="20"/>
                            <w:lang w:val="en-GB"/>
                          </w:rPr>
                          <w:t xml:space="preserve"> </w:t>
                        </w:r>
                      </w:p>
                      <w:p w14:paraId="4DE96701" w14:textId="03D51150" w:rsidR="00833515" w:rsidRPr="001408C8" w:rsidRDefault="00833515" w:rsidP="001408C8">
                        <w:pPr>
                          <w:pStyle w:val="Caption"/>
                          <w:spacing w:after="120" w:line="276" w:lineRule="auto"/>
                          <w:jc w:val="both"/>
                          <w:rPr>
                            <w:rFonts w:ascii="Arial" w:hAnsi="Arial" w:cs="Arial"/>
                            <w:i w:val="0"/>
                            <w:iCs w:val="0"/>
                            <w:noProof/>
                            <w:color w:val="000000" w:themeColor="text1"/>
                            <w:sz w:val="20"/>
                            <w:szCs w:val="20"/>
                            <w:lang w:val="en-US"/>
                          </w:rPr>
                        </w:pPr>
                      </w:p>
                    </w:txbxContent>
                  </v:textbox>
                </v:shape>
                <w10:wrap type="square"/>
              </v:group>
            </w:pict>
          </mc:Fallback>
        </mc:AlternateContent>
      </w:r>
    </w:p>
    <w:p w14:paraId="2B69BA12" w14:textId="5F9927F4" w:rsidR="00CE6FF4" w:rsidRDefault="00CE6FF4" w:rsidP="00CE6FF4">
      <w:pPr>
        <w:keepNext/>
        <w:rPr>
          <w:lang w:val="en-US"/>
        </w:rPr>
      </w:pPr>
    </w:p>
    <w:p w14:paraId="29375CE7" w14:textId="3BC4E7F6" w:rsidR="00CE6FF4" w:rsidRDefault="00CE6FF4" w:rsidP="00CE6FF4">
      <w:pPr>
        <w:keepNext/>
        <w:rPr>
          <w:lang w:val="en-US"/>
        </w:rPr>
      </w:pPr>
    </w:p>
    <w:p w14:paraId="647E51C7" w14:textId="7363E7DD" w:rsidR="00CE6FF4" w:rsidRDefault="00CE6FF4" w:rsidP="00CE6FF4">
      <w:pPr>
        <w:keepNext/>
        <w:rPr>
          <w:lang w:val="en-US"/>
        </w:rPr>
      </w:pPr>
    </w:p>
    <w:p w14:paraId="6B9B6AE7" w14:textId="798F5F22" w:rsidR="00CE6FF4" w:rsidRDefault="00CE6FF4" w:rsidP="00CE6FF4">
      <w:pPr>
        <w:keepNext/>
        <w:rPr>
          <w:lang w:val="en-US"/>
        </w:rPr>
      </w:pPr>
    </w:p>
    <w:p w14:paraId="5B5C8AFA" w14:textId="2F0877C1" w:rsidR="00CE6FF4" w:rsidRDefault="00CE6FF4" w:rsidP="00CE6FF4">
      <w:pPr>
        <w:keepNext/>
        <w:rPr>
          <w:lang w:val="en-US"/>
        </w:rPr>
      </w:pPr>
    </w:p>
    <w:p w14:paraId="7B8384C6" w14:textId="3A1B3B5D" w:rsidR="00CE6FF4" w:rsidRDefault="00CE6FF4" w:rsidP="00CE6FF4">
      <w:pPr>
        <w:keepNext/>
        <w:rPr>
          <w:lang w:val="en-US"/>
        </w:rPr>
      </w:pPr>
    </w:p>
    <w:p w14:paraId="5D04F334" w14:textId="5E1B8510" w:rsidR="00CE6FF4" w:rsidRDefault="00CE6FF4" w:rsidP="00CE6FF4">
      <w:pPr>
        <w:keepNext/>
        <w:rPr>
          <w:lang w:val="en-US"/>
        </w:rPr>
      </w:pPr>
    </w:p>
    <w:p w14:paraId="02D68DBE" w14:textId="7F2D8649" w:rsidR="00CE6FF4" w:rsidRDefault="00CE6FF4" w:rsidP="00CE6FF4">
      <w:pPr>
        <w:keepNext/>
        <w:rPr>
          <w:lang w:val="en-US"/>
        </w:rPr>
      </w:pPr>
    </w:p>
    <w:p w14:paraId="6969EE54" w14:textId="5EA339E7" w:rsidR="00CE6FF4" w:rsidRDefault="00CE6FF4" w:rsidP="00CE6FF4">
      <w:pPr>
        <w:keepNext/>
        <w:rPr>
          <w:lang w:val="en-US"/>
        </w:rPr>
      </w:pPr>
    </w:p>
    <w:p w14:paraId="462773BB" w14:textId="69116B13" w:rsidR="00CE6FF4" w:rsidRDefault="00CE6FF4" w:rsidP="00CE6FF4">
      <w:pPr>
        <w:keepNext/>
        <w:rPr>
          <w:lang w:val="en-US"/>
        </w:rPr>
      </w:pPr>
    </w:p>
    <w:p w14:paraId="09462AE7" w14:textId="0CF7CEE4" w:rsidR="00CE6FF4" w:rsidRDefault="00CE6FF4" w:rsidP="00CE6FF4">
      <w:pPr>
        <w:keepNext/>
        <w:rPr>
          <w:lang w:val="en-US"/>
        </w:rPr>
      </w:pPr>
    </w:p>
    <w:p w14:paraId="6C545C65" w14:textId="6A3A583B" w:rsidR="00CE6FF4" w:rsidRDefault="00CE6FF4" w:rsidP="00CE6FF4">
      <w:pPr>
        <w:keepNext/>
        <w:rPr>
          <w:lang w:val="en-US"/>
        </w:rPr>
      </w:pPr>
    </w:p>
    <w:p w14:paraId="1ABB8307" w14:textId="268B9F8D" w:rsidR="00CE6FF4" w:rsidRDefault="00CE6FF4" w:rsidP="00CE6FF4">
      <w:pPr>
        <w:keepNext/>
        <w:rPr>
          <w:lang w:val="en-US"/>
        </w:rPr>
      </w:pPr>
    </w:p>
    <w:p w14:paraId="26A7C805" w14:textId="676C4759" w:rsidR="00CE6FF4" w:rsidRDefault="00CE6FF4" w:rsidP="00CE6FF4">
      <w:pPr>
        <w:keepNext/>
        <w:rPr>
          <w:lang w:val="en-US"/>
        </w:rPr>
      </w:pPr>
    </w:p>
    <w:p w14:paraId="34EA1C50" w14:textId="77777777" w:rsidR="00915823" w:rsidRPr="00702D95" w:rsidRDefault="00915823" w:rsidP="00702D95">
      <w:pPr>
        <w:rPr>
          <w:lang w:val="en-US"/>
        </w:rPr>
      </w:pPr>
    </w:p>
    <w:p w14:paraId="24520DBF" w14:textId="04432040" w:rsidR="0003696C" w:rsidRPr="00190025" w:rsidRDefault="00F94A25" w:rsidP="009808A0">
      <w:pPr>
        <w:pStyle w:val="Heading1"/>
      </w:pPr>
      <w:bookmarkStart w:id="369" w:name="_Toc56419770"/>
      <w:r w:rsidRPr="00190025">
        <w:lastRenderedPageBreak/>
        <w:t>Conclusion</w:t>
      </w:r>
      <w:r w:rsidR="006937D0" w:rsidRPr="00190025">
        <w:t>s</w:t>
      </w:r>
      <w:r w:rsidRPr="00190025">
        <w:t xml:space="preserve"> and </w:t>
      </w:r>
      <w:r w:rsidR="006937D0" w:rsidRPr="00190025">
        <w:t>Outlook</w:t>
      </w:r>
      <w:bookmarkEnd w:id="369"/>
    </w:p>
    <w:p w14:paraId="6D52DC7C" w14:textId="345BCBD9" w:rsidR="005C554E" w:rsidRDefault="006937D0" w:rsidP="005C554E">
      <w:pPr>
        <w:spacing w:after="120" w:line="360" w:lineRule="auto"/>
        <w:jc w:val="both"/>
        <w:rPr>
          <w:rFonts w:ascii="Arial" w:hAnsi="Arial" w:cs="Arial"/>
          <w:lang w:val="en-GB"/>
        </w:rPr>
      </w:pPr>
      <w:r w:rsidRPr="00190025">
        <w:rPr>
          <w:rFonts w:ascii="Arial" w:hAnsi="Arial" w:cs="Arial"/>
          <w:lang w:val="en-GB"/>
        </w:rPr>
        <w:t>This thesis provides</w:t>
      </w:r>
      <w:r w:rsidR="00E879AC" w:rsidRPr="00190025">
        <w:rPr>
          <w:rFonts w:ascii="Arial" w:hAnsi="Arial" w:cs="Arial"/>
          <w:lang w:val="en-GB"/>
        </w:rPr>
        <w:t xml:space="preserve"> evidence that </w:t>
      </w:r>
      <w:r w:rsidR="005C554E">
        <w:rPr>
          <w:rFonts w:ascii="Arial" w:hAnsi="Arial" w:cs="Arial"/>
          <w:lang w:val="en-GB"/>
        </w:rPr>
        <w:t xml:space="preserve">the </w:t>
      </w:r>
      <w:r w:rsidRPr="00190025">
        <w:rPr>
          <w:rFonts w:ascii="Arial" w:hAnsi="Arial" w:cs="Arial"/>
          <w:lang w:val="en-GB"/>
        </w:rPr>
        <w:t xml:space="preserve">chromatin accessibility landscape </w:t>
      </w:r>
      <w:r w:rsidR="005C554E">
        <w:rPr>
          <w:rFonts w:ascii="Arial" w:hAnsi="Arial" w:cs="Arial"/>
          <w:lang w:val="en-GB"/>
        </w:rPr>
        <w:t xml:space="preserve">of mouse spermatogonial cells </w:t>
      </w:r>
      <w:r w:rsidRPr="00190025">
        <w:rPr>
          <w:rFonts w:ascii="Arial" w:hAnsi="Arial" w:cs="Arial"/>
          <w:lang w:val="en-GB"/>
        </w:rPr>
        <w:t xml:space="preserve">exhibits a dynamic reorganization between early postnatal and adult </w:t>
      </w:r>
      <w:r w:rsidR="005C554E">
        <w:rPr>
          <w:rFonts w:ascii="Arial" w:hAnsi="Arial" w:cs="Arial"/>
          <w:lang w:val="en-GB"/>
        </w:rPr>
        <w:t>stage</w:t>
      </w:r>
      <w:r w:rsidRPr="00190025">
        <w:rPr>
          <w:rFonts w:ascii="Arial" w:hAnsi="Arial" w:cs="Arial"/>
          <w:lang w:val="en-GB"/>
        </w:rPr>
        <w:t xml:space="preserve">. </w:t>
      </w:r>
      <w:r w:rsidR="008630C7">
        <w:rPr>
          <w:rFonts w:ascii="Arial" w:hAnsi="Arial" w:cs="Arial"/>
          <w:lang w:val="en-GB"/>
        </w:rPr>
        <w:t>To gain a better understanding of the distinct gene expression – epigenome relationship in pup and adult spermatogonial cells, t</w:t>
      </w:r>
      <w:r w:rsidR="005C554E">
        <w:rPr>
          <w:rFonts w:ascii="Arial" w:hAnsi="Arial" w:cs="Arial"/>
          <w:lang w:val="en-GB"/>
        </w:rPr>
        <w:t xml:space="preserve">hese results were complemented by </w:t>
      </w:r>
      <w:r w:rsidR="009F733E" w:rsidRPr="00190025">
        <w:rPr>
          <w:rFonts w:ascii="Arial" w:hAnsi="Arial" w:cs="Arial"/>
          <w:lang w:val="en-GB"/>
        </w:rPr>
        <w:t xml:space="preserve">transcriptome </w:t>
      </w:r>
      <w:r w:rsidR="005C554E">
        <w:rPr>
          <w:rFonts w:ascii="Arial" w:hAnsi="Arial" w:cs="Arial"/>
          <w:lang w:val="en-GB"/>
        </w:rPr>
        <w:t xml:space="preserve">data and </w:t>
      </w:r>
      <w:r w:rsidR="009F733E" w:rsidRPr="00190025">
        <w:rPr>
          <w:rFonts w:ascii="Arial" w:hAnsi="Arial" w:cs="Arial"/>
          <w:lang w:val="en-GB"/>
        </w:rPr>
        <w:t xml:space="preserve">histone and DNA methylation profiles. </w:t>
      </w:r>
      <w:r w:rsidR="008630C7">
        <w:rPr>
          <w:rFonts w:ascii="Arial" w:hAnsi="Arial" w:cs="Arial"/>
          <w:lang w:val="en-GB"/>
        </w:rPr>
        <w:t xml:space="preserve">In addition, </w:t>
      </w:r>
      <w:r w:rsidR="007E43BF" w:rsidRPr="00190025">
        <w:rPr>
          <w:rFonts w:ascii="Arial" w:hAnsi="Arial" w:cs="Arial"/>
          <w:lang w:val="en-GB"/>
        </w:rPr>
        <w:t>the immediate and long-lasting effects of an</w:t>
      </w:r>
      <w:r w:rsidR="009F733E" w:rsidRPr="00190025">
        <w:rPr>
          <w:rFonts w:ascii="Arial" w:hAnsi="Arial" w:cs="Arial"/>
          <w:lang w:val="en-GB"/>
        </w:rPr>
        <w:t xml:space="preserve"> exogenous insult, chronic stress exposure, </w:t>
      </w:r>
      <w:r w:rsidR="007E43BF" w:rsidRPr="00190025">
        <w:rPr>
          <w:rFonts w:ascii="Arial" w:hAnsi="Arial" w:cs="Arial"/>
          <w:lang w:val="en-GB"/>
        </w:rPr>
        <w:t>applied during early postnatal spermatogonial cell development</w:t>
      </w:r>
      <w:r w:rsidR="00893842">
        <w:rPr>
          <w:rFonts w:ascii="Arial" w:hAnsi="Arial" w:cs="Arial"/>
          <w:lang w:val="en-GB"/>
        </w:rPr>
        <w:t>, were investigated</w:t>
      </w:r>
      <w:r w:rsidR="007E43BF" w:rsidRPr="00190025">
        <w:rPr>
          <w:rFonts w:ascii="Arial" w:hAnsi="Arial" w:cs="Arial"/>
          <w:lang w:val="en-GB"/>
        </w:rPr>
        <w:t xml:space="preserve">. </w:t>
      </w:r>
    </w:p>
    <w:p w14:paraId="3FBA28F4" w14:textId="3CF23283" w:rsidR="00850638" w:rsidRDefault="007E43BF" w:rsidP="005B3016">
      <w:pPr>
        <w:spacing w:line="360" w:lineRule="auto"/>
        <w:jc w:val="both"/>
        <w:rPr>
          <w:rFonts w:ascii="Arial" w:hAnsi="Arial" w:cs="Arial"/>
          <w:lang w:val="en-GB"/>
        </w:rPr>
      </w:pPr>
      <w:r w:rsidRPr="00190025">
        <w:rPr>
          <w:rFonts w:ascii="Arial" w:hAnsi="Arial" w:cs="Arial"/>
          <w:lang w:val="en-GB"/>
        </w:rPr>
        <w:t xml:space="preserve">In the following section </w:t>
      </w:r>
      <w:r w:rsidR="00893842">
        <w:rPr>
          <w:rFonts w:ascii="Arial" w:hAnsi="Arial" w:cs="Arial"/>
          <w:lang w:val="en-GB"/>
        </w:rPr>
        <w:t>I will</w:t>
      </w:r>
      <w:r w:rsidRPr="00190025">
        <w:rPr>
          <w:rFonts w:ascii="Arial" w:hAnsi="Arial" w:cs="Arial"/>
          <w:lang w:val="en-GB"/>
        </w:rPr>
        <w:t xml:space="preserve"> </w:t>
      </w:r>
      <w:r w:rsidR="00893842">
        <w:rPr>
          <w:rFonts w:ascii="Arial" w:hAnsi="Arial" w:cs="Arial"/>
          <w:lang w:val="en-GB"/>
        </w:rPr>
        <w:t xml:space="preserve">summarize the results obtained in </w:t>
      </w:r>
      <w:r w:rsidR="00893842" w:rsidRPr="0056375A">
        <w:rPr>
          <w:rFonts w:ascii="Arial" w:hAnsi="Arial" w:cs="Arial"/>
          <w:b/>
          <w:bCs/>
          <w:lang w:val="en-GB"/>
        </w:rPr>
        <w:t>Chapter 2</w:t>
      </w:r>
      <w:r w:rsidR="00893842">
        <w:rPr>
          <w:rFonts w:ascii="Arial" w:hAnsi="Arial" w:cs="Arial"/>
          <w:lang w:val="en-GB"/>
        </w:rPr>
        <w:t xml:space="preserve"> and </w:t>
      </w:r>
      <w:r w:rsidR="00893842" w:rsidRPr="0056375A">
        <w:rPr>
          <w:rFonts w:ascii="Arial" w:hAnsi="Arial" w:cs="Arial"/>
          <w:b/>
          <w:bCs/>
          <w:lang w:val="en-GB"/>
        </w:rPr>
        <w:t>Chapter</w:t>
      </w:r>
      <w:r w:rsidR="0056422C" w:rsidRPr="0056375A">
        <w:rPr>
          <w:rFonts w:ascii="Arial" w:hAnsi="Arial" w:cs="Arial"/>
          <w:b/>
          <w:bCs/>
          <w:lang w:val="en-GB"/>
        </w:rPr>
        <w:t xml:space="preserve"> 3</w:t>
      </w:r>
      <w:r w:rsidR="00B370CE">
        <w:rPr>
          <w:rFonts w:ascii="Arial" w:hAnsi="Arial" w:cs="Arial"/>
          <w:b/>
          <w:bCs/>
          <w:lang w:val="en-GB"/>
        </w:rPr>
        <w:t xml:space="preserve"> </w:t>
      </w:r>
      <w:r w:rsidR="00B370CE" w:rsidRPr="00B370CE">
        <w:rPr>
          <w:rFonts w:ascii="Arial" w:hAnsi="Arial" w:cs="Arial"/>
          <w:lang w:val="en-GB"/>
        </w:rPr>
        <w:t xml:space="preserve">and </w:t>
      </w:r>
      <w:r w:rsidR="00B370CE">
        <w:rPr>
          <w:rFonts w:ascii="Arial" w:hAnsi="Arial" w:cs="Arial"/>
          <w:lang w:val="en-GB"/>
        </w:rPr>
        <w:t xml:space="preserve">discuss the rationale for our approach, with the </w:t>
      </w:r>
      <w:r w:rsidR="005065EE">
        <w:rPr>
          <w:rFonts w:ascii="Arial" w:hAnsi="Arial" w:cs="Arial"/>
          <w:lang w:val="en-GB"/>
        </w:rPr>
        <w:t>challenges</w:t>
      </w:r>
      <w:r w:rsidR="00B370CE">
        <w:rPr>
          <w:rFonts w:ascii="Arial" w:hAnsi="Arial" w:cs="Arial"/>
          <w:lang w:val="en-GB"/>
        </w:rPr>
        <w:t xml:space="preserve"> and limitations that it encompasses. I will also </w:t>
      </w:r>
      <w:r w:rsidR="0056375A">
        <w:rPr>
          <w:rFonts w:ascii="Arial" w:hAnsi="Arial" w:cs="Arial"/>
          <w:lang w:val="en-GB"/>
        </w:rPr>
        <w:t>propose further experiments that could be performed</w:t>
      </w:r>
      <w:r w:rsidR="00893842" w:rsidRPr="00190025">
        <w:rPr>
          <w:rFonts w:ascii="Arial" w:hAnsi="Arial" w:cs="Arial"/>
          <w:lang w:val="en-GB"/>
        </w:rPr>
        <w:t xml:space="preserve"> to</w:t>
      </w:r>
      <w:r w:rsidR="0056422C">
        <w:rPr>
          <w:rFonts w:ascii="Arial" w:hAnsi="Arial" w:cs="Arial"/>
          <w:lang w:val="en-GB"/>
        </w:rPr>
        <w:t xml:space="preserve"> test the causal link between chromatin reorganization and gene expression changes</w:t>
      </w:r>
      <w:r w:rsidR="0056375A">
        <w:rPr>
          <w:rFonts w:ascii="Arial" w:hAnsi="Arial" w:cs="Arial"/>
          <w:lang w:val="en-GB"/>
        </w:rPr>
        <w:t xml:space="preserve">. </w:t>
      </w:r>
      <w:r w:rsidR="00B370CE">
        <w:rPr>
          <w:rFonts w:ascii="Arial" w:hAnsi="Arial" w:cs="Arial"/>
          <w:lang w:val="en-GB"/>
        </w:rPr>
        <w:t>Finally, I</w:t>
      </w:r>
      <w:r w:rsidR="0056375A">
        <w:rPr>
          <w:rFonts w:ascii="Arial" w:hAnsi="Arial" w:cs="Arial"/>
          <w:lang w:val="en-GB"/>
        </w:rPr>
        <w:t xml:space="preserve"> will discuss</w:t>
      </w:r>
      <w:r w:rsidR="00893842" w:rsidRPr="00190025">
        <w:rPr>
          <w:rFonts w:ascii="Arial" w:hAnsi="Arial" w:cs="Arial"/>
          <w:lang w:val="en-GB"/>
        </w:rPr>
        <w:t xml:space="preserve"> the overall contribution of these results for fully understanding spermatogonial cell regulation across postnatal life, and in response to an environmental insult</w:t>
      </w:r>
      <w:r w:rsidR="00AE352C">
        <w:rPr>
          <w:rFonts w:ascii="Arial" w:hAnsi="Arial" w:cs="Arial"/>
          <w:lang w:val="en-GB"/>
        </w:rPr>
        <w:t>.</w:t>
      </w:r>
    </w:p>
    <w:p w14:paraId="0258CEEF" w14:textId="0D5F6DE9" w:rsidR="001F35D7" w:rsidRDefault="00AE352C" w:rsidP="00850638">
      <w:pPr>
        <w:pStyle w:val="Heading2"/>
      </w:pPr>
      <w:r>
        <w:t xml:space="preserve"> </w:t>
      </w:r>
      <w:r w:rsidR="00EC3C54" w:rsidRPr="00190025">
        <w:t xml:space="preserve"> </w:t>
      </w:r>
      <w:bookmarkStart w:id="370" w:name="_Toc56419771"/>
      <w:r w:rsidR="00850638">
        <w:t>Challenges and limitations</w:t>
      </w:r>
      <w:bookmarkEnd w:id="370"/>
    </w:p>
    <w:p w14:paraId="5376AF16" w14:textId="3A21A2CA" w:rsidR="005065EE" w:rsidRPr="00190025" w:rsidRDefault="005065EE" w:rsidP="005065EE">
      <w:pPr>
        <w:spacing w:before="120" w:after="120" w:line="360" w:lineRule="auto"/>
        <w:jc w:val="both"/>
        <w:rPr>
          <w:rFonts w:ascii="Arial" w:hAnsi="Arial" w:cs="Arial"/>
          <w:lang w:val="en-GB"/>
        </w:rPr>
      </w:pPr>
      <w:r w:rsidRPr="00190025">
        <w:rPr>
          <w:rFonts w:ascii="Arial" w:hAnsi="Arial" w:cs="Arial"/>
          <w:lang w:val="en-GB"/>
        </w:rPr>
        <w:t xml:space="preserve">The enrichment method used in this thesis relies on au multiparametric FACS strategy, established by Brinster and collaborators following serial transplantation experiments </w:t>
      </w:r>
      <w:r w:rsidRPr="00190025">
        <w:rPr>
          <w:rFonts w:ascii="Arial" w:hAnsi="Arial" w:cs="Arial"/>
          <w:lang w:val="en-GB"/>
        </w:rPr>
        <w:fldChar w:fldCharType="begin" w:fldLock="1"/>
      </w:r>
      <w:r>
        <w:rPr>
          <w:rFonts w:ascii="Arial" w:hAnsi="Arial" w:cs="Arial"/>
          <w:lang w:val="en-GB"/>
        </w:rPr>
        <w:instrText>ADDIN CSL_CITATION {"citationItems":[{"id":"ITEM-1","itemData":{"DOI":"10.1073/pnas.0407063101","ISSN":"0027-8424","PMID":"15520394","abstract":"Spermatogonial stem cells (SSCs) self-renew and produce large numbers of committed progenitors that are destined to differentiate into spermatozoa throughout life. However, the growth factors essential for self-renewal of SSCs remain unclear. In this study, a serum-free culture system and a transplantation assay for SSCs were used to identify exogenous soluble factors that promote proliferation of SSCs. Mouse pup testis cells were enriched for SSCs by selection with an anti-Thy-1 antibody and cultured on STO (SIM mouse embryo-derived thioguanine and ouabain resistant) feeders in a serum-free defined medium. In the presence of glial cell line-derived neurotrophic factor (GDNF), SSCs from DBA/2J strain mice formed densely packed clumps of cells and continuously proliferated. However, other strains of mice required the addition of soluble GDNF-family receptor alpha-1 and basic fibroblast growth factor to support replication. The functional transplantation assay proved that the clump-forming cells are indeed SSCs. Thus, GDNF-induced cell signaling plays a central role in SSC self-renewal. The number of SSCs in culture doubled every 5.6 days, and the clump-forming cells strongly expressed Oct-4. Under these conditions, SSCs proliferated over 6 months, reconstituted long-term spermatogenesis after transplantation into recipient testes, and restored fertility to infertile recipients. The identification of exogenous factors that allow continuous proliferation of SSCs in vitro establishes the foundation to study the basic biology of SSCs and makes possible germ-line modification by sophisticated technologies. Moreover, the ability to recover, culture indefinitely, and transplant SSCs will make the germ-line of individual males available for periods extending beyond a normal lifetime.","author":[{"dropping-particle":"","family":"Kubota","given":"Hiroshi","non-dropping-particle":"","parse-names":false,"suffix":""},{"dropping-particle":"","family":"Avarbock","given":"Mary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America","id":"ITEM-1","issue":"47","issued":{"date-parts":[["2004","11","23"]]},"page":"16489-94","publisher":"National Academy of Sciences","title":"Growth factors essential for self-renewal and expansion of mouse spermatogonial stem cells.","type":"article-journal","volume":"101"},"uris":["http://www.mendeley.com/documents/?uuid=31af0671-faa6-3750-8251-c258df9cf2d8"]},{"id":"ITEM-2","itemData":{"DOI":"10.1095/biolreprod.104.029207","ISSN":"0006-3363","author":[{"dropping-particle":"","family":"Kubota","given":"Hiroshi","non-dropping-particle":"","parse-names":false,"suffix":""},{"dropping-particle":"","family":"Avarbock","given":"Mary R.","non-dropping-particle":"","parse-names":false,"suffix":""},{"dropping-particle":"","family":"Brinster","given":"Ralph L.","non-dropping-particle":"","parse-names":false,"suffix":""}],"container-title":"Biology of Reproduction","id":"ITEM-2","issue":"3","issued":{"date-parts":[["2004","9","1"]]},"page":"722-731","publisher":"Oxford University Press","title":"Culture Conditions and Single Growth Factors Affect Fate Determination of Mouse Spermatogonial Stem Cells1","type":"article-journal","volume":"71"},"uris":["http://www.mendeley.com/documents/?uuid=802dc245-739e-3cb3-b6b7-1bc8b8921005"]}],"mendeley":{"formattedCitation":"(Kubota et al., 2004b, 2004a)","plainTextFormattedCitation":"(Kubota et al., 2004b, 2004a)","previouslyFormattedCitation":"(Kubota et al., 2004b, 2004a)"},"properties":{"noteIndex":0},"schema":"https://github.com/citation-style-language/schema/raw/master/csl-citation.json"}</w:instrText>
      </w:r>
      <w:r w:rsidRPr="00190025">
        <w:rPr>
          <w:rFonts w:ascii="Arial" w:hAnsi="Arial" w:cs="Arial"/>
          <w:lang w:val="en-GB"/>
        </w:rPr>
        <w:fldChar w:fldCharType="separate"/>
      </w:r>
      <w:r w:rsidRPr="00190025">
        <w:rPr>
          <w:rFonts w:ascii="Arial" w:hAnsi="Arial" w:cs="Arial"/>
          <w:noProof/>
          <w:lang w:val="en-GB"/>
        </w:rPr>
        <w:t>(Kubota et al., 2004b, 2004a)</w:t>
      </w:r>
      <w:r w:rsidRPr="00190025">
        <w:rPr>
          <w:rFonts w:ascii="Arial" w:hAnsi="Arial" w:cs="Arial"/>
          <w:lang w:val="en-GB"/>
        </w:rPr>
        <w:fldChar w:fldCharType="end"/>
      </w:r>
      <w:r w:rsidRPr="00190025">
        <w:rPr>
          <w:rFonts w:ascii="Arial" w:hAnsi="Arial" w:cs="Arial"/>
          <w:lang w:val="en-GB"/>
        </w:rPr>
        <w:t>. Accordingly, spermatogonial cells from pup and adult male testis were sorted based on their MHC-I</w:t>
      </w:r>
      <w:r w:rsidRPr="00190025">
        <w:rPr>
          <w:rFonts w:ascii="Arial" w:hAnsi="Arial" w:cs="Arial"/>
          <w:vertAlign w:val="superscript"/>
          <w:lang w:val="en-GB"/>
        </w:rPr>
        <w:t>-</w:t>
      </w:r>
      <w:r w:rsidRPr="00190025">
        <w:rPr>
          <w:rFonts w:ascii="Arial" w:hAnsi="Arial" w:cs="Arial"/>
          <w:lang w:val="en-GB"/>
        </w:rPr>
        <w:t>Thy1</w:t>
      </w:r>
      <w:r w:rsidRPr="00190025">
        <w:rPr>
          <w:rFonts w:ascii="Arial" w:hAnsi="Arial" w:cs="Arial"/>
          <w:vertAlign w:val="superscript"/>
          <w:lang w:val="en-GB"/>
        </w:rPr>
        <w:t>+</w:t>
      </w:r>
      <w:r w:rsidRPr="00190025">
        <w:rPr>
          <w:rFonts w:ascii="Arial" w:eastAsia="Arial Unicode MS" w:hAnsi="Arial" w:cs="Arial"/>
          <w:lang w:val="en-GB"/>
        </w:rPr>
        <w:t>α</w:t>
      </w:r>
      <w:r w:rsidRPr="00190025">
        <w:rPr>
          <w:rFonts w:ascii="Arial" w:hAnsi="Arial" w:cs="Arial"/>
          <w:lang w:val="en-GB"/>
        </w:rPr>
        <w:t>V-integrin</w:t>
      </w:r>
      <w:r w:rsidRPr="00190025">
        <w:rPr>
          <w:rFonts w:ascii="Arial" w:hAnsi="Arial" w:cs="Arial"/>
          <w:vertAlign w:val="superscript"/>
          <w:lang w:val="en-GB"/>
        </w:rPr>
        <w:t>-/Dim</w:t>
      </w:r>
      <w:r w:rsidRPr="00190025">
        <w:rPr>
          <w:rFonts w:ascii="Arial" w:eastAsia="Arial Unicode MS" w:hAnsi="Arial" w:cs="Arial"/>
          <w:lang w:val="en-GB"/>
        </w:rPr>
        <w:t>α6-integrin</w:t>
      </w:r>
      <w:r w:rsidRPr="00190025">
        <w:rPr>
          <w:rFonts w:ascii="Arial" w:eastAsia="Arial Unicode MS" w:hAnsi="Arial" w:cs="Arial"/>
          <w:vertAlign w:val="superscript"/>
          <w:lang w:val="en-GB"/>
        </w:rPr>
        <w:t>+</w:t>
      </w:r>
      <w:r w:rsidRPr="00190025">
        <w:rPr>
          <w:rFonts w:ascii="Calibri" w:hAnsi="Calibri" w:cs="Calibri"/>
          <w:vertAlign w:val="superscript"/>
          <w:lang w:val="en-GB"/>
        </w:rPr>
        <w:t>﻿</w:t>
      </w:r>
      <w:r w:rsidRPr="00190025">
        <w:rPr>
          <w:rFonts w:ascii="Arial" w:hAnsi="Arial" w:cs="Arial"/>
          <w:vertAlign w:val="superscript"/>
          <w:lang w:val="en-GB"/>
        </w:rPr>
        <w:t xml:space="preserve"> </w:t>
      </w:r>
      <w:r w:rsidRPr="00190025">
        <w:rPr>
          <w:rFonts w:ascii="Arial" w:hAnsi="Arial" w:cs="Arial"/>
          <w:lang w:val="en-GB"/>
        </w:rPr>
        <w:t xml:space="preserve">surface profile, as this cell population was reported to contain the majority of stem cells of the spermatogonial cell population across ages </w:t>
      </w:r>
      <w:r w:rsidRPr="00190025">
        <w:rPr>
          <w:rFonts w:ascii="Arial" w:hAnsi="Arial" w:cs="Arial"/>
          <w:lang w:val="en-GB"/>
        </w:rPr>
        <w:fldChar w:fldCharType="begin" w:fldLock="1"/>
      </w:r>
      <w:r w:rsidR="00863AD6">
        <w:rPr>
          <w:rFonts w:ascii="Arial" w:hAnsi="Arial" w:cs="Arial"/>
          <w:lang w:val="en-GB"/>
        </w:rPr>
        <w:instrText>ADDIN CSL_CITATION {"citationItems":[{"id":"ITEM-1","itemData":{"DOI":"10.1073/pnas.0407063101","ISSN":"0027-8424","PMID":"15520394","abstract":"Spermatogonial stem cells (SSCs) self-renew and produce large numbers of committed progenitors that are destined to differentiate into spermatozoa throughout life. However, the growth factors essential for self-renewal of SSCs remain unclear. In this study, a serum-free culture system and a transplantation assay for SSCs were used to identify exogenous soluble factors that promote proliferation of SSCs. Mouse pup testis cells were enriched for SSCs by selection with an anti-Thy-1 antibody and cultured on STO (SIM mouse embryo-derived thioguanine and ouabain resistant) feeders in a serum-free defined medium. In the presence of glial cell line-derived neurotrophic factor (GDNF), SSCs from DBA/2J strain mice formed densely packed clumps of cells and continuously proliferated. However, other strains of mice required the addition of soluble GDNF-family receptor alpha-1 and basic fibroblast growth factor to support replication. The functional transplantation assay proved that the clump-forming cells are indeed SSCs. Thus, GDNF-induced cell signaling plays a central role in SSC self-renewal. The number of SSCs in culture doubled every 5.6 days, and the clump-forming cells strongly expressed Oct-4. Under these conditions, SSCs proliferated over 6 months, reconstituted long-term spermatogenesis after transplantation into recipient testes, and restored fertility to infertile recipients. The identification of exogenous factors that allow continuous proliferation of SSCs in vitro establishes the foundation to study the basic biology of SSCs and makes possible germ-line modification by sophisticated technologies. Moreover, the ability to recover, culture indefinitely, and transplant SSCs will make the germ-line of individual males available for periods extending beyond a normal lifetime.","author":[{"dropping-particle":"","family":"Kubota","given":"Hiroshi","non-dropping-particle":"","parse-names":false,"suffix":""},{"dropping-particle":"","family":"Avarbock","given":"Mary R","non-dropping-particle":"","parse-names":false,"suffix":""},{"dropping-particle":"","family":"Brinster","given":"Ralph L","non-dropping-particle":"","parse-names":false,"suffix":""}],"container-title":"Proceedings of the National Academy of Sciences of the United States of America","id":"ITEM-1","issue":"47","issued":{"date-parts":[["2004","11","23"]]},"page":"16489-94","publisher":"National Academy of Sciences","title":"Growth factors essential for self-renewal and expansion of mouse spermatogonial stem cells.","type":"article-journal","volume":"101"},"uris":["http://www.mendeley.com/documents/?uuid=31af0671-faa6-3750-8251-c258df9cf2d8"]},{"id":"ITEM-2","itemData":{"DOI":"10.1095/biolreprod.104.029207","ISSN":"0006-3363","author":[{"dropping-particle":"","family":"Kubota","given":"Hiroshi","non-dropping-particle":"","parse-names":false,"suffix":""},{"dropping-particle":"","family":"Avarbock","given":"Mary R.","non-dropping-particle":"","parse-names":false,"suffix":""},{"dropping-particle":"","family":"Brinster","given":"Ralph L.","non-dropping-particle":"","parse-names":false,"suffix":""}],"container-title":"Biology of Reproduction","id":"ITEM-2","issue":"3","issued":{"date-parts":[["2004","9","1"]]},"page":"722-731","publisher":"Oxford University Press","title":"Culture Conditions and Single Growth Factors Affect Fate Determination of Mouse Spermatogonial Stem Cells1","type":"article-journal","volume":"71"},"uris":["http://www.mendeley.com/documents/?uuid=802dc245-739e-3cb3-b6b7-1bc8b8921005"]},{"id":"ITEM-3","itemData":{"DOI":"10.1152/physrev.00025.2011","ISSN":"1522-1210","PMID":"22535892","abstract":"This review addresses current understanding of the germline stem cell niche unit in mammalian testes. Spermatogenesis is a classic model of tissue-specific stem cell function relying on self-renewal and differentiation of spermatogonial stem cells (SSCs). These fate decisions are influenced by a niche microenvironment composed of a growth factor milieu that is provided by several testis somatic support cell populations. Investigations over the last two decades have identified key determinants of the SSC niche including cytokines that regulate SSC functions and support cells providing these factors, adhesion molecules that influence SSC homing, and developmental heterogeneity of the niche during postnatal aging. Emerging evidence suggests that Sertoli cells are a key support cell population influencing the formation and function of niches by secreting soluble factors and possibly orchestrating contributions of other support cells. Investigations with mice have shown that niche influence on SSC proliferation differs during early postnatal development and adulthood. Moreover, there is mounting evidence of an age-related decline in niche function, which is likely influenced by systemic factors. Defining the attributes of stem cell niches is key to developing methods to utilize these cells for regenerative medicine. The SSC population and associated niche comprise a valuable model system for study that provides fundamental knowledge about the biology of tissue-specific stem cells and their capacity to sustain homeostasis of regenerating tissue lineages. While the stem cell is essential for maintenance of all self-renewing tissues and has received considerable attention, the role of niche cells is at least as important and may prove to be more receptive to modification in regenerative medicine.","author":[{"dropping-particle":"","family":"Oatley","given":"Jon M","non-dropping-particle":"","parse-names":false,"suffix":""},{"dropping-particle":"","family":"Brinster","given":"Ralph L","non-dropping-particle":"","parse-names":false,"suffix":""}],"container-title":"Physiological reviews","id":"ITEM-3","issue":"2","issued":{"date-parts":[["2012","4"]]},"page":"577-95","publisher":"NIH Public Access","title":"The germline stem cell niche unit in mammalian testes.","type":"article-journal","volume":"92"},"uris":["http://www.mendeley.com/documents/?uuid=d05eedc8-a311-3df1-ab54-b3dd22d644ba"]},{"id":"ITEM-4","itemData":{"DOI":"10.1007/s12015-015-9632-6","ISSN":"1550-8943","author":[{"dropping-particle":"","family":"Zhang","given":"Rui","non-dropping-particle":"","parse-names":false,"suffix":""},{"dropping-particle":"","family":"Sun","given":"Jin","non-dropping-particle":"","parse-names":false,"suffix":""},{"dropping-particle":"","family":"Zou","given":"Kang","non-dropping-particle":"","parse-names":false,"suffix":""}],"container-title":"Stem Cell Reviews and Reports","id":"ITEM-4","issue":"1","issued":{"date-parts":[["2016","2","24"]]},"page":"15-25","publisher":"Springer US","title":"Advances in Isolation Methods for Spermatogonial Stem Cells","type":"article-journal","volume":"12"},"uris":["http://www.mendeley.com/documents/?uuid=0bba46e6-b6a4-30f4-baf5-a89cadb6ce85"]}],"mendeley":{"formattedCitation":"(Kubota et al., 2004b, 2004a; Oatley and Brinster, 2012; Zhang et al., 2016a)","plainTextFormattedCitation":"(Kubota et al., 2004b, 2004a; Oatley and Brinster, 2012; Zhang et al., 2016a)","previouslyFormattedCitation":"(Kubota et al., 2004b, 2004a; Oatley and Brinster, 2012; Zhang et al., 2016a)"},"properties":{"noteIndex":0},"schema":"https://github.com/citation-style-language/schema/raw/master/csl-citation.json"}</w:instrText>
      </w:r>
      <w:r w:rsidRPr="00190025">
        <w:rPr>
          <w:rFonts w:ascii="Arial" w:hAnsi="Arial" w:cs="Arial"/>
          <w:lang w:val="en-GB"/>
        </w:rPr>
        <w:fldChar w:fldCharType="separate"/>
      </w:r>
      <w:r w:rsidR="00C73B2E" w:rsidRPr="00C73B2E">
        <w:rPr>
          <w:rFonts w:ascii="Arial" w:hAnsi="Arial" w:cs="Arial"/>
          <w:noProof/>
          <w:lang w:val="en-GB"/>
        </w:rPr>
        <w:t>(Kubota et al., 2004b, 2004a; Oatley and Brinster, 2012; Zhang et al., 2016a)</w:t>
      </w:r>
      <w:r w:rsidRPr="00190025">
        <w:rPr>
          <w:rFonts w:ascii="Arial" w:hAnsi="Arial" w:cs="Arial"/>
          <w:lang w:val="en-GB"/>
        </w:rPr>
        <w:fldChar w:fldCharType="end"/>
      </w:r>
      <w:r w:rsidRPr="00190025">
        <w:rPr>
          <w:rFonts w:ascii="Arial" w:hAnsi="Arial" w:cs="Arial"/>
          <w:lang w:val="en-GB"/>
        </w:rPr>
        <w:t>. To assess the enrichment proportion in our sorted cell populations, we stained our sorted and unsorted cell samples using PLZF, a widely used undifferentiated spermatogonial marker</w:t>
      </w:r>
      <w:r>
        <w:rPr>
          <w:rFonts w:ascii="Arial" w:hAnsi="Arial" w:cs="Arial"/>
          <w:lang w:val="en-GB"/>
        </w:rPr>
        <w:t>. We found</w:t>
      </w:r>
      <w:r w:rsidRPr="00190025">
        <w:rPr>
          <w:rFonts w:ascii="Arial" w:hAnsi="Arial" w:cs="Arial"/>
          <w:lang w:val="en-GB"/>
        </w:rPr>
        <w:t xml:space="preserve"> that, on average, more than 90% of our sorted cells were PLZF</w:t>
      </w:r>
      <w:r w:rsidRPr="00190025">
        <w:rPr>
          <w:rFonts w:ascii="Arial" w:hAnsi="Arial" w:cs="Arial"/>
          <w:vertAlign w:val="superscript"/>
          <w:lang w:val="en-GB"/>
        </w:rPr>
        <w:t>+</w:t>
      </w:r>
      <w:r w:rsidRPr="00190025">
        <w:rPr>
          <w:rFonts w:ascii="Arial" w:hAnsi="Arial" w:cs="Arial"/>
          <w:lang w:val="en-GB"/>
        </w:rPr>
        <w:t xml:space="preserve">, confirming the efficiency of our sorting strategy. </w:t>
      </w:r>
      <w:r>
        <w:rPr>
          <w:rFonts w:ascii="Arial" w:hAnsi="Arial" w:cs="Arial"/>
          <w:lang w:val="en-GB"/>
        </w:rPr>
        <w:t>Furthermore, genes</w:t>
      </w:r>
      <w:r w:rsidRPr="00190025">
        <w:rPr>
          <w:rFonts w:ascii="Arial" w:hAnsi="Arial" w:cs="Arial"/>
          <w:lang w:val="en-GB"/>
        </w:rPr>
        <w:t xml:space="preserve"> which are known to be expressed by undifferentiated spermatogonial cells with stem cell potential (</w:t>
      </w:r>
      <w:r w:rsidRPr="00190025">
        <w:rPr>
          <w:rFonts w:ascii="Arial" w:hAnsi="Arial" w:cs="Arial"/>
          <w:i/>
          <w:iCs/>
          <w:lang w:val="en-GB"/>
        </w:rPr>
        <w:t>Id4, Etv5, Lhx1, Tspan8, Gfra1</w:t>
      </w:r>
      <w:r w:rsidRPr="00190025">
        <w:rPr>
          <w:rFonts w:ascii="Arial" w:hAnsi="Arial" w:cs="Arial"/>
          <w:lang w:val="en-GB"/>
        </w:rPr>
        <w:t xml:space="preserve">) were highly expressed in </w:t>
      </w:r>
      <w:r>
        <w:rPr>
          <w:rFonts w:ascii="Arial" w:hAnsi="Arial" w:cs="Arial"/>
          <w:lang w:val="en-GB"/>
        </w:rPr>
        <w:t xml:space="preserve">our </w:t>
      </w:r>
      <w:r w:rsidRPr="00190025">
        <w:rPr>
          <w:rFonts w:ascii="Arial" w:hAnsi="Arial" w:cs="Arial"/>
          <w:lang w:val="en-GB"/>
        </w:rPr>
        <w:t>enriched cell populations, while differentiating spermatogonial markers (</w:t>
      </w:r>
      <w:r w:rsidRPr="00190025">
        <w:rPr>
          <w:rFonts w:ascii="Arial" w:hAnsi="Arial" w:cs="Arial"/>
          <w:i/>
          <w:iCs/>
          <w:lang w:val="en-GB"/>
        </w:rPr>
        <w:t>Stra8, Kit, Ngn3</w:t>
      </w:r>
      <w:r w:rsidRPr="00190025">
        <w:rPr>
          <w:rFonts w:ascii="Arial" w:hAnsi="Arial" w:cs="Arial"/>
          <w:lang w:val="en-GB"/>
        </w:rPr>
        <w:t>) and somatic cell markers (</w:t>
      </w:r>
      <w:r w:rsidRPr="00190025">
        <w:rPr>
          <w:rFonts w:ascii="Arial" w:hAnsi="Arial" w:cs="Arial"/>
          <w:i/>
          <w:iCs/>
          <w:lang w:val="en-GB"/>
        </w:rPr>
        <w:t>Vim, Gata4</w:t>
      </w:r>
      <w:r w:rsidRPr="00190025">
        <w:rPr>
          <w:rFonts w:ascii="Arial" w:hAnsi="Arial" w:cs="Arial"/>
          <w:lang w:val="en-GB"/>
        </w:rPr>
        <w:t xml:space="preserve">) were very lowly </w:t>
      </w:r>
      <w:r w:rsidRPr="00190025">
        <w:rPr>
          <w:rFonts w:ascii="Arial" w:hAnsi="Arial" w:cs="Arial"/>
          <w:lang w:val="en-GB"/>
        </w:rPr>
        <w:lastRenderedPageBreak/>
        <w:t xml:space="preserve">expressed or not expressed at all. However, as FACS is able to enrich, but does not completely purify spermatogonial cells from a testicular cell suspension, we cannot exclude the influence of </w:t>
      </w:r>
      <w:r>
        <w:rPr>
          <w:rFonts w:ascii="Arial" w:hAnsi="Arial" w:cs="Arial"/>
          <w:lang w:val="en-GB"/>
        </w:rPr>
        <w:t>contaminating cells</w:t>
      </w:r>
      <w:r w:rsidRPr="00190025">
        <w:rPr>
          <w:rFonts w:ascii="Arial" w:hAnsi="Arial" w:cs="Arial"/>
          <w:lang w:val="en-GB"/>
        </w:rPr>
        <w:t xml:space="preserve"> on the interpretation of our findings. </w:t>
      </w:r>
      <w:r>
        <w:rPr>
          <w:rFonts w:ascii="Arial" w:hAnsi="Arial" w:cs="Arial"/>
          <w:lang w:val="en-GB"/>
        </w:rPr>
        <w:t xml:space="preserve">Additionally, our approach </w:t>
      </w:r>
      <w:r w:rsidRPr="00190025">
        <w:rPr>
          <w:rFonts w:ascii="Arial" w:hAnsi="Arial" w:cs="Arial"/>
          <w:lang w:val="en-GB"/>
        </w:rPr>
        <w:t>omits potential differences which could exist within the pool of undifferentiated spermatogonial cells, between A</w:t>
      </w:r>
      <w:r w:rsidRPr="00190025">
        <w:rPr>
          <w:rFonts w:ascii="Arial" w:hAnsi="Arial" w:cs="Arial"/>
          <w:vertAlign w:val="subscript"/>
          <w:lang w:val="en-GB"/>
        </w:rPr>
        <w:t>s</w:t>
      </w:r>
      <w:r w:rsidRPr="00190025">
        <w:rPr>
          <w:rFonts w:ascii="Arial" w:hAnsi="Arial" w:cs="Arial"/>
          <w:lang w:val="en-GB"/>
        </w:rPr>
        <w:t>, A</w:t>
      </w:r>
      <w:r w:rsidRPr="00190025">
        <w:rPr>
          <w:rFonts w:ascii="Arial" w:hAnsi="Arial" w:cs="Arial"/>
          <w:vertAlign w:val="subscript"/>
          <w:lang w:val="en-GB"/>
        </w:rPr>
        <w:t>pr</w:t>
      </w:r>
      <w:r w:rsidRPr="00190025">
        <w:rPr>
          <w:rFonts w:ascii="Arial" w:hAnsi="Arial" w:cs="Arial"/>
          <w:lang w:val="en-GB"/>
        </w:rPr>
        <w:t xml:space="preserve"> and A</w:t>
      </w:r>
      <w:r w:rsidRPr="00190025">
        <w:rPr>
          <w:rFonts w:ascii="Arial" w:hAnsi="Arial" w:cs="Arial"/>
          <w:vertAlign w:val="subscript"/>
          <w:lang w:val="en-GB"/>
        </w:rPr>
        <w:t>al</w:t>
      </w:r>
      <w:r w:rsidRPr="00190025">
        <w:rPr>
          <w:rFonts w:ascii="Arial" w:hAnsi="Arial" w:cs="Arial"/>
          <w:lang w:val="en-GB"/>
        </w:rPr>
        <w:t xml:space="preserve"> subpopulations</w:t>
      </w:r>
      <w:r>
        <w:rPr>
          <w:rFonts w:ascii="Arial" w:hAnsi="Arial" w:cs="Arial"/>
          <w:lang w:val="en-GB"/>
        </w:rPr>
        <w:t>.</w:t>
      </w:r>
    </w:p>
    <w:p w14:paraId="0B27D0D0" w14:textId="77777777" w:rsidR="005065EE" w:rsidRPr="00190025" w:rsidRDefault="005065EE" w:rsidP="005065EE">
      <w:pPr>
        <w:spacing w:line="360" w:lineRule="auto"/>
        <w:jc w:val="both"/>
        <w:rPr>
          <w:rFonts w:ascii="Arial" w:hAnsi="Arial" w:cs="Arial"/>
          <w:lang w:val="en-GB"/>
        </w:rPr>
      </w:pPr>
      <w:r w:rsidRPr="00190025">
        <w:rPr>
          <w:rFonts w:ascii="Arial" w:hAnsi="Arial" w:cs="Arial"/>
          <w:lang w:val="en-GB"/>
        </w:rPr>
        <w:t xml:space="preserve">A second limitation of our approach </w:t>
      </w:r>
      <w:r>
        <w:rPr>
          <w:rFonts w:ascii="Arial" w:hAnsi="Arial" w:cs="Arial"/>
          <w:lang w:val="en-GB"/>
        </w:rPr>
        <w:t>is</w:t>
      </w:r>
      <w:r w:rsidRPr="00190025">
        <w:rPr>
          <w:rFonts w:ascii="Arial" w:hAnsi="Arial" w:cs="Arial"/>
          <w:lang w:val="en-GB"/>
        </w:rPr>
        <w:t xml:space="preserve"> the multistep protocol employed for sorting the undifferentiated spermatogonial cells from adult testis. </w:t>
      </w:r>
      <w:r>
        <w:rPr>
          <w:rFonts w:ascii="Arial" w:hAnsi="Arial" w:cs="Arial"/>
          <w:lang w:val="en-GB"/>
        </w:rPr>
        <w:t>The adult testis cellular milieu is highly complex, as it</w:t>
      </w:r>
      <w:r w:rsidRPr="00190025">
        <w:rPr>
          <w:rFonts w:ascii="Arial" w:hAnsi="Arial" w:cs="Arial"/>
          <w:lang w:val="en-GB"/>
        </w:rPr>
        <w:t xml:space="preserve"> encompasses abundant populations of differentiating spermatogenic cells such as spermatocytes and spermatids, as well as several types of somatic cells (Sertoli cells, Leydig cells, interstitial cells, resident macrophages)</w:t>
      </w:r>
      <w:r>
        <w:rPr>
          <w:rFonts w:ascii="Arial" w:hAnsi="Arial" w:cs="Arial"/>
          <w:lang w:val="en-GB"/>
        </w:rPr>
        <w:t>. Therefore,</w:t>
      </w:r>
      <w:r w:rsidRPr="00190025">
        <w:rPr>
          <w:rFonts w:ascii="Arial" w:hAnsi="Arial" w:cs="Arial"/>
          <w:lang w:val="en-GB"/>
        </w:rPr>
        <w:t xml:space="preserve"> a double enzymatic digestion and several rounds of sedimentation and washing steps need to be performed</w:t>
      </w:r>
      <w:r>
        <w:rPr>
          <w:rFonts w:ascii="Arial" w:hAnsi="Arial" w:cs="Arial"/>
          <w:lang w:val="en-GB"/>
        </w:rPr>
        <w:t xml:space="preserve"> in order to remove most of the other germ and somatic cells</w:t>
      </w:r>
      <w:r w:rsidRPr="00190025">
        <w:rPr>
          <w:rFonts w:ascii="Arial" w:hAnsi="Arial" w:cs="Arial"/>
          <w:lang w:val="en-GB"/>
        </w:rPr>
        <w:t>. Furthermore</w:t>
      </w:r>
      <w:r>
        <w:rPr>
          <w:rFonts w:ascii="Arial" w:hAnsi="Arial" w:cs="Arial"/>
          <w:lang w:val="en-GB"/>
        </w:rPr>
        <w:t xml:space="preserve">, a </w:t>
      </w:r>
      <w:r w:rsidRPr="00190025">
        <w:rPr>
          <w:rFonts w:ascii="Arial" w:hAnsi="Arial" w:cs="Arial"/>
          <w:lang w:val="en-GB"/>
        </w:rPr>
        <w:t>centrifugation</w:t>
      </w:r>
      <w:r>
        <w:rPr>
          <w:rFonts w:ascii="Arial" w:hAnsi="Arial" w:cs="Arial"/>
          <w:lang w:val="en-GB"/>
        </w:rPr>
        <w:t xml:space="preserve"> step</w:t>
      </w:r>
      <w:r w:rsidRPr="00190025">
        <w:rPr>
          <w:rFonts w:ascii="Arial" w:hAnsi="Arial" w:cs="Arial"/>
          <w:lang w:val="en-GB"/>
        </w:rPr>
        <w:t xml:space="preserve"> in 30% Percoll </w:t>
      </w:r>
      <w:r>
        <w:rPr>
          <w:rFonts w:ascii="Arial" w:hAnsi="Arial" w:cs="Arial"/>
          <w:lang w:val="en-GB"/>
        </w:rPr>
        <w:t xml:space="preserve">is also employed, </w:t>
      </w:r>
      <w:r w:rsidRPr="00190025">
        <w:rPr>
          <w:rFonts w:ascii="Arial" w:hAnsi="Arial" w:cs="Arial"/>
          <w:lang w:val="en-GB"/>
        </w:rPr>
        <w:t xml:space="preserve">to concentrate spermatogonial cells prior to FACS. All of these lengthy steps invariably lead to increased cell loss compared to the straightforward sorting protocol employed from pup testis. </w:t>
      </w:r>
    </w:p>
    <w:p w14:paraId="11826BAB" w14:textId="77777777" w:rsidR="005065EE" w:rsidRDefault="005065EE" w:rsidP="005065EE">
      <w:pPr>
        <w:spacing w:before="120" w:line="360" w:lineRule="auto"/>
        <w:jc w:val="both"/>
        <w:rPr>
          <w:rFonts w:ascii="Arial" w:hAnsi="Arial" w:cs="Arial"/>
          <w:lang w:val="en-GB"/>
        </w:rPr>
      </w:pPr>
      <w:r w:rsidRPr="00190025">
        <w:rPr>
          <w:rFonts w:ascii="Arial" w:hAnsi="Arial" w:cs="Arial"/>
          <w:lang w:val="en-GB"/>
        </w:rPr>
        <w:t>Lastly, slight differences in the age of the mice from which the cells have been collected exist in the comparison between our chromatin accessibility profiles with literature transcriptome, histone and DNAme datasets. Our pup ATAC-seq libraries have been generated</w:t>
      </w:r>
      <w:r>
        <w:rPr>
          <w:rFonts w:ascii="Arial" w:hAnsi="Arial" w:cs="Arial"/>
          <w:lang w:val="en-GB"/>
        </w:rPr>
        <w:t xml:space="preserve"> using</w:t>
      </w:r>
      <w:r w:rsidRPr="00190025">
        <w:rPr>
          <w:rFonts w:ascii="Arial" w:hAnsi="Arial" w:cs="Arial"/>
          <w:lang w:val="en-GB"/>
        </w:rPr>
        <w:t xml:space="preserve"> PND15 pups, whilst the literature RNA-seq and DNAme data were obtained from PND14 pup spermatogonia. </w:t>
      </w:r>
      <w:r>
        <w:rPr>
          <w:rFonts w:ascii="Arial" w:hAnsi="Arial" w:cs="Arial"/>
          <w:lang w:val="en-GB"/>
        </w:rPr>
        <w:t>However, p</w:t>
      </w:r>
      <w:r w:rsidRPr="00190025">
        <w:rPr>
          <w:rFonts w:ascii="Arial" w:hAnsi="Arial" w:cs="Arial"/>
          <w:lang w:val="en-GB"/>
        </w:rPr>
        <w:t xml:space="preserve">revious reports found similar transcriptome and histone modifications in PND12 and PND14 spermatogonial cells </w:t>
      </w:r>
      <w:r w:rsidRPr="00190025">
        <w:rPr>
          <w:rFonts w:ascii="Arial" w:hAnsi="Arial" w:cs="Arial"/>
          <w:lang w:val="en-GB"/>
        </w:rPr>
        <w:fldChar w:fldCharType="begin" w:fldLock="1"/>
      </w:r>
      <w:r w:rsidRPr="00190025">
        <w:rPr>
          <w:rFonts w:ascii="Arial" w:hAnsi="Arial" w:cs="Arial"/>
          <w:lang w:val="en-GB"/>
        </w:rPr>
        <w:instrText>ADDIN CSL_CITATION {"citationItems":[{"id":"ITEM-1","itemData":{"DOI":"10.1101/gad.261925.115","ISSN":"1549-5477","PMID":"26545815","abstract":"Postnatal spermatogonial stem cells (SSCs) progress through proliferative and developmental stages to populate the testicular niche prior to productive spermatogenesis. To better understand, we conducted extensive genomic profiling at multiple postnatal stages on subpopulations enriched for particular markers (THY1, KIT, OCT4, ID4, or GFRa1). Overall, our profiles suggest three broad populations of spermatogonia in juveniles: (1) epithelial-like spermatogonia (THY1(+); high OCT4, ID4, and GFRa1), (2) more abundant mesenchymal-like spermatogonia (THY1(+); moderate OCT4 and ID4; high mesenchymal markers), and (3) (in older juveniles) abundant spermatogonia committing to gametogenesis (high KIT(+)). Epithelial-like spermatogonia displayed the expected imprinting patterns, but, surprisingly, mesenchymal-like spermatogonia lacked imprinting specifically at paternally imprinted loci but fully restored imprinting prior to puberty. Furthermore, mesenchymal-like spermatogonia also displayed developmentally linked DNA demethylation at meiotic genes and also at certain monoallelic neural genes (e.g., protocadherins and olfactory receptors). We also reveal novel candidate receptor-ligand networks involving SSCs and the developing niche. Taken together, neonates/juveniles contain heterogeneous epithelial-like or mesenchymal-like spermatogonial populations, with the latter displaying extensive DNA methylation/chromatin dynamics. We speculate that this plasticity helps SSCs proliferate and migrate within the developing seminiferous tubule, with proper niche interaction and membrane attachment reverting mesenchymal-like spermatogonial subtype cells back to an epithelial-like state with normal imprinting profiles.","author":[{"dropping-particle":"","family":"Hammoud","given":"Saher Sue","non-dropping-particle":"","parse-names":false,"suffix":""},{"dropping-particle":"","family":"Low","given":"Diana H P","non-dropping-particle":"","parse-names":false,"suffix":""},{"dropping-particle":"","family":"Yi","given":"Chongil","non-dropping-particle":"","parse-names":false,"suffix":""},{"dropping-particle":"","family":"Lee","given":"Chee Leng","non-dropping-particle":"","parse-names":false,"suffix":""},{"dropping-particle":"","family":"Oatley","given":"Jon M","non-dropping-particle":"","parse-names":false,"suffix":""},{"dropping-particle":"","family":"Payne","given":"Christopher J","non-dropping-particle":"","parse-names":false,"suffix":""},{"dropping-particle":"","family":"Carrell","given":"Douglas T","non-dropping-particle":"","parse-names":false,"suffix":""},{"dropping-particle":"","family":"Guccione","given":"Ernesto","non-dropping-particle":"","parse-names":false,"suffix":""},{"dropping-particle":"","family":"Cairns","given":"Bradley R","non-dropping-particle":"","parse-names":false,"suffix":""}],"container-title":"Genes &amp; development","id":"ITEM-1","issue":"21","issued":{"date-parts":[["2015","11","1"]]},"page":"2312-24","title":"Transcription and imprinting dynamics in developing postnatal male germline stem cells.","type":"article-journal","volume":"29"},"uris":["http://www.mendeley.com/documents/?uuid=095420d7-c539-49c9-9a60-ce3b20536421"]}],"mendeley":{"formattedCitation":"(Hammoud et al., 2015)","plainTextFormattedCitation":"(Hammoud et al., 2015)","previouslyFormattedCitation":"(Hammoud et al., 2015)"},"properties":{"noteIndex":0},"schema":"https://github.com/citation-style-language/schema/raw/master/csl-citation.json"}</w:instrText>
      </w:r>
      <w:r w:rsidRPr="00190025">
        <w:rPr>
          <w:rFonts w:ascii="Arial" w:hAnsi="Arial" w:cs="Arial"/>
          <w:lang w:val="en-GB"/>
        </w:rPr>
        <w:fldChar w:fldCharType="separate"/>
      </w:r>
      <w:r w:rsidRPr="00190025">
        <w:rPr>
          <w:rFonts w:ascii="Arial" w:hAnsi="Arial" w:cs="Arial"/>
          <w:noProof/>
          <w:lang w:val="en-GB"/>
        </w:rPr>
        <w:t>(Hammoud et al., 2015)</w:t>
      </w:r>
      <w:r w:rsidRPr="00190025">
        <w:rPr>
          <w:rFonts w:ascii="Arial" w:hAnsi="Arial" w:cs="Arial"/>
          <w:lang w:val="en-GB"/>
        </w:rPr>
        <w:fldChar w:fldCharType="end"/>
      </w:r>
      <w:r>
        <w:rPr>
          <w:rFonts w:ascii="Arial" w:hAnsi="Arial" w:cs="Arial"/>
          <w:lang w:val="en-GB"/>
        </w:rPr>
        <w:t>, suggesting a similar genomic landscape in closely timed juvenile spermatogonia</w:t>
      </w:r>
      <w:r w:rsidRPr="00190025">
        <w:rPr>
          <w:rFonts w:ascii="Arial" w:hAnsi="Arial" w:cs="Arial"/>
          <w:lang w:val="en-GB"/>
        </w:rPr>
        <w:t xml:space="preserve">. Additionally, </w:t>
      </w:r>
      <w:r>
        <w:rPr>
          <w:rFonts w:ascii="Arial" w:hAnsi="Arial" w:cs="Arial"/>
          <w:lang w:val="en-GB"/>
        </w:rPr>
        <w:t xml:space="preserve"> by </w:t>
      </w:r>
      <w:r w:rsidRPr="00190025">
        <w:rPr>
          <w:rFonts w:ascii="Arial" w:hAnsi="Arial" w:cs="Arial"/>
          <w:lang w:val="en-GB"/>
        </w:rPr>
        <w:t xml:space="preserve">the end of the second week of postnatal life </w:t>
      </w:r>
      <w:r>
        <w:rPr>
          <w:rFonts w:ascii="Arial" w:hAnsi="Arial" w:cs="Arial"/>
          <w:lang w:val="en-GB"/>
        </w:rPr>
        <w:t>the maturation of</w:t>
      </w:r>
      <w:r w:rsidRPr="00190025">
        <w:rPr>
          <w:rFonts w:ascii="Arial" w:hAnsi="Arial" w:cs="Arial"/>
          <w:lang w:val="en-GB"/>
        </w:rPr>
        <w:t xml:space="preserve"> Sertoli cells within the seminiferous tubules</w:t>
      </w:r>
      <w:r>
        <w:rPr>
          <w:rFonts w:ascii="Arial" w:hAnsi="Arial" w:cs="Arial"/>
          <w:lang w:val="en-GB"/>
        </w:rPr>
        <w:t xml:space="preserve"> is complete</w:t>
      </w:r>
      <w:r w:rsidRPr="00190025">
        <w:rPr>
          <w:rFonts w:ascii="Arial" w:hAnsi="Arial" w:cs="Arial"/>
          <w:lang w:val="en-GB"/>
        </w:rPr>
        <w:t xml:space="preserve">, so that differences between PND14 and PND15 spermatogonia imposed by the surrounding niche should be minimal compared to the fast growth taking place earlier on </w:t>
      </w:r>
      <w:r w:rsidRPr="00190025">
        <w:rPr>
          <w:rFonts w:ascii="Arial" w:hAnsi="Arial" w:cs="Arial"/>
          <w:lang w:val="en-GB"/>
        </w:rPr>
        <w:fldChar w:fldCharType="begin" w:fldLock="1"/>
      </w:r>
      <w:r w:rsidRPr="00190025">
        <w:rPr>
          <w:rFonts w:ascii="Arial" w:hAnsi="Arial" w:cs="Arial"/>
          <w:lang w:val="en-GB"/>
        </w:rPr>
        <w:instrText>ADDIN CSL_CITATION {"citationItems":[{"id":"ITEM-1","itemData":{"DOI":"10.1210/er.2014-1101","ISSN":"0163769X","PMID":"26357922","abstract":"Spermatogenesis is the cellular process by which spermatogonia develop into mature spermatids within seminiferous tubules, the functional unit of the mammalian testis, under the structural and nutritional support of Sertoli cellsandthe precise regulation of endocrine factors. Asgermcells develop, they traverse the seminiferous epithelium, a process that involves restructuring of Sertoli-germ cell junctions, as well as Sertoli-Sertoli cell junctions at the blood-testis barrier. The blood-testis barrier, oneof the tightest tissue barriers in themammalian body, divides the seminiferous epithelium into 2 compartments, basal and adluminal. The blood-testis barrier is different from most other tissue barriers in that it is not only comprised of tight junctions. Instead, tight junctions coexist and cofunction with ectoplasmic specializations, desmosomes, and gap junctions to create a unique microenvironment for the completion of meiosis and the subsequent development of spermatids into spermatozoa via spermiogenesis. Studies from the past decade or so have identified the key structural, scaffolding, and signaling proteins of the blood-testis barrier. More recent studies have defined the regulatory mechanisms that underlie blood-testis barrier function. We review here the biology and regulation of the mammalian blood-testis barrier and highlight research areas that should be expanded in future studies.","author":[{"dropping-particle":"","family":"Mruk","given":"Dolores D.","non-dropping-particle":"","parse-names":false,"suffix":""},{"dropping-particle":"","family":"Cheng","given":"C. Yan","non-dropping-particle":"","parse-names":false,"suffix":""}],"container-title":"Endocrine Reviews","id":"ITEM-1","issue":"5","issued":{"date-parts":[["2015","10","1"]]},"page":"564-591","publisher":"Endocrine Society","title":"The mammalian blood-testis barrier: Its biology and regulation","type":"article","volume":"36"},"uris":["http://www.mendeley.com/documents/?uuid=e0d008dd-44b9-376c-b915-1b65b9d88508"]},{"id":"ITEM-2","itemData":{"DOI":"10.1007/BF00344405","ISSN":"0302766X","PMID":"5596658","abstract":"The development of the Sertoli cells of the testis of the white mouse was studied with the electron microscope at weekly intervals from birth to sexual maturity, utilizing fixation in a glutaraldehyde-formaldehyde mixture followed by OsO4. The Sertoli cells underwent a rapid structural differentiation between 1-2 and 4-5 weeks postnatally. Large increases were noted in cell size, in the extent of cell processes extending between germinal cells, and in the abundance of certain cytoplasmic organelles, particularly the agranular endoplasmic reticulum and Golgi apparatus. The apparent sequences of development of the characteristic junctional complexes and tri-partite nucleoli of Sertoli cells were observed. The development of structural specializations is discussed in terms of established and proposed functions of the Sertoli cells, and the demonstration of abundant agranular endoplasmic reticulum is considered in relation to the possibility of steroid hormone production by Sertoli cells. © 1967 Springer-Verlag.","author":[{"dropping-particle":"","family":"Flickinger","given":"Charles J.","non-dropping-particle":"","parse-names":false,"suffix":""}],"container-title":"Zeitschrift für Zellforschung und Mikroskopische Anatomie","id":"ITEM-2","issue":"1","issued":{"date-parts":[["1967","3"]]},"page":"92-113","publisher":"Springer-Verlag","title":"The postnatal development of the Sertoli cells of the mouse","type":"article-journal","volume":"78"},"uris":["http://www.mendeley.com/documents/?uuid=224bdef4-cc76-3405-a957-058b6e33d19e"]}],"mendeley":{"formattedCitation":"(Flickinger, 1967; Mruk and Cheng, 2015)","plainTextFormattedCitation":"(Flickinger, 1967; Mruk and Cheng, 2015)","previouslyFormattedCitation":"(Flickinger, 1967; Mruk and Cheng, 2015)"},"properties":{"noteIndex":0},"schema":"https://github.com/citation-style-language/schema/raw/master/csl-citation.json"}</w:instrText>
      </w:r>
      <w:r w:rsidRPr="00190025">
        <w:rPr>
          <w:rFonts w:ascii="Arial" w:hAnsi="Arial" w:cs="Arial"/>
          <w:lang w:val="en-GB"/>
        </w:rPr>
        <w:fldChar w:fldCharType="separate"/>
      </w:r>
      <w:r w:rsidRPr="00190025">
        <w:rPr>
          <w:rFonts w:ascii="Arial" w:hAnsi="Arial" w:cs="Arial"/>
          <w:noProof/>
          <w:lang w:val="en-GB"/>
        </w:rPr>
        <w:t>(Flickinger, 1967; Mruk and Cheng, 2015)</w:t>
      </w:r>
      <w:r w:rsidRPr="00190025">
        <w:rPr>
          <w:rFonts w:ascii="Arial" w:hAnsi="Arial" w:cs="Arial"/>
          <w:lang w:val="en-GB"/>
        </w:rPr>
        <w:fldChar w:fldCharType="end"/>
      </w:r>
      <w:r w:rsidRPr="00190025">
        <w:rPr>
          <w:rFonts w:ascii="Arial" w:hAnsi="Arial" w:cs="Arial"/>
          <w:lang w:val="en-GB"/>
        </w:rPr>
        <w:t xml:space="preserve">. </w:t>
      </w:r>
    </w:p>
    <w:p w14:paraId="210838C5" w14:textId="094D80A6" w:rsidR="005065EE" w:rsidRPr="005065EE" w:rsidRDefault="005065EE" w:rsidP="005065EE">
      <w:pPr>
        <w:spacing w:before="120" w:line="360" w:lineRule="auto"/>
        <w:jc w:val="both"/>
        <w:rPr>
          <w:rFonts w:ascii="Arial" w:hAnsi="Arial" w:cs="Arial"/>
          <w:lang w:val="en-US"/>
        </w:rPr>
      </w:pPr>
      <w:r>
        <w:rPr>
          <w:rFonts w:ascii="Arial" w:hAnsi="Arial" w:cs="Arial"/>
          <w:lang w:val="en-GB"/>
        </w:rPr>
        <w:t>For investigating the chromatin accessibility landscape of adult spermatogonial cells</w:t>
      </w:r>
      <w:r w:rsidRPr="00190025">
        <w:rPr>
          <w:rFonts w:ascii="Arial" w:hAnsi="Arial" w:cs="Arial"/>
          <w:lang w:val="en-GB"/>
        </w:rPr>
        <w:t xml:space="preserve">, we have used PNW20 </w:t>
      </w:r>
      <w:r>
        <w:rPr>
          <w:rFonts w:ascii="Arial" w:hAnsi="Arial" w:cs="Arial"/>
          <w:lang w:val="en-GB"/>
        </w:rPr>
        <w:t xml:space="preserve">mice and </w:t>
      </w:r>
      <w:r w:rsidRPr="00190025">
        <w:rPr>
          <w:rFonts w:ascii="Arial" w:hAnsi="Arial" w:cs="Arial"/>
          <w:lang w:val="en-GB"/>
        </w:rPr>
        <w:t xml:space="preserve">the available literature datasets for the RNA-seq, ChIP-seq and DNAme were generated from PNW8 males. </w:t>
      </w:r>
      <w:r>
        <w:rPr>
          <w:rFonts w:ascii="Arial" w:hAnsi="Arial" w:cs="Arial"/>
          <w:lang w:val="en-GB"/>
        </w:rPr>
        <w:t>During adulthood and</w:t>
      </w:r>
      <w:r w:rsidRPr="00190025">
        <w:rPr>
          <w:rFonts w:ascii="Arial" w:hAnsi="Arial" w:cs="Arial"/>
          <w:lang w:val="en-GB"/>
        </w:rPr>
        <w:t xml:space="preserve"> up to 1 year of age, differences in spermatogonial cell numbers and colonization potential following transplantation </w:t>
      </w:r>
      <w:r>
        <w:rPr>
          <w:rFonts w:ascii="Arial" w:hAnsi="Arial" w:cs="Arial"/>
          <w:lang w:val="en-GB"/>
        </w:rPr>
        <w:t>were found</w:t>
      </w:r>
      <w:r w:rsidRPr="00190025">
        <w:rPr>
          <w:rFonts w:ascii="Arial" w:hAnsi="Arial" w:cs="Arial"/>
          <w:lang w:val="en-GB"/>
        </w:rPr>
        <w:t xml:space="preserve"> to be minimal</w:t>
      </w:r>
      <w:r>
        <w:rPr>
          <w:rFonts w:ascii="Arial" w:hAnsi="Arial" w:cs="Arial"/>
          <w:lang w:val="en-GB"/>
        </w:rPr>
        <w:t>,</w:t>
      </w:r>
      <w:r w:rsidRPr="00190025">
        <w:rPr>
          <w:rFonts w:ascii="Arial" w:hAnsi="Arial" w:cs="Arial"/>
          <w:lang w:val="en-GB"/>
        </w:rPr>
        <w:t xml:space="preserve"> suggestive of a steady-state adult </w:t>
      </w:r>
      <w:r w:rsidRPr="00190025">
        <w:rPr>
          <w:rFonts w:ascii="Arial" w:hAnsi="Arial" w:cs="Arial"/>
          <w:lang w:val="en-GB"/>
        </w:rPr>
        <w:lastRenderedPageBreak/>
        <w:t xml:space="preserve">spermatogonial population </w:t>
      </w:r>
      <w:r w:rsidRPr="00190025">
        <w:rPr>
          <w:rFonts w:ascii="Arial" w:hAnsi="Arial" w:cs="Arial"/>
          <w:lang w:val="en-GB"/>
        </w:rPr>
        <w:fldChar w:fldCharType="begin" w:fldLock="1"/>
      </w:r>
      <w:r w:rsidRPr="00190025">
        <w:rPr>
          <w:rFonts w:ascii="Arial" w:hAnsi="Arial" w:cs="Arial"/>
          <w:lang w:val="en-GB"/>
        </w:rPr>
        <w:instrText>ADDIN CSL_CITATION {"citationItems":[{"id":"ITEM-1","itemData":{"DOI":"10.1093/biolre/ioy077","ISSN":"15297268","PMID":"29617903","abstract":"Spermatogonial stem cells (SSCs) are the most primitive spermatogonia in the testis and have an essential role to maintain highly productive spermatogenesis by self-renewal and continuous generation of daughter spermatogonia that differentiate into spermatozoa, transmitting genetic information to the next generation. Since the 1950s, many experimentalmethods, including histology, immunostaining, whole-mount analyses, and pulse-chase labeling, had been used in attempts to identify SSCs, but without success. In 1994, a spermatogonial transplantation method was reported that established a quantitative functional assay to identify SSCs by evaluating their ability to both self-renew and differentiate to spermatozoa. The system was originally developed using mice and subsequently extended to nonrodents, including domestic animals and humans. Availability of the functional assay for SSCs has made it possible to develop culture systems for their ex vivo expansion, which dramatically advanced germ cell biology and allowed medical and agricultural applications. In coming years, SSCs will be increasingly used to understand their regulation, as well as in germline modification, including gene correction, enhancement of male fertility, and conversion of somatic cells to biologically competent male germline cells.","author":[{"dropping-particle":"","family":"Kubota","given":"Hiroshi","non-dropping-particle":"","parse-names":false,"suffix":""},{"dropping-particle":"","family":"Brinster","given":"Ralph L.","non-dropping-particle":"","parse-names":false,"suffix":""}],"container-title":"Biology of Reproduction","id":"ITEM-1","issue":"1","issued":{"date-parts":[["2018"]]},"page":"52-74","publisher":"Oxford University Press","title":"Spermatogonial stem cells","type":"article","volume":"99"},"uris":["http://www.mendeley.com/documents/?uuid=0ab515e0-2b23-39f8-bbf4-93e83a42f2cd"]}],"mendeley":{"formattedCitation":"(Kubota and Brinster, 2018)","plainTextFormattedCitation":"(Kubota and Brinster, 2018)","previouslyFormattedCitation":"(Kubota and Brinster, 2018)"},"properties":{"noteIndex":0},"schema":"https://github.com/citation-style-language/schema/raw/master/csl-citation.json"}</w:instrText>
      </w:r>
      <w:r w:rsidRPr="00190025">
        <w:rPr>
          <w:rFonts w:ascii="Arial" w:hAnsi="Arial" w:cs="Arial"/>
          <w:lang w:val="en-GB"/>
        </w:rPr>
        <w:fldChar w:fldCharType="separate"/>
      </w:r>
      <w:r w:rsidRPr="00190025">
        <w:rPr>
          <w:rFonts w:ascii="Arial" w:hAnsi="Arial" w:cs="Arial"/>
          <w:noProof/>
          <w:lang w:val="en-GB"/>
        </w:rPr>
        <w:t>(Kubota and Brinster, 2018)</w:t>
      </w:r>
      <w:r w:rsidRPr="00190025">
        <w:rPr>
          <w:rFonts w:ascii="Arial" w:hAnsi="Arial" w:cs="Arial"/>
          <w:lang w:val="en-GB"/>
        </w:rPr>
        <w:fldChar w:fldCharType="end"/>
      </w:r>
      <w:r w:rsidRPr="00190025">
        <w:rPr>
          <w:rFonts w:ascii="Arial" w:hAnsi="Arial" w:cs="Arial"/>
          <w:lang w:val="en-GB"/>
        </w:rPr>
        <w:t xml:space="preserve">. </w:t>
      </w:r>
      <w:r>
        <w:rPr>
          <w:rFonts w:ascii="Arial" w:hAnsi="Arial" w:cs="Arial"/>
          <w:lang w:val="en-GB"/>
        </w:rPr>
        <w:t>In conclusion</w:t>
      </w:r>
      <w:r w:rsidRPr="00190025">
        <w:rPr>
          <w:rFonts w:ascii="Arial" w:hAnsi="Arial" w:cs="Arial"/>
          <w:lang w:val="en-GB"/>
        </w:rPr>
        <w:t>, we chose the available literature datasets which best matched our cell sorting, library preparation and sequencing strategies, and for which age-driven differences in molecular characteristics of spermatogonia are known to be minimal.</w:t>
      </w:r>
    </w:p>
    <w:p w14:paraId="52F092DA" w14:textId="7EFE232D" w:rsidR="00562907" w:rsidRPr="00190025" w:rsidRDefault="004F1BBC" w:rsidP="000E1899">
      <w:pPr>
        <w:pStyle w:val="Heading2"/>
      </w:pPr>
      <w:bookmarkStart w:id="371" w:name="_Toc56419772"/>
      <w:r w:rsidRPr="00190025">
        <w:t>Postnatal dynamics of spermatogonial cells</w:t>
      </w:r>
      <w:bookmarkEnd w:id="371"/>
    </w:p>
    <w:p w14:paraId="76987C37" w14:textId="0854DC5E" w:rsidR="004F1BBC" w:rsidRPr="00190025" w:rsidRDefault="004F1BBC" w:rsidP="000E1899">
      <w:pPr>
        <w:pStyle w:val="Heading3"/>
      </w:pPr>
      <w:bookmarkStart w:id="372" w:name="_Toc56419773"/>
      <w:r w:rsidRPr="00190025">
        <w:t xml:space="preserve">Open chromatin reorganization </w:t>
      </w:r>
      <w:r w:rsidR="00D31936">
        <w:t>in postnatal spermatogonia</w:t>
      </w:r>
      <w:bookmarkEnd w:id="372"/>
    </w:p>
    <w:p w14:paraId="18BDD540" w14:textId="7470FB1C" w:rsidR="00D763E3" w:rsidRDefault="00E7345E" w:rsidP="00CB5A9F">
      <w:pPr>
        <w:spacing w:after="120" w:line="360" w:lineRule="auto"/>
        <w:jc w:val="both"/>
        <w:rPr>
          <w:rFonts w:ascii="Arial" w:hAnsi="Arial" w:cs="Arial"/>
          <w:lang w:val="en-GB"/>
        </w:rPr>
      </w:pPr>
      <w:r w:rsidRPr="00190025">
        <w:rPr>
          <w:rFonts w:ascii="Arial" w:hAnsi="Arial" w:cs="Arial"/>
          <w:lang w:val="en-GB"/>
        </w:rPr>
        <w:t>To our knowledge, this is the first</w:t>
      </w:r>
      <w:r w:rsidR="00D31936">
        <w:rPr>
          <w:rFonts w:ascii="Arial" w:hAnsi="Arial" w:cs="Arial"/>
          <w:lang w:val="en-GB"/>
        </w:rPr>
        <w:t xml:space="preserve"> </w:t>
      </w:r>
      <w:r w:rsidRPr="00190025">
        <w:rPr>
          <w:rFonts w:ascii="Arial" w:hAnsi="Arial" w:cs="Arial"/>
          <w:lang w:val="en-GB"/>
        </w:rPr>
        <w:t xml:space="preserve">time </w:t>
      </w:r>
      <w:r w:rsidR="00BF195B">
        <w:rPr>
          <w:rFonts w:ascii="Arial" w:hAnsi="Arial" w:cs="Arial"/>
          <w:lang w:val="en-GB"/>
        </w:rPr>
        <w:t xml:space="preserve">that </w:t>
      </w:r>
      <w:r w:rsidRPr="00190025">
        <w:rPr>
          <w:rFonts w:ascii="Arial" w:hAnsi="Arial" w:cs="Arial"/>
          <w:lang w:val="en-GB"/>
        </w:rPr>
        <w:t xml:space="preserve">chromatin accessibility </w:t>
      </w:r>
      <w:r w:rsidR="00BB3590">
        <w:rPr>
          <w:rFonts w:ascii="Arial" w:hAnsi="Arial" w:cs="Arial"/>
          <w:lang w:val="en-GB"/>
        </w:rPr>
        <w:t>between</w:t>
      </w:r>
      <w:r w:rsidR="00437BBB" w:rsidRPr="00190025">
        <w:rPr>
          <w:rFonts w:ascii="Arial" w:hAnsi="Arial" w:cs="Arial"/>
          <w:lang w:val="en-GB"/>
        </w:rPr>
        <w:t xml:space="preserve"> early postnatal</w:t>
      </w:r>
      <w:r w:rsidR="00716A4B" w:rsidRPr="00190025">
        <w:rPr>
          <w:rFonts w:ascii="Arial" w:hAnsi="Arial" w:cs="Arial"/>
          <w:lang w:val="en-GB"/>
        </w:rPr>
        <w:t xml:space="preserve"> and</w:t>
      </w:r>
      <w:r w:rsidR="00BC5C2C" w:rsidRPr="00190025">
        <w:rPr>
          <w:rFonts w:ascii="Arial" w:hAnsi="Arial" w:cs="Arial"/>
          <w:lang w:val="en-GB"/>
        </w:rPr>
        <w:t xml:space="preserve"> adult </w:t>
      </w:r>
      <w:r w:rsidR="00437BBB" w:rsidRPr="00190025">
        <w:rPr>
          <w:rFonts w:ascii="Arial" w:hAnsi="Arial" w:cs="Arial"/>
          <w:lang w:val="en-GB"/>
        </w:rPr>
        <w:t>spermatogonia</w:t>
      </w:r>
      <w:r w:rsidR="00682A11">
        <w:rPr>
          <w:rFonts w:ascii="Arial" w:hAnsi="Arial" w:cs="Arial"/>
          <w:lang w:val="en-GB"/>
        </w:rPr>
        <w:t xml:space="preserve"> </w:t>
      </w:r>
      <w:r w:rsidR="00BB3590">
        <w:rPr>
          <w:rFonts w:ascii="Arial" w:hAnsi="Arial" w:cs="Arial"/>
          <w:lang w:val="en-GB"/>
        </w:rPr>
        <w:t>has been</w:t>
      </w:r>
      <w:r w:rsidR="00682A11">
        <w:rPr>
          <w:rFonts w:ascii="Arial" w:hAnsi="Arial" w:cs="Arial"/>
          <w:lang w:val="en-GB"/>
        </w:rPr>
        <w:t xml:space="preserve"> </w:t>
      </w:r>
      <w:r w:rsidR="00437BBB" w:rsidRPr="00190025">
        <w:rPr>
          <w:rFonts w:ascii="Arial" w:hAnsi="Arial" w:cs="Arial"/>
          <w:lang w:val="en-GB"/>
        </w:rPr>
        <w:t>compared</w:t>
      </w:r>
      <w:r w:rsidR="00932F2E" w:rsidRPr="00190025">
        <w:rPr>
          <w:rFonts w:ascii="Arial" w:hAnsi="Arial" w:cs="Arial"/>
          <w:lang w:val="en-GB"/>
        </w:rPr>
        <w:t xml:space="preserve">, as well as the first </w:t>
      </w:r>
      <w:r w:rsidR="00D769E9">
        <w:rPr>
          <w:rFonts w:ascii="Arial" w:hAnsi="Arial" w:cs="Arial"/>
          <w:lang w:val="en-GB"/>
        </w:rPr>
        <w:t>attempt to characterize</w:t>
      </w:r>
      <w:r w:rsidR="00932F2E" w:rsidRPr="00190025">
        <w:rPr>
          <w:rFonts w:ascii="Arial" w:hAnsi="Arial" w:cs="Arial"/>
          <w:lang w:val="en-GB"/>
        </w:rPr>
        <w:t xml:space="preserve"> chromatin accessibility </w:t>
      </w:r>
      <w:r w:rsidR="00EC42EE">
        <w:rPr>
          <w:rFonts w:ascii="Arial" w:hAnsi="Arial" w:cs="Arial"/>
          <w:lang w:val="en-GB"/>
        </w:rPr>
        <w:t xml:space="preserve">landscape </w:t>
      </w:r>
      <w:r w:rsidR="00932F2E" w:rsidRPr="00190025">
        <w:rPr>
          <w:rFonts w:ascii="Arial" w:hAnsi="Arial" w:cs="Arial"/>
          <w:lang w:val="en-GB"/>
        </w:rPr>
        <w:t>in adult spermatogoni</w:t>
      </w:r>
      <w:r w:rsidR="00EC42EE">
        <w:rPr>
          <w:rFonts w:ascii="Arial" w:hAnsi="Arial" w:cs="Arial"/>
          <w:lang w:val="en-GB"/>
        </w:rPr>
        <w:t>al cells</w:t>
      </w:r>
      <w:r w:rsidRPr="00190025">
        <w:rPr>
          <w:rFonts w:ascii="Arial" w:hAnsi="Arial" w:cs="Arial"/>
          <w:lang w:val="en-GB"/>
        </w:rPr>
        <w:t xml:space="preserve">. </w:t>
      </w:r>
      <w:r w:rsidR="00D31936" w:rsidRPr="00190025">
        <w:rPr>
          <w:rFonts w:ascii="Arial" w:hAnsi="Arial" w:cs="Arial"/>
          <w:lang w:val="en-GB"/>
        </w:rPr>
        <w:t xml:space="preserve">We found more than 3000 differentially accessible chromatin regions between PND15 and adult spermatogonial cells, </w:t>
      </w:r>
      <w:r w:rsidR="00682A11">
        <w:rPr>
          <w:rFonts w:ascii="Arial" w:hAnsi="Arial" w:cs="Arial"/>
          <w:lang w:val="en-GB"/>
        </w:rPr>
        <w:t>indicative of distinct</w:t>
      </w:r>
      <w:r w:rsidR="00D31936" w:rsidRPr="00190025">
        <w:rPr>
          <w:rFonts w:ascii="Arial" w:hAnsi="Arial" w:cs="Arial"/>
          <w:lang w:val="en-GB"/>
        </w:rPr>
        <w:t xml:space="preserve"> chromatin accessibility landscape</w:t>
      </w:r>
      <w:r w:rsidR="00682A11">
        <w:rPr>
          <w:rFonts w:ascii="Arial" w:hAnsi="Arial" w:cs="Arial"/>
          <w:lang w:val="en-GB"/>
        </w:rPr>
        <w:t>s</w:t>
      </w:r>
      <w:r w:rsidR="00D31936" w:rsidRPr="00190025">
        <w:rPr>
          <w:rFonts w:ascii="Arial" w:hAnsi="Arial" w:cs="Arial"/>
          <w:lang w:val="en-GB"/>
        </w:rPr>
        <w:t xml:space="preserve"> between pup and adult s</w:t>
      </w:r>
      <w:r w:rsidR="00D31936">
        <w:rPr>
          <w:rFonts w:ascii="Arial" w:hAnsi="Arial" w:cs="Arial"/>
          <w:lang w:val="en-GB"/>
        </w:rPr>
        <w:t>tages</w:t>
      </w:r>
      <w:r w:rsidR="00D31936" w:rsidRPr="00190025">
        <w:rPr>
          <w:rFonts w:ascii="Arial" w:hAnsi="Arial" w:cs="Arial"/>
          <w:lang w:val="en-GB"/>
        </w:rPr>
        <w:t xml:space="preserve">. </w:t>
      </w:r>
      <w:r w:rsidR="00DB5A6A" w:rsidRPr="00190025">
        <w:rPr>
          <w:rFonts w:ascii="Arial" w:hAnsi="Arial" w:cs="Arial"/>
          <w:lang w:val="en-GB"/>
        </w:rPr>
        <w:t xml:space="preserve">Although only a minority of these regions were situated in proximity to a gene TSS, </w:t>
      </w:r>
      <w:r w:rsidR="00EC42EE">
        <w:rPr>
          <w:rFonts w:ascii="Arial" w:hAnsi="Arial" w:cs="Arial"/>
          <w:lang w:val="en-GB"/>
        </w:rPr>
        <w:t>these regions</w:t>
      </w:r>
      <w:r w:rsidR="00DB5A6A" w:rsidRPr="00190025">
        <w:rPr>
          <w:rFonts w:ascii="Arial" w:hAnsi="Arial" w:cs="Arial"/>
          <w:lang w:val="en-GB"/>
        </w:rPr>
        <w:t xml:space="preserve"> displayed enrichment for numerous TF motifs, </w:t>
      </w:r>
      <w:r w:rsidR="00CF4C40" w:rsidRPr="00190025">
        <w:rPr>
          <w:rFonts w:ascii="Arial" w:hAnsi="Arial" w:cs="Arial"/>
          <w:lang w:val="en-GB"/>
        </w:rPr>
        <w:t>particularly in intergenic regions and introns</w:t>
      </w:r>
      <w:r w:rsidR="00A03159">
        <w:rPr>
          <w:rFonts w:ascii="Arial" w:hAnsi="Arial" w:cs="Arial"/>
          <w:lang w:val="en-GB"/>
        </w:rPr>
        <w:t xml:space="preserve">. As discussed in more detail in Chapter 2, specific TF families </w:t>
      </w:r>
      <w:r w:rsidR="00AF6059">
        <w:rPr>
          <w:rFonts w:ascii="Arial" w:hAnsi="Arial" w:cs="Arial"/>
          <w:lang w:val="en-GB"/>
        </w:rPr>
        <w:t xml:space="preserve">were associated with the chromatin regions which displayed an increase </w:t>
      </w:r>
      <w:r w:rsidR="00EC42EE">
        <w:rPr>
          <w:rFonts w:ascii="Arial" w:hAnsi="Arial" w:cs="Arial"/>
          <w:lang w:val="en-GB"/>
        </w:rPr>
        <w:t xml:space="preserve">or a decrease </w:t>
      </w:r>
      <w:r w:rsidR="00AF6059">
        <w:rPr>
          <w:rFonts w:ascii="Arial" w:hAnsi="Arial" w:cs="Arial"/>
          <w:lang w:val="en-GB"/>
        </w:rPr>
        <w:t xml:space="preserve">in accessibility. </w:t>
      </w:r>
      <w:r w:rsidR="00CF4C40" w:rsidRPr="00190025">
        <w:rPr>
          <w:rFonts w:ascii="Arial" w:hAnsi="Arial" w:cs="Arial"/>
          <w:lang w:val="en-GB"/>
        </w:rPr>
        <w:t>Motifs for TFs which belong to the</w:t>
      </w:r>
      <w:r w:rsidR="00FF7F2D" w:rsidRPr="00190025">
        <w:rPr>
          <w:rFonts w:ascii="Arial" w:hAnsi="Arial" w:cs="Arial"/>
          <w:lang w:val="en-GB"/>
        </w:rPr>
        <w:t xml:space="preserve"> Fos/Jun family, nuclear receptors (RXRs, RAR, RFXs)</w:t>
      </w:r>
      <w:r w:rsidR="003A7C6D" w:rsidRPr="00190025">
        <w:rPr>
          <w:rFonts w:ascii="Arial" w:hAnsi="Arial" w:cs="Arial"/>
          <w:lang w:val="en-GB"/>
        </w:rPr>
        <w:t xml:space="preserve"> and pluripotency factors</w:t>
      </w:r>
      <w:r w:rsidR="00FF7F2D" w:rsidRPr="00190025">
        <w:rPr>
          <w:rFonts w:ascii="Arial" w:hAnsi="Arial" w:cs="Arial"/>
          <w:lang w:val="en-GB"/>
        </w:rPr>
        <w:t xml:space="preserve"> USF1/2 and </w:t>
      </w:r>
      <w:r w:rsidR="003A7C6D" w:rsidRPr="00190025">
        <w:rPr>
          <w:rFonts w:ascii="Arial" w:hAnsi="Arial" w:cs="Arial"/>
          <w:lang w:val="en-GB"/>
        </w:rPr>
        <w:t>POU3F1</w:t>
      </w:r>
      <w:r w:rsidR="007A4FBC">
        <w:rPr>
          <w:rFonts w:ascii="Arial" w:hAnsi="Arial" w:cs="Arial"/>
          <w:lang w:val="en-GB"/>
        </w:rPr>
        <w:t>,</w:t>
      </w:r>
      <w:r w:rsidR="00CF4C40" w:rsidRPr="00190025">
        <w:rPr>
          <w:rFonts w:ascii="Arial" w:hAnsi="Arial" w:cs="Arial"/>
          <w:lang w:val="en-GB"/>
        </w:rPr>
        <w:t xml:space="preserve"> were enriched in </w:t>
      </w:r>
      <w:r w:rsidR="00EC42EE">
        <w:rPr>
          <w:rFonts w:ascii="Arial" w:hAnsi="Arial" w:cs="Arial"/>
          <w:lang w:val="en-GB"/>
        </w:rPr>
        <w:t>more accessible chromatin regions, whilst</w:t>
      </w:r>
      <w:r w:rsidR="00A405A4">
        <w:rPr>
          <w:rFonts w:ascii="Arial" w:hAnsi="Arial" w:cs="Arial"/>
          <w:lang w:val="en-GB"/>
        </w:rPr>
        <w:t xml:space="preserve"> regions of decreased accessibility in adult spermatogonia revealed enrichment for TFs with widely known developmental roles</w:t>
      </w:r>
      <w:r w:rsidR="00EC42EE">
        <w:rPr>
          <w:rFonts w:ascii="Arial" w:hAnsi="Arial" w:cs="Arial"/>
          <w:lang w:val="en-GB"/>
        </w:rPr>
        <w:t>.</w:t>
      </w:r>
      <w:r w:rsidR="00A405A4">
        <w:rPr>
          <w:rFonts w:ascii="Arial" w:hAnsi="Arial" w:cs="Arial"/>
          <w:lang w:val="en-GB"/>
        </w:rPr>
        <w:t xml:space="preserve"> </w:t>
      </w:r>
    </w:p>
    <w:p w14:paraId="561B43AA" w14:textId="04387CF4" w:rsidR="00D763E3" w:rsidRDefault="006632AA" w:rsidP="00D763E3">
      <w:pPr>
        <w:spacing w:after="120" w:line="360" w:lineRule="auto"/>
        <w:jc w:val="both"/>
        <w:rPr>
          <w:rFonts w:ascii="Arial" w:hAnsi="Arial" w:cs="Arial"/>
          <w:lang w:val="en-GB"/>
        </w:rPr>
      </w:pPr>
      <w:r>
        <w:rPr>
          <w:rFonts w:ascii="Arial" w:hAnsi="Arial" w:cs="Arial"/>
          <w:lang w:val="en-GB"/>
        </w:rPr>
        <w:t xml:space="preserve">Although open chromatin represents only a minority of the total chromatin content of a cell (approximately 2-3%), it usually binds most of the </w:t>
      </w:r>
      <w:r w:rsidR="00693AEA">
        <w:rPr>
          <w:rFonts w:ascii="Arial" w:hAnsi="Arial" w:cs="Arial"/>
          <w:lang w:val="en-GB"/>
        </w:rPr>
        <w:t xml:space="preserve">transcription </w:t>
      </w:r>
      <w:r>
        <w:rPr>
          <w:rFonts w:ascii="Arial" w:hAnsi="Arial" w:cs="Arial"/>
          <w:lang w:val="en-GB"/>
        </w:rPr>
        <w:t xml:space="preserve">factors with roles </w:t>
      </w:r>
      <w:r w:rsidR="00D769E9">
        <w:rPr>
          <w:rFonts w:ascii="Arial" w:hAnsi="Arial" w:cs="Arial"/>
          <w:lang w:val="en-GB"/>
        </w:rPr>
        <w:t>in</w:t>
      </w:r>
      <w:r w:rsidR="00645805">
        <w:rPr>
          <w:rFonts w:ascii="Arial" w:hAnsi="Arial" w:cs="Arial"/>
          <w:lang w:val="en-GB"/>
        </w:rPr>
        <w:t xml:space="preserve"> gene expression regulation</w:t>
      </w:r>
      <w:r w:rsidR="00E466B4">
        <w:rPr>
          <w:rFonts w:ascii="Arial" w:hAnsi="Arial" w:cs="Arial"/>
          <w:lang w:val="en-GB"/>
        </w:rPr>
        <w:t xml:space="preserve"> </w:t>
      </w:r>
      <w:r w:rsidR="00693AEA">
        <w:rPr>
          <w:rFonts w:ascii="Arial" w:hAnsi="Arial" w:cs="Arial"/>
          <w:lang w:val="en-GB"/>
        </w:rPr>
        <w:fldChar w:fldCharType="begin" w:fldLock="1"/>
      </w:r>
      <w:r w:rsidR="00123CEA">
        <w:rPr>
          <w:rFonts w:ascii="Arial" w:hAnsi="Arial" w:cs="Arial"/>
          <w:lang w:val="en-GB"/>
        </w:rPr>
        <w:instrText>ADDIN CSL_CITATION {"citationItems":[{"id":"ITEM-1","itemData":{"DOI":"10.1038/s41576-018-0089-8","ISSN":"14710064","PMID":"30675018","abstract":"Physical access to DNA is a highly dynamic property of chromatin that plays an essential role in establishing and maintaining cellular identity. The organization of accessible chromatin across the genome reflects a network of permissible physical interactions through which enhancers, promoters, insulators and chromatin-binding factors cooperatively regulate gene expression. This landscape of accessibility changes dynamically in response to both external stimuli and developmental cues, and emerging evidence suggests that homeostatic maintenance of accessibility is itself dynamically regulated through a competitive interplay between chromatin-binding factors and nucleosomes. In this Review, we examine how the accessible genome is measured and explore the role of transcription factors in initiating accessibility remodelling; our goal is to illustrate how chromatin accessibility defines regulatory elements within the genome and how these epigenetic features are dynamically established to control gene expression.","author":[{"dropping-particle":"","family":"Klemm","given":"Sandy L.","non-dropping-particle":"","parse-names":false,"suffix":""},{"dropping-particle":"","family":"Shipony","given":"Zohar","non-dropping-particle":"","parse-names":false,"suffix":""},{"dropping-particle":"","family":"Greenleaf","given":"William J.","non-dropping-particle":"","parse-names":false,"suffix":""}],"container-title":"Nature Reviews Genetics","id":"ITEM-1","issue":"4","issued":{"date-parts":[["2019"]]},"page":"207-220","title":"Chromatin accessibility and the regulatory epigenome","type":"article-journal","volume":"20"},"uris":["http://www.mendeley.com/documents/?uuid=77bb168e-317e-38d3-ab27-c6b9b8faca8c"]}],"mendeley":{"formattedCitation":"(Klemm et al., 2019)","plainTextFormattedCitation":"(Klemm et al., 2019)","previouslyFormattedCitation":"(Klemm et al., 2019)"},"properties":{"noteIndex":0},"schema":"https://github.com/citation-style-language/schema/raw/master/csl-citation.json"}</w:instrText>
      </w:r>
      <w:r w:rsidR="00693AEA">
        <w:rPr>
          <w:rFonts w:ascii="Arial" w:hAnsi="Arial" w:cs="Arial"/>
          <w:lang w:val="en-GB"/>
        </w:rPr>
        <w:fldChar w:fldCharType="separate"/>
      </w:r>
      <w:r w:rsidR="00693AEA" w:rsidRPr="00693AEA">
        <w:rPr>
          <w:rFonts w:ascii="Arial" w:hAnsi="Arial" w:cs="Arial"/>
          <w:noProof/>
          <w:lang w:val="en-GB"/>
        </w:rPr>
        <w:t>(Klemm et al., 2019)</w:t>
      </w:r>
      <w:r w:rsidR="00693AEA">
        <w:rPr>
          <w:rFonts w:ascii="Arial" w:hAnsi="Arial" w:cs="Arial"/>
          <w:lang w:val="en-GB"/>
        </w:rPr>
        <w:fldChar w:fldCharType="end"/>
      </w:r>
      <w:r w:rsidR="00645805">
        <w:rPr>
          <w:rFonts w:ascii="Arial" w:hAnsi="Arial" w:cs="Arial"/>
          <w:lang w:val="en-GB"/>
        </w:rPr>
        <w:t xml:space="preserve">. </w:t>
      </w:r>
      <w:r w:rsidR="003646A1">
        <w:rPr>
          <w:rFonts w:ascii="Arial" w:hAnsi="Arial" w:cs="Arial"/>
          <w:lang w:val="en-GB"/>
        </w:rPr>
        <w:t>We hypothesis</w:t>
      </w:r>
      <w:r w:rsidR="00E466B4">
        <w:rPr>
          <w:rFonts w:ascii="Arial" w:hAnsi="Arial" w:cs="Arial"/>
          <w:lang w:val="en-GB"/>
        </w:rPr>
        <w:t>e</w:t>
      </w:r>
      <w:r w:rsidR="003646A1">
        <w:rPr>
          <w:rFonts w:ascii="Arial" w:hAnsi="Arial" w:cs="Arial"/>
          <w:lang w:val="en-GB"/>
        </w:rPr>
        <w:t xml:space="preserve"> that t</w:t>
      </w:r>
      <w:r w:rsidR="00645805">
        <w:rPr>
          <w:rFonts w:ascii="Arial" w:hAnsi="Arial" w:cs="Arial"/>
          <w:lang w:val="en-GB"/>
        </w:rPr>
        <w:t xml:space="preserve">he high number of differentially accessible regions we find </w:t>
      </w:r>
      <w:r w:rsidR="003646A1">
        <w:rPr>
          <w:rFonts w:ascii="Arial" w:hAnsi="Arial" w:cs="Arial"/>
          <w:lang w:val="en-GB"/>
        </w:rPr>
        <w:t xml:space="preserve">in open chromatin is a strong indicator of the distinct gene networks employed by spermatogonial cells in early postnatal stage and </w:t>
      </w:r>
      <w:r w:rsidR="00D769E9">
        <w:rPr>
          <w:rFonts w:ascii="Arial" w:hAnsi="Arial" w:cs="Arial"/>
          <w:lang w:val="en-GB"/>
        </w:rPr>
        <w:t>in the adult testis.</w:t>
      </w:r>
      <w:r w:rsidR="00D763E3">
        <w:rPr>
          <w:rFonts w:ascii="Arial" w:hAnsi="Arial" w:cs="Arial"/>
          <w:lang w:val="en-GB"/>
        </w:rPr>
        <w:t xml:space="preserve"> </w:t>
      </w:r>
      <w:r w:rsidR="00D769E9">
        <w:rPr>
          <w:rFonts w:ascii="Arial" w:hAnsi="Arial" w:cs="Arial"/>
          <w:lang w:val="en-GB"/>
        </w:rPr>
        <w:t>Indeed,</w:t>
      </w:r>
      <w:r w:rsidR="00BC5C2C" w:rsidRPr="00190025">
        <w:rPr>
          <w:rFonts w:ascii="Arial" w:hAnsi="Arial" w:cs="Arial"/>
          <w:lang w:val="en-GB"/>
        </w:rPr>
        <w:t xml:space="preserve"> </w:t>
      </w:r>
      <w:r w:rsidR="00693AEA">
        <w:rPr>
          <w:rFonts w:ascii="Arial" w:hAnsi="Arial" w:cs="Arial"/>
          <w:lang w:val="en-GB"/>
        </w:rPr>
        <w:t xml:space="preserve">we found that </w:t>
      </w:r>
      <w:r w:rsidR="00BC5C2C" w:rsidRPr="00190025">
        <w:rPr>
          <w:rFonts w:ascii="Arial" w:hAnsi="Arial" w:cs="Arial"/>
          <w:lang w:val="en-GB"/>
        </w:rPr>
        <w:t xml:space="preserve">more accessible regions </w:t>
      </w:r>
      <w:r w:rsidR="003A7C6D" w:rsidRPr="00190025">
        <w:rPr>
          <w:rFonts w:ascii="Arial" w:hAnsi="Arial" w:cs="Arial"/>
          <w:lang w:val="en-GB"/>
        </w:rPr>
        <w:t xml:space="preserve">were </w:t>
      </w:r>
      <w:r w:rsidR="00BC5C2C" w:rsidRPr="00190025">
        <w:rPr>
          <w:rFonts w:ascii="Arial" w:hAnsi="Arial" w:cs="Arial"/>
          <w:lang w:val="en-GB"/>
        </w:rPr>
        <w:t>associated with gene pathways important for RNA processing, stem cell maintenance and spermatogenesis, whilst regions which were less accessible in adult spermatogonia were mainly associated with developmental pathways</w:t>
      </w:r>
      <w:r w:rsidR="00693AEA">
        <w:rPr>
          <w:rFonts w:ascii="Arial" w:hAnsi="Arial" w:cs="Arial"/>
          <w:lang w:val="en-GB"/>
        </w:rPr>
        <w:t>.</w:t>
      </w:r>
    </w:p>
    <w:p w14:paraId="24BA2BC3" w14:textId="4B5D7BCE" w:rsidR="00562907" w:rsidRPr="00190025" w:rsidRDefault="004A52EF" w:rsidP="00D763E3">
      <w:pPr>
        <w:spacing w:before="120" w:line="360" w:lineRule="auto"/>
        <w:jc w:val="both"/>
        <w:rPr>
          <w:rFonts w:ascii="Arial" w:hAnsi="Arial" w:cs="Arial"/>
          <w:lang w:val="en-GB"/>
        </w:rPr>
      </w:pPr>
      <w:r w:rsidRPr="00190025">
        <w:rPr>
          <w:rFonts w:ascii="Arial" w:hAnsi="Arial" w:cs="Arial"/>
          <w:lang w:val="en-GB"/>
        </w:rPr>
        <w:t xml:space="preserve">By performing TF motif enrichment at distinct genomic locations, we are able to find a clear preference of NF-Y and LHX motifs for intergenic regions. At present, the role of </w:t>
      </w:r>
      <w:r w:rsidRPr="00190025">
        <w:rPr>
          <w:rFonts w:ascii="Arial" w:hAnsi="Arial" w:cs="Arial"/>
          <w:lang w:val="en-GB"/>
        </w:rPr>
        <w:lastRenderedPageBreak/>
        <w:t>NF-Y TFs in spermatogonial cells hasn’t been characterized</w:t>
      </w:r>
      <w:r w:rsidR="00D763E3">
        <w:rPr>
          <w:rFonts w:ascii="Arial" w:hAnsi="Arial" w:cs="Arial"/>
          <w:lang w:val="en-GB"/>
        </w:rPr>
        <w:t xml:space="preserve">, raising exciting new questions about the involvement of this </w:t>
      </w:r>
      <w:r w:rsidR="00B55452">
        <w:rPr>
          <w:rFonts w:ascii="Arial" w:hAnsi="Arial" w:cs="Arial"/>
          <w:lang w:val="en-GB"/>
        </w:rPr>
        <w:t>TF family in the germline.</w:t>
      </w:r>
      <w:r w:rsidRPr="00190025">
        <w:rPr>
          <w:rFonts w:ascii="Arial" w:hAnsi="Arial" w:cs="Arial"/>
          <w:lang w:val="en-GB"/>
        </w:rPr>
        <w:t xml:space="preserve"> </w:t>
      </w:r>
      <w:r w:rsidR="003908BD">
        <w:rPr>
          <w:rFonts w:ascii="Arial" w:hAnsi="Arial" w:cs="Arial"/>
          <w:lang w:val="en-GB"/>
        </w:rPr>
        <w:t>The</w:t>
      </w:r>
      <w:r w:rsidR="00B55452">
        <w:rPr>
          <w:rFonts w:ascii="Arial" w:hAnsi="Arial" w:cs="Arial"/>
          <w:lang w:val="en-GB"/>
        </w:rPr>
        <w:t xml:space="preserve"> presence of </w:t>
      </w:r>
      <w:r w:rsidRPr="00190025">
        <w:rPr>
          <w:rFonts w:ascii="Arial" w:hAnsi="Arial" w:cs="Arial"/>
          <w:lang w:val="en-GB"/>
        </w:rPr>
        <w:t xml:space="preserve">NF-YA and NF-YB motifs </w:t>
      </w:r>
      <w:r w:rsidR="00B55452">
        <w:rPr>
          <w:rFonts w:ascii="Arial" w:hAnsi="Arial" w:cs="Arial"/>
          <w:lang w:val="en-GB"/>
        </w:rPr>
        <w:t>was also</w:t>
      </w:r>
      <w:r w:rsidR="0092114B" w:rsidRPr="00190025">
        <w:rPr>
          <w:rFonts w:ascii="Arial" w:hAnsi="Arial" w:cs="Arial"/>
          <w:lang w:val="en-GB"/>
        </w:rPr>
        <w:t xml:space="preserve"> </w:t>
      </w:r>
      <w:r w:rsidR="003908BD">
        <w:rPr>
          <w:rFonts w:ascii="Arial" w:hAnsi="Arial" w:cs="Arial"/>
          <w:lang w:val="en-GB"/>
        </w:rPr>
        <w:t xml:space="preserve">recently described </w:t>
      </w:r>
      <w:r w:rsidR="003908BD" w:rsidRPr="00190025">
        <w:rPr>
          <w:rFonts w:ascii="Arial" w:hAnsi="Arial" w:cs="Arial"/>
          <w:lang w:val="en-GB"/>
        </w:rPr>
        <w:t>in</w:t>
      </w:r>
      <w:r w:rsidR="0092114B" w:rsidRPr="00190025">
        <w:rPr>
          <w:rFonts w:ascii="Arial" w:hAnsi="Arial" w:cs="Arial"/>
          <w:lang w:val="en-GB"/>
        </w:rPr>
        <w:t xml:space="preserve"> open chromatin regions in human spermatogonial cells</w:t>
      </w:r>
      <w:r w:rsidR="003908BD">
        <w:rPr>
          <w:rFonts w:ascii="Arial" w:hAnsi="Arial" w:cs="Arial"/>
          <w:lang w:val="en-GB"/>
        </w:rPr>
        <w:t xml:space="preserve">, where they </w:t>
      </w:r>
      <w:r w:rsidR="0092114B" w:rsidRPr="00190025">
        <w:rPr>
          <w:rFonts w:ascii="Arial" w:hAnsi="Arial" w:cs="Arial"/>
          <w:lang w:val="en-GB"/>
        </w:rPr>
        <w:t>co-localize</w:t>
      </w:r>
      <w:r w:rsidR="00B55452">
        <w:rPr>
          <w:rFonts w:ascii="Arial" w:hAnsi="Arial" w:cs="Arial"/>
          <w:lang w:val="en-GB"/>
        </w:rPr>
        <w:t>d</w:t>
      </w:r>
      <w:r w:rsidR="0092114B" w:rsidRPr="00190025">
        <w:rPr>
          <w:rFonts w:ascii="Arial" w:hAnsi="Arial" w:cs="Arial"/>
          <w:lang w:val="en-GB"/>
        </w:rPr>
        <w:t xml:space="preserve"> with more accessible LTR subtypes, indicative of their potential regulatory role in the </w:t>
      </w:r>
      <w:r w:rsidR="003908BD">
        <w:rPr>
          <w:rFonts w:ascii="Arial" w:hAnsi="Arial" w:cs="Arial"/>
          <w:lang w:val="en-GB"/>
        </w:rPr>
        <w:t xml:space="preserve">human </w:t>
      </w:r>
      <w:r w:rsidR="0092114B" w:rsidRPr="00190025">
        <w:rPr>
          <w:rFonts w:ascii="Arial" w:hAnsi="Arial" w:cs="Arial"/>
          <w:lang w:val="en-GB"/>
        </w:rPr>
        <w:t xml:space="preserve">germline </w:t>
      </w:r>
      <w:r w:rsidR="002B0371" w:rsidRPr="00190025">
        <w:rPr>
          <w:rFonts w:ascii="Arial" w:hAnsi="Arial" w:cs="Arial"/>
          <w:lang w:val="en-GB"/>
        </w:rPr>
        <w:fldChar w:fldCharType="begin" w:fldLock="1"/>
      </w:r>
      <w:r w:rsidR="00EB4CC4">
        <w:rPr>
          <w:rFonts w:ascii="Arial" w:hAnsi="Arial" w:cs="Arial"/>
          <w:lang w:val="en-GB"/>
        </w:rPr>
        <w:instrText>ADDIN CSL_CITATION {"citationItems":[{"id":"ITEM-1","itemData":{"DOI":"10.1016/j.stem.2017.09.003","abstract":"Graphical Abstract Highlights d Open chromatin in hSSCs correlates with pioneer factors and hormone receptors d hSSC differentiation involves four sequential cellular/ developmental states d Key transitions involve the cell cycle, transcription factors, signaling, and metabolism In Brief Cairns and colleagues show that human spermatogonial stem cells (hSSCs) bear unique DNA methylation and open chromatin landscapes, which may enable proper development, niche responsiveness, and ''poised'' pluripotency. Interestingly, single-cell transcriptome and immunofluorescence analyses reveal four cellular states, spanning from quiescent hSSCs to proliferating, metabolically active, differentiating spermatogonia.","author":[{"dropping-particle":"","family":"Guo","given":"Jingtao","non-dropping-particle":"","parse-names":false,"suffix":""},{"dropping-particle":"","family":"Grow","given":"Edward J","non-dropping-particle":"","parse-names":false,"suffix":""},{"dropping-particle":"","family":"Yi","given":"Chongil","non-dropping-particle":"","parse-names":false,"suffix":""},{"dropping-particle":"","family":"Goriely","given":"Anne","non-dropping-particle":"","parse-names":false,"suffix":""},{"dropping-particle":"","family":"Hotaling","given":"James M","non-dropping-particle":"","parse-names":false,"suffix":""},{"dropping-particle":"","family":"Cairns Correspondence","given":"Bradley R","non-dropping-particle":"","parse-names":false,"suffix":""}],"id":"ITEM-1","issue":"4","issued":{"date-parts":[["2017"]]},"page":"533–546","title":"Chromatin and Single-Cell RNA-Seq Profiling Reveal Dynamic Signaling and Metabolic Transitions during Human Spermatogonial Stem Cell Development","type":"article-journal","volume":"21"},"uris":["http://www.mendeley.com/documents/?uuid=007637f7-f8a4-3162-a976-0ecbe9f9c893"]}],"mendeley":{"formattedCitation":"(Guo et al., 2017)","plainTextFormattedCitation":"(Guo et al., 2017)","previouslyFormattedCitation":"(Guo et al., 2017)"},"properties":{"noteIndex":0},"schema":"https://github.com/citation-style-language/schema/raw/master/csl-citation.json"}</w:instrText>
      </w:r>
      <w:r w:rsidR="002B0371" w:rsidRPr="00190025">
        <w:rPr>
          <w:rFonts w:ascii="Arial" w:hAnsi="Arial" w:cs="Arial"/>
          <w:lang w:val="en-GB"/>
        </w:rPr>
        <w:fldChar w:fldCharType="separate"/>
      </w:r>
      <w:r w:rsidR="002B0371" w:rsidRPr="00190025">
        <w:rPr>
          <w:rFonts w:ascii="Arial" w:hAnsi="Arial" w:cs="Arial"/>
          <w:noProof/>
          <w:lang w:val="en-GB"/>
        </w:rPr>
        <w:t>(Guo et al., 2017)</w:t>
      </w:r>
      <w:r w:rsidR="002B0371" w:rsidRPr="00190025">
        <w:rPr>
          <w:rFonts w:ascii="Arial" w:hAnsi="Arial" w:cs="Arial"/>
          <w:lang w:val="en-GB"/>
        </w:rPr>
        <w:fldChar w:fldCharType="end"/>
      </w:r>
      <w:r w:rsidR="0092114B" w:rsidRPr="00190025">
        <w:rPr>
          <w:rFonts w:ascii="Arial" w:hAnsi="Arial" w:cs="Arial"/>
          <w:lang w:val="en-GB"/>
        </w:rPr>
        <w:t xml:space="preserve">. </w:t>
      </w:r>
      <w:r w:rsidR="00772D99" w:rsidRPr="00190025">
        <w:rPr>
          <w:rFonts w:ascii="Arial" w:hAnsi="Arial" w:cs="Arial"/>
          <w:lang w:val="en-GB"/>
        </w:rPr>
        <w:t>Further ChIP-seq experiments for NF-Y TFs would allow to specifically identify</w:t>
      </w:r>
      <w:r w:rsidR="003A7C6D" w:rsidRPr="00190025">
        <w:rPr>
          <w:rFonts w:ascii="Arial" w:hAnsi="Arial" w:cs="Arial"/>
          <w:lang w:val="en-GB"/>
        </w:rPr>
        <w:t xml:space="preserve"> and investigate</w:t>
      </w:r>
      <w:r w:rsidR="00772D99" w:rsidRPr="00190025">
        <w:rPr>
          <w:rFonts w:ascii="Arial" w:hAnsi="Arial" w:cs="Arial"/>
          <w:lang w:val="en-GB"/>
        </w:rPr>
        <w:t xml:space="preserve"> </w:t>
      </w:r>
      <w:r w:rsidR="003A7C6D" w:rsidRPr="00190025">
        <w:rPr>
          <w:rFonts w:ascii="Arial" w:hAnsi="Arial" w:cs="Arial"/>
          <w:lang w:val="en-GB"/>
        </w:rPr>
        <w:t xml:space="preserve">their target </w:t>
      </w:r>
      <w:r w:rsidR="00772D99" w:rsidRPr="00190025">
        <w:rPr>
          <w:rFonts w:ascii="Arial" w:hAnsi="Arial" w:cs="Arial"/>
          <w:lang w:val="en-GB"/>
        </w:rPr>
        <w:t xml:space="preserve">regions </w:t>
      </w:r>
      <w:r w:rsidR="003A7C6D" w:rsidRPr="00190025">
        <w:rPr>
          <w:rFonts w:ascii="Arial" w:hAnsi="Arial" w:cs="Arial"/>
          <w:lang w:val="en-GB"/>
        </w:rPr>
        <w:t xml:space="preserve">and genes </w:t>
      </w:r>
      <w:r w:rsidR="00772D99" w:rsidRPr="00190025">
        <w:rPr>
          <w:rFonts w:ascii="Arial" w:hAnsi="Arial" w:cs="Arial"/>
          <w:lang w:val="en-GB"/>
        </w:rPr>
        <w:t xml:space="preserve">in </w:t>
      </w:r>
      <w:r w:rsidR="003908BD">
        <w:rPr>
          <w:rFonts w:ascii="Arial" w:hAnsi="Arial" w:cs="Arial"/>
          <w:lang w:val="en-GB"/>
        </w:rPr>
        <w:t xml:space="preserve">mouse </w:t>
      </w:r>
      <w:r w:rsidR="00772D99" w:rsidRPr="00190025">
        <w:rPr>
          <w:rFonts w:ascii="Arial" w:hAnsi="Arial" w:cs="Arial"/>
          <w:lang w:val="en-GB"/>
        </w:rPr>
        <w:t>spermatogonial cells</w:t>
      </w:r>
      <w:r w:rsidR="003A7C6D" w:rsidRPr="00190025">
        <w:rPr>
          <w:rFonts w:ascii="Arial" w:hAnsi="Arial" w:cs="Arial"/>
          <w:lang w:val="en-GB"/>
        </w:rPr>
        <w:t xml:space="preserve">. </w:t>
      </w:r>
    </w:p>
    <w:p w14:paraId="5B54FD9C" w14:textId="1E7FD3CD" w:rsidR="001C7BB4" w:rsidRPr="00190025" w:rsidRDefault="003E12A7" w:rsidP="000E1899">
      <w:pPr>
        <w:pStyle w:val="Heading3"/>
      </w:pPr>
      <w:bookmarkStart w:id="373" w:name="_Toc56419774"/>
      <w:r>
        <w:t>Unique</w:t>
      </w:r>
      <w:r w:rsidR="00FA2B0F">
        <w:t xml:space="preserve"> chromatin landscape </w:t>
      </w:r>
      <w:r>
        <w:t xml:space="preserve">of </w:t>
      </w:r>
      <w:r w:rsidR="00FA2B0F">
        <w:t>genes differentially expressed in early postnatal and adult spermatogonia</w:t>
      </w:r>
      <w:bookmarkEnd w:id="373"/>
    </w:p>
    <w:p w14:paraId="2DE3BBFB" w14:textId="7A6C5682" w:rsidR="00F2144A" w:rsidRDefault="00F00CCE" w:rsidP="002334FD">
      <w:pPr>
        <w:spacing w:line="360" w:lineRule="auto"/>
        <w:jc w:val="both"/>
        <w:rPr>
          <w:rFonts w:ascii="Arial" w:hAnsi="Arial" w:cs="Arial"/>
          <w:lang w:val="en-GB"/>
        </w:rPr>
      </w:pPr>
      <w:r w:rsidRPr="00190025">
        <w:rPr>
          <w:rFonts w:ascii="Arial" w:hAnsi="Arial" w:cs="Arial"/>
          <w:lang w:val="en-GB"/>
        </w:rPr>
        <w:t xml:space="preserve">The majority of differentially accessible regions </w:t>
      </w:r>
      <w:r w:rsidR="000E7EA5">
        <w:rPr>
          <w:rFonts w:ascii="Arial" w:hAnsi="Arial" w:cs="Arial"/>
          <w:lang w:val="en-GB"/>
        </w:rPr>
        <w:t>from</w:t>
      </w:r>
      <w:r w:rsidRPr="00190025">
        <w:rPr>
          <w:rFonts w:ascii="Arial" w:hAnsi="Arial" w:cs="Arial"/>
          <w:lang w:val="en-GB"/>
        </w:rPr>
        <w:t xml:space="preserve"> PND15 </w:t>
      </w:r>
      <w:r w:rsidR="000E7EA5">
        <w:rPr>
          <w:rFonts w:ascii="Arial" w:hAnsi="Arial" w:cs="Arial"/>
          <w:lang w:val="en-GB"/>
        </w:rPr>
        <w:t>to</w:t>
      </w:r>
      <w:r w:rsidRPr="00190025">
        <w:rPr>
          <w:rFonts w:ascii="Arial" w:hAnsi="Arial" w:cs="Arial"/>
          <w:lang w:val="en-GB"/>
        </w:rPr>
        <w:t xml:space="preserve"> adult spermatogonia </w:t>
      </w:r>
      <w:r w:rsidR="00EB7F09" w:rsidRPr="00190025">
        <w:rPr>
          <w:rFonts w:ascii="Arial" w:hAnsi="Arial" w:cs="Arial"/>
          <w:lang w:val="en-GB"/>
        </w:rPr>
        <w:t xml:space="preserve">resided </w:t>
      </w:r>
      <w:r w:rsidR="00C36C1B" w:rsidRPr="00190025">
        <w:rPr>
          <w:rFonts w:ascii="Arial" w:hAnsi="Arial" w:cs="Arial"/>
          <w:lang w:val="en-GB"/>
        </w:rPr>
        <w:t xml:space="preserve">distally </w:t>
      </w:r>
      <w:r w:rsidRPr="00190025">
        <w:rPr>
          <w:rFonts w:ascii="Arial" w:hAnsi="Arial" w:cs="Arial"/>
          <w:lang w:val="en-GB"/>
        </w:rPr>
        <w:t>from TSS</w:t>
      </w:r>
      <w:r w:rsidR="007A1E11" w:rsidRPr="00190025">
        <w:rPr>
          <w:rFonts w:ascii="Arial" w:hAnsi="Arial" w:cs="Arial"/>
          <w:lang w:val="en-GB"/>
        </w:rPr>
        <w:t>s</w:t>
      </w:r>
      <w:r w:rsidR="000570BA">
        <w:rPr>
          <w:rFonts w:ascii="Arial" w:hAnsi="Arial" w:cs="Arial"/>
          <w:lang w:val="en-GB"/>
        </w:rPr>
        <w:t xml:space="preserve">. </w:t>
      </w:r>
      <w:r w:rsidRPr="00190025">
        <w:rPr>
          <w:rFonts w:ascii="Arial" w:hAnsi="Arial" w:cs="Arial"/>
          <w:lang w:val="en-GB"/>
        </w:rPr>
        <w:t xml:space="preserve">However, we found that </w:t>
      </w:r>
      <w:r w:rsidR="00642001">
        <w:rPr>
          <w:rFonts w:ascii="Arial" w:hAnsi="Arial" w:cs="Arial"/>
          <w:lang w:val="en-GB"/>
        </w:rPr>
        <w:t>a</w:t>
      </w:r>
      <w:r w:rsidRPr="00190025">
        <w:rPr>
          <w:rFonts w:ascii="Arial" w:hAnsi="Arial" w:cs="Arial"/>
          <w:lang w:val="en-GB"/>
        </w:rPr>
        <w:t xml:space="preserve"> </w:t>
      </w:r>
      <w:r w:rsidR="00981412">
        <w:rPr>
          <w:rFonts w:ascii="Arial" w:hAnsi="Arial" w:cs="Arial"/>
          <w:lang w:val="en-GB"/>
        </w:rPr>
        <w:t>number of</w:t>
      </w:r>
      <w:r w:rsidR="007A1E11" w:rsidRPr="00190025">
        <w:rPr>
          <w:rFonts w:ascii="Arial" w:hAnsi="Arial" w:cs="Arial"/>
          <w:lang w:val="en-GB"/>
        </w:rPr>
        <w:t xml:space="preserve"> </w:t>
      </w:r>
      <w:r w:rsidRPr="00190025">
        <w:rPr>
          <w:rFonts w:ascii="Arial" w:hAnsi="Arial" w:cs="Arial"/>
          <w:lang w:val="en-GB"/>
        </w:rPr>
        <w:t xml:space="preserve">regions </w:t>
      </w:r>
      <w:r w:rsidR="00642001">
        <w:rPr>
          <w:rFonts w:ascii="Arial" w:hAnsi="Arial" w:cs="Arial"/>
          <w:lang w:val="en-GB"/>
        </w:rPr>
        <w:t xml:space="preserve">were </w:t>
      </w:r>
      <w:r w:rsidRPr="00190025">
        <w:rPr>
          <w:rFonts w:ascii="Arial" w:hAnsi="Arial" w:cs="Arial"/>
          <w:lang w:val="en-GB"/>
        </w:rPr>
        <w:t>situated +/- 2.5 kb from the TSS of a gene</w:t>
      </w:r>
      <w:r w:rsidR="00981412">
        <w:rPr>
          <w:rFonts w:ascii="Arial" w:hAnsi="Arial" w:cs="Arial"/>
          <w:lang w:val="en-GB"/>
        </w:rPr>
        <w:t>.</w:t>
      </w:r>
      <w:r w:rsidR="00AD5DEF">
        <w:rPr>
          <w:rFonts w:ascii="Arial" w:hAnsi="Arial" w:cs="Arial"/>
          <w:lang w:val="en-GB"/>
        </w:rPr>
        <w:t xml:space="preserve"> We </w:t>
      </w:r>
      <w:r w:rsidR="00235852">
        <w:rPr>
          <w:rFonts w:ascii="Arial" w:hAnsi="Arial" w:cs="Arial"/>
          <w:lang w:val="en-GB"/>
        </w:rPr>
        <w:t>augmented</w:t>
      </w:r>
      <w:r w:rsidR="00AD5DEF">
        <w:rPr>
          <w:rFonts w:ascii="Arial" w:hAnsi="Arial" w:cs="Arial"/>
          <w:lang w:val="en-GB"/>
        </w:rPr>
        <w:t xml:space="preserve"> the</w:t>
      </w:r>
      <w:r w:rsidR="00AD5DEF" w:rsidRPr="00190025">
        <w:rPr>
          <w:rFonts w:ascii="Arial" w:hAnsi="Arial" w:cs="Arial"/>
          <w:lang w:val="en-GB"/>
        </w:rPr>
        <w:t xml:space="preserve"> </w:t>
      </w:r>
      <w:r w:rsidR="00AD5DEF">
        <w:rPr>
          <w:rFonts w:ascii="Arial" w:hAnsi="Arial" w:cs="Arial"/>
          <w:lang w:val="en-GB"/>
        </w:rPr>
        <w:t xml:space="preserve">chromatin accessibility data with </w:t>
      </w:r>
      <w:r w:rsidR="00F2144A" w:rsidRPr="00190025">
        <w:rPr>
          <w:rFonts w:ascii="Arial" w:hAnsi="Arial" w:cs="Arial"/>
          <w:lang w:val="en-GB"/>
        </w:rPr>
        <w:t>RNA-seq and ChIP-seq datasets</w:t>
      </w:r>
      <w:r w:rsidR="00235852">
        <w:rPr>
          <w:rFonts w:ascii="Arial" w:hAnsi="Arial" w:cs="Arial"/>
          <w:lang w:val="en-GB"/>
        </w:rPr>
        <w:t xml:space="preserve"> from previously published reports</w:t>
      </w:r>
      <w:r w:rsidR="00AD5DEF">
        <w:rPr>
          <w:rFonts w:ascii="Arial" w:hAnsi="Arial" w:cs="Arial"/>
          <w:lang w:val="en-GB"/>
        </w:rPr>
        <w:t xml:space="preserve">, </w:t>
      </w:r>
      <w:r w:rsidR="00F2144A" w:rsidRPr="00190025">
        <w:rPr>
          <w:rFonts w:ascii="Arial" w:hAnsi="Arial" w:cs="Arial"/>
          <w:lang w:val="en-GB"/>
        </w:rPr>
        <w:t xml:space="preserve">and </w:t>
      </w:r>
      <w:r w:rsidR="00AD5DEF">
        <w:rPr>
          <w:rFonts w:ascii="Arial" w:hAnsi="Arial" w:cs="Arial"/>
          <w:lang w:val="en-GB"/>
        </w:rPr>
        <w:t xml:space="preserve">revealed novel patterns of </w:t>
      </w:r>
      <w:r w:rsidR="00F2144A" w:rsidRPr="00190025">
        <w:rPr>
          <w:rFonts w:ascii="Arial" w:hAnsi="Arial" w:cs="Arial"/>
          <w:lang w:val="en-GB"/>
        </w:rPr>
        <w:t xml:space="preserve">chromatin accessibility </w:t>
      </w:r>
      <w:r w:rsidR="00AD5DEF">
        <w:rPr>
          <w:rFonts w:ascii="Arial" w:hAnsi="Arial" w:cs="Arial"/>
          <w:lang w:val="en-GB"/>
        </w:rPr>
        <w:t xml:space="preserve">and histone modifications </w:t>
      </w:r>
      <w:r w:rsidR="001B3B63">
        <w:rPr>
          <w:rFonts w:ascii="Arial" w:hAnsi="Arial" w:cs="Arial"/>
          <w:lang w:val="en-GB"/>
        </w:rPr>
        <w:t>at genes with differential expression between</w:t>
      </w:r>
      <w:r w:rsidR="00F2144A" w:rsidRPr="00190025">
        <w:rPr>
          <w:rFonts w:ascii="Arial" w:hAnsi="Arial" w:cs="Arial"/>
          <w:lang w:val="en-GB"/>
        </w:rPr>
        <w:t xml:space="preserve"> early postnatal and adult spermatogonia</w:t>
      </w:r>
      <w:r w:rsidR="00AD5DEF">
        <w:rPr>
          <w:rFonts w:ascii="Arial" w:hAnsi="Arial" w:cs="Arial"/>
          <w:lang w:val="en-GB"/>
        </w:rPr>
        <w:t>.</w:t>
      </w:r>
    </w:p>
    <w:p w14:paraId="2EE5DB3B" w14:textId="77777777" w:rsidR="00DE6BA8" w:rsidRDefault="00EB7F09" w:rsidP="00F2144A">
      <w:pPr>
        <w:spacing w:before="120" w:line="360" w:lineRule="auto"/>
        <w:jc w:val="both"/>
        <w:rPr>
          <w:rFonts w:ascii="Arial" w:hAnsi="Arial" w:cs="Arial"/>
          <w:lang w:val="en-GB"/>
        </w:rPr>
      </w:pPr>
      <w:r w:rsidRPr="00190025">
        <w:rPr>
          <w:rFonts w:ascii="Arial" w:hAnsi="Arial" w:cs="Arial"/>
          <w:lang w:val="en-GB"/>
        </w:rPr>
        <w:t>To our surprise</w:t>
      </w:r>
      <w:r w:rsidR="00471D1F" w:rsidRPr="00190025">
        <w:rPr>
          <w:rFonts w:ascii="Arial" w:hAnsi="Arial" w:cs="Arial"/>
          <w:lang w:val="en-GB"/>
        </w:rPr>
        <w:t>,</w:t>
      </w:r>
      <w:r w:rsidRPr="00190025">
        <w:rPr>
          <w:rFonts w:ascii="Arial" w:hAnsi="Arial" w:cs="Arial"/>
          <w:lang w:val="en-GB"/>
        </w:rPr>
        <w:t xml:space="preserve"> regions which increased in chromatin accessibility in adult spermatogonia did not only overlap genes with an upregulated expression, but a</w:t>
      </w:r>
      <w:r w:rsidR="00C36C1B" w:rsidRPr="00190025">
        <w:rPr>
          <w:rFonts w:ascii="Arial" w:hAnsi="Arial" w:cs="Arial"/>
          <w:lang w:val="en-GB"/>
        </w:rPr>
        <w:t>lso</w:t>
      </w:r>
      <w:r w:rsidRPr="00190025">
        <w:rPr>
          <w:rFonts w:ascii="Arial" w:hAnsi="Arial" w:cs="Arial"/>
          <w:lang w:val="en-GB"/>
        </w:rPr>
        <w:t xml:space="preserve"> </w:t>
      </w:r>
      <w:r w:rsidR="00C36C1B" w:rsidRPr="00190025">
        <w:rPr>
          <w:rFonts w:ascii="Arial" w:hAnsi="Arial" w:cs="Arial"/>
          <w:lang w:val="en-GB"/>
        </w:rPr>
        <w:t>a comparable</w:t>
      </w:r>
      <w:r w:rsidRPr="00190025">
        <w:rPr>
          <w:rFonts w:ascii="Arial" w:hAnsi="Arial" w:cs="Arial"/>
          <w:lang w:val="en-GB"/>
        </w:rPr>
        <w:t xml:space="preserve"> number of genes which</w:t>
      </w:r>
      <w:r w:rsidR="00C36C1B" w:rsidRPr="00190025">
        <w:rPr>
          <w:rFonts w:ascii="Arial" w:hAnsi="Arial" w:cs="Arial"/>
          <w:lang w:val="en-GB"/>
        </w:rPr>
        <w:t xml:space="preserve"> </w:t>
      </w:r>
      <w:r w:rsidR="00981412">
        <w:rPr>
          <w:rFonts w:ascii="Arial" w:hAnsi="Arial" w:cs="Arial"/>
          <w:lang w:val="en-GB"/>
        </w:rPr>
        <w:t>wer</w:t>
      </w:r>
      <w:r w:rsidR="00C36C1B" w:rsidRPr="00190025">
        <w:rPr>
          <w:rFonts w:ascii="Arial" w:hAnsi="Arial" w:cs="Arial"/>
          <w:lang w:val="en-GB"/>
        </w:rPr>
        <w:t>e downregulated</w:t>
      </w:r>
      <w:r w:rsidRPr="00190025">
        <w:rPr>
          <w:rFonts w:ascii="Arial" w:hAnsi="Arial" w:cs="Arial"/>
          <w:lang w:val="en-GB"/>
        </w:rPr>
        <w:t xml:space="preserve"> in adult spermatogonia. </w:t>
      </w:r>
      <w:r w:rsidR="00BF6EC5">
        <w:rPr>
          <w:rFonts w:ascii="Arial" w:hAnsi="Arial" w:cs="Arial"/>
          <w:lang w:val="en-GB"/>
        </w:rPr>
        <w:t>Genes in the latter</w:t>
      </w:r>
      <w:r w:rsidR="002D4D94" w:rsidRPr="00190025">
        <w:rPr>
          <w:rFonts w:ascii="Arial" w:hAnsi="Arial" w:cs="Arial"/>
          <w:lang w:val="en-GB"/>
        </w:rPr>
        <w:t xml:space="preserve"> category </w:t>
      </w:r>
      <w:r w:rsidR="00BF6EC5">
        <w:rPr>
          <w:rFonts w:ascii="Arial" w:hAnsi="Arial" w:cs="Arial"/>
          <w:lang w:val="en-GB"/>
        </w:rPr>
        <w:t>were</w:t>
      </w:r>
      <w:r w:rsidR="002D4D94" w:rsidRPr="00190025">
        <w:rPr>
          <w:rFonts w:ascii="Arial" w:hAnsi="Arial" w:cs="Arial"/>
          <w:lang w:val="en-GB"/>
        </w:rPr>
        <w:t xml:space="preserve"> developmental factors, </w:t>
      </w:r>
      <w:r w:rsidR="007A1E11" w:rsidRPr="00190025">
        <w:rPr>
          <w:rFonts w:ascii="Arial" w:hAnsi="Arial" w:cs="Arial"/>
          <w:lang w:val="en-GB"/>
        </w:rPr>
        <w:t>some of which exhibited enrichment for the</w:t>
      </w:r>
      <w:r w:rsidR="002D4D94" w:rsidRPr="00190025">
        <w:rPr>
          <w:rFonts w:ascii="Arial" w:hAnsi="Arial" w:cs="Arial"/>
          <w:lang w:val="en-GB"/>
        </w:rPr>
        <w:t xml:space="preserve"> repressive H3K27me3 or the bivalent H3K4me3/HeK27me3.</w:t>
      </w:r>
      <w:r w:rsidR="007A1E11" w:rsidRPr="00190025">
        <w:rPr>
          <w:rFonts w:ascii="Arial" w:hAnsi="Arial" w:cs="Arial"/>
          <w:lang w:val="en-GB"/>
        </w:rPr>
        <w:t xml:space="preserve"> </w:t>
      </w:r>
      <w:r w:rsidR="00A12D11">
        <w:rPr>
          <w:rFonts w:ascii="Arial" w:hAnsi="Arial" w:cs="Arial"/>
          <w:lang w:val="en-GB"/>
        </w:rPr>
        <w:t xml:space="preserve">The presence </w:t>
      </w:r>
      <w:r w:rsidR="00ED4274">
        <w:rPr>
          <w:rFonts w:ascii="Arial" w:hAnsi="Arial" w:cs="Arial"/>
          <w:lang w:val="en-GB"/>
        </w:rPr>
        <w:t>of a more accessible chromatin region proximal to a gene which decreases in expression may indicate</w:t>
      </w:r>
      <w:r w:rsidR="00A12D11">
        <w:rPr>
          <w:rFonts w:ascii="Arial" w:hAnsi="Arial" w:cs="Arial"/>
          <w:lang w:val="en-GB"/>
        </w:rPr>
        <w:t xml:space="preserve"> </w:t>
      </w:r>
      <w:r w:rsidR="00ED4274">
        <w:rPr>
          <w:rFonts w:ascii="Arial" w:hAnsi="Arial" w:cs="Arial"/>
          <w:lang w:val="en-GB"/>
        </w:rPr>
        <w:t xml:space="preserve">that </w:t>
      </w:r>
      <w:r w:rsidR="00A12D11">
        <w:rPr>
          <w:rFonts w:ascii="Arial" w:hAnsi="Arial" w:cs="Arial"/>
          <w:lang w:val="en-GB"/>
        </w:rPr>
        <w:t>active repression</w:t>
      </w:r>
      <w:r w:rsidR="00ED4274">
        <w:rPr>
          <w:rFonts w:ascii="Arial" w:hAnsi="Arial" w:cs="Arial"/>
          <w:lang w:val="en-GB"/>
        </w:rPr>
        <w:t xml:space="preserve"> mechanisms</w:t>
      </w:r>
      <w:r w:rsidR="00A12D11">
        <w:rPr>
          <w:rFonts w:ascii="Arial" w:hAnsi="Arial" w:cs="Arial"/>
          <w:lang w:val="en-GB"/>
        </w:rPr>
        <w:t xml:space="preserve"> </w:t>
      </w:r>
      <w:r w:rsidR="00ED4274">
        <w:rPr>
          <w:rFonts w:ascii="Arial" w:hAnsi="Arial" w:cs="Arial"/>
          <w:lang w:val="en-GB"/>
        </w:rPr>
        <w:t>are in place</w:t>
      </w:r>
      <w:r w:rsidR="00A12D11">
        <w:rPr>
          <w:rFonts w:ascii="Arial" w:hAnsi="Arial" w:cs="Arial"/>
          <w:lang w:val="en-GB"/>
        </w:rPr>
        <w:t xml:space="preserve"> in adult spermatogonia</w:t>
      </w:r>
      <w:r w:rsidR="00ED4274">
        <w:rPr>
          <w:rFonts w:ascii="Arial" w:hAnsi="Arial" w:cs="Arial"/>
          <w:lang w:val="en-GB"/>
        </w:rPr>
        <w:t>l cells</w:t>
      </w:r>
      <w:r w:rsidR="00A12D11">
        <w:rPr>
          <w:rFonts w:ascii="Arial" w:hAnsi="Arial" w:cs="Arial"/>
          <w:lang w:val="en-GB"/>
        </w:rPr>
        <w:t xml:space="preserve">. </w:t>
      </w:r>
      <w:r w:rsidR="007A1E11" w:rsidRPr="00190025">
        <w:rPr>
          <w:rFonts w:ascii="Arial" w:hAnsi="Arial" w:cs="Arial"/>
          <w:lang w:val="en-GB"/>
        </w:rPr>
        <w:t xml:space="preserve">In contrast, the genes </w:t>
      </w:r>
      <w:r w:rsidR="00BF6EC5">
        <w:rPr>
          <w:rFonts w:ascii="Arial" w:hAnsi="Arial" w:cs="Arial"/>
          <w:lang w:val="en-GB"/>
        </w:rPr>
        <w:t xml:space="preserve">with </w:t>
      </w:r>
      <w:r w:rsidR="007A1E11" w:rsidRPr="00190025">
        <w:rPr>
          <w:rFonts w:ascii="Arial" w:hAnsi="Arial" w:cs="Arial"/>
          <w:lang w:val="en-GB"/>
        </w:rPr>
        <w:t xml:space="preserve">upregulated mRNA expression and </w:t>
      </w:r>
      <w:r w:rsidR="00BF6EC5">
        <w:rPr>
          <w:rFonts w:ascii="Arial" w:hAnsi="Arial" w:cs="Arial"/>
          <w:lang w:val="en-GB"/>
        </w:rPr>
        <w:t xml:space="preserve">marked by an </w:t>
      </w:r>
      <w:r w:rsidR="007A1E11" w:rsidRPr="00190025">
        <w:rPr>
          <w:rFonts w:ascii="Arial" w:hAnsi="Arial" w:cs="Arial"/>
          <w:lang w:val="en-GB"/>
        </w:rPr>
        <w:t>increase in chromatin accessibility in adult stage were important for spermatogonial stem cell maintenance</w:t>
      </w:r>
      <w:r w:rsidR="00BF6EC5">
        <w:rPr>
          <w:rFonts w:ascii="Arial" w:hAnsi="Arial" w:cs="Arial"/>
          <w:lang w:val="en-GB"/>
        </w:rPr>
        <w:t>,</w:t>
      </w:r>
      <w:r w:rsidR="00C36C1B" w:rsidRPr="00190025">
        <w:rPr>
          <w:rFonts w:ascii="Arial" w:hAnsi="Arial" w:cs="Arial"/>
          <w:lang w:val="en-GB"/>
        </w:rPr>
        <w:t xml:space="preserve"> and were </w:t>
      </w:r>
      <w:r w:rsidR="00BB099E" w:rsidRPr="00190025">
        <w:rPr>
          <w:rFonts w:ascii="Arial" w:hAnsi="Arial" w:cs="Arial"/>
          <w:lang w:val="en-GB"/>
        </w:rPr>
        <w:t xml:space="preserve">generally </w:t>
      </w:r>
      <w:r w:rsidR="00C36C1B" w:rsidRPr="00190025">
        <w:rPr>
          <w:rFonts w:ascii="Arial" w:hAnsi="Arial" w:cs="Arial"/>
          <w:lang w:val="en-GB"/>
        </w:rPr>
        <w:t xml:space="preserve">depleted of </w:t>
      </w:r>
      <w:r w:rsidR="00D72D70">
        <w:rPr>
          <w:rFonts w:ascii="Arial" w:hAnsi="Arial" w:cs="Arial"/>
          <w:lang w:val="en-GB"/>
        </w:rPr>
        <w:t xml:space="preserve">the inactivating </w:t>
      </w:r>
      <w:r w:rsidR="00C36C1B" w:rsidRPr="00190025">
        <w:rPr>
          <w:rFonts w:ascii="Arial" w:hAnsi="Arial" w:cs="Arial"/>
          <w:lang w:val="en-GB"/>
        </w:rPr>
        <w:t xml:space="preserve">H3K27me3. </w:t>
      </w:r>
    </w:p>
    <w:p w14:paraId="36FFC36E" w14:textId="2E05C867" w:rsidR="00B640F9" w:rsidRPr="00190025" w:rsidRDefault="008726EC" w:rsidP="00F2144A">
      <w:pPr>
        <w:spacing w:before="120" w:line="360" w:lineRule="auto"/>
        <w:jc w:val="both"/>
        <w:rPr>
          <w:lang w:val="en-GB"/>
        </w:rPr>
      </w:pPr>
      <w:r>
        <w:rPr>
          <w:rFonts w:ascii="Arial" w:hAnsi="Arial" w:cs="Arial"/>
          <w:lang w:val="en-GB"/>
        </w:rPr>
        <w:t>Genes</w:t>
      </w:r>
      <w:r w:rsidR="005E6968">
        <w:rPr>
          <w:rFonts w:ascii="Arial" w:hAnsi="Arial" w:cs="Arial"/>
          <w:lang w:val="en-GB"/>
        </w:rPr>
        <w:t xml:space="preserve"> </w:t>
      </w:r>
      <w:r w:rsidR="004224C6" w:rsidRPr="00190025">
        <w:rPr>
          <w:rFonts w:ascii="Arial" w:hAnsi="Arial" w:cs="Arial"/>
          <w:lang w:val="en-GB"/>
        </w:rPr>
        <w:t xml:space="preserve">important for spermatogonial cell </w:t>
      </w:r>
      <w:r>
        <w:rPr>
          <w:rFonts w:ascii="Arial" w:hAnsi="Arial" w:cs="Arial"/>
          <w:lang w:val="en-GB"/>
        </w:rPr>
        <w:t xml:space="preserve">population </w:t>
      </w:r>
      <w:r w:rsidR="004224C6" w:rsidRPr="00190025">
        <w:rPr>
          <w:rFonts w:ascii="Arial" w:hAnsi="Arial" w:cs="Arial"/>
          <w:lang w:val="en-GB"/>
        </w:rPr>
        <w:t xml:space="preserve">establishment in </w:t>
      </w:r>
      <w:r>
        <w:rPr>
          <w:rFonts w:ascii="Arial" w:hAnsi="Arial" w:cs="Arial"/>
          <w:lang w:val="en-GB"/>
        </w:rPr>
        <w:t xml:space="preserve">the neonatal testis were downregulated in adult spermatogonia, and were marked by a decrease in chromatin accessibility </w:t>
      </w:r>
      <w:r w:rsidR="004224C6" w:rsidRPr="00190025">
        <w:rPr>
          <w:rFonts w:ascii="Arial" w:hAnsi="Arial" w:cs="Arial"/>
          <w:lang w:val="en-GB"/>
        </w:rPr>
        <w:t>in proximity to their TSS</w:t>
      </w:r>
      <w:r w:rsidR="00C36C1B" w:rsidRPr="00190025">
        <w:rPr>
          <w:rFonts w:ascii="Arial" w:hAnsi="Arial" w:cs="Arial"/>
          <w:lang w:val="en-GB"/>
        </w:rPr>
        <w:t xml:space="preserve">. </w:t>
      </w:r>
      <w:r w:rsidR="00F53842">
        <w:rPr>
          <w:rFonts w:ascii="Arial" w:hAnsi="Arial" w:cs="Arial"/>
          <w:lang w:val="en-GB"/>
        </w:rPr>
        <w:t xml:space="preserve">Collectively, our </w:t>
      </w:r>
      <w:r w:rsidR="00693AEA">
        <w:rPr>
          <w:rFonts w:ascii="Arial" w:hAnsi="Arial" w:cs="Arial"/>
          <w:lang w:val="en-GB"/>
        </w:rPr>
        <w:t xml:space="preserve">combinatorial strategy revealed novel </w:t>
      </w:r>
      <w:r w:rsidR="002D100C">
        <w:rPr>
          <w:rFonts w:ascii="Arial" w:hAnsi="Arial" w:cs="Arial"/>
          <w:lang w:val="en-GB"/>
        </w:rPr>
        <w:t>chromatin-associated mechanisms which may be used by spermatogonial cells in order to transition from a</w:t>
      </w:r>
      <w:r w:rsidR="000E28E4">
        <w:rPr>
          <w:rFonts w:ascii="Arial" w:hAnsi="Arial" w:cs="Arial"/>
          <w:lang w:val="en-GB"/>
        </w:rPr>
        <w:t>n</w:t>
      </w:r>
      <w:r w:rsidR="002D100C">
        <w:rPr>
          <w:rFonts w:ascii="Arial" w:hAnsi="Arial" w:cs="Arial"/>
          <w:lang w:val="en-GB"/>
        </w:rPr>
        <w:t xml:space="preserve"> early postnatal </w:t>
      </w:r>
      <w:r w:rsidR="000E28E4">
        <w:rPr>
          <w:rFonts w:ascii="Arial" w:hAnsi="Arial" w:cs="Arial"/>
          <w:lang w:val="en-GB"/>
        </w:rPr>
        <w:t xml:space="preserve">gene expression landscape to the adult, steady-state phenotype. </w:t>
      </w:r>
      <w:r w:rsidR="002D100C">
        <w:rPr>
          <w:rFonts w:ascii="Arial" w:hAnsi="Arial" w:cs="Arial"/>
          <w:lang w:val="en-GB"/>
        </w:rPr>
        <w:t xml:space="preserve">  </w:t>
      </w:r>
    </w:p>
    <w:p w14:paraId="13F02DE2" w14:textId="5EA586FD" w:rsidR="00437BBB" w:rsidRPr="00190025" w:rsidRDefault="004F1BBC" w:rsidP="000E1899">
      <w:pPr>
        <w:pStyle w:val="Heading3"/>
      </w:pPr>
      <w:bookmarkStart w:id="374" w:name="_Toc56419775"/>
      <w:r w:rsidRPr="00190025">
        <w:lastRenderedPageBreak/>
        <w:t>Chromatin accessibility</w:t>
      </w:r>
      <w:r w:rsidR="0093248D" w:rsidRPr="00190025">
        <w:t xml:space="preserve"> </w:t>
      </w:r>
      <w:r w:rsidR="00CC4CF1" w:rsidRPr="00190025">
        <w:t xml:space="preserve">landscape </w:t>
      </w:r>
      <w:r w:rsidR="0093248D" w:rsidRPr="00190025">
        <w:t xml:space="preserve">at </w:t>
      </w:r>
      <w:r w:rsidR="00CC4CF1" w:rsidRPr="00190025">
        <w:t>transposable</w:t>
      </w:r>
      <w:r w:rsidR="0093248D" w:rsidRPr="00190025">
        <w:t xml:space="preserve"> elements</w:t>
      </w:r>
      <w:bookmarkEnd w:id="374"/>
      <w:r w:rsidR="00CC4CF1" w:rsidRPr="00190025">
        <w:t xml:space="preserve"> </w:t>
      </w:r>
    </w:p>
    <w:p w14:paraId="045C8D1B" w14:textId="6294290A" w:rsidR="00593E6A" w:rsidRDefault="002B0371" w:rsidP="001C7BB4">
      <w:pPr>
        <w:spacing w:line="360" w:lineRule="auto"/>
        <w:jc w:val="both"/>
        <w:rPr>
          <w:rFonts w:ascii="Arial" w:hAnsi="Arial" w:cs="Arial"/>
          <w:lang w:val="en-GB"/>
        </w:rPr>
      </w:pPr>
      <w:r w:rsidRPr="00190025">
        <w:rPr>
          <w:rFonts w:ascii="Arial" w:hAnsi="Arial" w:cs="Arial"/>
          <w:lang w:val="en-GB"/>
        </w:rPr>
        <w:t xml:space="preserve">One major finding of this thesis </w:t>
      </w:r>
      <w:r w:rsidR="00D35288">
        <w:rPr>
          <w:rFonts w:ascii="Arial" w:hAnsi="Arial" w:cs="Arial"/>
          <w:lang w:val="en-GB"/>
        </w:rPr>
        <w:t xml:space="preserve">is that </w:t>
      </w:r>
      <w:r w:rsidR="00250A7E">
        <w:rPr>
          <w:rFonts w:ascii="Arial" w:hAnsi="Arial" w:cs="Arial"/>
          <w:lang w:val="en-GB"/>
        </w:rPr>
        <w:t xml:space="preserve">open </w:t>
      </w:r>
      <w:r w:rsidR="008E497D" w:rsidRPr="00190025">
        <w:rPr>
          <w:rFonts w:ascii="Arial" w:hAnsi="Arial" w:cs="Arial"/>
          <w:lang w:val="en-GB"/>
        </w:rPr>
        <w:t xml:space="preserve">chromatin </w:t>
      </w:r>
      <w:r w:rsidR="00250A7E">
        <w:rPr>
          <w:rFonts w:ascii="Arial" w:hAnsi="Arial" w:cs="Arial"/>
          <w:lang w:val="en-GB"/>
        </w:rPr>
        <w:t>undergoes</w:t>
      </w:r>
      <w:r w:rsidRPr="00190025">
        <w:rPr>
          <w:rFonts w:ascii="Arial" w:hAnsi="Arial" w:cs="Arial"/>
          <w:lang w:val="en-GB"/>
        </w:rPr>
        <w:t xml:space="preserve"> reorganization </w:t>
      </w:r>
      <w:r w:rsidR="00250A7E">
        <w:rPr>
          <w:rFonts w:ascii="Arial" w:hAnsi="Arial" w:cs="Arial"/>
          <w:lang w:val="en-GB"/>
        </w:rPr>
        <w:t>at distinct</w:t>
      </w:r>
      <w:r w:rsidRPr="00190025">
        <w:rPr>
          <w:rFonts w:ascii="Arial" w:hAnsi="Arial" w:cs="Arial"/>
          <w:lang w:val="en-GB"/>
        </w:rPr>
        <w:t xml:space="preserve"> TEs</w:t>
      </w:r>
      <w:r w:rsidR="003A7C6D" w:rsidRPr="00190025">
        <w:rPr>
          <w:rFonts w:ascii="Arial" w:hAnsi="Arial" w:cs="Arial"/>
          <w:lang w:val="en-GB"/>
        </w:rPr>
        <w:t>,</w:t>
      </w:r>
      <w:r w:rsidRPr="00190025">
        <w:rPr>
          <w:rFonts w:ascii="Arial" w:hAnsi="Arial" w:cs="Arial"/>
          <w:lang w:val="en-GB"/>
        </w:rPr>
        <w:t xml:space="preserve"> </w:t>
      </w:r>
      <w:r w:rsidR="00250A7E">
        <w:rPr>
          <w:rFonts w:ascii="Arial" w:hAnsi="Arial" w:cs="Arial"/>
          <w:lang w:val="en-GB"/>
        </w:rPr>
        <w:t xml:space="preserve">in the transition from </w:t>
      </w:r>
      <w:r w:rsidRPr="00190025">
        <w:rPr>
          <w:rFonts w:ascii="Arial" w:hAnsi="Arial" w:cs="Arial"/>
          <w:lang w:val="en-GB"/>
        </w:rPr>
        <w:t xml:space="preserve">PND15 </w:t>
      </w:r>
      <w:r w:rsidR="00250A7E">
        <w:rPr>
          <w:rFonts w:ascii="Arial" w:hAnsi="Arial" w:cs="Arial"/>
          <w:lang w:val="en-GB"/>
        </w:rPr>
        <w:t>to adult stage spermatogonial cells</w:t>
      </w:r>
      <w:r w:rsidRPr="00190025">
        <w:rPr>
          <w:rFonts w:ascii="Arial" w:hAnsi="Arial" w:cs="Arial"/>
          <w:lang w:val="en-GB"/>
        </w:rPr>
        <w:t xml:space="preserve">. </w:t>
      </w:r>
      <w:r w:rsidR="00597AAF">
        <w:rPr>
          <w:rFonts w:ascii="Arial" w:hAnsi="Arial" w:cs="Arial"/>
          <w:lang w:val="en-GB"/>
        </w:rPr>
        <w:t xml:space="preserve">An increasing number of studies </w:t>
      </w:r>
      <w:r w:rsidR="00C147C2">
        <w:rPr>
          <w:rFonts w:ascii="Arial" w:hAnsi="Arial" w:cs="Arial"/>
          <w:lang w:val="en-GB"/>
        </w:rPr>
        <w:t>suggest</w:t>
      </w:r>
      <w:r w:rsidR="000B530B" w:rsidRPr="00190025">
        <w:rPr>
          <w:rFonts w:ascii="Arial" w:hAnsi="Arial" w:cs="Arial"/>
          <w:lang w:val="en-GB"/>
        </w:rPr>
        <w:t xml:space="preserve"> </w:t>
      </w:r>
      <w:r w:rsidR="00572A8A" w:rsidRPr="00190025">
        <w:rPr>
          <w:rFonts w:ascii="Arial" w:hAnsi="Arial" w:cs="Arial"/>
          <w:lang w:val="en-GB"/>
        </w:rPr>
        <w:t xml:space="preserve">specific </w:t>
      </w:r>
      <w:r w:rsidR="000B530B" w:rsidRPr="00190025">
        <w:rPr>
          <w:rFonts w:ascii="Arial" w:hAnsi="Arial" w:cs="Arial"/>
          <w:lang w:val="en-GB"/>
        </w:rPr>
        <w:t>regulatory roles of certain TE subtype</w:t>
      </w:r>
      <w:r w:rsidR="002C4E5C" w:rsidRPr="00190025">
        <w:rPr>
          <w:rFonts w:ascii="Arial" w:hAnsi="Arial" w:cs="Arial"/>
          <w:lang w:val="en-GB"/>
        </w:rPr>
        <w:t>s</w:t>
      </w:r>
      <w:r w:rsidR="003A7C6D" w:rsidRPr="00190025">
        <w:rPr>
          <w:rFonts w:ascii="Arial" w:hAnsi="Arial" w:cs="Arial"/>
          <w:lang w:val="en-GB"/>
        </w:rPr>
        <w:t xml:space="preserve"> in transcription regulation</w:t>
      </w:r>
      <w:r w:rsidR="00BB0926">
        <w:rPr>
          <w:rFonts w:ascii="Arial" w:hAnsi="Arial" w:cs="Arial"/>
          <w:lang w:val="en-GB"/>
        </w:rPr>
        <w:t xml:space="preserve"> </w:t>
      </w:r>
      <w:r w:rsidR="003211F9">
        <w:rPr>
          <w:rFonts w:ascii="Arial" w:hAnsi="Arial" w:cs="Arial"/>
          <w:lang w:val="en-GB"/>
        </w:rPr>
        <w:fldChar w:fldCharType="begin" w:fldLock="1"/>
      </w:r>
      <w:r w:rsidR="003211F9">
        <w:rPr>
          <w:rFonts w:ascii="Arial" w:hAnsi="Arial" w:cs="Arial"/>
          <w:lang w:val="en-GB"/>
        </w:rPr>
        <w:instrText>ADDIN CSL_CITATION {"citationItems":[{"id":"ITEM-1","itemData":{"DOI":"10.1038/ng.2965","ISSN":"15461718","PMID":"24777452","abstract":"The importance of microRNAs and long noncoding RNAs in the regulation of pluripotency has been documented; however, the noncoding components of stem cell gene networks remain largely unknown. Here we investigate the role of noncoding RNAs in the pluripotent state, with particular emphasis on nuclear and retrotransposon-derived transcripts. We have performed deep profiling of the nuclear and cytoplasmic transcriptomes of human and mouse stem cells, identifying a class of previously undetected stem cell-specific transcripts. We show that long terminal repeat (LTR)-derived transcripts contribute extensively to the complexity of the stem cell nuclear transcriptome. Some LTR-derived transcripts are associated with enhancer regions and are likely to be involved in the maintenance of pluripotency. © 2014 Nature America, Inc.","author":[{"dropping-particle":"","family":"Fort","given":"Alexandre","non-dropping-particle":"","parse-names":false,"suffix":""},{"dropping-particle":"","family":"Hashimoto","given":"Kosuke","non-dropping-particle":"","parse-names":false,"suffix":""},{"dropping-particle":"","family":"Yamada","given":"Daisuke","non-dropping-particle":"","parse-names":false,"suffix":""},{"dropping-particle":"","family":"Salimullah","given":"Md","non-dropping-particle":"","parse-names":false,"suffix":""},{"dropping-particle":"","family":"Keya","given":"Chaman A.","non-dropping-particle":"","parse-names":false,"suffix":""},{"dropping-particle":"","family":"Saxena","given":"Alka","non-dropping-particle":"","parse-names":false,"suffix":""},{"dropping-particle":"","family":"Bonetti","given":"Alessandro","non-dropping-particle":"","parse-names":false,"suffix":""},{"dropping-particle":"","family":"Voineagu","given":"Irina","non-dropping-particle":"","parse-names":false,"suffix":""},{"dropping-particle":"","family":"Bertin","given":"Nicolas","non-dropping-particle":"","parse-names":false,"suffix":""},{"dropping-particle":"","family":"Kratz","given":"Anton","non-dropping-particle":"","parse-names":false,"suffix":""},{"dropping-particle":"","family":"Noro","given":"Yukihiko","non-dropping-particle":"","parse-names":false,"suffix":""},{"dropping-particle":"","family":"Wong","given":"Chee Hong","non-dropping-particle":"","parse-names":false,"suffix":""},{"dropping-particle":"","family":"Hoon","given":"Michiel","non-dropping-particle":"De","parse-names":false,"suffix":""},{"dropping-particle":"","family":"Andersson","given":"Robin","non-dropping-particle":"","parse-names":false,"suffix":""},{"dropping-particle":"","family":"Sandelin","given":"Albin","non-dropping-particle":"","parse-names":false,"suffix":""},{"dropping-particle":"","family":"Suzuki","given":"Harukazu","non-dropping-particle":"","parse-names":false,"suffix":""},{"dropping-particle":"","family":"Wei","given":"Chia Lin","non-dropping-particle":"","parse-names":false,"suffix":""},{"dropping-particle":"","family":"Koseki","given":"Haruhiko","non-dropping-particle":"","parse-names":false,"suffix":""},{"dropping-particle":"","family":"Hasegawa","given":"Yuki","non-dropping-particle":"","parse-names":false,"suffix":""},{"dropping-particle":"","family":"Forrest","given":"Alistair R.R.","non-dropping-particle":"","parse-names":false,"suffix":""},{"dropping-particle":"","family":"Carninci","given":"Piero","non-dropping-particle":"","parse-names":false,"suffix":""}],"container-title":"Nature Genetics","id":"ITEM-1","issue":"6","issued":{"date-parts":[["2014","4","28"]]},"page":"558-566","publisher":"Nature Publishing Group","title":"Deep transcriptome profiling of mammalian stem cells supports a regulatory role for retrotransposons in pluripotency maintenance","type":"article-journal","volume":"46"},"uris":["http://www.mendeley.com/documents/?uuid=6d4b9d26-346b-3192-b398-8892e85d334d"]},{"id":"ITEM-2","itemData":{"DOI":"10.15252/embr.201744059","ISSN":"1469-221X","PMID":"28500258","abstract":"© 2017 The Authors. Published under the terms of the CC BY 4.0 license Spermatogenesis is associated with major and unique changes to chromosomes and chromatin. Here, we sought to understand the impact of these changes on spermatogenic transcriptomes. We show that long terminal repeats (LTRs) of specific mouse endogenous retroviruses (ERVs) drive the expression of many long non-coding transcripts (lncRNA). This process occurs post-mitotically predominantly in spermatocytes and round spermatids. We demonstrate that this transposon-driven lncRNA expression is a conserved feature of vertebrate spermatogenesis. We propose that transposon promoters are a mechanism by which the genome can explore novel transcriptional substrates, increasing evolutionary plasticity and allowing for the genesis of novel coding and non-coding genes. Accordingly, we show that a small fraction of these novel ERV-driven transcripts encode short open reading frames that produce detectable peptides. Finally, we find that distinct ERV elements from the same subfamilies act as differentially activated promoters in a tissue-specific context. In summary, we demonstrate that LTRs can act as tissue-specific promoters and contribute to post-mitotic spermatogenic transcriptome diversity.","author":[{"dropping-particle":"","family":"Davis","given":"Matthew P","non-dropping-particle":"","parse-names":false,"suffix":""},{"dropping-particle":"","family":"Carrieri","given":"Claudia","non-dropping-particle":"","parse-names":false,"suffix":""},{"dropping-particle":"","family":"Saini","given":"Harpreet K","non-dropping-particle":"","parse-names":false,"suffix":""},{"dropping-particle":"","family":"Dongen","given":"Stijn","non-dropping-particle":"","parse-names":false,"suffix":""},{"dropping-particle":"","family":"Leonardi","given":"Tommaso","non-dropping-particle":"","parse-names":false,"suffix":""},{"dropping-particle":"","family":"Bussotti","given":"Giovanni","non-dropping-particle":"","parse-names":false,"suffix":""},{"dropping-particle":"","family":"Monahan","given":"Jack M","non-dropping-particle":"","parse-names":false,"suffix":""},{"dropping-particle":"","family":"Auchynnikava","given":"Tania","non-dropping-particle":"","parse-names":false,"suffix":""},{"dropping-particle":"","family":"Bitetti","given":"Angelo","non-dropping-particle":"","parse-names":false,"suffix":""},{"dropping-particle":"","family":"Rappsilber","given":"Juri","non-dropping-particle":"","parse-names":false,"suffix":""},{"dropping-particle":"","family":"Allshire","given":"Robin C","non-dropping-particle":"","parse-names":false,"suffix":""},{"dropping-particle":"","family":"Shkumatava","given":"Alena","non-dropping-particle":"","parse-names":false,"suffix":""},{"dropping-particle":"","family":"O'Carroll","given":"Dónal","non-dropping-particle":"","parse-names":false,"suffix":""},{"dropping-particle":"","family":"Enright","given":"Anton J","non-dropping-particle":"","parse-names":false,"suffix":""}],"container-title":"EMBO reports","id":"ITEM-2","issue":"7","issued":{"date-parts":[["2017","7"]]},"page":"1231-1247","publisher":"EMBO","title":"Transposon</w:instrText>
      </w:r>
      <w:r w:rsidR="003211F9">
        <w:rPr>
          <w:rFonts w:ascii="Cambria Math" w:hAnsi="Cambria Math" w:cs="Cambria Math"/>
          <w:lang w:val="en-GB"/>
        </w:rPr>
        <w:instrText>‐</w:instrText>
      </w:r>
      <w:r w:rsidR="003211F9">
        <w:rPr>
          <w:rFonts w:ascii="Arial" w:hAnsi="Arial" w:cs="Arial"/>
          <w:lang w:val="en-GB"/>
        </w:rPr>
        <w:instrText>driven transcription is a conserved feature of vertebrate spermatogenesis and transcript evolution","type":"article-journal","volume":"18"},"uris":["http://www.mendeley.com/documents/?uuid=303f52db-0341-3436-a966-a307f25b71fc"]},{"id":"ITEM-3","itemData":{"DOI":"10.1038/nrg.2016.139","ISSN":"14710064","PMID":"27867194","abstract":"Transposable elements (TEs) are a prolific source of tightly regulated, biochemically active non-coding elements, such as transcription factor-binding sites and non-coding RNAs. Many recent studies reinvigorate the idea that these elements are pervasively co-opted for the regulation of host genes. We argue that the inherent genetic properties of TEs and the conflicting relationships with their hosts facilitate their recruitment for regulatory functions in diverse genomes. We review recent findings supporting the long-standing hypothesis that the waves of TE invasions endured by organisms for eons have catalysed the evolution of gene-regulatory networks. We also discuss the challenges of dissecting and interpreting the phenotypic effect of regulatory activities encoded by TEs in health and disease.","author":[{"dropping-particle":"","family":"Chuong","given":"Edward B.","non-dropping-particle":"","parse-names":false,"suffix":""},{"dropping-particle":"","family":"Elde","given":"Nels C.","non-dropping-particle":"","parse-names":false,"suffix":""},{"dropping-particle":"","family":"Feschotte","given":"Cédric","non-dropping-particle":"","parse-names":false,"suffix":""}],"container-title":"Nature Reviews Genetics","id":"ITEM-3","issue":"2","issued":{"date-parts":[["2017","2","1"]]},"page":"71-86","publisher":"Nature Publishing Group","title":"Regulatory activities of transposable elements: From conflicts to benefits","type":"article","volume":"18"},"uris":["http://www.mendeley.com/documents/?uuid=1fd379e2-72d7-3976-9a54-0f91cedfcbcb"]},{"id":"ITEM-4","itemData":{"DOI":"10.1098/rstb.2019.0347","ISSN":"14712970","PMID":"32075564","abstract":"Eukaryotic gene regulation is mediated by cis-regulatory elements, which are embedded within the vast non-coding genomic space and recognized by the transcription factors in a sequence- and context-dependent manner. A large proportion of eukaryotic genomes, including at least half of the human genome, are composed of transposable elements (TEs), which in their ancestral form carried their own cis-regulatory sequences able to exploit the host trans environment to promote TE transcription and facilitate transposition. Although not all present-day TE copies have retained this regulatory function, the preexisting regulatory potential of TEs can provide a rich source of cis-regulatory innovation for the host. Here, we review recent evidence documenting diverse contributions of TE sequences to gene regulation by functioning as enhancers, promoters, silencers and boundary elements. We discuss how TE-derived enhancer sequences can rapidly facilitate changes in existing gene regulatory networks and mediate species- and cell-type-specific regulatory innovations, and we postulate a unique contribution of TEs to species-specific gene expression divergence in pluripotency and early embryogenesis. With advances in genome-wide technologies and analyses, systematic investigation of TEs’ cis-regulatory potential is now possible and our understanding of the biological impact of genomic TEs is increasing. This article is part of a discussion meeting issue ‘Crossroads between transposons and gene regulation’.","author":[{"dropping-particle":"","family":"Sundaram","given":"Vasavi","non-dropping-particle":"","parse-names":false,"suffix":""},{"dropping-particle":"","family":"Wysocka","given":"Joanna","non-dropping-particle":"","parse-names":false,"suffix":""}],"container-title":"Philosophical Transactions of the Royal Society B: Biological Sciences","id":"ITEM-4","issue":"1795","issued":{"date-parts":[["2020","3","30"]]},"publisher":"Royal Society Publishing","title":"Transposable elements as a potent source of diverse cis-regulatory sequences in mammalian genomes","type":"article","volume":"375"},"uris":["http://www.mendeley.com/documents/?uuid=43b9307d-7954-3729-a1e0-0219871438f2"]},{"id":"ITEM-5","itemData":{"DOI":"10.1016/j.celrep.2020.02.048","ISSN":"22111247","PMID":"32160538","abstract":"Lu et al. report a striking association between genomic repeats and gene regulation and demonstrate a key role of L1 repeat RNA in sequestering L1-rich sequences and associated genes in inactive domains for silencing, revealing a general theme of repeat sequences in shaping gene regulatory networks within their host genome.","author":[{"dropping-particle":"","family":"Lu","given":"J. Yuyang","non-dropping-particle":"","parse-names":false,"suffix":""},{"dropping-particle":"","family":"Shao","given":"Wen","non-dropping-particle":"","parse-names":false,"suffix":""},{"dropping-particle":"","family":"Chang","given":"Lei","non-dropping-particle":"","parse-names":false,"suffix":""},{"dropping-particle":"","family":"Yin","given":"Yafei","non-dropping-particle":"","parse-names":false,"suffix":""},{"dropping-particle":"","family":"Li","given":"Tong","non-dropping-particle":"","parse-names":false,"suffix":""},{"dropping-particle":"","family":"Zhang","given":"Hui","non-dropping-particle":"","parse-names":false,"suffix":""},{"dropping-particle":"","family":"Hong","given":"Yantao","non-dropping-particle":"","parse-names":false,"suffix":""},{"dropping-particle":"","family":"Percharde","given":"Michelle","non-dropping-particle":"","parse-names":false,"suffix":""},{"dropping-particle":"","family":"Guo","given":"Lerui","non-dropping-particle":"","parse-names":false,"suffix":""},{"dropping-particle":"","family":"Wu","given":"Zhongyang","non-dropping-particle":"","parse-names":false,"suffix":""},{"dropping-particle":"","family":"Liu","given":"Lichao","non-dropping-particle":"","parse-names":false,"suffix":""},{"d</w:instrText>
      </w:r>
      <w:r w:rsidR="003211F9" w:rsidRPr="003F669B">
        <w:rPr>
          <w:rFonts w:ascii="Arial" w:hAnsi="Arial" w:cs="Arial"/>
          <w:lang w:val="fr-CH"/>
        </w:rPr>
        <w:instrText>ropping-particle":"","family":"Liu","given":"Wei","non-dropping-particle":"","parse-names":false,"suffix":""},{"dropping-particle":"","family":"Yan","given":"Pixi","non-dropping-particle":"","parse-names":false,"suffix":""},{"dropping-particle":"","family":"Ramalho-Santos","given":"Miguel","non-dropping-particle":"","parse-names":false,"suffix":""},{"dropping-particle":"","family":"Sun","given":"Yujie","non-dropping-particle":"","parse-names":false,"suffix":""},{"dropping-particle":"","family":"Shen","given":"Xiaohua","non-dropping-particle":"","parse-names":false,"suffix":""}],"container-title":"Cell Reports","id":"ITEM-5","issue":"10","issued":{"date-parts":[["2020","3","10"]]},"page":"3296-3311.e5","publisher":"Elsevier B.V.","title":"Genomic Repeats Categorize Genes with Distinct Functions for Orchestrated Regulation","type":"article-journal","volume":"30"},"uris":["http://www.mendeley.com/documents/?uuid=0f71afe2-d93c-3939-a2a5-f263c330601b"]}],"mendeley":{"formattedCitation":"(Chuong et al., 2017; Davis et al., 2017; Fort et al., 2014; Lu et al., 2020; Sundaram and Wysocka, 2020)","plainTextFormattedCitation":"(Chuong et al., 2017; Davis et al., 2017; Fort et al., 2014; Lu et al., 2020; Sundaram and Wysocka, 2020)","previouslyFormattedCitation":"(Chuong et al., 2017; Davis et al., 2017; Fort et al., 2014; Lu et al., 2020; Sundaram and Wysocka, 2020)"},"properties":{"noteIndex":0},"schema":"https://github.com/citation-style-language/schema/raw/master/csl-citation.json"}</w:instrText>
      </w:r>
      <w:r w:rsidR="003211F9">
        <w:rPr>
          <w:rFonts w:ascii="Arial" w:hAnsi="Arial" w:cs="Arial"/>
          <w:lang w:val="en-GB"/>
        </w:rPr>
        <w:fldChar w:fldCharType="separate"/>
      </w:r>
      <w:r w:rsidR="003211F9" w:rsidRPr="003211F9">
        <w:rPr>
          <w:rFonts w:ascii="Arial" w:hAnsi="Arial" w:cs="Arial"/>
          <w:noProof/>
          <w:lang w:val="fr-CH"/>
        </w:rPr>
        <w:t>(Chuong et al., 2017; Davis et al., 2017; Fort et al., 2014; Lu et al., 2020; Sundaram and Wysocka, 2020)</w:t>
      </w:r>
      <w:r w:rsidR="003211F9">
        <w:rPr>
          <w:rFonts w:ascii="Arial" w:hAnsi="Arial" w:cs="Arial"/>
          <w:lang w:val="en-GB"/>
        </w:rPr>
        <w:fldChar w:fldCharType="end"/>
      </w:r>
      <w:r w:rsidR="002C4E5C" w:rsidRPr="003211F9">
        <w:rPr>
          <w:rFonts w:ascii="Arial" w:hAnsi="Arial" w:cs="Arial"/>
          <w:lang w:val="fr-CH"/>
        </w:rPr>
        <w:t xml:space="preserve">. </w:t>
      </w:r>
      <w:r w:rsidR="000E171C" w:rsidRPr="000E171C">
        <w:rPr>
          <w:rFonts w:ascii="Arial" w:hAnsi="Arial" w:cs="Arial"/>
          <w:lang w:val="en-US"/>
        </w:rPr>
        <w:t xml:space="preserve">In </w:t>
      </w:r>
      <w:r w:rsidR="000E171C">
        <w:rPr>
          <w:rFonts w:ascii="Arial" w:hAnsi="Arial" w:cs="Arial"/>
          <w:lang w:val="en-US"/>
        </w:rPr>
        <w:t>mESCs</w:t>
      </w:r>
      <w:r w:rsidR="00D72D70">
        <w:rPr>
          <w:rFonts w:ascii="Arial" w:hAnsi="Arial" w:cs="Arial"/>
          <w:lang w:val="en-US"/>
        </w:rPr>
        <w:t xml:space="preserve"> for example</w:t>
      </w:r>
      <w:r w:rsidR="000E171C">
        <w:rPr>
          <w:rFonts w:ascii="Arial" w:hAnsi="Arial" w:cs="Arial"/>
          <w:lang w:val="en-US"/>
        </w:rPr>
        <w:t xml:space="preserve">, </w:t>
      </w:r>
      <w:r w:rsidR="002C4E5C" w:rsidRPr="00190025">
        <w:rPr>
          <w:rFonts w:ascii="Arial" w:hAnsi="Arial" w:cs="Arial"/>
          <w:lang w:val="en-GB"/>
        </w:rPr>
        <w:t>LTRs, specifically ERVK</w:t>
      </w:r>
      <w:r w:rsidR="000E171C">
        <w:rPr>
          <w:rFonts w:ascii="Arial" w:hAnsi="Arial" w:cs="Arial"/>
          <w:lang w:val="en-GB"/>
        </w:rPr>
        <w:t xml:space="preserve">s, </w:t>
      </w:r>
      <w:r w:rsidR="002C4E5C" w:rsidRPr="00190025">
        <w:rPr>
          <w:rFonts w:ascii="Arial" w:hAnsi="Arial" w:cs="Arial"/>
          <w:lang w:val="en-GB"/>
        </w:rPr>
        <w:t>h</w:t>
      </w:r>
      <w:r w:rsidR="00C147C2">
        <w:rPr>
          <w:rFonts w:ascii="Arial" w:hAnsi="Arial" w:cs="Arial"/>
          <w:lang w:val="en-GB"/>
        </w:rPr>
        <w:t>ave</w:t>
      </w:r>
      <w:r w:rsidR="002C4E5C" w:rsidRPr="00190025">
        <w:rPr>
          <w:rFonts w:ascii="Arial" w:hAnsi="Arial" w:cs="Arial"/>
          <w:lang w:val="en-GB"/>
        </w:rPr>
        <w:t xml:space="preserve"> been </w:t>
      </w:r>
      <w:r w:rsidR="000E171C">
        <w:rPr>
          <w:rFonts w:ascii="Arial" w:hAnsi="Arial" w:cs="Arial"/>
          <w:lang w:val="en-GB"/>
        </w:rPr>
        <w:t>shown to contribute</w:t>
      </w:r>
      <w:r w:rsidR="002C4E5C" w:rsidRPr="00190025">
        <w:rPr>
          <w:rFonts w:ascii="Arial" w:hAnsi="Arial" w:cs="Arial"/>
          <w:lang w:val="en-GB"/>
        </w:rPr>
        <w:t xml:space="preserve"> with </w:t>
      </w:r>
      <w:r w:rsidR="00FF0288" w:rsidRPr="00190025">
        <w:rPr>
          <w:rFonts w:ascii="Arial" w:hAnsi="Arial" w:cs="Arial"/>
          <w:lang w:val="en-GB"/>
        </w:rPr>
        <w:t>binding</w:t>
      </w:r>
      <w:r w:rsidR="002C4E5C" w:rsidRPr="00190025">
        <w:rPr>
          <w:rFonts w:ascii="Arial" w:hAnsi="Arial" w:cs="Arial"/>
          <w:lang w:val="en-GB"/>
        </w:rPr>
        <w:t xml:space="preserve"> </w:t>
      </w:r>
      <w:r w:rsidR="00FF0288" w:rsidRPr="00190025">
        <w:rPr>
          <w:rFonts w:ascii="Arial" w:hAnsi="Arial" w:cs="Arial"/>
          <w:lang w:val="en-GB"/>
        </w:rPr>
        <w:t xml:space="preserve">substrates </w:t>
      </w:r>
      <w:r w:rsidR="00D905AD" w:rsidRPr="00190025">
        <w:rPr>
          <w:rFonts w:ascii="Arial" w:hAnsi="Arial" w:cs="Arial"/>
          <w:lang w:val="en-GB"/>
        </w:rPr>
        <w:t>to</w:t>
      </w:r>
      <w:r w:rsidR="002C4E5C" w:rsidRPr="00190025">
        <w:rPr>
          <w:rFonts w:ascii="Arial" w:hAnsi="Arial" w:cs="Arial"/>
          <w:lang w:val="en-GB"/>
        </w:rPr>
        <w:t xml:space="preserve"> TFs important </w:t>
      </w:r>
      <w:r w:rsidR="00B32EE3" w:rsidRPr="00190025">
        <w:rPr>
          <w:rFonts w:ascii="Arial" w:hAnsi="Arial" w:cs="Arial"/>
          <w:lang w:val="en-GB"/>
        </w:rPr>
        <w:t xml:space="preserve">for </w:t>
      </w:r>
      <w:r w:rsidR="002C4E5C" w:rsidRPr="00190025">
        <w:rPr>
          <w:rFonts w:ascii="Arial" w:hAnsi="Arial" w:cs="Arial"/>
          <w:lang w:val="en-GB"/>
        </w:rPr>
        <w:t>pluripotency potential such as OCT4 and NANOG</w:t>
      </w:r>
      <w:r w:rsidR="00BB0926">
        <w:rPr>
          <w:rFonts w:ascii="Arial" w:hAnsi="Arial" w:cs="Arial"/>
          <w:lang w:val="en-GB"/>
        </w:rPr>
        <w:t xml:space="preserve"> </w:t>
      </w:r>
      <w:r w:rsidR="003211F9">
        <w:rPr>
          <w:rFonts w:ascii="Arial" w:hAnsi="Arial" w:cs="Arial"/>
          <w:lang w:val="en-GB"/>
        </w:rPr>
        <w:fldChar w:fldCharType="begin" w:fldLock="1"/>
      </w:r>
      <w:r w:rsidR="00B3713D">
        <w:rPr>
          <w:rFonts w:ascii="Arial" w:hAnsi="Arial" w:cs="Arial"/>
          <w:lang w:val="en-GB"/>
        </w:rPr>
        <w:instrText>ADDIN CSL_CITATION {"citationItems":[{"id":"ITEM-1","itemData":{"DOI":"10.1038/ng.2965","ISSN":"15461718","PMID":"24777452","abstract":"The importance of microRNAs and long noncoding RNAs in the regulation of pluripotency has been documented; however, the noncoding components of stem cell gene networks remain largely unknown. Here we investigate the role of noncoding RNAs in the pluripotent state, with particular emphasis on nuclear and retrotransposon-derived transcripts. We have performed deep profiling of the nuclear and cytoplasmic transcriptomes of human and mouse stem cells, identifying a class of previously undetected stem cell-specific transcripts. We show that long terminal repeat (LTR)-derived transcripts contribute extensively to the complexity of the stem cell nuclear transcriptome. Some LTR-derived transcripts are associated with enhancer regions and are likely to be involved in the maintenance of pluripotency. © 2014 Nature America, Inc.","author":[{"dropping-particle":"","family":"Fort","given":"Alexandre","non-dropping-particle":"","parse-names":false,"suffix":""},{"dropping-particle":"","family":"Hashimoto","given":"Kosuke","non-dropping-particle":"","parse-names":false,"suffix":""},{"dropping-particle":"","family":"Yamada","given":"Daisuke","non-dropping-particle":"","parse-names":false,"suffix":""},{"dropping-particle":"","family":"Salimullah","given":"Md","non-dropping-particle":"","parse-names":false,"suffix":""},{"dropping-particle":"","family":"Keya","given":"Chaman A.","non-dropping-particle":"","parse-names":false,"suffix":""},{"dropping-particle":"","family":"Saxena","given":"Alka","non-dropping-particle":"","parse-names":false,"suffix":""},{"dropping-particle":"","family":"Bonetti","given":"Alessandro","non-dropping-particle":"","parse-names":false,"suffix":""},{"dropping-particle":"","family":"Voineagu","given":"Irina","non-dropping-particle":"","parse-names":false,"suffix":""},{"dropping-particle":"","family":"Bertin","given":"Nicolas","non-dropping-particle":"","parse-names":false,"suffix":""},{"dropping-particle":"","family":"Kratz","given":"Anton","non-dropping-particle":"","parse-names":false,"suffix":""},{"dropping-particle":"","family":"Noro","given":"Yukihiko","non-dropping-particle":"","parse-names":false,"suffix":""},{"dropping-particle":"","family":"Wong","given":"Chee Hong","non-dropping-particle":"","parse-names":false,"suffix":""},{"dropping-particle":"","family":"Hoon","given":"Michiel","non-dropping-particle":"De","parse-names":false,"suffix":""},{"dropping-particle":"","family":"Andersson","given":"Robin","non-dropping-particle":"","parse-names":false,"suffix":""},{"dropping-particle":"","family":"Sandelin","given":"Albin","non-dropping-particle":"","parse-names":false,"suffix":""},{"dropping-particle":"","family":"Suzuki","given":"Harukazu","non-dropping-particle":"","parse-names":false,"suffix":""},{"dropping-particle":"","family":"Wei","given":"Chia Lin","non-dropping-particle":"","parse-names":false,"suffix":""},{"dropping-particle":"","family":"Koseki","given":"Haruhiko","non-dropping-particle":"","parse-names":false,"suffix":""},{"dropping-particle":"","family":"Hasegawa","given":"Yuki","non-dropping-particle":"","parse-names":false,"suffix":""},{"dropping-particle":"","family":"Forrest","given":"Alistair R.R.","non-dropping-particle":"","parse-names":false,"suffix":""},{"dropping-particle":"","family":"Carninci","given":"Piero","non-dropping-particle":"","parse-names":false,"suffix":""}],"container-title":"Nature Genetics","id":"ITEM-1","issue":"6","issued":{"date-parts":[["2014","4","28"]]},"page":"558-566","publisher":"Nature Publishing Group","title":"Deep transcriptome profiling of mammalian stem cells supports a regulatory role for retrotransposons in pluripotency maintenance","type":"article-journal","volume":"46"},"uris":["http://www.mendeley.com/documents/?uuid=6d4b9d26-346b-3192-b398-8892e85d334d"]}],"mendeley":{"formattedCitation":"(Fort et al., 2014)","plainTextFormattedCitation":"(Fort et al., 2014)","previouslyFormattedCitation":"(Fort et al., 2014)"},"properties":{"noteIndex":0},"schema":"https://github.com/citation-style-language/schema/raw/master/csl-citation.json"}</w:instrText>
      </w:r>
      <w:r w:rsidR="003211F9">
        <w:rPr>
          <w:rFonts w:ascii="Arial" w:hAnsi="Arial" w:cs="Arial"/>
          <w:lang w:val="en-GB"/>
        </w:rPr>
        <w:fldChar w:fldCharType="separate"/>
      </w:r>
      <w:r w:rsidR="003211F9" w:rsidRPr="003211F9">
        <w:rPr>
          <w:rFonts w:ascii="Arial" w:hAnsi="Arial" w:cs="Arial"/>
          <w:noProof/>
          <w:lang w:val="en-GB"/>
        </w:rPr>
        <w:t>(Fort et al., 2014)</w:t>
      </w:r>
      <w:r w:rsidR="003211F9">
        <w:rPr>
          <w:rFonts w:ascii="Arial" w:hAnsi="Arial" w:cs="Arial"/>
          <w:lang w:val="en-GB"/>
        </w:rPr>
        <w:fldChar w:fldCharType="end"/>
      </w:r>
      <w:r w:rsidR="002C4E5C" w:rsidRPr="00190025">
        <w:rPr>
          <w:rFonts w:ascii="Arial" w:hAnsi="Arial" w:cs="Arial"/>
          <w:lang w:val="en-GB"/>
        </w:rPr>
        <w:t xml:space="preserve">. Among the identified </w:t>
      </w:r>
      <w:r w:rsidR="00D905AD" w:rsidRPr="00190025">
        <w:rPr>
          <w:rFonts w:ascii="Arial" w:hAnsi="Arial" w:cs="Arial"/>
          <w:lang w:val="en-GB"/>
        </w:rPr>
        <w:t xml:space="preserve">ERVK </w:t>
      </w:r>
      <w:r w:rsidR="002C4E5C" w:rsidRPr="00190025">
        <w:rPr>
          <w:rFonts w:ascii="Arial" w:hAnsi="Arial" w:cs="Arial"/>
          <w:lang w:val="en-GB"/>
        </w:rPr>
        <w:t xml:space="preserve">subtypes, </w:t>
      </w:r>
      <w:r w:rsidR="002C4E5C" w:rsidRPr="00190025">
        <w:rPr>
          <w:rFonts w:ascii="Calibri" w:hAnsi="Calibri" w:cs="Calibri"/>
          <w:lang w:val="en-GB"/>
        </w:rPr>
        <w:t>﻿</w:t>
      </w:r>
      <w:r w:rsidR="002C4E5C" w:rsidRPr="00190025">
        <w:rPr>
          <w:rFonts w:ascii="Arial" w:hAnsi="Arial" w:cs="Arial"/>
          <w:lang w:val="en-GB"/>
        </w:rPr>
        <w:t>BGLII, RLTR9E and RLTR17 were the most significantly enriched</w:t>
      </w:r>
      <w:r w:rsidR="00C01B2A">
        <w:rPr>
          <w:rFonts w:ascii="Arial" w:hAnsi="Arial" w:cs="Arial"/>
          <w:lang w:val="en-GB"/>
        </w:rPr>
        <w:t xml:space="preserve">, </w:t>
      </w:r>
      <w:r w:rsidR="002C4E5C" w:rsidRPr="00190025">
        <w:rPr>
          <w:rFonts w:ascii="Arial" w:hAnsi="Arial" w:cs="Arial"/>
          <w:lang w:val="en-GB"/>
        </w:rPr>
        <w:t xml:space="preserve">and the highest expressed. </w:t>
      </w:r>
      <w:r w:rsidR="00C01B2A">
        <w:rPr>
          <w:rFonts w:ascii="Arial" w:hAnsi="Arial" w:cs="Arial"/>
          <w:lang w:val="en-GB"/>
        </w:rPr>
        <w:t>A</w:t>
      </w:r>
      <w:r w:rsidR="00012D38">
        <w:rPr>
          <w:rFonts w:ascii="Arial" w:hAnsi="Arial" w:cs="Arial"/>
          <w:lang w:val="en-GB"/>
        </w:rPr>
        <w:t>nother</w:t>
      </w:r>
      <w:r w:rsidR="00C01B2A">
        <w:rPr>
          <w:rFonts w:ascii="Arial" w:hAnsi="Arial" w:cs="Arial"/>
          <w:lang w:val="en-GB"/>
        </w:rPr>
        <w:t xml:space="preserve"> </w:t>
      </w:r>
      <w:r w:rsidR="00597AAF">
        <w:rPr>
          <w:rFonts w:ascii="Arial" w:hAnsi="Arial" w:cs="Arial"/>
          <w:lang w:val="en-GB"/>
        </w:rPr>
        <w:t xml:space="preserve">recent </w:t>
      </w:r>
      <w:r w:rsidR="00C01B2A">
        <w:rPr>
          <w:rFonts w:ascii="Arial" w:hAnsi="Arial" w:cs="Arial"/>
          <w:lang w:val="en-GB"/>
        </w:rPr>
        <w:t>study</w:t>
      </w:r>
      <w:r w:rsidR="00AB1BFF" w:rsidRPr="00190025">
        <w:rPr>
          <w:rFonts w:ascii="Arial" w:hAnsi="Arial" w:cs="Arial"/>
          <w:lang w:val="en-GB"/>
        </w:rPr>
        <w:t xml:space="preserve"> reported </w:t>
      </w:r>
      <w:r w:rsidR="00597AAF">
        <w:rPr>
          <w:rFonts w:ascii="Arial" w:hAnsi="Arial" w:cs="Arial"/>
          <w:lang w:val="en-GB"/>
        </w:rPr>
        <w:t>that there is a</w:t>
      </w:r>
      <w:r w:rsidR="00B32EE3" w:rsidRPr="00190025">
        <w:rPr>
          <w:rFonts w:ascii="Arial" w:hAnsi="Arial" w:cs="Arial"/>
          <w:lang w:val="en-GB"/>
        </w:rPr>
        <w:t xml:space="preserve"> non-random</w:t>
      </w:r>
      <w:r w:rsidR="00AB1BFF" w:rsidRPr="00190025">
        <w:rPr>
          <w:rFonts w:ascii="Arial" w:hAnsi="Arial" w:cs="Arial"/>
          <w:lang w:val="en-GB"/>
        </w:rPr>
        <w:t xml:space="preserve"> association between certain TE </w:t>
      </w:r>
      <w:r w:rsidR="00012D38">
        <w:rPr>
          <w:rFonts w:ascii="Arial" w:hAnsi="Arial" w:cs="Arial"/>
          <w:lang w:val="en-GB"/>
        </w:rPr>
        <w:t>families</w:t>
      </w:r>
      <w:r w:rsidR="00AB1BFF" w:rsidRPr="00190025">
        <w:rPr>
          <w:rFonts w:ascii="Arial" w:hAnsi="Arial" w:cs="Arial"/>
          <w:lang w:val="en-GB"/>
        </w:rPr>
        <w:t xml:space="preserve"> and distinct gene categories</w:t>
      </w:r>
      <w:r w:rsidR="00B32EE3" w:rsidRPr="00190025">
        <w:rPr>
          <w:rFonts w:ascii="Arial" w:hAnsi="Arial" w:cs="Arial"/>
          <w:lang w:val="en-GB"/>
        </w:rPr>
        <w:t xml:space="preserve"> in mESCs</w:t>
      </w:r>
      <w:r w:rsidR="00AB1BFF" w:rsidRPr="00190025">
        <w:rPr>
          <w:rFonts w:ascii="Arial" w:hAnsi="Arial" w:cs="Arial"/>
          <w:lang w:val="en-GB"/>
        </w:rPr>
        <w:t xml:space="preserve"> </w:t>
      </w:r>
      <w:r w:rsidR="008E497D" w:rsidRPr="00190025">
        <w:rPr>
          <w:rFonts w:ascii="Arial" w:hAnsi="Arial" w:cs="Arial"/>
          <w:lang w:val="en-GB"/>
        </w:rPr>
        <w:fldChar w:fldCharType="begin" w:fldLock="1"/>
      </w:r>
      <w:r w:rsidR="008E497D" w:rsidRPr="00190025">
        <w:rPr>
          <w:rFonts w:ascii="Arial" w:hAnsi="Arial" w:cs="Arial"/>
          <w:lang w:val="en-GB"/>
        </w:rPr>
        <w:instrText>ADDIN CSL_CITATION {"citationItems":[{"id":"ITEM-1","itemData":{"DOI":"10.1016/j.celrep.2020.02.048","ISSN":"22111247","PMID":"32160538","abstract":"Lu et al. report a striking association between genomic repeats and gene regulation and demonstrate a key role of L1 repeat RNA in sequestering L1-rich sequences and associated genes in inactive domains for silencing, revealing a general theme of repeat sequences in shaping gene regulatory networks within their host genome.","author":[{"dropping-particle":"","family":"Lu","given":"J. Yuyang","non-dropping-particle":"","parse-names":false,"suffix":""},{"dropping-particle":"","family":"Shao","given":"Wen","non-dropping-particle":"","parse-names":false,"suffix":""},{"dropping-particle":"","family":"Chang","given":"Lei","non-dropping-particle":"","parse-names":false,"suffix":""},{"dropping-particle":"","family":"Yin","given":"Yafei","non-dropping-particle":"","parse-names":false,"suffix":""},{"dropping-particle":"","family":"Li","given":"Tong","non-dropping-particle":"","parse-names":false,"suffix":""},{"dropping-particle":"","family":"Zhang","given":"Hui","non-dropping-particle":"","parse-names":false,"suffix":""},{"dropping-particle":"","family":"Hong","given":"Yantao","non-dropping-particle":"","parse-names":false,"suffix":""},{"dropping-particle":"","family":"Percharde","given":"Michelle","non-dropping-particle":"","parse-names":false,"suffix":""},{"dropping-particle":"","family":"Guo","given":"Lerui","non-dropping-particle":"","parse-names":false,"suffix":""},{"dropping-particle":"","family":"Wu","given":"Zhongyang","non-dropping-particle":"","parse-names":false,"suffix":""},{"dropping-particle":"","family":"Liu","given":"Lichao","non-dropping-particle":"","parse-names":false,"suffix":""},{"dropping-particle":"","family":"Liu","given":"Wei","non-dropping-particle":"","parse-names":false,"suffix":""},{"dropping-particle":"","family":"Yan","given":"Pixi","non-dropping-particle":"","parse-names":false,"suffix":""},{"dropping-particle":"","family":"Ramalho-Santos","given":"Miguel","non-dropping-particle":"","parse-names":false,"suffix":""},{"dropping-particle":"","family":"Sun","given":"Yujie","non-dropping-particle":"","parse-names":false,"suffix":""},{"dropping-particle":"","family":"Shen","given":"Xiaohua","non-dropping-particle":"","parse-names":false,"suffix":""}],"container-title":"Cell Reports","id":"ITEM-1","issue":"10","issued":{"date-parts":[["2020","3","10"]]},"page":"3296-3311.e5","publisher":"Elsevier B.V.","title":"Genomic Repeats Categorize Genes with Distinct Functions for Orchestrated Regulation","type":"article-journal","volume":"30"},"uris":["http://www.mendeley.com/documents/?uuid=0f71afe2-d93c-3939-a2a5-f263c330601b"]}],"mendeley":{"formattedCitation":"(Lu et al., 2020)","plainTextFormattedCitation":"(Lu et al., 2020)","previouslyFormattedCitation":"(Lu et al., 2020)"},"properties":{"noteIndex":0},"schema":"https://github.com/citation-style-language/schema/raw/master/csl-citation.json"}</w:instrText>
      </w:r>
      <w:r w:rsidR="008E497D" w:rsidRPr="00190025">
        <w:rPr>
          <w:rFonts w:ascii="Arial" w:hAnsi="Arial" w:cs="Arial"/>
          <w:lang w:val="en-GB"/>
        </w:rPr>
        <w:fldChar w:fldCharType="separate"/>
      </w:r>
      <w:r w:rsidR="008E497D" w:rsidRPr="00190025">
        <w:rPr>
          <w:rFonts w:ascii="Arial" w:hAnsi="Arial" w:cs="Arial"/>
          <w:noProof/>
          <w:lang w:val="en-GB"/>
        </w:rPr>
        <w:t>(Lu et al., 2020)</w:t>
      </w:r>
      <w:r w:rsidR="008E497D" w:rsidRPr="00190025">
        <w:rPr>
          <w:rFonts w:ascii="Arial" w:hAnsi="Arial" w:cs="Arial"/>
          <w:lang w:val="en-GB"/>
        </w:rPr>
        <w:fldChar w:fldCharType="end"/>
      </w:r>
      <w:r w:rsidR="00AB1BFF" w:rsidRPr="00190025">
        <w:rPr>
          <w:rFonts w:ascii="Arial" w:hAnsi="Arial" w:cs="Arial"/>
          <w:lang w:val="en-GB"/>
        </w:rPr>
        <w:t xml:space="preserve">. </w:t>
      </w:r>
      <w:r w:rsidR="00B32EE3" w:rsidRPr="00190025">
        <w:rPr>
          <w:rFonts w:ascii="Arial" w:hAnsi="Arial" w:cs="Arial"/>
          <w:lang w:val="en-GB"/>
        </w:rPr>
        <w:t xml:space="preserve">For example, </w:t>
      </w:r>
      <w:r w:rsidR="00AB1BFF" w:rsidRPr="00190025">
        <w:rPr>
          <w:rFonts w:ascii="Arial" w:hAnsi="Arial" w:cs="Arial"/>
          <w:lang w:val="en-GB"/>
        </w:rPr>
        <w:t xml:space="preserve">LINE L1 elements were specifically enriched at </w:t>
      </w:r>
      <w:r w:rsidR="00B32EE3" w:rsidRPr="00190025">
        <w:rPr>
          <w:rFonts w:ascii="Arial" w:hAnsi="Arial" w:cs="Arial"/>
          <w:lang w:val="en-GB"/>
        </w:rPr>
        <w:t xml:space="preserve">olfactory receptor </w:t>
      </w:r>
      <w:r w:rsidR="00AB1BFF" w:rsidRPr="00190025">
        <w:rPr>
          <w:rFonts w:ascii="Arial" w:hAnsi="Arial" w:cs="Arial"/>
          <w:lang w:val="en-GB"/>
        </w:rPr>
        <w:t>gene</w:t>
      </w:r>
      <w:r w:rsidR="00B32EE3" w:rsidRPr="00190025">
        <w:rPr>
          <w:rFonts w:ascii="Arial" w:hAnsi="Arial" w:cs="Arial"/>
          <w:lang w:val="en-GB"/>
        </w:rPr>
        <w:t>s, odorant binding and pheromone receptors</w:t>
      </w:r>
      <w:r w:rsidR="00593E6A">
        <w:rPr>
          <w:rFonts w:ascii="Arial" w:hAnsi="Arial" w:cs="Arial"/>
          <w:lang w:val="en-GB"/>
        </w:rPr>
        <w:t>, whilst SINEs were mainly associated with housekeeping genes</w:t>
      </w:r>
      <w:r w:rsidR="00597AAF">
        <w:rPr>
          <w:rFonts w:ascii="Arial" w:hAnsi="Arial" w:cs="Arial"/>
          <w:lang w:val="en-GB"/>
        </w:rPr>
        <w:t xml:space="preserve">. </w:t>
      </w:r>
    </w:p>
    <w:p w14:paraId="74861D8E" w14:textId="4FC3DC4A" w:rsidR="00E7175E" w:rsidRDefault="00B32EE3" w:rsidP="00593E6A">
      <w:pPr>
        <w:spacing w:before="120" w:line="360" w:lineRule="auto"/>
        <w:jc w:val="both"/>
        <w:rPr>
          <w:rFonts w:ascii="Arial" w:hAnsi="Arial" w:cs="Arial"/>
          <w:lang w:val="en-GB"/>
        </w:rPr>
      </w:pPr>
      <w:r w:rsidRPr="00190025">
        <w:rPr>
          <w:rFonts w:ascii="Arial" w:hAnsi="Arial" w:cs="Arial"/>
          <w:lang w:val="en-GB"/>
        </w:rPr>
        <w:t xml:space="preserve">In the light of these recent findings, we </w:t>
      </w:r>
      <w:r w:rsidR="00012D38">
        <w:rPr>
          <w:rFonts w:ascii="Arial" w:hAnsi="Arial" w:cs="Arial"/>
          <w:lang w:val="en-GB"/>
        </w:rPr>
        <w:t>investigated the possibility that</w:t>
      </w:r>
      <w:r w:rsidRPr="00190025">
        <w:rPr>
          <w:rFonts w:ascii="Arial" w:hAnsi="Arial" w:cs="Arial"/>
          <w:lang w:val="en-GB"/>
        </w:rPr>
        <w:t xml:space="preserve"> TE</w:t>
      </w:r>
      <w:r w:rsidR="00FC1616">
        <w:rPr>
          <w:rFonts w:ascii="Arial" w:hAnsi="Arial" w:cs="Arial"/>
          <w:lang w:val="en-GB"/>
        </w:rPr>
        <w:t xml:space="preserve">s could </w:t>
      </w:r>
      <w:r w:rsidR="0015296B">
        <w:rPr>
          <w:rFonts w:ascii="Arial" w:hAnsi="Arial" w:cs="Arial"/>
          <w:lang w:val="en-GB"/>
        </w:rPr>
        <w:t>play a role in the differential transcriptome landscape of</w:t>
      </w:r>
      <w:r w:rsidR="00FC1616">
        <w:rPr>
          <w:rFonts w:ascii="Arial" w:hAnsi="Arial" w:cs="Arial"/>
          <w:lang w:val="en-GB"/>
        </w:rPr>
        <w:t xml:space="preserve"> early postnatal and adult spermatogonia</w:t>
      </w:r>
      <w:r w:rsidRPr="00190025">
        <w:rPr>
          <w:rFonts w:ascii="Arial" w:hAnsi="Arial" w:cs="Arial"/>
          <w:lang w:val="en-GB"/>
        </w:rPr>
        <w:t xml:space="preserve">. </w:t>
      </w:r>
      <w:r w:rsidR="00FC1616">
        <w:rPr>
          <w:rFonts w:ascii="Arial" w:hAnsi="Arial" w:cs="Arial"/>
          <w:lang w:val="en-GB"/>
        </w:rPr>
        <w:t>W</w:t>
      </w:r>
      <w:r w:rsidRPr="00190025">
        <w:rPr>
          <w:rFonts w:ascii="Arial" w:hAnsi="Arial" w:cs="Arial"/>
          <w:lang w:val="en-GB"/>
        </w:rPr>
        <w:t>e</w:t>
      </w:r>
      <w:r w:rsidR="00FF0288" w:rsidRPr="00190025">
        <w:rPr>
          <w:rFonts w:ascii="Arial" w:hAnsi="Arial" w:cs="Arial"/>
          <w:lang w:val="en-GB"/>
        </w:rPr>
        <w:t xml:space="preserve"> assess</w:t>
      </w:r>
      <w:r w:rsidRPr="00190025">
        <w:rPr>
          <w:rFonts w:ascii="Arial" w:hAnsi="Arial" w:cs="Arial"/>
          <w:lang w:val="en-GB"/>
        </w:rPr>
        <w:t>ed</w:t>
      </w:r>
      <w:r w:rsidR="00FF0288" w:rsidRPr="00190025">
        <w:rPr>
          <w:rFonts w:ascii="Arial" w:hAnsi="Arial" w:cs="Arial"/>
          <w:lang w:val="en-GB"/>
        </w:rPr>
        <w:t xml:space="preserve"> chromatin accessibility at </w:t>
      </w:r>
      <w:r w:rsidR="00FC1616">
        <w:rPr>
          <w:rFonts w:ascii="Arial" w:hAnsi="Arial" w:cs="Arial"/>
          <w:lang w:val="en-GB"/>
        </w:rPr>
        <w:t xml:space="preserve">all annotated </w:t>
      </w:r>
      <w:r w:rsidR="00FF0288" w:rsidRPr="00190025">
        <w:rPr>
          <w:rFonts w:ascii="Arial" w:hAnsi="Arial" w:cs="Arial"/>
          <w:lang w:val="en-GB"/>
        </w:rPr>
        <w:t>TE</w:t>
      </w:r>
      <w:r w:rsidR="00FC1616">
        <w:rPr>
          <w:rFonts w:ascii="Arial" w:hAnsi="Arial" w:cs="Arial"/>
          <w:lang w:val="en-GB"/>
        </w:rPr>
        <w:t xml:space="preserve">s </w:t>
      </w:r>
      <w:r w:rsidR="00FF0288" w:rsidRPr="00190025">
        <w:rPr>
          <w:rFonts w:ascii="Arial" w:hAnsi="Arial" w:cs="Arial"/>
          <w:lang w:val="en-GB"/>
        </w:rPr>
        <w:t xml:space="preserve">across the </w:t>
      </w:r>
      <w:r w:rsidR="004C50E7">
        <w:rPr>
          <w:rFonts w:ascii="Arial" w:hAnsi="Arial" w:cs="Arial"/>
          <w:lang w:val="en-GB"/>
        </w:rPr>
        <w:t>genome</w:t>
      </w:r>
      <w:r w:rsidR="00592675">
        <w:rPr>
          <w:rFonts w:ascii="Arial" w:hAnsi="Arial" w:cs="Arial"/>
          <w:lang w:val="en-GB"/>
        </w:rPr>
        <w:t>,</w:t>
      </w:r>
      <w:r w:rsidR="00FC1616">
        <w:rPr>
          <w:rFonts w:ascii="Arial" w:hAnsi="Arial" w:cs="Arial"/>
          <w:lang w:val="en-GB"/>
        </w:rPr>
        <w:t xml:space="preserve"> b</w:t>
      </w:r>
      <w:r w:rsidR="00FC1616" w:rsidRPr="00190025">
        <w:rPr>
          <w:rFonts w:ascii="Arial" w:hAnsi="Arial" w:cs="Arial"/>
          <w:lang w:val="en-GB"/>
        </w:rPr>
        <w:t>y using our ATAC-seq data from PND15 and adult spermatogonia</w:t>
      </w:r>
      <w:r w:rsidR="00D176E9">
        <w:rPr>
          <w:rFonts w:ascii="Arial" w:hAnsi="Arial" w:cs="Arial"/>
          <w:lang w:val="en-GB"/>
        </w:rPr>
        <w:t xml:space="preserve">l cells and </w:t>
      </w:r>
      <w:r w:rsidR="00FC1616">
        <w:rPr>
          <w:rFonts w:ascii="Arial" w:hAnsi="Arial" w:cs="Arial"/>
          <w:lang w:val="en-GB"/>
        </w:rPr>
        <w:t>revealed more than</w:t>
      </w:r>
      <w:r w:rsidR="00FF0288" w:rsidRPr="00190025">
        <w:rPr>
          <w:rFonts w:ascii="Arial" w:hAnsi="Arial" w:cs="Arial"/>
          <w:lang w:val="en-GB"/>
        </w:rPr>
        <w:t xml:space="preserve"> 100 </w:t>
      </w:r>
      <w:r w:rsidR="004C50E7">
        <w:rPr>
          <w:rFonts w:ascii="Arial" w:hAnsi="Arial" w:cs="Arial"/>
          <w:lang w:val="en-GB"/>
        </w:rPr>
        <w:t xml:space="preserve">differentially accessible </w:t>
      </w:r>
      <w:r w:rsidR="00FF0288" w:rsidRPr="00190025">
        <w:rPr>
          <w:rFonts w:ascii="Arial" w:hAnsi="Arial" w:cs="Arial"/>
          <w:lang w:val="en-GB"/>
        </w:rPr>
        <w:t>TE</w:t>
      </w:r>
      <w:r w:rsidR="004C50E7">
        <w:rPr>
          <w:rFonts w:ascii="Arial" w:hAnsi="Arial" w:cs="Arial"/>
          <w:lang w:val="en-GB"/>
        </w:rPr>
        <w:t xml:space="preserve"> subtypes</w:t>
      </w:r>
      <w:r w:rsidR="00FF0288" w:rsidRPr="00190025">
        <w:rPr>
          <w:rFonts w:ascii="Arial" w:hAnsi="Arial" w:cs="Arial"/>
          <w:lang w:val="en-GB"/>
        </w:rPr>
        <w:t xml:space="preserve">. </w:t>
      </w:r>
      <w:r w:rsidRPr="00190025">
        <w:rPr>
          <w:rFonts w:ascii="Arial" w:hAnsi="Arial" w:cs="Arial"/>
          <w:lang w:val="en-GB"/>
        </w:rPr>
        <w:t xml:space="preserve">Interestingly, we observed that the </w:t>
      </w:r>
      <w:r w:rsidR="00FF0288" w:rsidRPr="00190025">
        <w:rPr>
          <w:rFonts w:ascii="Arial" w:hAnsi="Arial" w:cs="Arial"/>
          <w:lang w:val="en-GB"/>
        </w:rPr>
        <w:t>majori</w:t>
      </w:r>
      <w:r w:rsidR="003A7C6D" w:rsidRPr="00190025">
        <w:rPr>
          <w:rFonts w:ascii="Arial" w:hAnsi="Arial" w:cs="Arial"/>
          <w:lang w:val="en-GB"/>
        </w:rPr>
        <w:t xml:space="preserve">ty of differentially accessible TEs belonged to the </w:t>
      </w:r>
      <w:r w:rsidR="00CF522E" w:rsidRPr="00190025">
        <w:rPr>
          <w:rFonts w:ascii="Arial" w:hAnsi="Arial" w:cs="Arial"/>
          <w:lang w:val="en-GB"/>
        </w:rPr>
        <w:t>LTR and LINE families. Most of the LTRs became less accessible in adult spermatogonia, with ERVK</w:t>
      </w:r>
      <w:r w:rsidR="00572A8A" w:rsidRPr="00190025">
        <w:rPr>
          <w:rFonts w:ascii="Arial" w:hAnsi="Arial" w:cs="Arial"/>
          <w:lang w:val="en-GB"/>
        </w:rPr>
        <w:t>s</w:t>
      </w:r>
      <w:r w:rsidR="00CF522E" w:rsidRPr="00190025">
        <w:rPr>
          <w:rFonts w:ascii="Arial" w:hAnsi="Arial" w:cs="Arial"/>
          <w:lang w:val="en-GB"/>
        </w:rPr>
        <w:t xml:space="preserve"> subtypes</w:t>
      </w:r>
      <w:r w:rsidR="00D176E9">
        <w:rPr>
          <w:rFonts w:ascii="Arial" w:hAnsi="Arial" w:cs="Arial"/>
          <w:lang w:val="en-GB"/>
        </w:rPr>
        <w:t xml:space="preserve"> being by far the most abundant</w:t>
      </w:r>
      <w:r w:rsidRPr="00190025">
        <w:rPr>
          <w:rFonts w:ascii="Arial" w:hAnsi="Arial" w:cs="Arial"/>
          <w:lang w:val="en-GB"/>
        </w:rPr>
        <w:t xml:space="preserve">, whilst </w:t>
      </w:r>
      <w:r w:rsidR="006F755D">
        <w:rPr>
          <w:rFonts w:ascii="Arial" w:hAnsi="Arial" w:cs="Arial"/>
          <w:lang w:val="en-GB"/>
        </w:rPr>
        <w:t xml:space="preserve">LINE </w:t>
      </w:r>
      <w:r w:rsidRPr="00190025">
        <w:rPr>
          <w:rFonts w:ascii="Arial" w:hAnsi="Arial" w:cs="Arial"/>
          <w:lang w:val="en-GB"/>
        </w:rPr>
        <w:t>L1 subtypes increased in accessibility in adult spermatogonia</w:t>
      </w:r>
      <w:r w:rsidR="00CF522E" w:rsidRPr="00190025">
        <w:rPr>
          <w:rFonts w:ascii="Arial" w:hAnsi="Arial" w:cs="Arial"/>
          <w:lang w:val="en-GB"/>
        </w:rPr>
        <w:t>.</w:t>
      </w:r>
      <w:r w:rsidR="00E41166" w:rsidRPr="00190025">
        <w:rPr>
          <w:rFonts w:ascii="Arial" w:hAnsi="Arial" w:cs="Arial"/>
          <w:lang w:val="en-GB"/>
        </w:rPr>
        <w:t xml:space="preserve"> </w:t>
      </w:r>
    </w:p>
    <w:p w14:paraId="7523D3EA" w14:textId="627F2FDC" w:rsidR="00E7175E" w:rsidRDefault="00176EEC" w:rsidP="00593E6A">
      <w:pPr>
        <w:spacing w:before="120" w:line="360" w:lineRule="auto"/>
        <w:jc w:val="both"/>
        <w:rPr>
          <w:rFonts w:ascii="Arial" w:hAnsi="Arial" w:cs="Arial"/>
          <w:lang w:val="en-GB"/>
        </w:rPr>
      </w:pPr>
      <w:r>
        <w:rPr>
          <w:rFonts w:ascii="Arial" w:hAnsi="Arial" w:cs="Arial"/>
          <w:lang w:val="en-GB"/>
        </w:rPr>
        <w:t xml:space="preserve">We next focused </w:t>
      </w:r>
      <w:r w:rsidR="004917D3">
        <w:rPr>
          <w:rFonts w:ascii="Arial" w:hAnsi="Arial" w:cs="Arial"/>
          <w:lang w:val="en-GB"/>
        </w:rPr>
        <w:t>our attention on</w:t>
      </w:r>
      <w:r w:rsidR="00131713" w:rsidRPr="00190025">
        <w:rPr>
          <w:rFonts w:ascii="Arial" w:hAnsi="Arial" w:cs="Arial"/>
          <w:lang w:val="en-GB"/>
        </w:rPr>
        <w:t xml:space="preserve"> TE loci </w:t>
      </w:r>
      <w:r w:rsidR="004917D3">
        <w:rPr>
          <w:rFonts w:ascii="Arial" w:hAnsi="Arial" w:cs="Arial"/>
          <w:lang w:val="en-GB"/>
        </w:rPr>
        <w:t xml:space="preserve">from </w:t>
      </w:r>
      <w:r w:rsidR="00131713" w:rsidRPr="00190025">
        <w:rPr>
          <w:rFonts w:ascii="Arial" w:hAnsi="Arial" w:cs="Arial"/>
          <w:lang w:val="en-GB"/>
        </w:rPr>
        <w:t xml:space="preserve">the </w:t>
      </w:r>
      <w:r w:rsidR="004917D3">
        <w:rPr>
          <w:rFonts w:ascii="Arial" w:hAnsi="Arial" w:cs="Arial"/>
          <w:lang w:val="en-GB"/>
        </w:rPr>
        <w:t xml:space="preserve">differentially accessible </w:t>
      </w:r>
      <w:r w:rsidR="0048411A" w:rsidRPr="00190025">
        <w:rPr>
          <w:rFonts w:ascii="Arial" w:hAnsi="Arial" w:cs="Arial"/>
          <w:lang w:val="en-GB"/>
        </w:rPr>
        <w:t>subtypes</w:t>
      </w:r>
      <w:r w:rsidR="004917D3">
        <w:rPr>
          <w:rFonts w:ascii="Arial" w:hAnsi="Arial" w:cs="Arial"/>
          <w:lang w:val="en-GB"/>
        </w:rPr>
        <w:t xml:space="preserve"> which</w:t>
      </w:r>
      <w:r w:rsidR="0048411A" w:rsidRPr="00190025">
        <w:rPr>
          <w:rFonts w:ascii="Arial" w:hAnsi="Arial" w:cs="Arial"/>
          <w:lang w:val="en-GB"/>
        </w:rPr>
        <w:t xml:space="preserve"> overlapped TSSs of genes, or were</w:t>
      </w:r>
      <w:r w:rsidR="004917D3">
        <w:rPr>
          <w:rFonts w:ascii="Arial" w:hAnsi="Arial" w:cs="Arial"/>
          <w:lang w:val="en-GB"/>
        </w:rPr>
        <w:t xml:space="preserve"> situated</w:t>
      </w:r>
      <w:r w:rsidR="0048411A" w:rsidRPr="00190025">
        <w:rPr>
          <w:rFonts w:ascii="Arial" w:hAnsi="Arial" w:cs="Arial"/>
          <w:lang w:val="en-GB"/>
        </w:rPr>
        <w:t xml:space="preserve"> in their proximity (less than 5 kbp up or downstream). As such, we identified several less</w:t>
      </w:r>
      <w:r w:rsidR="009037A5" w:rsidRPr="00190025">
        <w:rPr>
          <w:rFonts w:ascii="Arial" w:hAnsi="Arial" w:cs="Arial"/>
          <w:lang w:val="en-GB"/>
        </w:rPr>
        <w:t xml:space="preserve"> accessible RLTR17</w:t>
      </w:r>
      <w:r w:rsidR="0088036F" w:rsidRPr="00190025">
        <w:rPr>
          <w:rFonts w:ascii="Arial" w:hAnsi="Arial" w:cs="Arial"/>
          <w:lang w:val="en-GB"/>
        </w:rPr>
        <w:t xml:space="preserve"> loci </w:t>
      </w:r>
      <w:r w:rsidR="004917D3">
        <w:rPr>
          <w:rFonts w:ascii="Arial" w:hAnsi="Arial" w:cs="Arial"/>
          <w:lang w:val="en-GB"/>
        </w:rPr>
        <w:t xml:space="preserve">situated at </w:t>
      </w:r>
      <w:r w:rsidR="00923237">
        <w:rPr>
          <w:rFonts w:ascii="Arial" w:hAnsi="Arial" w:cs="Arial"/>
          <w:lang w:val="en-GB"/>
        </w:rPr>
        <w:t xml:space="preserve">the </w:t>
      </w:r>
      <w:r w:rsidR="009037A5" w:rsidRPr="00190025">
        <w:rPr>
          <w:rFonts w:ascii="Arial" w:hAnsi="Arial" w:cs="Arial"/>
          <w:lang w:val="en-GB"/>
        </w:rPr>
        <w:t>TSS</w:t>
      </w:r>
      <w:r w:rsidR="0048411A" w:rsidRPr="00190025">
        <w:rPr>
          <w:rFonts w:ascii="Arial" w:hAnsi="Arial" w:cs="Arial"/>
          <w:lang w:val="en-GB"/>
        </w:rPr>
        <w:t xml:space="preserve"> </w:t>
      </w:r>
      <w:r w:rsidR="009037A5" w:rsidRPr="00190025">
        <w:rPr>
          <w:rFonts w:ascii="Arial" w:hAnsi="Arial" w:cs="Arial"/>
          <w:lang w:val="en-GB"/>
        </w:rPr>
        <w:t xml:space="preserve">of </w:t>
      </w:r>
      <w:r w:rsidR="0048411A" w:rsidRPr="00190025">
        <w:rPr>
          <w:rFonts w:ascii="Arial" w:hAnsi="Arial" w:cs="Arial"/>
          <w:lang w:val="en-GB"/>
        </w:rPr>
        <w:t>pluripotency factor</w:t>
      </w:r>
      <w:r w:rsidR="004917D3">
        <w:rPr>
          <w:rFonts w:ascii="Arial" w:hAnsi="Arial" w:cs="Arial"/>
          <w:lang w:val="en-GB"/>
        </w:rPr>
        <w:t>s</w:t>
      </w:r>
      <w:r w:rsidR="0048411A" w:rsidRPr="00190025">
        <w:rPr>
          <w:rFonts w:ascii="Arial" w:hAnsi="Arial" w:cs="Arial"/>
          <w:lang w:val="en-GB"/>
        </w:rPr>
        <w:t xml:space="preserve"> </w:t>
      </w:r>
      <w:r w:rsidR="004917D3">
        <w:rPr>
          <w:rFonts w:ascii="Arial" w:hAnsi="Arial" w:cs="Arial"/>
          <w:lang w:val="en-GB"/>
        </w:rPr>
        <w:t>from the</w:t>
      </w:r>
      <w:r w:rsidR="0048411A" w:rsidRPr="00190025">
        <w:rPr>
          <w:rFonts w:ascii="Arial" w:hAnsi="Arial" w:cs="Arial"/>
          <w:lang w:val="en-GB"/>
        </w:rPr>
        <w:t xml:space="preserve"> </w:t>
      </w:r>
      <w:r w:rsidR="0048411A" w:rsidRPr="00190025">
        <w:rPr>
          <w:rFonts w:ascii="Arial" w:hAnsi="Arial" w:cs="Arial"/>
          <w:i/>
          <w:iCs/>
          <w:lang w:val="en-GB"/>
        </w:rPr>
        <w:t>Platr</w:t>
      </w:r>
      <w:r w:rsidR="0048411A" w:rsidRPr="00190025">
        <w:rPr>
          <w:rFonts w:ascii="Arial" w:hAnsi="Arial" w:cs="Arial"/>
          <w:lang w:val="en-GB"/>
        </w:rPr>
        <w:t xml:space="preserve"> family</w:t>
      </w:r>
      <w:r w:rsidR="004917D3">
        <w:rPr>
          <w:rFonts w:ascii="Arial" w:hAnsi="Arial" w:cs="Arial"/>
          <w:lang w:val="en-GB"/>
        </w:rPr>
        <w:t xml:space="preserve"> (pluripotency associated transcripts)</w:t>
      </w:r>
      <w:r w:rsidR="009037A5" w:rsidRPr="00190025">
        <w:rPr>
          <w:rFonts w:ascii="Arial" w:hAnsi="Arial" w:cs="Arial"/>
          <w:lang w:val="en-GB"/>
        </w:rPr>
        <w:t xml:space="preserve">. </w:t>
      </w:r>
      <w:r w:rsidR="003E477C">
        <w:rPr>
          <w:rFonts w:ascii="Arial" w:hAnsi="Arial" w:cs="Arial"/>
          <w:lang w:val="en-GB"/>
        </w:rPr>
        <w:t>Some</w:t>
      </w:r>
      <w:r w:rsidR="00923237">
        <w:rPr>
          <w:rFonts w:ascii="Arial" w:hAnsi="Arial" w:cs="Arial"/>
          <w:lang w:val="en-GB"/>
        </w:rPr>
        <w:t xml:space="preserve"> of these genes, </w:t>
      </w:r>
      <w:r w:rsidR="0048411A" w:rsidRPr="00190025">
        <w:rPr>
          <w:rFonts w:ascii="Arial" w:hAnsi="Arial" w:cs="Arial"/>
          <w:i/>
          <w:iCs/>
          <w:lang w:val="en-GB"/>
        </w:rPr>
        <w:t>Lncenc1</w:t>
      </w:r>
      <w:r w:rsidR="0048411A" w:rsidRPr="00190025">
        <w:rPr>
          <w:rFonts w:ascii="Arial" w:hAnsi="Arial" w:cs="Arial"/>
          <w:lang w:val="en-GB"/>
        </w:rPr>
        <w:t xml:space="preserve"> (</w:t>
      </w:r>
      <w:r w:rsidR="0048411A" w:rsidRPr="00190025">
        <w:rPr>
          <w:rFonts w:ascii="Arial" w:hAnsi="Arial" w:cs="Arial"/>
          <w:i/>
          <w:iCs/>
          <w:lang w:val="en-GB"/>
        </w:rPr>
        <w:t>Platr 18</w:t>
      </w:r>
      <w:r w:rsidR="0048411A" w:rsidRPr="00190025">
        <w:rPr>
          <w:rFonts w:ascii="Arial" w:hAnsi="Arial" w:cs="Arial"/>
          <w:lang w:val="en-GB"/>
        </w:rPr>
        <w:t xml:space="preserve">), </w:t>
      </w:r>
      <w:r w:rsidR="0048411A" w:rsidRPr="00190025">
        <w:rPr>
          <w:rFonts w:ascii="Arial" w:hAnsi="Arial" w:cs="Arial"/>
          <w:i/>
          <w:iCs/>
          <w:lang w:val="en-GB"/>
        </w:rPr>
        <w:t>Platr27</w:t>
      </w:r>
      <w:r w:rsidR="0048411A" w:rsidRPr="00190025">
        <w:rPr>
          <w:rFonts w:ascii="Arial" w:hAnsi="Arial" w:cs="Arial"/>
          <w:lang w:val="en-GB"/>
        </w:rPr>
        <w:t xml:space="preserve"> and </w:t>
      </w:r>
      <w:r w:rsidR="0048411A" w:rsidRPr="00190025">
        <w:rPr>
          <w:rFonts w:ascii="Arial" w:hAnsi="Arial" w:cs="Arial"/>
          <w:i/>
          <w:iCs/>
          <w:lang w:val="en-GB"/>
        </w:rPr>
        <w:t>Platr14</w:t>
      </w:r>
      <w:r w:rsidR="00923237">
        <w:rPr>
          <w:rFonts w:ascii="Arial" w:hAnsi="Arial" w:cs="Arial"/>
          <w:i/>
          <w:iCs/>
          <w:lang w:val="en-GB"/>
        </w:rPr>
        <w:t xml:space="preserve"> respectively, </w:t>
      </w:r>
      <w:r w:rsidR="00923237" w:rsidRPr="00923237">
        <w:rPr>
          <w:rFonts w:ascii="Arial" w:hAnsi="Arial" w:cs="Arial"/>
          <w:lang w:val="en-GB"/>
        </w:rPr>
        <w:t>also</w:t>
      </w:r>
      <w:r w:rsidR="0048411A" w:rsidRPr="00190025">
        <w:rPr>
          <w:rFonts w:ascii="Arial" w:hAnsi="Arial" w:cs="Arial"/>
          <w:lang w:val="en-GB"/>
        </w:rPr>
        <w:t xml:space="preserve"> </w:t>
      </w:r>
      <w:r w:rsidR="00923237">
        <w:rPr>
          <w:rFonts w:ascii="Arial" w:hAnsi="Arial" w:cs="Arial"/>
          <w:lang w:val="en-GB"/>
        </w:rPr>
        <w:t xml:space="preserve">displayed </w:t>
      </w:r>
      <w:r w:rsidR="00131713" w:rsidRPr="00190025">
        <w:rPr>
          <w:rFonts w:ascii="Arial" w:hAnsi="Arial" w:cs="Arial"/>
          <w:lang w:val="en-GB"/>
        </w:rPr>
        <w:t xml:space="preserve">a decrease </w:t>
      </w:r>
      <w:r w:rsidR="00FB3CC8" w:rsidRPr="00190025">
        <w:rPr>
          <w:rFonts w:ascii="Arial" w:hAnsi="Arial" w:cs="Arial"/>
          <w:lang w:val="en-GB"/>
        </w:rPr>
        <w:t xml:space="preserve">in expression between pup and adult </w:t>
      </w:r>
      <w:r w:rsidR="00923237">
        <w:rPr>
          <w:rFonts w:ascii="Arial" w:hAnsi="Arial" w:cs="Arial"/>
          <w:lang w:val="en-GB"/>
        </w:rPr>
        <w:t>spermatogonial cells</w:t>
      </w:r>
      <w:r w:rsidR="00FB3CC8" w:rsidRPr="00190025">
        <w:rPr>
          <w:rFonts w:ascii="Arial" w:hAnsi="Arial" w:cs="Arial"/>
          <w:lang w:val="en-GB"/>
        </w:rPr>
        <w:t xml:space="preserve">. </w:t>
      </w:r>
      <w:r w:rsidR="00FF6869" w:rsidRPr="00190025">
        <w:rPr>
          <w:rFonts w:ascii="Arial" w:hAnsi="Arial" w:cs="Arial"/>
          <w:lang w:val="en-GB"/>
        </w:rPr>
        <w:t xml:space="preserve">In contrast, </w:t>
      </w:r>
      <w:r w:rsidR="004C50E7">
        <w:rPr>
          <w:rFonts w:ascii="Arial" w:hAnsi="Arial" w:cs="Arial"/>
          <w:lang w:val="en-GB"/>
        </w:rPr>
        <w:t xml:space="preserve">more accessible LINE </w:t>
      </w:r>
      <w:r w:rsidR="00FF6869" w:rsidRPr="00190025">
        <w:rPr>
          <w:rFonts w:ascii="Arial" w:hAnsi="Arial" w:cs="Arial"/>
          <w:lang w:val="en-GB"/>
        </w:rPr>
        <w:t xml:space="preserve">L1 subtypes </w:t>
      </w:r>
      <w:r w:rsidR="003C3967">
        <w:rPr>
          <w:rFonts w:ascii="Arial" w:hAnsi="Arial" w:cs="Arial"/>
          <w:lang w:val="en-GB"/>
        </w:rPr>
        <w:t xml:space="preserve">were situated at </w:t>
      </w:r>
      <w:r w:rsidR="00940208">
        <w:rPr>
          <w:rFonts w:ascii="Arial" w:hAnsi="Arial" w:cs="Arial"/>
          <w:lang w:val="en-GB"/>
        </w:rPr>
        <w:t xml:space="preserve">genes with specialized function. </w:t>
      </w:r>
      <w:r w:rsidR="003C3967">
        <w:rPr>
          <w:rFonts w:ascii="Arial" w:hAnsi="Arial" w:cs="Arial"/>
          <w:lang w:val="en-GB"/>
        </w:rPr>
        <w:t>S</w:t>
      </w:r>
      <w:r w:rsidR="00940208">
        <w:rPr>
          <w:rFonts w:ascii="Arial" w:hAnsi="Arial" w:cs="Arial"/>
          <w:lang w:val="en-GB"/>
        </w:rPr>
        <w:t xml:space="preserve">everal loci belonging to </w:t>
      </w:r>
      <w:r w:rsidR="00FF6869" w:rsidRPr="00190025">
        <w:rPr>
          <w:rFonts w:ascii="Arial" w:hAnsi="Arial" w:cs="Arial"/>
          <w:lang w:val="en-GB"/>
        </w:rPr>
        <w:t>L1Md_2 and L1_Mus4</w:t>
      </w:r>
      <w:r w:rsidR="003C3967">
        <w:rPr>
          <w:rFonts w:ascii="Arial" w:hAnsi="Arial" w:cs="Arial"/>
          <w:lang w:val="en-GB"/>
        </w:rPr>
        <w:t xml:space="preserve"> were </w:t>
      </w:r>
      <w:r w:rsidR="006F755D">
        <w:rPr>
          <w:rFonts w:ascii="Arial" w:hAnsi="Arial" w:cs="Arial"/>
          <w:lang w:val="en-GB"/>
        </w:rPr>
        <w:t>situated</w:t>
      </w:r>
      <w:r w:rsidR="00FF6869" w:rsidRPr="00190025">
        <w:rPr>
          <w:rFonts w:ascii="Arial" w:hAnsi="Arial" w:cs="Arial"/>
          <w:lang w:val="en-GB"/>
        </w:rPr>
        <w:t xml:space="preserve"> </w:t>
      </w:r>
      <w:r w:rsidR="003C3967">
        <w:rPr>
          <w:rFonts w:ascii="Arial" w:hAnsi="Arial" w:cs="Arial"/>
          <w:lang w:val="en-GB"/>
        </w:rPr>
        <w:t xml:space="preserve">in </w:t>
      </w:r>
      <w:r w:rsidR="00FF6869" w:rsidRPr="00190025">
        <w:rPr>
          <w:rFonts w:ascii="Arial" w:hAnsi="Arial" w:cs="Arial"/>
          <w:lang w:val="en-GB"/>
        </w:rPr>
        <w:t xml:space="preserve">proximity of </w:t>
      </w:r>
      <w:r w:rsidR="00FF6869" w:rsidRPr="00190025">
        <w:rPr>
          <w:rFonts w:ascii="Arial" w:hAnsi="Arial" w:cs="Arial"/>
          <w:i/>
          <w:iCs/>
          <w:lang w:val="en-GB"/>
        </w:rPr>
        <w:t>Olfr</w:t>
      </w:r>
      <w:r w:rsidR="00FF6869" w:rsidRPr="00190025">
        <w:rPr>
          <w:rFonts w:ascii="Arial" w:hAnsi="Arial" w:cs="Arial"/>
          <w:lang w:val="en-GB"/>
        </w:rPr>
        <w:t xml:space="preserve"> genes with increased expression in adult spermatogonia.</w:t>
      </w:r>
      <w:r w:rsidR="003E477C">
        <w:rPr>
          <w:rFonts w:ascii="Arial" w:hAnsi="Arial" w:cs="Arial"/>
          <w:lang w:val="en-GB"/>
        </w:rPr>
        <w:t xml:space="preserve"> </w:t>
      </w:r>
      <w:r w:rsidR="009E05A4">
        <w:rPr>
          <w:rFonts w:ascii="Arial" w:hAnsi="Arial" w:cs="Arial"/>
          <w:lang w:val="en-GB"/>
        </w:rPr>
        <w:lastRenderedPageBreak/>
        <w:t>In addition, the differentially accessible TEs were also marked by a hig</w:t>
      </w:r>
      <w:r w:rsidR="00B032E9">
        <w:rPr>
          <w:rFonts w:ascii="Arial" w:hAnsi="Arial" w:cs="Arial"/>
          <w:lang w:val="en-GB"/>
        </w:rPr>
        <w:t xml:space="preserve">h number of enriched TF motifs, particularly at less accessible ERVKs and more accessible LINE L1. </w:t>
      </w:r>
    </w:p>
    <w:p w14:paraId="74323690" w14:textId="47A7C5C7" w:rsidR="000D6CB2" w:rsidRDefault="00B032E9" w:rsidP="00593E6A">
      <w:pPr>
        <w:spacing w:before="120" w:line="360" w:lineRule="auto"/>
        <w:jc w:val="both"/>
        <w:rPr>
          <w:rFonts w:ascii="Arial" w:hAnsi="Arial" w:cs="Arial"/>
          <w:lang w:val="en-GB"/>
        </w:rPr>
      </w:pPr>
      <w:r>
        <w:rPr>
          <w:rFonts w:ascii="Arial" w:hAnsi="Arial" w:cs="Arial"/>
          <w:lang w:val="en-GB"/>
        </w:rPr>
        <w:t xml:space="preserve">Collectively, our results </w:t>
      </w:r>
      <w:r w:rsidR="00B840F5">
        <w:rPr>
          <w:rFonts w:ascii="Arial" w:hAnsi="Arial" w:cs="Arial"/>
          <w:lang w:val="en-GB"/>
        </w:rPr>
        <w:t xml:space="preserve">suggest that early postnatal and adult spermatogonia could employ distinct TE-associated </w:t>
      </w:r>
      <w:r w:rsidR="00975CC8">
        <w:rPr>
          <w:rFonts w:ascii="Arial" w:hAnsi="Arial" w:cs="Arial"/>
          <w:lang w:val="en-GB"/>
        </w:rPr>
        <w:t>mechanisms in the regulation of certain gene categories</w:t>
      </w:r>
      <w:r>
        <w:rPr>
          <w:rFonts w:ascii="Arial" w:hAnsi="Arial" w:cs="Arial"/>
          <w:lang w:val="en-GB"/>
        </w:rPr>
        <w:t xml:space="preserve">. </w:t>
      </w:r>
      <w:r w:rsidR="0086246F" w:rsidRPr="00190025">
        <w:rPr>
          <w:rFonts w:ascii="Arial" w:hAnsi="Arial" w:cs="Arial"/>
          <w:lang w:val="en-GB"/>
        </w:rPr>
        <w:t>This would assume that certain TE</w:t>
      </w:r>
      <w:r w:rsidR="00B617C6" w:rsidRPr="00190025">
        <w:rPr>
          <w:rFonts w:ascii="Arial" w:hAnsi="Arial" w:cs="Arial"/>
          <w:lang w:val="en-GB"/>
        </w:rPr>
        <w:t>s</w:t>
      </w:r>
      <w:r w:rsidR="0086246F" w:rsidRPr="00190025">
        <w:rPr>
          <w:rFonts w:ascii="Arial" w:hAnsi="Arial" w:cs="Arial"/>
          <w:lang w:val="en-GB"/>
        </w:rPr>
        <w:t xml:space="preserve"> escape silencing in the germline</w:t>
      </w:r>
      <w:r>
        <w:rPr>
          <w:rFonts w:ascii="Arial" w:hAnsi="Arial" w:cs="Arial"/>
          <w:lang w:val="en-GB"/>
        </w:rPr>
        <w:t>,</w:t>
      </w:r>
      <w:r w:rsidR="0086246F" w:rsidRPr="00190025">
        <w:rPr>
          <w:rFonts w:ascii="Arial" w:hAnsi="Arial" w:cs="Arial"/>
          <w:lang w:val="en-GB"/>
        </w:rPr>
        <w:t xml:space="preserve"> and </w:t>
      </w:r>
      <w:r w:rsidR="00975CC8">
        <w:rPr>
          <w:rFonts w:ascii="Arial" w:hAnsi="Arial" w:cs="Arial"/>
          <w:lang w:val="en-GB"/>
        </w:rPr>
        <w:t>undergo chromatin reorganization with consequences for pluripotency program or certain specialized gene functions, as described above</w:t>
      </w:r>
      <w:r w:rsidR="0086246F" w:rsidRPr="00190025">
        <w:rPr>
          <w:rFonts w:ascii="Arial" w:hAnsi="Arial" w:cs="Arial"/>
          <w:lang w:val="en-GB"/>
        </w:rPr>
        <w:t xml:space="preserve">. </w:t>
      </w:r>
      <w:r w:rsidR="00E92D1D" w:rsidRPr="00190025">
        <w:rPr>
          <w:rFonts w:ascii="Arial" w:hAnsi="Arial" w:cs="Arial"/>
          <w:lang w:val="en-GB"/>
        </w:rPr>
        <w:t>Of note</w:t>
      </w:r>
      <w:r w:rsidR="0001159B" w:rsidRPr="00190025">
        <w:rPr>
          <w:rFonts w:ascii="Arial" w:hAnsi="Arial" w:cs="Arial"/>
          <w:lang w:val="en-GB"/>
        </w:rPr>
        <w:t>,</w:t>
      </w:r>
      <w:r w:rsidR="00E92D1D" w:rsidRPr="00190025">
        <w:rPr>
          <w:rFonts w:ascii="Arial" w:hAnsi="Arial" w:cs="Arial"/>
          <w:lang w:val="en-GB"/>
        </w:rPr>
        <w:t xml:space="preserve"> one study</w:t>
      </w:r>
      <w:r w:rsidR="0001159B" w:rsidRPr="00190025">
        <w:rPr>
          <w:rFonts w:ascii="Arial" w:hAnsi="Arial" w:cs="Arial"/>
          <w:lang w:val="en-GB"/>
        </w:rPr>
        <w:t xml:space="preserve"> </w:t>
      </w:r>
      <w:r w:rsidR="00E92D1D" w:rsidRPr="00190025">
        <w:rPr>
          <w:rFonts w:ascii="Arial" w:hAnsi="Arial" w:cs="Arial"/>
          <w:lang w:val="en-GB"/>
        </w:rPr>
        <w:t xml:space="preserve">found that </w:t>
      </w:r>
      <w:r w:rsidR="001A387F">
        <w:rPr>
          <w:rFonts w:ascii="Arial" w:hAnsi="Arial" w:cs="Arial"/>
          <w:lang w:val="en-GB"/>
        </w:rPr>
        <w:t xml:space="preserve">specific ERVK subtypes, specifically </w:t>
      </w:r>
      <w:r w:rsidR="00E36639" w:rsidRPr="00190025">
        <w:rPr>
          <w:rFonts w:ascii="Arial" w:hAnsi="Arial" w:cs="Arial"/>
          <w:lang w:val="en-GB"/>
        </w:rPr>
        <w:t>LTR</w:t>
      </w:r>
      <w:r w:rsidR="0001159B" w:rsidRPr="00190025">
        <w:rPr>
          <w:rFonts w:ascii="Arial" w:hAnsi="Arial" w:cs="Arial"/>
          <w:lang w:val="en-GB"/>
        </w:rPr>
        <w:t>12C, LTR12D and LTR12E</w:t>
      </w:r>
      <w:r w:rsidR="001A387F">
        <w:rPr>
          <w:rFonts w:ascii="Arial" w:hAnsi="Arial" w:cs="Arial"/>
          <w:lang w:val="en-GB"/>
        </w:rPr>
        <w:t>,</w:t>
      </w:r>
      <w:r w:rsidR="0001159B" w:rsidRPr="00190025">
        <w:rPr>
          <w:rFonts w:ascii="Arial" w:hAnsi="Arial" w:cs="Arial"/>
          <w:lang w:val="en-GB"/>
        </w:rPr>
        <w:t xml:space="preserve"> were</w:t>
      </w:r>
      <w:r w:rsidR="00E36639" w:rsidRPr="00190025">
        <w:rPr>
          <w:rFonts w:ascii="Arial" w:hAnsi="Arial" w:cs="Arial"/>
          <w:lang w:val="en-GB"/>
        </w:rPr>
        <w:t xml:space="preserve"> </w:t>
      </w:r>
      <w:r w:rsidR="0001159B" w:rsidRPr="00190025">
        <w:rPr>
          <w:rFonts w:ascii="Arial" w:hAnsi="Arial" w:cs="Arial"/>
          <w:lang w:val="en-GB"/>
        </w:rPr>
        <w:t xml:space="preserve">hypomethylated and more accessible </w:t>
      </w:r>
      <w:r w:rsidR="00DA3CC0">
        <w:rPr>
          <w:rFonts w:ascii="Arial" w:hAnsi="Arial" w:cs="Arial"/>
          <w:lang w:val="en-GB"/>
        </w:rPr>
        <w:t xml:space="preserve">in human spermatogonial cells </w:t>
      </w:r>
      <w:r w:rsidR="001A387F">
        <w:rPr>
          <w:rFonts w:ascii="Arial" w:hAnsi="Arial" w:cs="Arial"/>
          <w:lang w:val="en-GB"/>
        </w:rPr>
        <w:t xml:space="preserve">compared </w:t>
      </w:r>
      <w:r w:rsidR="00DA3CC0">
        <w:rPr>
          <w:rFonts w:ascii="Arial" w:hAnsi="Arial" w:cs="Arial"/>
          <w:lang w:val="en-GB"/>
        </w:rPr>
        <w:t xml:space="preserve">to </w:t>
      </w:r>
      <w:r w:rsidR="0001159B" w:rsidRPr="00190025">
        <w:rPr>
          <w:rFonts w:ascii="Arial" w:hAnsi="Arial" w:cs="Arial"/>
          <w:lang w:val="en-GB"/>
        </w:rPr>
        <w:t>mESCs</w:t>
      </w:r>
      <w:r w:rsidR="001A387F">
        <w:rPr>
          <w:rFonts w:ascii="Arial" w:hAnsi="Arial" w:cs="Arial"/>
          <w:lang w:val="en-GB"/>
        </w:rPr>
        <w:t xml:space="preserve"> </w:t>
      </w:r>
      <w:r w:rsidR="001A387F" w:rsidRPr="00190025">
        <w:rPr>
          <w:rFonts w:ascii="Arial" w:hAnsi="Arial" w:cs="Arial"/>
          <w:lang w:val="en-GB"/>
        </w:rPr>
        <w:fldChar w:fldCharType="begin" w:fldLock="1"/>
      </w:r>
      <w:r w:rsidR="001A387F">
        <w:rPr>
          <w:rFonts w:ascii="Arial" w:hAnsi="Arial" w:cs="Arial"/>
          <w:lang w:val="en-GB"/>
        </w:rPr>
        <w:instrText>ADDIN CSL_CITATION {"citationItems":[{"id":"ITEM-1","itemData":{"DOI":"10.1016/j.stem.2017.09.003","abstract":"Graphical Abstract Highlights d Open chromatin in hSSCs correlates with pioneer factors and hormone receptors d hSSC differentiation involves four sequential cellular/ developmental states d Key transitions involve the cell cycle, transcription factors, signaling, and metabolism In Brief Cairns and colleagues show that human spermatogonial stem cells (hSSCs) bear unique DNA methylation and open chromatin landscapes, which may enable proper development, niche responsiveness, and ''poised'' pluripotency. Interestingly, single-cell transcriptome and immunofluorescence analyses reveal four cellular states, spanning from quiescent hSSCs to proliferating, metabolically active, differentiating spermatogonia.","author":[{"dropping-particle":"","family":"Guo","given":"Jingtao","non-dropping-particle":"","parse-names":false,"suffix":""},{"dropping-particle":"","family":"Grow","given":"Edward J","non-dropping-particle":"","parse-names":false,"suffix":""},{"dropping-particle":"","family":"Yi","given":"Chongil","non-dropping-particle":"","parse-names":false,"suffix":""},{"dropping-particle":"","family":"Goriely","given":"Anne","non-dropping-particle":"","parse-names":false,"suffix":""},{"dropping-particle":"","family":"Hotaling","given":"James M","non-dropping-particle":"","parse-names":false,"suffix":""},{"dropping-particle":"","family":"Cairns Correspondence","given":"Bradley R","non-dropping-particle":"","parse-names":false,"suffix":""}],"id":"ITEM-1","issue":"4","issued":{"date-parts":[["2017"]]},"page":"533–546","title":"Chromatin and Single-Cell RNA-Seq Profiling Reveal Dynamic Signaling and Metabolic Transitions during Human Spermatogonial Stem Cell Development","type":"article-journal","volume":"21"},"uris":["http://www.mendeley.com/documents/?uuid=007637f7-f8a4-3162-a976-0ecbe9f9c893"]}],"mendeley":{"formattedCitation":"(Guo et al., 2017)","plainTextFormattedCitation":"(Guo et al., 2017)","previouslyFormattedCitation":"(Guo et al., 2017)"},"properties":{"noteIndex":0},"schema":"https://github.com/citation-style-language/schema/raw/master/csl-citation.json"}</w:instrText>
      </w:r>
      <w:r w:rsidR="001A387F" w:rsidRPr="00190025">
        <w:rPr>
          <w:rFonts w:ascii="Arial" w:hAnsi="Arial" w:cs="Arial"/>
          <w:lang w:val="en-GB"/>
        </w:rPr>
        <w:fldChar w:fldCharType="separate"/>
      </w:r>
      <w:r w:rsidR="001A387F" w:rsidRPr="00190025">
        <w:rPr>
          <w:rFonts w:ascii="Arial" w:hAnsi="Arial" w:cs="Arial"/>
          <w:noProof/>
          <w:lang w:val="en-GB"/>
        </w:rPr>
        <w:t>(Guo et al., 2017)</w:t>
      </w:r>
      <w:r w:rsidR="001A387F" w:rsidRPr="00190025">
        <w:rPr>
          <w:rFonts w:ascii="Arial" w:hAnsi="Arial" w:cs="Arial"/>
          <w:lang w:val="en-GB"/>
        </w:rPr>
        <w:fldChar w:fldCharType="end"/>
      </w:r>
      <w:r w:rsidR="001A387F">
        <w:rPr>
          <w:rFonts w:ascii="Arial" w:hAnsi="Arial" w:cs="Arial"/>
          <w:lang w:val="en-GB"/>
        </w:rPr>
        <w:t xml:space="preserve">. </w:t>
      </w:r>
      <w:r w:rsidR="00E36639" w:rsidRPr="00190025">
        <w:rPr>
          <w:rFonts w:ascii="Arial" w:hAnsi="Arial" w:cs="Arial"/>
          <w:lang w:val="en-GB"/>
        </w:rPr>
        <w:t xml:space="preserve"> </w:t>
      </w:r>
      <w:r w:rsidR="00DA3CC0">
        <w:rPr>
          <w:rFonts w:ascii="Arial" w:hAnsi="Arial" w:cs="Arial"/>
          <w:lang w:val="en-GB"/>
        </w:rPr>
        <w:t xml:space="preserve">These TEs were also </w:t>
      </w:r>
      <w:r w:rsidR="00E36639" w:rsidRPr="00190025">
        <w:rPr>
          <w:rFonts w:ascii="Arial" w:hAnsi="Arial" w:cs="Arial"/>
          <w:lang w:val="en-GB"/>
        </w:rPr>
        <w:t xml:space="preserve">enriched in NF-YA/B motifs </w:t>
      </w:r>
      <w:r w:rsidR="008E497D" w:rsidRPr="00190025">
        <w:rPr>
          <w:rFonts w:ascii="Arial" w:hAnsi="Arial" w:cs="Arial"/>
          <w:lang w:val="en-GB"/>
        </w:rPr>
        <w:fldChar w:fldCharType="begin" w:fldLock="1"/>
      </w:r>
      <w:r w:rsidR="00EB4CC4">
        <w:rPr>
          <w:rFonts w:ascii="Arial" w:hAnsi="Arial" w:cs="Arial"/>
          <w:lang w:val="en-GB"/>
        </w:rPr>
        <w:instrText>ADDIN CSL_CITATION {"citationItems":[{"id":"ITEM-1","itemData":{"DOI":"10.1016/j.stem.2017.09.003","abstract":"Graphical Abstract Highlights d Open chromatin in hSSCs correlates with pioneer factors and hormone receptors d hSSC differentiation involves four sequential cellular/ developmental states d Key transitions involve the cell cycle, transcription factors, signaling, and metabolism In Brief Cairns and colleagues show that human spermatogonial stem cells (hSSCs) bear unique DNA methylation and open chromatin landscapes, which may enable proper development, niche responsiveness, and ''poised'' pluripotency. Interestingly, single-cell transcriptome and immunofluorescence analyses reveal four cellular states, spanning from quiescent hSSCs to proliferating, metabolically active, differentiating spermatogonia.","author":[{"dropping-particle":"","family":"Guo","given":"Jingtao","non-dropping-particle":"","parse-names":false,"suffix":""},{"dropping-particle":"","family":"Grow","given":"Edward J","non-dropping-particle":"","parse-names":false,"suffix":""},{"dropping-particle":"","family":"Yi","given":"Chongil","non-dropping-particle":"","parse-names":false,"suffix":""},{"dropping-particle":"","family":"Goriely","given":"Anne","non-dropping-particle":"","parse-names":false,"suffix":""},{"dropping-particle":"","family":"Hotaling","given":"James M","non-dropping-particle":"","parse-names":false,"suffix":""},{"dropping-particle":"","family":"Cairns Correspondence","given":"Bradley R","non-dropping-particle":"","parse-names":false,"suffix":""}],"id":"ITEM-1","issue":"4","issued":{"date-parts":[["2017"]]},"page":"533–546","title":"Chromatin and Single-Cell RNA-Seq Profiling Reveal Dynamic Signaling and Metabolic Transitions during Human Spermatogonial Stem Cell Development","type":"article-journal","volume":"21"},"uris":["http://www.mendeley.com/documents/?uuid=007637f7-f8a4-3162-a976-0ecbe9f9c893"]}],"mendeley":{"formattedCitation":"(Guo et al., 2017)","plainTextFormattedCitation":"(Guo et al., 2017)","previouslyFormattedCitation":"(Guo et al., 2017)"},"properties":{"noteIndex":0},"schema":"https://github.com/citation-style-language/schema/raw/master/csl-citation.json"}</w:instrText>
      </w:r>
      <w:r w:rsidR="008E497D" w:rsidRPr="00190025">
        <w:rPr>
          <w:rFonts w:ascii="Arial" w:hAnsi="Arial" w:cs="Arial"/>
          <w:lang w:val="en-GB"/>
        </w:rPr>
        <w:fldChar w:fldCharType="separate"/>
      </w:r>
      <w:r w:rsidR="008E497D" w:rsidRPr="00190025">
        <w:rPr>
          <w:rFonts w:ascii="Arial" w:hAnsi="Arial" w:cs="Arial"/>
          <w:noProof/>
          <w:lang w:val="en-GB"/>
        </w:rPr>
        <w:t>(Guo et al., 2017)</w:t>
      </w:r>
      <w:r w:rsidR="008E497D" w:rsidRPr="00190025">
        <w:rPr>
          <w:rFonts w:ascii="Arial" w:hAnsi="Arial" w:cs="Arial"/>
          <w:lang w:val="en-GB"/>
        </w:rPr>
        <w:fldChar w:fldCharType="end"/>
      </w:r>
      <w:r w:rsidR="008E497D" w:rsidRPr="00190025">
        <w:rPr>
          <w:rFonts w:ascii="Arial" w:hAnsi="Arial" w:cs="Arial"/>
          <w:lang w:val="en-GB"/>
        </w:rPr>
        <w:t>,</w:t>
      </w:r>
      <w:r w:rsidR="00E36639" w:rsidRPr="00190025">
        <w:rPr>
          <w:rFonts w:ascii="Arial" w:hAnsi="Arial" w:cs="Arial"/>
          <w:lang w:val="en-GB"/>
        </w:rPr>
        <w:t xml:space="preserve"> </w:t>
      </w:r>
      <w:r w:rsidR="00DA3CC0">
        <w:rPr>
          <w:rFonts w:ascii="Arial" w:hAnsi="Arial" w:cs="Arial"/>
          <w:lang w:val="en-GB"/>
        </w:rPr>
        <w:t xml:space="preserve">suggesting </w:t>
      </w:r>
      <w:r w:rsidR="00E36639" w:rsidRPr="00190025">
        <w:rPr>
          <w:rFonts w:ascii="Arial" w:hAnsi="Arial" w:cs="Arial"/>
          <w:lang w:val="en-GB"/>
        </w:rPr>
        <w:t>that TEs could play more important regulatory roles</w:t>
      </w:r>
      <w:r w:rsidR="00DA3CC0">
        <w:rPr>
          <w:rFonts w:ascii="Arial" w:hAnsi="Arial" w:cs="Arial"/>
          <w:lang w:val="en-GB"/>
        </w:rPr>
        <w:t xml:space="preserve"> in</w:t>
      </w:r>
      <w:r w:rsidR="00DA3CC0" w:rsidRPr="00190025">
        <w:rPr>
          <w:rFonts w:ascii="Arial" w:hAnsi="Arial" w:cs="Arial"/>
          <w:lang w:val="en-GB"/>
        </w:rPr>
        <w:t xml:space="preserve"> the mammalian germline</w:t>
      </w:r>
      <w:r w:rsidR="00DA3CC0">
        <w:rPr>
          <w:rFonts w:ascii="Arial" w:hAnsi="Arial" w:cs="Arial"/>
          <w:lang w:val="en-GB"/>
        </w:rPr>
        <w:t>,</w:t>
      </w:r>
      <w:r w:rsidR="00E36639" w:rsidRPr="00190025">
        <w:rPr>
          <w:rFonts w:ascii="Arial" w:hAnsi="Arial" w:cs="Arial"/>
          <w:lang w:val="en-GB"/>
        </w:rPr>
        <w:t xml:space="preserve"> tha</w:t>
      </w:r>
      <w:r w:rsidR="00E92D1D" w:rsidRPr="00190025">
        <w:rPr>
          <w:rFonts w:ascii="Arial" w:hAnsi="Arial" w:cs="Arial"/>
          <w:lang w:val="en-GB"/>
        </w:rPr>
        <w:t>n</w:t>
      </w:r>
      <w:r w:rsidR="00E36639" w:rsidRPr="00190025">
        <w:rPr>
          <w:rFonts w:ascii="Arial" w:hAnsi="Arial" w:cs="Arial"/>
          <w:lang w:val="en-GB"/>
        </w:rPr>
        <w:t xml:space="preserve"> previous</w:t>
      </w:r>
      <w:r w:rsidR="00DA3CC0">
        <w:rPr>
          <w:rFonts w:ascii="Arial" w:hAnsi="Arial" w:cs="Arial"/>
          <w:lang w:val="en-GB"/>
        </w:rPr>
        <w:t>ly believed</w:t>
      </w:r>
      <w:r w:rsidR="00E36639" w:rsidRPr="00190025">
        <w:rPr>
          <w:rFonts w:ascii="Arial" w:hAnsi="Arial" w:cs="Arial"/>
          <w:lang w:val="en-GB"/>
        </w:rPr>
        <w:t xml:space="preserve">. </w:t>
      </w:r>
      <w:r w:rsidR="008E497D" w:rsidRPr="00190025">
        <w:rPr>
          <w:rFonts w:ascii="Arial" w:hAnsi="Arial" w:cs="Arial"/>
          <w:lang w:val="en-GB"/>
        </w:rPr>
        <w:t xml:space="preserve">How this relates to the transition from early postnatal to adult </w:t>
      </w:r>
      <w:r w:rsidR="00ED3649">
        <w:rPr>
          <w:rFonts w:ascii="Arial" w:hAnsi="Arial" w:cs="Arial"/>
          <w:lang w:val="en-GB"/>
        </w:rPr>
        <w:t>stage</w:t>
      </w:r>
      <w:r w:rsidR="008E497D" w:rsidRPr="00190025">
        <w:rPr>
          <w:rFonts w:ascii="Arial" w:hAnsi="Arial" w:cs="Arial"/>
          <w:lang w:val="en-GB"/>
        </w:rPr>
        <w:t xml:space="preserve"> is </w:t>
      </w:r>
      <w:r w:rsidR="00123CEA">
        <w:rPr>
          <w:rFonts w:ascii="Arial" w:hAnsi="Arial" w:cs="Arial"/>
          <w:lang w:val="en-GB"/>
        </w:rPr>
        <w:t>a</w:t>
      </w:r>
      <w:r w:rsidR="008E497D" w:rsidRPr="00190025">
        <w:rPr>
          <w:rFonts w:ascii="Arial" w:hAnsi="Arial" w:cs="Arial"/>
          <w:lang w:val="en-GB"/>
        </w:rPr>
        <w:t xml:space="preserve"> question that </w:t>
      </w:r>
      <w:r w:rsidR="00FC42F9" w:rsidRPr="00190025">
        <w:rPr>
          <w:rFonts w:ascii="Arial" w:hAnsi="Arial" w:cs="Arial"/>
          <w:lang w:val="en-GB"/>
        </w:rPr>
        <w:t>needs</w:t>
      </w:r>
      <w:r w:rsidR="008E497D" w:rsidRPr="00190025">
        <w:rPr>
          <w:rFonts w:ascii="Arial" w:hAnsi="Arial" w:cs="Arial"/>
          <w:lang w:val="en-GB"/>
        </w:rPr>
        <w:t xml:space="preserve"> further investigation. </w:t>
      </w:r>
      <w:r w:rsidR="00FC36F7" w:rsidRPr="00190025">
        <w:rPr>
          <w:rFonts w:ascii="Arial" w:hAnsi="Arial" w:cs="Arial"/>
          <w:lang w:val="en-GB"/>
        </w:rPr>
        <w:t xml:space="preserve">We hypothesize that </w:t>
      </w:r>
      <w:r w:rsidR="00FA07F3" w:rsidRPr="00190025">
        <w:rPr>
          <w:rFonts w:ascii="Arial" w:hAnsi="Arial" w:cs="Arial"/>
          <w:lang w:val="en-GB"/>
        </w:rPr>
        <w:t xml:space="preserve">TEs not only display </w:t>
      </w:r>
      <w:r w:rsidR="005C7A2D">
        <w:rPr>
          <w:rFonts w:ascii="Arial" w:hAnsi="Arial" w:cs="Arial"/>
          <w:lang w:val="en-GB"/>
        </w:rPr>
        <w:t>cell type</w:t>
      </w:r>
      <w:r w:rsidR="00FA07F3" w:rsidRPr="00190025">
        <w:rPr>
          <w:rFonts w:ascii="Arial" w:hAnsi="Arial" w:cs="Arial"/>
          <w:lang w:val="en-GB"/>
        </w:rPr>
        <w:t xml:space="preserve">-specific expression </w:t>
      </w:r>
      <w:r w:rsidR="005C7A2D">
        <w:rPr>
          <w:rFonts w:ascii="Arial" w:hAnsi="Arial" w:cs="Arial"/>
          <w:lang w:val="en-GB"/>
        </w:rPr>
        <w:t xml:space="preserve"> in germ cells </w:t>
      </w:r>
      <w:r w:rsidR="00FA07F3" w:rsidRPr="00190025">
        <w:rPr>
          <w:rFonts w:ascii="Arial" w:hAnsi="Arial" w:cs="Arial"/>
          <w:lang w:val="en-GB"/>
        </w:rPr>
        <w:t xml:space="preserve">during spermatogenesis, as recently shown using scRNA-seq of the whole human testis </w:t>
      </w:r>
      <w:r w:rsidR="00FA07F3" w:rsidRPr="00190025">
        <w:rPr>
          <w:rFonts w:ascii="Arial" w:hAnsi="Arial" w:cs="Arial"/>
          <w:lang w:val="en-GB"/>
        </w:rPr>
        <w:fldChar w:fldCharType="begin" w:fldLock="1"/>
      </w:r>
      <w:r w:rsidR="00741631" w:rsidRPr="00190025">
        <w:rPr>
          <w:rFonts w:ascii="Arial" w:hAnsi="Arial" w:cs="Arial"/>
          <w:lang w:val="en-GB"/>
        </w:rPr>
        <w:instrText>ADDIN CSL_CITATION {"citationItems":[{"id":"ITEM-1","itemData":{"DOI":"10.1038/s41422-018-0099-2","ISSN":"17487838","PMID":"30315278","abstract":"Human adult spermatogenesis balances spermatogonial stem cell (SSC) self-renewal and differentiation, alongside complex germ cell-niche interactions, to ensure long-term fertility and faithful genome propagation. Here, we performed single-cell RNA sequencing of ~6500 testicular cells from young adults. We found five niche/somatic cell types (Leydig, myoid, Sertoli, endothelial, macrophage), and observed germline-niche interactions and key human-mouse differences. Spermatogenesis, including meiosis, was reconstructed computationally, revealing sequential coding, non-coding, and repeat-element transcriptional signatures. Interestingly, we identified five discrete transcriptional/developmental spermatogonial states, including a novel early SSC state, termed State 0. Epigenetic features and nascent transcription analyses suggested developmental plasticity within spermatogonial States. To understand the origin of State 0, we profiled testicular cells from infants, and identified distinct similarities between adult State 0 and infant SSCs. Overall, our datasets describe key transcriptional and epigenetic signatures of the normal adult human testis, and provide new insights into germ cell developmental transitions and plasticity.","author":[{"dropping-particle":"","family":"Guo","given":"Jingtao","non-dropping-particle":"","parse-names":false,"suffix":""},{"dropping-particle":"","family":"Grow","given":"Edward J.","non-dropping-particle":"","parse-names":false,"suffix":""},{"dropping-particle":"","family":"Mlcochova","given":"Hana","non-dropping-particle":"","parse-names":false,"suffix":""},{"dropping-particle":"","family":"Maher","given":"Geoffrey J.","non-dropping-particle":"","parse-names":false,"suffix":""},{"dropping-particle":"","family":"Lindskog","given":"Cecilia","non-dropping-particle":"","parse-names":false,"suffix":""},{"dropping-particle":"","family":"Nie","given":"Xichen","non-dropping-particle":"","parse-names":false,"suffix":""},{"dropping-particle":"","family":"Guo","given":"Yixuan","non-dropping-particle":"","parse-names":false,"suffix":""},{"dropping-particle":"","family":"Takei","given":"Yodai","non-dropping-particle":"","parse-names":false,"suffix":""},{"dropping-particle":"","family":"Yun","given":"Jina","non-dropping-particle":"","parse-names":false,"suffix":""},{"dropping-particle":"","family":"Cai","given":"Long","non-dropping-particle":"","parse-names":false,"suffix":""},{"dropping-particle":"","family":"Kim","given":"Robin","non-dropping-particle":"","parse-names":false,"suffix":""},{"dropping-particle":"","family":"Carrell","given":"Douglas T.","non-dropping-particle":"","parse-names":false,"suffix":""},{"dropping-particle":"","family":"Goriely","given":"Anne","non-dropping-particle":"","parse-names":false,"suffix":""},{"dropping-particle":"","family":"Hotaling","given":"James M.","non-dropping-particle":"","parse-names":false,"suffix":""},{"dropping-particle":"","family":"Cairns","given":"Bradley R.","non-dropping-particle":"","parse-names":false,"suffix":""}],"container-title":"Cell Research","id":"ITEM-1","issue":"12","issued":{"date-parts":[["2018","12","1"]]},"page":"1141-1157","publisher":"Nature Publishing Group","title":"The adult human testis transcriptional cell atlas","type":"article-journal","volume":"28"},"uris":["http://www.mendeley.com/documents/?uuid=23928a39-37f8-33e1-9618-3589c79ffdca"]}],"mendeley":{"formattedCitation":"(Guo et al., 2018)","plainTextFormattedCitation":"(Guo et al., 2018)","previouslyFormattedCitation":"(Guo et al., 2018)"},"properties":{"noteIndex":0},"schema":"https://github.com/citation-style-language/schema/raw/master/csl-citation.json"}</w:instrText>
      </w:r>
      <w:r w:rsidR="00FA07F3" w:rsidRPr="00190025">
        <w:rPr>
          <w:rFonts w:ascii="Arial" w:hAnsi="Arial" w:cs="Arial"/>
          <w:lang w:val="en-GB"/>
        </w:rPr>
        <w:fldChar w:fldCharType="separate"/>
      </w:r>
      <w:r w:rsidR="00FA07F3" w:rsidRPr="00190025">
        <w:rPr>
          <w:rFonts w:ascii="Arial" w:hAnsi="Arial" w:cs="Arial"/>
          <w:noProof/>
          <w:lang w:val="en-GB"/>
        </w:rPr>
        <w:t>(Guo et al., 2018)</w:t>
      </w:r>
      <w:r w:rsidR="00FA07F3" w:rsidRPr="00190025">
        <w:rPr>
          <w:rFonts w:ascii="Arial" w:hAnsi="Arial" w:cs="Arial"/>
          <w:lang w:val="en-GB"/>
        </w:rPr>
        <w:fldChar w:fldCharType="end"/>
      </w:r>
      <w:r w:rsidR="00FA07F3" w:rsidRPr="00190025">
        <w:rPr>
          <w:rFonts w:ascii="Arial" w:hAnsi="Arial" w:cs="Arial"/>
          <w:lang w:val="en-GB"/>
        </w:rPr>
        <w:t xml:space="preserve">, but also </w:t>
      </w:r>
      <w:r w:rsidR="00ED3649">
        <w:rPr>
          <w:rFonts w:ascii="Arial" w:hAnsi="Arial" w:cs="Arial"/>
          <w:lang w:val="en-GB"/>
        </w:rPr>
        <w:t xml:space="preserve">have </w:t>
      </w:r>
      <w:r w:rsidR="00FA07F3" w:rsidRPr="00190025">
        <w:rPr>
          <w:rFonts w:ascii="Arial" w:hAnsi="Arial" w:cs="Arial"/>
          <w:lang w:val="en-GB"/>
        </w:rPr>
        <w:t>age-specific regulation within certain germ cell populations such as spermatogonia. This</w:t>
      </w:r>
      <w:r w:rsidR="000D6CB2">
        <w:rPr>
          <w:rFonts w:ascii="Arial" w:hAnsi="Arial" w:cs="Arial"/>
          <w:lang w:val="en-GB"/>
        </w:rPr>
        <w:t xml:space="preserve"> could</w:t>
      </w:r>
      <w:r w:rsidR="00FA07F3" w:rsidRPr="00190025">
        <w:rPr>
          <w:rFonts w:ascii="Arial" w:hAnsi="Arial" w:cs="Arial"/>
          <w:lang w:val="en-GB"/>
        </w:rPr>
        <w:t xml:space="preserve"> in turn have </w:t>
      </w:r>
      <w:r w:rsidR="000D6CB2">
        <w:rPr>
          <w:rFonts w:ascii="Arial" w:hAnsi="Arial" w:cs="Arial"/>
          <w:lang w:val="en-GB"/>
        </w:rPr>
        <w:t>consequences</w:t>
      </w:r>
      <w:r w:rsidR="00FA07F3" w:rsidRPr="00190025">
        <w:rPr>
          <w:rFonts w:ascii="Arial" w:hAnsi="Arial" w:cs="Arial"/>
          <w:lang w:val="en-GB"/>
        </w:rPr>
        <w:t xml:space="preserve"> on their target gene expression. </w:t>
      </w:r>
    </w:p>
    <w:p w14:paraId="326A81D6" w14:textId="29290CB0" w:rsidR="005452EC" w:rsidRDefault="00D04098" w:rsidP="00593E6A">
      <w:pPr>
        <w:spacing w:before="120" w:line="360" w:lineRule="auto"/>
        <w:jc w:val="both"/>
        <w:rPr>
          <w:rFonts w:ascii="Arial" w:hAnsi="Arial" w:cs="Arial"/>
          <w:lang w:val="en-GB"/>
        </w:rPr>
      </w:pPr>
      <w:r w:rsidRPr="00190025">
        <w:rPr>
          <w:rFonts w:ascii="Arial" w:hAnsi="Arial" w:cs="Arial"/>
          <w:lang w:val="en-GB"/>
        </w:rPr>
        <w:t>Arguably,</w:t>
      </w:r>
      <w:r w:rsidR="00BD4AA8" w:rsidRPr="00190025">
        <w:rPr>
          <w:rFonts w:ascii="Arial" w:hAnsi="Arial" w:cs="Arial"/>
          <w:lang w:val="en-GB"/>
        </w:rPr>
        <w:t xml:space="preserve"> </w:t>
      </w:r>
      <w:r w:rsidR="0066648C">
        <w:rPr>
          <w:rFonts w:ascii="Arial" w:hAnsi="Arial" w:cs="Arial"/>
          <w:lang w:val="en-GB"/>
        </w:rPr>
        <w:t xml:space="preserve">the correlation between </w:t>
      </w:r>
      <w:r w:rsidR="0066648C" w:rsidRPr="00190025">
        <w:rPr>
          <w:rFonts w:ascii="Arial" w:hAnsi="Arial" w:cs="Arial"/>
          <w:lang w:val="en-GB"/>
        </w:rPr>
        <w:t>chromatin</w:t>
      </w:r>
      <w:r w:rsidR="000D6CB2">
        <w:rPr>
          <w:rFonts w:ascii="Arial" w:hAnsi="Arial" w:cs="Arial"/>
          <w:lang w:val="en-GB"/>
        </w:rPr>
        <w:t xml:space="preserve"> reorganization at </w:t>
      </w:r>
      <w:r w:rsidR="00BD4AA8" w:rsidRPr="00190025">
        <w:rPr>
          <w:rFonts w:ascii="Arial" w:hAnsi="Arial" w:cs="Arial"/>
          <w:lang w:val="en-GB"/>
        </w:rPr>
        <w:t>TEs and the</w:t>
      </w:r>
      <w:r w:rsidR="002C0B34">
        <w:rPr>
          <w:rFonts w:ascii="Arial" w:hAnsi="Arial" w:cs="Arial"/>
          <w:lang w:val="en-GB"/>
        </w:rPr>
        <w:t xml:space="preserve"> change in</w:t>
      </w:r>
      <w:r w:rsidR="00BD4AA8" w:rsidRPr="00190025">
        <w:rPr>
          <w:rFonts w:ascii="Arial" w:hAnsi="Arial" w:cs="Arial"/>
          <w:lang w:val="en-GB"/>
        </w:rPr>
        <w:t xml:space="preserve"> expression of their </w:t>
      </w:r>
      <w:r w:rsidR="00A56B10">
        <w:rPr>
          <w:rFonts w:ascii="Arial" w:hAnsi="Arial" w:cs="Arial"/>
          <w:lang w:val="en-GB"/>
        </w:rPr>
        <w:t>nearby</w:t>
      </w:r>
      <w:r w:rsidR="00BD4AA8" w:rsidRPr="00190025">
        <w:rPr>
          <w:rFonts w:ascii="Arial" w:hAnsi="Arial" w:cs="Arial"/>
          <w:lang w:val="en-GB"/>
        </w:rPr>
        <w:t xml:space="preserve"> gene</w:t>
      </w:r>
      <w:r w:rsidR="00A56B10">
        <w:rPr>
          <w:rFonts w:ascii="Arial" w:hAnsi="Arial" w:cs="Arial"/>
          <w:lang w:val="en-GB"/>
        </w:rPr>
        <w:t>s</w:t>
      </w:r>
      <w:r w:rsidR="00BD4AA8" w:rsidRPr="00190025">
        <w:rPr>
          <w:rFonts w:ascii="Arial" w:hAnsi="Arial" w:cs="Arial"/>
          <w:lang w:val="en-GB"/>
        </w:rPr>
        <w:t xml:space="preserve"> should be complemented by</w:t>
      </w:r>
      <w:r w:rsidRPr="00190025">
        <w:rPr>
          <w:rFonts w:ascii="Arial" w:hAnsi="Arial" w:cs="Arial"/>
          <w:lang w:val="en-GB"/>
        </w:rPr>
        <w:t xml:space="preserve"> </w:t>
      </w:r>
      <w:r w:rsidR="002C0B34">
        <w:rPr>
          <w:rFonts w:ascii="Arial" w:hAnsi="Arial" w:cs="Arial"/>
          <w:lang w:val="en-GB"/>
        </w:rPr>
        <w:t xml:space="preserve">further functional experiments. </w:t>
      </w:r>
      <w:r w:rsidR="005452EC">
        <w:rPr>
          <w:rFonts w:ascii="Arial" w:hAnsi="Arial" w:cs="Arial"/>
          <w:lang w:val="en-GB"/>
        </w:rPr>
        <w:t xml:space="preserve">To test the effects of chromatin reorganization at TEs on gene expression </w:t>
      </w:r>
      <w:r w:rsidR="00734735">
        <w:rPr>
          <w:rFonts w:ascii="Arial" w:hAnsi="Arial" w:cs="Arial"/>
          <w:lang w:val="en-GB"/>
        </w:rPr>
        <w:t xml:space="preserve">in </w:t>
      </w:r>
      <w:r w:rsidR="005452EC">
        <w:rPr>
          <w:rFonts w:ascii="Arial" w:hAnsi="Arial" w:cs="Arial"/>
          <w:lang w:val="en-GB"/>
        </w:rPr>
        <w:t>spermatogonial cells, we propose to perturb chromatin accessibility using a Cas9-mediated reprogramming system.</w:t>
      </w:r>
      <w:r w:rsidR="0066648C">
        <w:rPr>
          <w:rFonts w:ascii="Arial" w:hAnsi="Arial" w:cs="Arial"/>
          <w:lang w:val="en-GB"/>
        </w:rPr>
        <w:t xml:space="preserve"> The most attractive candidate</w:t>
      </w:r>
      <w:r w:rsidR="00C9109A">
        <w:rPr>
          <w:rFonts w:ascii="Arial" w:hAnsi="Arial" w:cs="Arial"/>
          <w:lang w:val="en-GB"/>
        </w:rPr>
        <w:t>s</w:t>
      </w:r>
      <w:r w:rsidR="0066648C">
        <w:rPr>
          <w:rFonts w:ascii="Arial" w:hAnsi="Arial" w:cs="Arial"/>
          <w:lang w:val="en-GB"/>
        </w:rPr>
        <w:t xml:space="preserve"> for such a follow-up experiment are the </w:t>
      </w:r>
      <w:r w:rsidR="00C9109A">
        <w:rPr>
          <w:rFonts w:ascii="Arial" w:hAnsi="Arial" w:cs="Arial"/>
          <w:lang w:val="en-GB"/>
        </w:rPr>
        <w:t xml:space="preserve">more accessible </w:t>
      </w:r>
      <w:r w:rsidR="00BA4D66">
        <w:rPr>
          <w:rFonts w:ascii="Arial" w:hAnsi="Arial" w:cs="Arial"/>
          <w:lang w:val="en-GB"/>
        </w:rPr>
        <w:t>LINE L1</w:t>
      </w:r>
      <w:r w:rsidR="0066648C">
        <w:rPr>
          <w:rFonts w:ascii="Arial" w:hAnsi="Arial" w:cs="Arial"/>
          <w:lang w:val="en-GB"/>
        </w:rPr>
        <w:t xml:space="preserve"> loci identified in the vicinity of </w:t>
      </w:r>
      <w:r w:rsidR="00BA4D66" w:rsidRPr="00BA4D66">
        <w:rPr>
          <w:rFonts w:ascii="Arial" w:hAnsi="Arial" w:cs="Arial"/>
          <w:i/>
          <w:iCs/>
          <w:lang w:val="en-GB"/>
        </w:rPr>
        <w:t>Olfr</w:t>
      </w:r>
      <w:r w:rsidR="00BA4D66">
        <w:rPr>
          <w:rFonts w:ascii="Arial" w:hAnsi="Arial" w:cs="Arial"/>
          <w:lang w:val="en-GB"/>
        </w:rPr>
        <w:t xml:space="preserve"> genes</w:t>
      </w:r>
      <w:r w:rsidR="0066648C">
        <w:rPr>
          <w:rFonts w:ascii="Arial" w:hAnsi="Arial" w:cs="Arial"/>
          <w:lang w:val="en-GB"/>
        </w:rPr>
        <w:t>. By using the dCas9-KRAB complex</w:t>
      </w:r>
      <w:r w:rsidR="00BF5605">
        <w:rPr>
          <w:rFonts w:ascii="Arial" w:hAnsi="Arial" w:cs="Arial"/>
          <w:lang w:val="en-GB"/>
        </w:rPr>
        <w:t xml:space="preserve">, a decrease in chromatin accessibility at these genomic sites can be achieved, either in cultured primary spermatogonial cells, or using a spermatogonial cell line </w:t>
      </w:r>
      <w:r w:rsidR="00123CEA">
        <w:rPr>
          <w:rFonts w:ascii="Arial" w:hAnsi="Arial" w:cs="Arial"/>
          <w:lang w:val="en-GB"/>
        </w:rPr>
        <w:fldChar w:fldCharType="begin" w:fldLock="1"/>
      </w:r>
      <w:r w:rsidR="00123CEA">
        <w:rPr>
          <w:rFonts w:ascii="Arial" w:hAnsi="Arial" w:cs="Arial"/>
          <w:lang w:val="en-GB"/>
        </w:rPr>
        <w:instrText>ADDIN CSL_CITATION {"citationItems":[{"id":"ITEM-1","itemData":{"DOI":"10.1016/j.cell.2013.06.044","ISSN":"10974172","PMID":"23849981","abstract":"The genetic interrogation and reprogramming of cells requires methods for robust and precise targeting of genes for expression or repression. The CRISPR-associated catalytically inactive dCas9 protein offers a general platform for RNA-guided DNA targeting. Here, we show that fusion of dCas9 to effector domains with distinct regulatory functions enables stable and efficient transcriptional repression or activation in human and yeast cells, with the site of delivery determined solely by a coexpressed short guide (sg)RNA. Coupling of dCas9 to a transcriptional repressor domain can robustly silence expression of multiple endogenous genes. RNA-seq analysis indicates that CRISPR interference (CRISPRi)-mediated transcriptional repression is highly specific. Our results establish that the CRISPR system can be used as a modular and flexible DNA-binding platform for the recruitment of proteins to a target DNA sequence, revealing the potential of CRISPRi as a general tool for the precise regulation of gene expression in eukaryotic cells. © 2013 Elsevier Inc.","author":[{"dropping-particle":"","family":"Gilbert","given":"Luke A.","non-dropping-particle":"","parse-names":false,"suffix":""},{"dropping-particle":"","family":"Larson","given":"Matthew H.","non-dropping-particle":"","parse-names":false,"suffix":""},{"dropping-particle":"","family":"Morsut","given":"Leonardo","non-dropping-particle":"","parse-names":false,"suffix":""},{"dropping-particle":"","family":"Liu","given":"Zairan","non-dropping-particle":"","parse-names":false,"suffix":""},{"dropping-particle":"","family":"Brar","given":"Gloria A.","non-dropping-particle":"","parse-names":false,"suffix":""},{"dropping-particle":"","family":"Torres","given":"Sandra E.","non-dropping-particle":"","parse-names":false,"suffix":""},{"dropping-particle":"","family":"Stern-Ginossar","given":"Noam","non-dropping-particle":"","parse-names":false,"suffix":""},{"dropping-particle":"","family":"Brandman","given":"Onn","non-dropping-particle":"","parse-names":false,"suffix":""},{"dropping-particle":"","family":"Whitehead","given":"Evan H.","non-dropping-particle":"","parse-names":false,"suffix":""},{"dropping-particle":"","family":"Doudna","given":"Jennifer A.","non-dropping-particle":"","parse-names":false,"suffix":""},{"dropping-particle":"","family":"Lim","given":"Wendell A.","non-dropping-particle":"","parse-names":false,"suffix":""},{"dropping-particle":"","family":"Weissman","given":"Jonathan S.","non-dropping-particle":"","parse-names":false,"suffix":""},{"dropping-particle":"","family":"Qi","given":"Lei S.","non-dropping-particle":"","parse-names":false,"suffix":""}],"container-title":"Cell","id":"ITEM-1","issue":"2","issued":{"date-parts":[["2013","7","18"]]},"page":"442","publisher":"Cell Press","title":"XCRISPR-mediated modular RNA-guided regulation of transcription in eukaryotes","type":"article-journal","volume":"154"},"uris":["http://www.mendeley.com/documents/?uuid=952f9d09-e32d-3467-a0cd-d98a7485c1d6"]},{"id":"ITEM-2","itemData":{"DOI":"10.1038/nmeth.3630","ISSN":"1548-7105","abstract":"A detailed study of the effects of dCas9-KRAB-sgRNA complexes on enhancer activity, gene expression and heterochromatin formation shows high efficacy and specificity.","author":[{"dropping-particle":"","family":"Thakore","given":"Pratiksha I","non-dropping-particle":"","parse-names":false,"suffix":""},{"dropping-particle":"","family":"D'Ippolito","given":"Anthony M","non-dropping-particle":"","parse-names":false,"suffix":""},{"dropping-particle":"","family":"Song","given":"Lingyun","non-dropping-particle":"","parse-names":false,"suffix":""},{"dropping-particle":"","family":"Safi","given":"Alexias","non-dropping-particle":"","parse-names":false,"suffix":""},{"dropping-particle":"","family":"Shivakumar","given":"Nishkala K","non-dropping-particle":"","parse-names":false,"suffix":""},{"dropping-particle":"","family":"Kabadi","given":"Ami M","non-dropping-particle":"","parse-names":false,"suffix":""},{"dropping-particle":"","family":"Reddy","given":"Timothy E","non-dropping-particle":"","parse-names":false,"suffix":""},{"dropping-particle":"","family":"Crawford","given":"Gregory E","non-dropping-particle":"","parse-names":false,"suffix":""},{"dropping-particle":"","family":"Gersbach","given":"Charles A","non-dropping-particle":"","parse-names":false,"suffix":""}],"container-title":"Nature Methods","id":"ITEM-2","issue":"12","issued":{"date-parts":[["2015"]]},"page":"1143-1149","title":"Highly specific epigenome editing by CRISPR-Cas9 repressors for silencing of distal regulatory elements","type":"article-journal","volume":"12"},"uris":["http://www.mendeley.com/documents/?uuid=765c431b-e9ba-49b7-bf85-859f50836745"]}],"mendeley":{"formattedCitation":"(Gilbert et al., 2013; Thakore et al., 2015)","plainTextFormattedCitation":"(Gilbert et al., 2013; Thakore et al., 2015)","previouslyFormattedCitation":"(Gilbert et al., 2013; Thakore et al., 2015)"},"properties":{"noteIndex":0},"schema":"https://github.com/citation-style-language/schema/raw/master/csl-citation.json"}</w:instrText>
      </w:r>
      <w:r w:rsidR="00123CEA">
        <w:rPr>
          <w:rFonts w:ascii="Arial" w:hAnsi="Arial" w:cs="Arial"/>
          <w:lang w:val="en-GB"/>
        </w:rPr>
        <w:fldChar w:fldCharType="separate"/>
      </w:r>
      <w:r w:rsidR="00123CEA" w:rsidRPr="00123CEA">
        <w:rPr>
          <w:rFonts w:ascii="Arial" w:hAnsi="Arial" w:cs="Arial"/>
          <w:noProof/>
          <w:lang w:val="en-GB"/>
        </w:rPr>
        <w:t>(Gilbert et al., 2013; Thakore et al., 2015)</w:t>
      </w:r>
      <w:r w:rsidR="00123CEA">
        <w:rPr>
          <w:rFonts w:ascii="Arial" w:hAnsi="Arial" w:cs="Arial"/>
          <w:lang w:val="en-GB"/>
        </w:rPr>
        <w:fldChar w:fldCharType="end"/>
      </w:r>
      <w:r w:rsidR="00BF5605">
        <w:rPr>
          <w:rFonts w:ascii="Arial" w:hAnsi="Arial" w:cs="Arial"/>
          <w:lang w:val="en-GB"/>
        </w:rPr>
        <w:t xml:space="preserve">. </w:t>
      </w:r>
      <w:r w:rsidR="00842C12">
        <w:rPr>
          <w:rFonts w:ascii="Arial" w:hAnsi="Arial" w:cs="Arial"/>
          <w:lang w:val="en-GB"/>
        </w:rPr>
        <w:t xml:space="preserve">As a read-out, the consequences on </w:t>
      </w:r>
      <w:r w:rsidR="00BA4D66" w:rsidRPr="00BA4D66">
        <w:rPr>
          <w:rFonts w:ascii="Arial" w:hAnsi="Arial" w:cs="Arial"/>
          <w:i/>
          <w:iCs/>
          <w:lang w:val="en-GB"/>
        </w:rPr>
        <w:t xml:space="preserve">Olfr </w:t>
      </w:r>
      <w:r w:rsidR="00842C12">
        <w:rPr>
          <w:rFonts w:ascii="Arial" w:hAnsi="Arial" w:cs="Arial"/>
          <w:lang w:val="en-GB"/>
        </w:rPr>
        <w:t>gene expression can be assessed. Similarly, an activating dCas9-SunTag or dCas9-VPR system could be employed to target</w:t>
      </w:r>
      <w:r w:rsidR="00BA4D66">
        <w:rPr>
          <w:rFonts w:ascii="Arial" w:hAnsi="Arial" w:cs="Arial"/>
          <w:lang w:val="en-GB"/>
        </w:rPr>
        <w:t xml:space="preserve"> the less accessible</w:t>
      </w:r>
      <w:r w:rsidR="00E35EAD">
        <w:rPr>
          <w:rFonts w:ascii="Arial" w:hAnsi="Arial" w:cs="Arial"/>
          <w:lang w:val="en-GB"/>
        </w:rPr>
        <w:t xml:space="preserve"> </w:t>
      </w:r>
      <w:r w:rsidR="00BA4D66">
        <w:rPr>
          <w:rFonts w:ascii="Arial" w:hAnsi="Arial" w:cs="Arial"/>
          <w:lang w:val="en-GB"/>
        </w:rPr>
        <w:t xml:space="preserve">RLTR17 loci situated in the vicinity of pluripotency associated genes from the </w:t>
      </w:r>
      <w:r w:rsidR="00BA4D66" w:rsidRPr="0066648C">
        <w:rPr>
          <w:rFonts w:ascii="Arial" w:hAnsi="Arial" w:cs="Arial"/>
          <w:i/>
          <w:iCs/>
          <w:lang w:val="en-GB"/>
        </w:rPr>
        <w:t>Platr</w:t>
      </w:r>
      <w:r w:rsidR="00BA4D66">
        <w:rPr>
          <w:rFonts w:ascii="Arial" w:hAnsi="Arial" w:cs="Arial"/>
          <w:lang w:val="en-GB"/>
        </w:rPr>
        <w:t xml:space="preserve"> family</w:t>
      </w:r>
      <w:r w:rsidR="00123CEA">
        <w:rPr>
          <w:rFonts w:ascii="Arial" w:hAnsi="Arial" w:cs="Arial"/>
          <w:lang w:val="en-GB"/>
        </w:rPr>
        <w:t xml:space="preserve"> </w:t>
      </w:r>
      <w:r w:rsidR="001E1CC6">
        <w:rPr>
          <w:rFonts w:ascii="Arial" w:hAnsi="Arial" w:cs="Arial"/>
          <w:lang w:val="en-GB"/>
        </w:rPr>
        <w:fldChar w:fldCharType="begin" w:fldLock="1"/>
      </w:r>
      <w:r w:rsidR="004564C2">
        <w:rPr>
          <w:rFonts w:ascii="Arial" w:hAnsi="Arial" w:cs="Arial"/>
          <w:lang w:val="en-GB"/>
        </w:rPr>
        <w:instrText>ADDIN CSL_CITATION {"citationItems":[{"id":"ITEM-1","itemData":{"DOI":"10.1038/nmeth.3312","ISSN":"1548-7105","abstract":"The fusion of three transcriptional activation domains to a nuclease-deficient Cas9 achieves robust induction of gene expression and can induce differentiation of hiPSCs.","author":[{"dropping-particle":"","family":"Chavez","given":"Alejandro","non-dropping-particle":"","parse-names":false,"suffix":""},{"dropping-particle":"","family":"Scheiman","given":"Jonathan","non-dropping-particle":"","parse-names":false,"suffix":""},{"dropping-particle":"","family":"Vora","given":"Suhani","non-dropping-particle":"","parse-names":false,"suffix":""},{"dropping-particle":"","family":"Pruitt","given":"Benjamin W","non-dropping-particle":"","parse-names":false,"suffix":""},{"dropping-particle":"","family":"Tuttle","given":"Marcelle","non-dropping-particle":"","parse-names":false,"suffix":""},{"dropping-particle":"","family":"P R Iyer","given":"Eswar","non-dropping-particle":"","parse-names":false,"suffix":""},{"dropping-particle":"","family":"Lin","given":"Shuailiang","non-dropping-particle":"","parse-names":false,"suffix":""},{"dropping-particle":"","family":"Kiani","given":"Samira","non-dropping-particle":"","parse-names":false,"suffix":""},{"dropping-particle":"","family":"Guzman","given":"Christopher D","non-dropping-particle":"","parse-names":false,"suffix":""},{"dropping-particle":"","family":"Wiegand","given":"Daniel J","non-dropping-particle":"","parse-names":false,"suffix":""},{"dropping-particle":"","family":"Ter-Ovanesyan","given":"Dmitry","non-dropping-particle":"","parse-names":false,"suffix":""},{"dropping-particle":"","family":"Braff","given":"Jonathan L","non-dropping-particle":"","parse-names":false,"suffix":""},{"dropping-particle":"","family":"Davidsohn","given":"Noah","non-dropping-particle":"","parse-names":false,"suffix":""},{"dropping-particle":"","family":"Housden","given":"Benjamin E","non-dropping-particle":"","parse-names":false,"suffix":""},{"dropping-particle":"","family":"Perrimon","given":"Norbert","non-dropping-particle":"","parse-names":false,"suffix":""},{"dropping-particle":"","family":"Weiss","given":"Ron","non-dropping-particle":"","parse-names":false,"suffix":""},{"dropping-particle":"","family":"Aach","given":"John","non-dropping-particle":"","parse-names":false,"suffix":""},{"dropping-particle":"","family":"Collins","given":"James J","non-dropping-particle":"","parse-names":false,"suffix":""},{"dropping-particle":"","family":"Church","given":"George M","non-dropping-particle":"","parse-names":false,"suffix":""}],"container-title":"Nature Methods","id":"ITEM-1","issue":"4","issued":{"date-parts":[["2015"]]},"page":"326-328","title":"Highly efficient Cas9-mediated transcriptional programming","type":"article-journal","volume":"12"},"uris":["http://www.mendeley.com/documents/?uuid=7c11266e-cc54-4519-80f6-72a1d5a81339"]},{"id":"ITEM-2","itemData":{"DOI":"10.1016/j.cell.2013.06.044","ISSN":"10974172","PMID":"23849981","abstract":"The genetic interrogation and reprogramming of cells requires methods for robust and precise targeting of genes for expression or repression. The CRISPR-associated catalytically inactive dCas9 protein offers a general platform for RNA-guided DNA targeting. Here, we show that fusion of dCas9 to effector domains with distinct regulatory functions enables stable and efficient transcriptional repression or activation in human and yeast cells, with the site of delivery determined solely by a coexpressed short guide (sg)RNA. Coupling of dCas9 to a transcriptional repressor domain can robustly silence expression of multiple endogenous genes. RNA-seq analysis indicates that CRISPR interference (CRISPRi)-mediated transcriptional repression is highly specific. Our results establish that the CRISPR system can be used as a modular and flexible DNA-binding platform for the recruitment of proteins to a target DNA sequence, revealing the potential of CRISPRi as a general tool for the precise regulation of gene expression in eukaryotic cells. © 2013 Elsevier Inc.","author":[{"dropping-particle":"","family":"Gilbert","given":"Luke A.","non-dropping-particle":"","parse-names":false,"suffix":""},{"dropping-particle":"","family":"Larson","given":"Matthew H.","non-dropping-particle":"","parse-names":false,"suffix":""},{"dropping-particle":"","family":"Morsut","given":"Leonardo","non-dropping-particle":"","parse-names":false,"suffix":""},{"dropping-particle":"","family":"Liu","given":"Zairan","non-dropping-particle":"","parse-names":false,"suffix":""},{"dropping-particle":"","family":"Brar","given":"Gloria A.","non-dropping-particle":"","parse-names":false,"suffix":""},{"dropping-particle":"","family":"Torres","given":"Sandra E.","non-dropping-particle":"","parse-names":false,"suffix":""},{"dropping-particle":"","family":"Stern-Ginossar","given":"Noam","non-dropping-particle":"","parse-names":false,"suffix":""},{"dropping-particle":"","family":"Brandman","given":"Onn","non-dropping-particle":"","parse-names":false,"suffix":""},{"dropping-particle":"","family":"Whitehead","given":"Evan H.","non-dropping-particle":"","parse-names":false,"suffix":""},{"dropping-particle":"","family":"Doudna","given":"Jennifer A.","non-dropping-particle":"","parse-names":false,"suffix":""},{"dropping-particle":"","family":"Lim","given":"Wendell A.","non-dropping-particle":"","parse-names":false,"suffix":""},{"dropping-particle":"","family":"Weissman","given":"Jonathan S.","non-dropping-particle":"","parse-names":false,"suffix":""},{"dropping-particle":"","family":"Qi","given":"Lei S.","non-dropping-particle":"","parse-names":false,"suffix":""}],"container-title":"Cell","id":"ITEM-2","issue":"2","issued":{"date-parts":[["2013","7","18"]]},"page":"442","publisher":"Cell Press","title":"XCRISPR-mediated modular RNA-guided regulation of transcription in eukaryotes","type":"article-journal","volume":"154"},"uris":["http://www.mendeley.com/documents/?uuid=952f9d09-e32d-3467-a0cd-d98a7485c1d6"]},{"id":"ITEM-3","itemData":{"DOI":"10.1016/j.cell.2014.09.039","ISSN":"10974172","PMID":"25307933","abstract":"Signals in many biological processes can be amplified by recruiting multiple copies of regulatory proteins to a site of action. Harnessing this principle, we have developed a protein scaffold, a repeating peptide array termed SunTag, which can recruit multiple copies of an antibody-fusion protein. We show that the SunTag can recruit up to 24 copies of GFP, thereby enabling long-term imaging of single protein molecules in living cells. We also use the SunTag to create a potent synthetic transcription factor by recruiting multiple copies of a transcriptional activation domain to a nuclease-deficient CRISPR/Cas9 protein and demonstrate strong activation of endogenous gene expression and re-engineered cell behavior with this system. Thus, the SunTag provides a versatile platform for multimerizing proteins on a target protein scaffold and is likely to have many applications in imaging and controlling biological outputs.","author":[{"dropping-particle":"","family":"Tanenbaum","given":"Marvin E.","non-dropping-particle":"","parse-names":false,"suffix":""},{"dropping-particle":"","family":"Gilbert","given":"Luke A.","non-dropping-particle":"","parse-names":false,"suffix":""},{"dropping-particle":"","family":"Qi","given":"Lei S.","non-dropping-particle":"","parse-names":false,"suffix":""},{"dropping-particle":"","family":"Weissman","given":"Jonathan S.","non-dropping-particle":"","parse-names":false,"suffix":""},{"dropping-particle":"","family":"Vale","given":"Ronald D.","non-dropping-particle":"","parse-names":false,"suffix":""}],"container-title":"Cell","id":"ITEM-3","issue":"3","issued":{"date-parts":[["2014","10","23"]]},"page":"635-646","publisher":"Cell Press","title":"A protein-tagging system for signal amplification in gene expression and fluorescence imaging","type":"article-journal","volume":"159"},"uris":["http://www.mendeley.com/documents/?uuid=fdfadd60-9c65-3244-92cf-ab015c1c7627"]}],"mendeley":{"formattedCitation":"(Chavez et al., 2015; Gilbert et al., 2013; Tanenbaum et al., 2014)","plainTextFormattedCitation":"(Chavez et al., 2015; Gilbert et al., 2013; Tanenbaum et al., 2014)","previouslyFormattedCitation":"(Chavez et al., 2015; Gilbert et al., 2013; Tanenbaum et al., 2014)"},"properties":{"noteIndex":0},"schema":"https://github.com/citation-style-language/schema/raw/master/csl-citation.json"}</w:instrText>
      </w:r>
      <w:r w:rsidR="001E1CC6">
        <w:rPr>
          <w:rFonts w:ascii="Arial" w:hAnsi="Arial" w:cs="Arial"/>
          <w:lang w:val="en-GB"/>
        </w:rPr>
        <w:fldChar w:fldCharType="separate"/>
      </w:r>
      <w:r w:rsidR="001E1CC6" w:rsidRPr="001E1CC6">
        <w:rPr>
          <w:rFonts w:ascii="Arial" w:hAnsi="Arial" w:cs="Arial"/>
          <w:noProof/>
          <w:lang w:val="en-GB"/>
        </w:rPr>
        <w:t>(Chavez et al., 2015; Gilbert et al., 2013; Tanenbaum et al., 2014)</w:t>
      </w:r>
      <w:r w:rsidR="001E1CC6">
        <w:rPr>
          <w:rFonts w:ascii="Arial" w:hAnsi="Arial" w:cs="Arial"/>
          <w:lang w:val="en-GB"/>
        </w:rPr>
        <w:fldChar w:fldCharType="end"/>
      </w:r>
      <w:r w:rsidR="00BA4D66">
        <w:rPr>
          <w:rFonts w:ascii="Arial" w:hAnsi="Arial" w:cs="Arial"/>
          <w:lang w:val="en-GB"/>
        </w:rPr>
        <w:t>.</w:t>
      </w:r>
      <w:r w:rsidR="00E35EAD">
        <w:rPr>
          <w:rFonts w:ascii="Arial" w:hAnsi="Arial" w:cs="Arial"/>
          <w:lang w:val="en-GB"/>
        </w:rPr>
        <w:t xml:space="preserve"> In this case, evaluating spermatogonial cell </w:t>
      </w:r>
      <w:r w:rsidR="00E35EAD">
        <w:rPr>
          <w:rFonts w:ascii="Arial" w:hAnsi="Arial" w:cs="Arial"/>
          <w:lang w:val="en-GB"/>
        </w:rPr>
        <w:lastRenderedPageBreak/>
        <w:t xml:space="preserve">proliferation and pluripotency potential could also be considered as a phenotypic read-out. </w:t>
      </w:r>
    </w:p>
    <w:p w14:paraId="4584FC89" w14:textId="473A54BE" w:rsidR="006E1C15" w:rsidRPr="00190025" w:rsidRDefault="00FC02E4" w:rsidP="000E1899">
      <w:pPr>
        <w:pStyle w:val="Heading2"/>
      </w:pPr>
      <w:bookmarkStart w:id="375" w:name="_Toc56419776"/>
      <w:r w:rsidRPr="00190025">
        <w:t>Implications of s</w:t>
      </w:r>
      <w:r w:rsidR="00DF431E" w:rsidRPr="00190025">
        <w:t>permatogonial</w:t>
      </w:r>
      <w:r w:rsidR="0093248D" w:rsidRPr="00190025">
        <w:t xml:space="preserve"> cell vulnerability to environmental insults</w:t>
      </w:r>
      <w:bookmarkEnd w:id="375"/>
    </w:p>
    <w:p w14:paraId="56355BE1" w14:textId="08444535" w:rsidR="00F239A6" w:rsidRDefault="0003543C" w:rsidP="00337DB2">
      <w:pPr>
        <w:spacing w:line="360" w:lineRule="auto"/>
        <w:jc w:val="both"/>
        <w:rPr>
          <w:rFonts w:ascii="Arial" w:hAnsi="Arial" w:cs="Arial"/>
          <w:lang w:val="en-GB"/>
        </w:rPr>
      </w:pPr>
      <w:r w:rsidRPr="00190025">
        <w:rPr>
          <w:rFonts w:ascii="Arial" w:hAnsi="Arial" w:cs="Arial"/>
          <w:lang w:val="en-GB"/>
        </w:rPr>
        <w:t>M</w:t>
      </w:r>
      <w:r w:rsidR="00DB371A" w:rsidRPr="00190025">
        <w:rPr>
          <w:rFonts w:ascii="Arial" w:hAnsi="Arial" w:cs="Arial"/>
          <w:lang w:val="en-GB"/>
        </w:rPr>
        <w:t xml:space="preserve">ounting evidence </w:t>
      </w:r>
      <w:r w:rsidR="00DF431E" w:rsidRPr="00190025">
        <w:rPr>
          <w:rFonts w:ascii="Arial" w:hAnsi="Arial" w:cs="Arial"/>
          <w:lang w:val="en-GB"/>
        </w:rPr>
        <w:t xml:space="preserve">suggests that </w:t>
      </w:r>
      <w:r w:rsidR="00DB371A" w:rsidRPr="00190025">
        <w:rPr>
          <w:rFonts w:ascii="Arial" w:hAnsi="Arial" w:cs="Arial"/>
          <w:lang w:val="en-GB"/>
        </w:rPr>
        <w:t xml:space="preserve">exogenous factors can affect </w:t>
      </w:r>
      <w:r w:rsidR="00D823D3" w:rsidRPr="00190025">
        <w:rPr>
          <w:rFonts w:ascii="Arial" w:hAnsi="Arial" w:cs="Arial"/>
          <w:lang w:val="en-GB"/>
        </w:rPr>
        <w:t xml:space="preserve">the </w:t>
      </w:r>
      <w:r w:rsidRPr="00190025">
        <w:rPr>
          <w:rFonts w:ascii="Arial" w:hAnsi="Arial" w:cs="Arial"/>
          <w:lang w:val="en-GB"/>
        </w:rPr>
        <w:t>sperm epigenome</w:t>
      </w:r>
      <w:r w:rsidR="00D823D3" w:rsidRPr="00190025">
        <w:rPr>
          <w:rFonts w:ascii="Arial" w:hAnsi="Arial" w:cs="Arial"/>
          <w:lang w:val="en-GB"/>
        </w:rPr>
        <w:t>,</w:t>
      </w:r>
      <w:r w:rsidRPr="00190025">
        <w:rPr>
          <w:rFonts w:ascii="Arial" w:hAnsi="Arial" w:cs="Arial"/>
          <w:lang w:val="en-GB"/>
        </w:rPr>
        <w:t xml:space="preserve"> and </w:t>
      </w:r>
      <w:r w:rsidR="00B20808" w:rsidRPr="00190025">
        <w:rPr>
          <w:rFonts w:ascii="Arial" w:hAnsi="Arial" w:cs="Arial"/>
          <w:lang w:val="en-GB"/>
        </w:rPr>
        <w:t>contribute to</w:t>
      </w:r>
      <w:r w:rsidRPr="00190025">
        <w:rPr>
          <w:rFonts w:ascii="Arial" w:hAnsi="Arial" w:cs="Arial"/>
          <w:lang w:val="en-GB"/>
        </w:rPr>
        <w:t xml:space="preserve"> </w:t>
      </w:r>
      <w:r w:rsidR="00DB371A" w:rsidRPr="00190025">
        <w:rPr>
          <w:rFonts w:ascii="Arial" w:hAnsi="Arial" w:cs="Arial"/>
          <w:lang w:val="en-GB"/>
        </w:rPr>
        <w:t>offspring’s susceptibility to disease</w:t>
      </w:r>
      <w:r w:rsidR="009B2DED" w:rsidRPr="00190025">
        <w:rPr>
          <w:rFonts w:ascii="Arial" w:hAnsi="Arial" w:cs="Arial"/>
          <w:lang w:val="en-GB"/>
        </w:rPr>
        <w:t xml:space="preserve"> </w:t>
      </w:r>
      <w:r w:rsidR="00FE46C3">
        <w:rPr>
          <w:rFonts w:ascii="Arial" w:hAnsi="Arial" w:cs="Arial"/>
          <w:lang w:val="en-GB"/>
        </w:rPr>
        <w:fldChar w:fldCharType="begin" w:fldLock="1"/>
      </w:r>
      <w:r w:rsidR="00854BB2">
        <w:rPr>
          <w:rFonts w:ascii="Arial" w:hAnsi="Arial" w:cs="Arial"/>
          <w:lang w:val="en-GB"/>
        </w:rPr>
        <w:instrText>ADDIN CSL_CITATION {"citationItems":[{"id":"ITEM-1","itemData":{"DOI":"10.1126/science.1108190","ISSN":"1095-9203","PMID":"15933200","abstract":"Transgenerational effects of environmental toxins require either a chromosomal or epigenetic alteration in the germ line. Transient exposure of a gestating female rat during the period of gonadal sex determination to the endocrine disruptors vinclozolin (an antiandrogenic compound) or methoxychlor (an estrogenic compound) induced an adult phenotype in the F1 generation of decreased spermatogenic capacity (cell number and viability) and increased incidence of male infertility. These effects were transferred through the male germ line to nearly all males of all subsequent generations examined (that is, F1 to F4). The effects on reproduction correlate with altered DNA methylation patterns in the germ line. The ability of an environmental factor (for example, endocrine disruptor) to reprogram the germ line and to promote a transgenerational disease state has significant implications for evolutionary biology and disease etiology.","author":[{"dropping-particle":"","family":"Anway","given":"Matthew D","non-dropping-particle":"","parse-names":false,"suffix":""},{"dropping-particle":"","family":"Cupp","given":"Andrea S","non-dropping-particle":"","parse-names":false,"suffix":""},{"dropping-particle":"","family":"Uzumcu","given":"Mehmet","non-dropping-particle":"","parse-names":false,"suffix":""},{"dropping-particle":"","family":"Skinner","given":"Michael K","non-dropping-particle":"","parse-names":false,"suffix":""}],"container-title":"Science (New York, N.Y.)","id":"ITEM-1","issue":"5727","issued":{"date-parts":[["2005","6","3"]]},"page":"1466-9","publisher":"American Association for the Advancement of Science","title":"Epigenetic transgenerational actions of endocrine disruptors and male fertility.","type":"article-journal","volume":"308"},"uris":["http://www.mendeley.com/documents/?uuid=502f0b31-c4b6-3fa7-88c7-b86bc5b6f372"]},{"id":"ITEM-2","itemData":{"DOI":"10.1038/srep46179","ISSN":"2045-2322","abstract":"Grand-maternal smoking in pregnancy and grandchild’s autistic traits and diagnosed autism","author":[{"dropping-particle":"","family":"Golding","given":"Jean","non-dropping-particle":"","parse-names":false,"suffix":""},{"dropping-particle":"","family":"Ellis","given":"Genette","non-dropping-particle":"","parse-names":false,"suffix":""},{"dropping-particle":"","family":"Gregory","given":"Steven","non-dropping-particle":"","parse-names":false,"suffix":""},{"dropping-particle":"","family":"Birmingham","given":"Karen","non-dropping-particle":"","parse-names":false,"suffix":""},{"dropping-particle":"","family":"Iles-Caven","given":"Yasmin","non-dropping-particle":"","parse-names":false,"suffix":""},{"dropping-particle":"","family":"Rai","given":"Dheeraj","non-dropping-particle":"","parse-names":false,"suffix":""},{"dropping-particle":"","family":"Pembrey","given":"Marcus","non-dropping-particle":"","parse-names":false,"suffix":""}],"container-title":"Scientific Reports","id":"ITEM-2","issue":"1","issued":{"date-parts":[["2017","12","27"]]},"page":"46179","publisher":"Nature Publishing Group","title":"Grand-maternal smoking in pregnancy and grandchild’s autistic traits and diagnosed autism","type":"article-journal","volume":"7"},"uris":["http://www.mendeley.com/documents/?uuid=7bd0e8eb-df02-3cd8-8406-10e663d97b28"]},{"id":"ITEM-3","itemData":{"DOI":"10.1038/nature04674","ISSN":"0028-0836","abstract":"RNA-mediated non-mendelian inheritance of an epigenetic change in the mouse","author":[{"dropping-particle":"","family":"Rassoulzadegan","given":"Minoo","non-dropping-particle":"","parse-names":false,"suffix":""},{"dropping-particle":"","family":"Grandjean","given":"Valérie","non-dropping-particle":"","parse-names":false,"suffix":""},{"dropping-particle":"","family":"Gounon","given":"Pierre","non-dropping-particle":"","parse-names":false,"suffix":""},{"dropping-particle":"","family":"Vincent","given":"Stéphane","non-dropping-particle":"","parse-names":false,"suffix":""},{"dropping-particle":"","family":"Gillot","given":"Isabelle","non-dropping-particle":"","parse-names":false,"suffix":""},{"dropping-particle":"","family":"Cuzin","given":"François","non-dropping-particle":"","parse-names":false,"suffix":""}],"container-title":"Nature","id":"ITEM-3","issue":"7092","issued":{"date-parts":[["2006","5","25"]]},"page":"469-474","publisher":"Nature Publishing Group","title":"RNA-mediated non-mendelian inheritance of an epigenetic change in the mouse","type":"article-journal","volume":"441"},"uris":["http://www.mendeley.com/documents/?uuid=d0c17385-6c33-33ef-b122-b362053a9c40"]},{"id":"ITEM-4","itemData":{"DOI":"10.1038/ncomms3889","ISSN":"20411723","PMID":"24326934","abstract":"Epidemiological studies suggest that a father's diet can influence offspring health. A proposed mechanism for paternal transmission of environmental information is via the sperm epigenome. The epigenome includes heritable information such as DNA methylation. We hypothesize that the dietary supply of methyl donors will alter epigenetic reprogramming in sperm. Here we feed male mice either a folate-deficient or folate-sufficient diet throughout life. Paternal folate deficiency is associated with increased birth defects in the offspring, which include craniofacial and musculoskeletal malformations. Genome-wide DNA methylation analysis and the subsequent functional analysis identify differential methylation in sperm of genes implicated in development, chronic diseases such as cancer, diabetes, autism and schizophrenia. While &gt;300 genes are differentially expressed in offspring placenta, only two correspond to genes with differential methylation in sperm. This model suggests epigenetic transmission may involve sperm histone H3 methylation or DNA methylation and that adequate paternal dietary folate is essential for offspring health. © 2013 Macmillan Publishers Limited.","author":[{"dropping-particle":"","family":"Lambrot","given":"R.","non-dropping-particle":"","parse-names":false,"suffix":""},{"dropping-particle":"","family":"Xu","given":"C.","non-dropping-particle":"","parse-names":false,"suffix":""},{"dropping-particle":"","family":"Saint-Phar","given":"S.","non-dropping-particle":"","parse-names":false,"suffix":""},{"dropping-particle":"","family":"Chountalos","given":"G.","non-dropping-particle":"","parse-names":false,"suffix":""},{"dropping-particle":"","family":"Cohen","given":"T.","non-dropping-particle":"","parse-names":false,"suffix":""},{"dropping-particle":"","family":"Paquet","given":"M.","non-dropping-particle":"","parse-names":false,"suffix":""},{"dropping-particle":"","family":"Suderman","given":"M.","non-dropping-particle":"","parse-names":false,"suffix":""},{"dropping-particle":"","family":"Hallett","given":"M.","non-dropping-particle":"","parse-names":false,"suffix":""},{"dropping-particle":"","family":"Kimmins","given":"S.","non-dropping-particle":"","parse-names":false,"suffix":""}],"container-title":"Nature Communications","id":"ITEM-4","issue":"1","issued":{"date-parts":[["2013","12","10"]]},"page":"1-13","publisher":"Nature Publishing Group","title":"Low paternal dietary folate alters the mouse sperm epigenome and is associated with negative pregnancy outcomes","type":"article-journal","volume":"4"},"uris":["http://www.mendeley.com/documents/?uuid=1fc52439-a778-3752-8db9-59b28142f9ec"]},{"id":"ITEM-5","itemData":{"DOI":"10.1016/J.CELL.2014.11.005","ISSN":"0092-8674","abstract":"The global rise in obesity has revitalized a search for genetic and epigenetic factors underlying the disease. We present a Drosophila model of paternal-diet-induced intergenerational metabolic reprogramming (IGMR) and identify genes required for its encoding in offspring. Intriguingly, we find that as little as 2 days of dietary intervention in fathers elicits obesity in offspring. Paternal sugar acts as a physiological suppressor of variegation, desilencing chromatin-state-defined domains in both mature sperm and in offspring embryos. We identify requirements for H3K9/K27me3-dependent reprogramming of metabolic genes in two distinct germline and zygotic windows. Critically, we find evidence that a similar system may regulate obesity susceptibility and phenotype variation in mice and humans. The findings provide insight into the mechanisms underlying intergenerational metabolic reprogramming and carry profound implications for our understanding of phenotypic variation and evolution.","author":[{"dropping-particle":"","family":"Öst","given":"Anita","non-dropping-particle":"","parse-names":false,"suffix":""},{"dropping-particle":"","family":"Lempradl","given":"Adelheid","non-dropping-particle":"","parse-names":false,"suffix":""},{"dropping-particle":"","family":"Casas","given":"Eduard","non-dropping-particle":"","parse-names":false,"suffix":""},{"dropping-particle":"","family":"Weigert","given":"Melanie","non-dropping-particle":"","parse-names":false,"suffix":""},{"dropping-particle":"","family":"Tiko","given":"Theodor","non-dropping-particle":"","parse-names":false,"suffix":""},{"dropping-particle":"","family":"Deniz","given":"Merdin","non-dropping-particle":"","parse-names":false,"suffix":""},{"dropping-particle":"","family":"Pantano","given":"Lorena","non-dropping-particle":"","parse-names":false,"suffix":""},{"dropping-particle":"","family":"Boenisch","given":"Ulrike","non-dropping-particle":"","parse-names":false,"suffix":""},{"dropping-particle":"","family":"Itskov","given":"Pavel M.","non-dropping-particle":"","parse-names":false,"suffix":""},{"dropping-particle":"","family":"Stoeckius","given":"Marlon","non-dropping-particle":"","parse-names":false,"suffix":""},{"dropping-particle":"","family":"Ruf","given":"Marius","non-dropping-particle":"","parse-names":false,"suffix":""},{"dropping-particle":"","family":"Rajewsky","given":"Nikolaus","non-dropping-particle":"","parse-names":false,"suffix":""},{"dropping-particle":"","family":"Reuter","given":"Gunter","non-dropping-particle":"","parse-names":false,"suffix":""},{"dropping-particle":"","family":"Iovino","given":"Nicola","non-dropping-particle":"","parse-names":false,"suffix":""},{"dropping-particl</w:instrText>
      </w:r>
      <w:r w:rsidR="00854BB2" w:rsidRPr="003F669B">
        <w:rPr>
          <w:rFonts w:ascii="Arial" w:hAnsi="Arial" w:cs="Arial"/>
          <w:lang w:val="fr-CH"/>
        </w:rPr>
        <w:instrText>e":"","family":"Ribeiro","given":"Carlos","non-dropping-particle":"","parse-names":false,"suffix":""},{"dropping-particle":"","family":"Alenius","given":"Mattias","non-dropping-particle":"","parse-names":false,"suffix":""},{"dropping-particle":"","family":"Heyne","given":"Steffen","non-dropping-particle":"","parse-names":false,"suffix":""},{"dropping-particle":"","family":"Vavouri","given":"Tanya","non-dropping-particle":"","parse-names":false,"suffix":""},{"dropping-particle":"","family":"Pospisilik","given":"J. Andrew","non-dropping-particle":"","parse-names":false,"suffix":""}],"container-title":"Cell","id":"ITEM-5","issue":"6","issued":{"date-parts":[["2014","12","4"]]},"page":"1352-1364","publisher":"Cell Press","title":"Paternal Diet Defines Offspring Chromatin State and Intergenerational Obesity","type":"article-journal","volume":"159"},"uris":["http://www.mendeley.com/documents/?uuid=ed59bcc9-a8da-3d1c-b2e8-c6c61cd978cd"]}],"mendeley":{"formattedCitation":"(Anway et al., 2005; Golding et al., 2017; Lambrot et al., 2013; Öst et al., 2014; Rassoulzadegan et al., 2006)","plainTextFormattedCitation":"(Anway et al., 2005; Golding et al., 2017; Lambrot et al., 2013; Öst et al., 2014; Rassoulzadegan et al., 2006)","previouslyFormattedCitation":"(Anway et al., 2005; Golding et al., 2017; Lambrot et al., 2013; Öst et al., 2014; Rassoulzadegan et al., 2006)"},"properties":{"noteIndex":0},"schema":"https://github.com/citation-style-language/schema/raw/master/csl-citation.json"}</w:instrText>
      </w:r>
      <w:r w:rsidR="00FE46C3">
        <w:rPr>
          <w:rFonts w:ascii="Arial" w:hAnsi="Arial" w:cs="Arial"/>
          <w:lang w:val="en-GB"/>
        </w:rPr>
        <w:fldChar w:fldCharType="separate"/>
      </w:r>
      <w:r w:rsidR="00FE46C3" w:rsidRPr="00FE46C3">
        <w:rPr>
          <w:rFonts w:ascii="Arial" w:hAnsi="Arial" w:cs="Arial"/>
          <w:noProof/>
          <w:lang w:val="fr-CH"/>
        </w:rPr>
        <w:t>(Anway et al., 2005; Golding et al., 2017; Lambrot et al., 2013; Öst et al., 2014; Rassoulzadegan et al., 2006)</w:t>
      </w:r>
      <w:r w:rsidR="00FE46C3">
        <w:rPr>
          <w:rFonts w:ascii="Arial" w:hAnsi="Arial" w:cs="Arial"/>
          <w:lang w:val="en-GB"/>
        </w:rPr>
        <w:fldChar w:fldCharType="end"/>
      </w:r>
      <w:r w:rsidR="0076661A" w:rsidRPr="00FE46C3">
        <w:rPr>
          <w:rFonts w:ascii="Arial" w:hAnsi="Arial" w:cs="Arial"/>
          <w:lang w:val="fr-CH"/>
        </w:rPr>
        <w:t xml:space="preserve">. </w:t>
      </w:r>
      <w:r w:rsidRPr="00190025">
        <w:rPr>
          <w:rFonts w:ascii="Arial" w:hAnsi="Arial" w:cs="Arial"/>
          <w:lang w:val="en-GB"/>
        </w:rPr>
        <w:t>However, adult sperm formation is initiated and maintained by spermatogonial cells in the testis</w:t>
      </w:r>
      <w:r w:rsidR="0001557F">
        <w:rPr>
          <w:rFonts w:ascii="Arial" w:hAnsi="Arial" w:cs="Arial"/>
          <w:lang w:val="en-GB"/>
        </w:rPr>
        <w:t xml:space="preserve">. Therefore, </w:t>
      </w:r>
      <w:r w:rsidRPr="00190025">
        <w:rPr>
          <w:rFonts w:ascii="Arial" w:hAnsi="Arial" w:cs="Arial"/>
          <w:lang w:val="en-GB"/>
        </w:rPr>
        <w:t xml:space="preserve">environmentally-driven alterations to the transcriptome or epigenome of the spermatogonial cells </w:t>
      </w:r>
      <w:r w:rsidR="00B857A2" w:rsidRPr="00190025">
        <w:rPr>
          <w:rFonts w:ascii="Arial" w:hAnsi="Arial" w:cs="Arial"/>
          <w:lang w:val="en-GB"/>
        </w:rPr>
        <w:t>could in</w:t>
      </w:r>
      <w:r w:rsidRPr="00190025">
        <w:rPr>
          <w:rFonts w:ascii="Arial" w:hAnsi="Arial" w:cs="Arial"/>
          <w:lang w:val="en-GB"/>
        </w:rPr>
        <w:t xml:space="preserve"> fact </w:t>
      </w:r>
      <w:r w:rsidR="00B20808" w:rsidRPr="00190025">
        <w:rPr>
          <w:rFonts w:ascii="Arial" w:hAnsi="Arial" w:cs="Arial"/>
          <w:lang w:val="en-GB"/>
        </w:rPr>
        <w:t>precede</w:t>
      </w:r>
      <w:r w:rsidR="0002434D">
        <w:rPr>
          <w:rFonts w:ascii="Arial" w:hAnsi="Arial" w:cs="Arial"/>
          <w:lang w:val="en-GB"/>
        </w:rPr>
        <w:t>,</w:t>
      </w:r>
      <w:r w:rsidR="00B20808" w:rsidRPr="00190025">
        <w:rPr>
          <w:rFonts w:ascii="Arial" w:hAnsi="Arial" w:cs="Arial"/>
          <w:lang w:val="en-GB"/>
        </w:rPr>
        <w:t xml:space="preserve"> and even contribute</w:t>
      </w:r>
      <w:r w:rsidR="0002434D">
        <w:rPr>
          <w:rFonts w:ascii="Arial" w:hAnsi="Arial" w:cs="Arial"/>
          <w:lang w:val="en-GB"/>
        </w:rPr>
        <w:t>,</w:t>
      </w:r>
      <w:r w:rsidR="00B20808" w:rsidRPr="00190025">
        <w:rPr>
          <w:rFonts w:ascii="Arial" w:hAnsi="Arial" w:cs="Arial"/>
          <w:lang w:val="en-GB"/>
        </w:rPr>
        <w:t xml:space="preserve"> to the </w:t>
      </w:r>
      <w:r w:rsidR="001C5C2E" w:rsidRPr="00190025">
        <w:rPr>
          <w:rFonts w:ascii="Arial" w:hAnsi="Arial" w:cs="Arial"/>
          <w:lang w:val="en-GB"/>
        </w:rPr>
        <w:t>remodelling</w:t>
      </w:r>
      <w:r w:rsidR="00B20808" w:rsidRPr="00190025">
        <w:rPr>
          <w:rFonts w:ascii="Arial" w:hAnsi="Arial" w:cs="Arial"/>
          <w:lang w:val="en-GB"/>
        </w:rPr>
        <w:t xml:space="preserve"> of sperm’s epigenetic blueprint</w:t>
      </w:r>
      <w:r w:rsidRPr="00190025">
        <w:rPr>
          <w:rFonts w:ascii="Arial" w:hAnsi="Arial" w:cs="Arial"/>
          <w:lang w:val="en-GB"/>
        </w:rPr>
        <w:t xml:space="preserve">. </w:t>
      </w:r>
    </w:p>
    <w:p w14:paraId="20F47DCD" w14:textId="15EC29C2" w:rsidR="004E5CB2" w:rsidRPr="00190025" w:rsidRDefault="00F239A6" w:rsidP="00F239A6">
      <w:pPr>
        <w:spacing w:before="120" w:line="360" w:lineRule="auto"/>
        <w:jc w:val="both"/>
        <w:rPr>
          <w:rFonts w:ascii="Arial" w:hAnsi="Arial" w:cs="Arial"/>
          <w:lang w:val="en-GB"/>
        </w:rPr>
      </w:pPr>
      <w:r>
        <w:rPr>
          <w:rFonts w:ascii="Arial" w:hAnsi="Arial" w:cs="Arial"/>
          <w:lang w:val="en-GB"/>
        </w:rPr>
        <w:t>T</w:t>
      </w:r>
      <w:r w:rsidR="0003543C" w:rsidRPr="00190025">
        <w:rPr>
          <w:rFonts w:ascii="Arial" w:hAnsi="Arial" w:cs="Arial"/>
          <w:lang w:val="en-GB"/>
        </w:rPr>
        <w:t>he number of studies focusing on the impact of environmental factors on spermatogonial cell</w:t>
      </w:r>
      <w:r w:rsidR="0002434D">
        <w:rPr>
          <w:rFonts w:ascii="Arial" w:hAnsi="Arial" w:cs="Arial"/>
          <w:lang w:val="en-GB"/>
        </w:rPr>
        <w:t>s</w:t>
      </w:r>
      <w:r w:rsidR="0003543C" w:rsidRPr="00190025">
        <w:rPr>
          <w:rFonts w:ascii="Arial" w:hAnsi="Arial" w:cs="Arial"/>
          <w:lang w:val="en-GB"/>
        </w:rPr>
        <w:t xml:space="preserve"> </w:t>
      </w:r>
      <w:r>
        <w:rPr>
          <w:rFonts w:ascii="Arial" w:hAnsi="Arial" w:cs="Arial"/>
          <w:lang w:val="en-GB"/>
        </w:rPr>
        <w:t>is</w:t>
      </w:r>
      <w:r w:rsidR="0003543C" w:rsidRPr="00190025">
        <w:rPr>
          <w:rFonts w:ascii="Arial" w:hAnsi="Arial" w:cs="Arial"/>
          <w:lang w:val="en-GB"/>
        </w:rPr>
        <w:t xml:space="preserve"> relatively small. Most of the </w:t>
      </w:r>
      <w:r w:rsidR="00B20808" w:rsidRPr="00190025">
        <w:rPr>
          <w:rFonts w:ascii="Arial" w:hAnsi="Arial" w:cs="Arial"/>
          <w:lang w:val="en-GB"/>
        </w:rPr>
        <w:t xml:space="preserve">existent </w:t>
      </w:r>
      <w:r w:rsidR="0003543C" w:rsidRPr="00190025">
        <w:rPr>
          <w:rFonts w:ascii="Arial" w:hAnsi="Arial" w:cs="Arial"/>
          <w:lang w:val="en-GB"/>
        </w:rPr>
        <w:t xml:space="preserve">evidence </w:t>
      </w:r>
      <w:r w:rsidR="00063742" w:rsidRPr="00190025">
        <w:rPr>
          <w:rFonts w:ascii="Arial" w:hAnsi="Arial" w:cs="Arial"/>
          <w:lang w:val="en-GB"/>
        </w:rPr>
        <w:t>revealed increased apoptosis of</w:t>
      </w:r>
      <w:r w:rsidR="0003543C" w:rsidRPr="00190025">
        <w:rPr>
          <w:rFonts w:ascii="Arial" w:hAnsi="Arial" w:cs="Arial"/>
          <w:lang w:val="en-GB"/>
        </w:rPr>
        <w:t xml:space="preserve"> spermatogonial cells </w:t>
      </w:r>
      <w:r w:rsidR="00063742" w:rsidRPr="00190025">
        <w:rPr>
          <w:rFonts w:ascii="Arial" w:hAnsi="Arial" w:cs="Arial"/>
          <w:lang w:val="en-GB"/>
        </w:rPr>
        <w:t xml:space="preserve">in response to high doses of </w:t>
      </w:r>
      <w:r w:rsidR="0003543C" w:rsidRPr="00190025">
        <w:rPr>
          <w:rFonts w:ascii="Arial" w:hAnsi="Arial" w:cs="Arial"/>
          <w:lang w:val="en-GB"/>
        </w:rPr>
        <w:t>toxicant exposure</w:t>
      </w:r>
      <w:r w:rsidR="00063742" w:rsidRPr="00190025">
        <w:rPr>
          <w:rFonts w:ascii="Arial" w:hAnsi="Arial" w:cs="Arial"/>
          <w:lang w:val="en-GB"/>
        </w:rPr>
        <w:t xml:space="preserve">, </w:t>
      </w:r>
      <w:r w:rsidR="00EF003C" w:rsidRPr="00190025">
        <w:rPr>
          <w:rFonts w:ascii="Arial" w:hAnsi="Arial" w:cs="Arial"/>
          <w:lang w:val="en-GB"/>
        </w:rPr>
        <w:t xml:space="preserve">in some instances with overall consequences for sperm production </w:t>
      </w:r>
      <w:r w:rsidR="00CC54F3" w:rsidRPr="00190025">
        <w:rPr>
          <w:rFonts w:ascii="Arial" w:hAnsi="Arial" w:cs="Arial"/>
          <w:lang w:val="en-GB"/>
        </w:rPr>
        <w:fldChar w:fldCharType="begin" w:fldLock="1"/>
      </w:r>
      <w:r w:rsidR="00162938" w:rsidRPr="00190025">
        <w:rPr>
          <w:rFonts w:ascii="Arial" w:hAnsi="Arial" w:cs="Arial"/>
          <w:lang w:val="en-GB"/>
        </w:rPr>
        <w:instrText>ADDIN CSL_CITATION {"citationItems":[{"id":"ITEM-1","itemData":{"DOI":"10.1371/journal.pgen.1004949","ISSN":"1553-7404","abstract":"Bisphenol A (BPA) and other endocrine disrupting chemicals have been reported to induce negative effects on a wide range of physiological processes, including reproduction. In the female, BPA exposure increases meiotic errors, resulting in the production of chromosomally abnormal eggs. Although numerous studies have reported that estrogenic exposures negatively impact spermatogenesis, a direct link between exposures and meiotic errors in males has not been evaluated. To test the effect of estrogenic chemicals on meiotic chromosome dynamics, we exposed male mice to either BPA or to the strong synthetic estrogen, ethinyl estradiol during neonatal development when the first cells initiate meiosis. Although chromosome pairing and synapsis were unperturbed, exposed outbred CD-1 and inbred C3H/HeJ males had significantly reduced levels of crossovers, or meiotic recombination (as defined by the number of MLH1 foci in pachytene cells) by comparison with placebo. Unexpectedly, the effect was not limited to cells exposed at the time of meiotic entry but was evident in all subsequent waves of meiosis. To determine if the meiotic effects induced by estrogen result from changes to the soma or germline of the testis, we transplanted spermatogonial stem cells from exposed males into the testes of unexposed males. Reduced recombination was evident in meiocytes derived from colonies of transplanted cells. Taken together, our results suggest that brief exogenous estrogenic exposure causes subtle changes to the stem cell pool that result in permanent alterations in spermatogenesis (i.e., reduced recombination in descendent meiocytes) in the adult male.","author":[{"dropping-particle":"","family":"Vrooman","given":"Lisa A.","non-dropping-particle":"","parse-names":false,"suffix":""},{"dropping-particle":"","family":"Oatley","given":"Jon M.","non-dropping-particle":"","parse-names":false,"suffix":""},{"dropping-particle":"","family":"Griswold","given":"Jodi E.","non-dropping-particle":"","parse-names":false,"suffix":""},{"dropping-particle":"","family":"Hassold","given":"Terry J.","non-dropping-particle":"","parse-names":false,"suffix":""},{"dropping-particle":"","family":"Hunt","given":"Patricia A.","non-dropping-particle":"","parse-names":false,"suffix":""}],"container-title":"PLOS Genetics","editor":[{"dropping-particle":"","family":"Hawley","given":"R. Scott","non-dropping-particle":"","parse-names":false,"suffix":""}],"id":"ITEM-1","issue":"1","issued":{"date-parts":[["2015","1","23"]]},"page":"e1004949","publisher":"Public Library of Science","title":"Estrogenic Exposure Alters the Spermatogonial Stem Cells in the Developing Testis, Permanently Reducing Crossover Levels in the Adult","type":"article-journal","volume":"11"},"uris":["http://www.mendeley.com/documents/?uuid=ed09e07e-19bb-3e63-8bd7-c26cbe5b1ae7"]}],"mendeley":{"formattedCitation":"(Vrooman et al., 2015)","plainTextFormattedCitation":"(Vrooman et al., 2015)","previouslyFormattedCitation":"(Vrooman et al., 2015)"},"properties":{"noteIndex":0},"schema":"https://github.com/citation-style-language/schema/raw/master/csl-citation.json"}</w:instrText>
      </w:r>
      <w:r w:rsidR="00CC54F3" w:rsidRPr="00190025">
        <w:rPr>
          <w:rFonts w:ascii="Arial" w:hAnsi="Arial" w:cs="Arial"/>
          <w:lang w:val="en-GB"/>
        </w:rPr>
        <w:fldChar w:fldCharType="separate"/>
      </w:r>
      <w:r w:rsidR="00CC54F3" w:rsidRPr="00190025">
        <w:rPr>
          <w:rFonts w:ascii="Arial" w:hAnsi="Arial" w:cs="Arial"/>
          <w:noProof/>
          <w:lang w:val="en-GB"/>
        </w:rPr>
        <w:t>(Vrooman et al., 2015)</w:t>
      </w:r>
      <w:r w:rsidR="00CC54F3" w:rsidRPr="00190025">
        <w:rPr>
          <w:rFonts w:ascii="Arial" w:hAnsi="Arial" w:cs="Arial"/>
          <w:lang w:val="en-GB"/>
        </w:rPr>
        <w:fldChar w:fldCharType="end"/>
      </w:r>
      <w:r w:rsidR="00EF003C" w:rsidRPr="00190025">
        <w:rPr>
          <w:rFonts w:ascii="Arial" w:hAnsi="Arial" w:cs="Arial"/>
          <w:lang w:val="en-GB"/>
        </w:rPr>
        <w:t>.</w:t>
      </w:r>
      <w:r w:rsidR="00A45324" w:rsidRPr="00190025">
        <w:rPr>
          <w:rFonts w:ascii="Arial" w:hAnsi="Arial" w:cs="Arial"/>
          <w:lang w:val="en-GB"/>
        </w:rPr>
        <w:t xml:space="preserve"> However, effects of diet or chronic stress on spermatogonial cells</w:t>
      </w:r>
      <w:r>
        <w:rPr>
          <w:rFonts w:ascii="Arial" w:hAnsi="Arial" w:cs="Arial"/>
          <w:lang w:val="en-GB"/>
        </w:rPr>
        <w:t xml:space="preserve"> have so far been understudied, despite the fact that they are more likely </w:t>
      </w:r>
      <w:r w:rsidR="00A45324" w:rsidRPr="00190025">
        <w:rPr>
          <w:rFonts w:ascii="Arial" w:hAnsi="Arial" w:cs="Arial"/>
          <w:lang w:val="en-GB"/>
        </w:rPr>
        <w:t xml:space="preserve">to happen </w:t>
      </w:r>
      <w:r w:rsidR="008C3723" w:rsidRPr="00190025">
        <w:rPr>
          <w:rFonts w:ascii="Arial" w:hAnsi="Arial" w:cs="Arial"/>
          <w:lang w:val="en-GB"/>
        </w:rPr>
        <w:t xml:space="preserve">in real life </w:t>
      </w:r>
      <w:r w:rsidR="00B20808" w:rsidRPr="00190025">
        <w:rPr>
          <w:rFonts w:ascii="Arial" w:hAnsi="Arial" w:cs="Arial"/>
          <w:lang w:val="en-GB"/>
        </w:rPr>
        <w:t xml:space="preserve">and </w:t>
      </w:r>
      <w:r>
        <w:rPr>
          <w:rFonts w:ascii="Arial" w:hAnsi="Arial" w:cs="Arial"/>
          <w:lang w:val="en-GB"/>
        </w:rPr>
        <w:t xml:space="preserve">are </w:t>
      </w:r>
      <w:r w:rsidR="00B20808" w:rsidRPr="00190025">
        <w:rPr>
          <w:rFonts w:ascii="Arial" w:hAnsi="Arial" w:cs="Arial"/>
          <w:lang w:val="en-GB"/>
        </w:rPr>
        <w:t>closer to</w:t>
      </w:r>
      <w:r w:rsidR="00A45324" w:rsidRPr="00190025">
        <w:rPr>
          <w:rFonts w:ascii="Arial" w:hAnsi="Arial" w:cs="Arial"/>
          <w:lang w:val="en-GB"/>
        </w:rPr>
        <w:t xml:space="preserve"> </w:t>
      </w:r>
      <w:r w:rsidR="00B20808" w:rsidRPr="00190025">
        <w:rPr>
          <w:rFonts w:ascii="Arial" w:hAnsi="Arial" w:cs="Arial"/>
          <w:lang w:val="en-GB"/>
        </w:rPr>
        <w:t>physiological</w:t>
      </w:r>
      <w:r w:rsidR="00A45324" w:rsidRPr="00190025">
        <w:rPr>
          <w:rFonts w:ascii="Arial" w:hAnsi="Arial" w:cs="Arial"/>
          <w:lang w:val="en-GB"/>
        </w:rPr>
        <w:t xml:space="preserve"> circumstances</w:t>
      </w:r>
      <w:r>
        <w:rPr>
          <w:rFonts w:ascii="Arial" w:hAnsi="Arial" w:cs="Arial"/>
          <w:lang w:val="en-GB"/>
        </w:rPr>
        <w:t xml:space="preserve"> </w:t>
      </w:r>
      <w:r w:rsidR="00CC54F3" w:rsidRPr="00190025">
        <w:rPr>
          <w:rFonts w:ascii="Arial" w:hAnsi="Arial" w:cs="Arial"/>
          <w:lang w:val="en-GB"/>
        </w:rPr>
        <w:fldChar w:fldCharType="begin" w:fldLock="1"/>
      </w:r>
      <w:r w:rsidR="00CC54F3" w:rsidRPr="00190025">
        <w:rPr>
          <w:rFonts w:ascii="Arial" w:hAnsi="Arial" w:cs="Arial"/>
          <w:lang w:val="en-GB"/>
        </w:rPr>
        <w:instrText>ADDIN CSL_CITATION {"citationItems":[{"id":"ITEM-1","itemData":{"DOI":"10.1093/humrep/14.7.1806","ISSN":"02681161","PMID":"10402394","abstract":"The influence of immobilization stress on testicular germ cell apoptosis was investigated in rats. A transient increase in serum corticosterone and a transient decrease in serum testosterone were observed during each period of immobilization stress. Twenty-four hours after the last immobilization session, the testicular weight and serum concentrations of corticosterone and testosterone were the same between the immobilization stress and control groups. However, the percentages of apoptotic tubules and apoptotic cells in the stress group were significantly higher than those in controls (P &lt; 0.001). These facts suggest that immobilization stress can enhance testicular germ cell apoptosis in rats.","author":[{"dropping-particle":"","family":"Yazawa","given":"Hiroshi","non-dropping-particle":"","parse-names":false,"suffix":""},{"dropping-particle":"","family":"Sasagawa","given":"Isoji","non-dropping-particle":"","parse-names":false,"suffix":""},{"dropping-particle":"","family":"Ishigooka","given":"Manabu","non-dropping-particle":"","parse-names":false,"suffix":""},{"dropping-particle":"","family":"Nakada","given":"Teruhiro","non-dropping-particle":"","parse-names":false,"suffix":""}],"container-title":"Human Reproduction","id":"ITEM-1","issue":"7","issued":{"date-parts":[["1999","7","1"]]},"page":"1806-1810","publisher":"Oxford University Press","title":"Effect of immobilization stress on testicular germ cell apoptosis in rats","type":"article-journal","volume":"14"},"uris":["http://www.mendeley.com/documents/?uuid=f32ebf5c-891f-3154-9766-4f8da679fe75"]},{"id":"ITEM-2","itemData":{"DOI":"10.1292/jvms.14-0177","abstract":"Environmental stress affects various parts of mammals typically through the circulation of stress hormones. It has been identified as one of the possible reasons for male reproductive difficulties, but the complex mechanisms responsible for stress-induced reproductive suppression are poorly understood. Here, we examined the relationship between chronic environmental stress and hypothalamic kisspeptin, a recently discovered upstream regulator of the reproductive endocrine feedback system. We studied male mice under an unpredictable chronic stress procedure to replicate the situation of animals under chronic stress. Histological and immunohistochemical analyses were performed focusing on kisspeptin neurons in the arcuate hypothalamic nucleus (ARC) and DNA fragmented cells in seminiferous tubules. Although the ARC was not morphologically altered in either the stressed or non-stressed group, granular kisspeptin immunoreactivities decreased slightly in the stress group. In the testes of the stress group, several signs of testicular degeneration were observed, including increased numbers of ssDNA-positive cells per seminiferous tubule, thinning, vacuoled seminiferous epithelia and multinucleated giant cells. The decreases in kisspeptin in the stress group might be due to other hypothalamic peptides, such as corticotropin-releasing hormone and leptin, whose receptors are known to coexpress in the ARC. In addition, environmental stress directly and indirectly affects testicular function through stress hormones and gonadotropins. In summary, our findings enhance the understanding of stress-induced reproductive suppression possibly mediated by kisspeptin in the ARC.","author":[{"dropping-particle":"","family":"Hirano","given":"Tetsushi","non-dropping-particle":"","parse-names":false,"suffix":""},{"dropping-particle":"","family":"Kobayashi","given":"Yoshihiro","non-dropping-particle":"","parse-names":false,"suffix":""},{"dropping-particle":"","family":"Omotehara","given":"Takuya","non-dropping-particle":"","parse-names":false,"suffix":""},{"dropping-particle":"","family":"Tatsumi","given":"Atsutoshi","non-dropping-particle":"","parse-names":false,"suffix":""},{"dropping-particle":"","family":"Hashimoto","given":"Rie","non-dropping-particle":"","parse-names":false,"suffix":""},{"dropping-particle":"","family":"Umemura","given":"Yuria","non-dropping-particle":"","parse-names":false,"suffix":""},{"dropping-particle":"","family":"Nagahara","given":"Daichi","non-dropping-particle":"","parse-names":false,"suffix":""},{"dropping-particle":"","family":"Mantani","given":"Youhei","non-dropping-particle":"","parse-names":false,"suffix":""},{"dropping-particle":"","family":"Yokoyama","given":"Toshifumi","non-dropping-particle":"","parse-names":false,"suffix":""},{"dropping-particle":"","family":"Kitagawa","given":"Hiroshi","non-dropping-particle":"","parse-names":false,"suffix":""},{"dropping-particle":"","family":"Hoshi","given":"Nobuhiko","non-dropping-particle":"","parse-names":false,"suffix":""}],"container-title":"J. Vet. Med. Sci","id":"ITEM-2","issue":"9","issued":{"date-parts":[["2014"]]},"page":"1201-1208","title":"Unpredictable Chronic Stress-Induced Reproductive Suppression Associated with the Decrease of Kisspeptin Immunoreactivity in Male Mice","type":"article-journal","volume":"76"},"uris":["http://www.mendeley.com/documents/?uuid=0ca261a0-02cf-3263-a7c8-eab266fcb9f6"]}],"mendeley":{"formattedCitation":"(Hirano et al., 2014; Yazawa et al., 1999)","plainTextFormattedCitation":"(Hirano et al., 2014; Yazawa et al., 1999)","previouslyFormattedCitation":"(Hirano et al., 2014; Yazawa et al., 1999)"},"properties":{"noteIndex":0},"schema":"https://github.com/citation-style-language/schema/raw/master/csl-citation.json"}</w:instrText>
      </w:r>
      <w:r w:rsidR="00CC54F3" w:rsidRPr="00190025">
        <w:rPr>
          <w:rFonts w:ascii="Arial" w:hAnsi="Arial" w:cs="Arial"/>
          <w:lang w:val="en-GB"/>
        </w:rPr>
        <w:fldChar w:fldCharType="separate"/>
      </w:r>
      <w:r w:rsidR="00CC54F3" w:rsidRPr="00190025">
        <w:rPr>
          <w:rFonts w:ascii="Arial" w:hAnsi="Arial" w:cs="Arial"/>
          <w:noProof/>
          <w:lang w:val="en-GB"/>
        </w:rPr>
        <w:t>(Hirano et al., 2014; Yazawa et al., 1999)</w:t>
      </w:r>
      <w:r w:rsidR="00CC54F3" w:rsidRPr="00190025">
        <w:rPr>
          <w:rFonts w:ascii="Arial" w:hAnsi="Arial" w:cs="Arial"/>
          <w:lang w:val="en-GB"/>
        </w:rPr>
        <w:fldChar w:fldCharType="end"/>
      </w:r>
      <w:r w:rsidR="00A45324" w:rsidRPr="00190025">
        <w:rPr>
          <w:rFonts w:ascii="Arial" w:hAnsi="Arial" w:cs="Arial"/>
          <w:lang w:val="en-GB"/>
        </w:rPr>
        <w:t xml:space="preserve">. </w:t>
      </w:r>
    </w:p>
    <w:p w14:paraId="770077E6" w14:textId="77642DD5" w:rsidR="008C3723" w:rsidRPr="00190025" w:rsidRDefault="00EF003C" w:rsidP="004E5CB2">
      <w:pPr>
        <w:spacing w:before="120" w:line="360" w:lineRule="auto"/>
        <w:jc w:val="both"/>
        <w:rPr>
          <w:rFonts w:ascii="Arial" w:hAnsi="Arial" w:cs="Arial"/>
          <w:lang w:val="en-GB"/>
        </w:rPr>
      </w:pPr>
      <w:r w:rsidRPr="00190025">
        <w:rPr>
          <w:rFonts w:ascii="Arial" w:hAnsi="Arial" w:cs="Arial"/>
          <w:lang w:val="en-GB"/>
        </w:rPr>
        <w:t xml:space="preserve">In this thesis we </w:t>
      </w:r>
      <w:r w:rsidR="00F239A6">
        <w:rPr>
          <w:rFonts w:ascii="Arial" w:hAnsi="Arial" w:cs="Arial"/>
          <w:lang w:val="en-GB"/>
        </w:rPr>
        <w:t>provide</w:t>
      </w:r>
      <w:r w:rsidRPr="00190025">
        <w:rPr>
          <w:rFonts w:ascii="Arial" w:hAnsi="Arial" w:cs="Arial"/>
          <w:lang w:val="en-GB"/>
        </w:rPr>
        <w:t xml:space="preserve"> evidence that chronic stress exposure in early postnatal development is able to alter the transcriptome and chromatin accessibility landscape of spermatogonial cells.</w:t>
      </w:r>
      <w:r w:rsidR="004E5CB2" w:rsidRPr="00190025">
        <w:rPr>
          <w:rFonts w:ascii="Arial" w:hAnsi="Arial" w:cs="Arial"/>
          <w:lang w:val="en-GB"/>
        </w:rPr>
        <w:t xml:space="preserve"> We hypothesized that the first 2 weeks of postnatal development could </w:t>
      </w:r>
      <w:r w:rsidR="000D5ED4">
        <w:rPr>
          <w:rFonts w:ascii="Arial" w:hAnsi="Arial" w:cs="Arial"/>
          <w:lang w:val="en-GB"/>
        </w:rPr>
        <w:t xml:space="preserve">also underly a </w:t>
      </w:r>
      <w:r w:rsidR="004E5CB2" w:rsidRPr="00190025">
        <w:rPr>
          <w:rFonts w:ascii="Arial" w:hAnsi="Arial" w:cs="Arial"/>
          <w:lang w:val="en-GB"/>
        </w:rPr>
        <w:t xml:space="preserve">period of spermatogonial cell vulnerability, in which changes to the transcriptome </w:t>
      </w:r>
      <w:r w:rsidR="008C3723" w:rsidRPr="00190025">
        <w:rPr>
          <w:rFonts w:ascii="Arial" w:hAnsi="Arial" w:cs="Arial"/>
          <w:lang w:val="en-GB"/>
        </w:rPr>
        <w:t>and</w:t>
      </w:r>
      <w:r w:rsidR="004E5CB2" w:rsidRPr="00190025">
        <w:rPr>
          <w:rFonts w:ascii="Arial" w:hAnsi="Arial" w:cs="Arial"/>
          <w:lang w:val="en-GB"/>
        </w:rPr>
        <w:t xml:space="preserve"> </w:t>
      </w:r>
      <w:r w:rsidR="0002434D">
        <w:rPr>
          <w:rFonts w:ascii="Arial" w:hAnsi="Arial" w:cs="Arial"/>
          <w:lang w:val="en-GB"/>
        </w:rPr>
        <w:t xml:space="preserve">the </w:t>
      </w:r>
      <w:r w:rsidR="004E5CB2" w:rsidRPr="00190025">
        <w:rPr>
          <w:rFonts w:ascii="Arial" w:hAnsi="Arial" w:cs="Arial"/>
          <w:lang w:val="en-GB"/>
        </w:rPr>
        <w:t xml:space="preserve">epigenome may occur. </w:t>
      </w:r>
      <w:r w:rsidR="000357DB">
        <w:rPr>
          <w:rFonts w:ascii="Arial" w:hAnsi="Arial" w:cs="Arial"/>
          <w:lang w:val="en-GB"/>
        </w:rPr>
        <w:t>This is because w</w:t>
      </w:r>
      <w:r w:rsidR="004E5CB2" w:rsidRPr="00190025">
        <w:rPr>
          <w:rFonts w:ascii="Arial" w:hAnsi="Arial" w:cs="Arial"/>
          <w:lang w:val="en-GB"/>
        </w:rPr>
        <w:t>ithin this timeframe</w:t>
      </w:r>
      <w:r w:rsidR="008C3723" w:rsidRPr="00190025">
        <w:rPr>
          <w:rFonts w:ascii="Arial" w:hAnsi="Arial" w:cs="Arial"/>
          <w:lang w:val="en-GB"/>
        </w:rPr>
        <w:t>,</w:t>
      </w:r>
      <w:r w:rsidR="00063742" w:rsidRPr="00190025">
        <w:rPr>
          <w:rFonts w:ascii="Arial" w:hAnsi="Arial" w:cs="Arial"/>
          <w:lang w:val="en-GB"/>
        </w:rPr>
        <w:t xml:space="preserve"> </w:t>
      </w:r>
      <w:r w:rsidR="004E5CB2" w:rsidRPr="00190025">
        <w:rPr>
          <w:rFonts w:ascii="Arial" w:hAnsi="Arial" w:cs="Arial"/>
          <w:lang w:val="en-GB"/>
        </w:rPr>
        <w:t>the developing testis displays unique features</w:t>
      </w:r>
      <w:r w:rsidR="008C3723" w:rsidRPr="00190025">
        <w:rPr>
          <w:rFonts w:ascii="Arial" w:hAnsi="Arial" w:cs="Arial"/>
          <w:lang w:val="en-GB"/>
        </w:rPr>
        <w:t>,</w:t>
      </w:r>
      <w:r w:rsidR="003516D8" w:rsidRPr="00190025">
        <w:rPr>
          <w:rFonts w:ascii="Arial" w:hAnsi="Arial" w:cs="Arial"/>
          <w:lang w:val="en-GB"/>
        </w:rPr>
        <w:t xml:space="preserve"> such as the lack of </w:t>
      </w:r>
      <w:r w:rsidR="004E5CB2" w:rsidRPr="00190025">
        <w:rPr>
          <w:rFonts w:ascii="Arial" w:hAnsi="Arial" w:cs="Arial"/>
          <w:lang w:val="en-GB"/>
        </w:rPr>
        <w:t xml:space="preserve">a </w:t>
      </w:r>
      <w:r w:rsidR="003516D8" w:rsidRPr="00190025">
        <w:rPr>
          <w:rFonts w:ascii="Arial" w:hAnsi="Arial" w:cs="Arial"/>
          <w:lang w:val="en-GB"/>
        </w:rPr>
        <w:t xml:space="preserve">blood-testis-barrier, </w:t>
      </w:r>
      <w:r w:rsidR="000D5ED4">
        <w:rPr>
          <w:rFonts w:ascii="Arial" w:hAnsi="Arial" w:cs="Arial"/>
          <w:lang w:val="en-GB"/>
        </w:rPr>
        <w:t>and an ongoing maturation and proliferation of</w:t>
      </w:r>
      <w:r w:rsidRPr="00190025">
        <w:rPr>
          <w:rFonts w:ascii="Arial" w:hAnsi="Arial" w:cs="Arial"/>
          <w:lang w:val="en-GB"/>
        </w:rPr>
        <w:t xml:space="preserve"> </w:t>
      </w:r>
      <w:r w:rsidR="000D5ED4">
        <w:rPr>
          <w:rFonts w:ascii="Arial" w:hAnsi="Arial" w:cs="Arial"/>
          <w:lang w:val="en-GB"/>
        </w:rPr>
        <w:t xml:space="preserve">the </w:t>
      </w:r>
      <w:r w:rsidRPr="00190025">
        <w:rPr>
          <w:rFonts w:ascii="Arial" w:hAnsi="Arial" w:cs="Arial"/>
          <w:lang w:val="en-GB"/>
        </w:rPr>
        <w:t xml:space="preserve">Sertoli cells, </w:t>
      </w:r>
      <w:r w:rsidR="000D5ED4">
        <w:rPr>
          <w:rFonts w:ascii="Arial" w:hAnsi="Arial" w:cs="Arial"/>
          <w:lang w:val="en-GB"/>
        </w:rPr>
        <w:t xml:space="preserve">and of other testis cells within the interstitial space </w:t>
      </w:r>
      <w:r w:rsidR="00CC54F3" w:rsidRPr="00190025">
        <w:rPr>
          <w:rFonts w:ascii="Arial" w:hAnsi="Arial" w:cs="Arial"/>
          <w:lang w:val="en-GB"/>
        </w:rPr>
        <w:fldChar w:fldCharType="begin" w:fldLock="1"/>
      </w:r>
      <w:r w:rsidR="002510B1" w:rsidRPr="00190025">
        <w:rPr>
          <w:rFonts w:ascii="Arial" w:hAnsi="Arial" w:cs="Arial"/>
          <w:lang w:val="en-GB"/>
        </w:rPr>
        <w:instrText>ADDIN CSL_CITATION {"citationItems":[{"id":"ITEM-1","itemData":{"DOI":"10.1007/BF00344405","ISSN":"0302766X","PMID":"5596658","abstract":"The development of the Sertoli cells of the testis of the white mouse was studied with the electron microscope at weekly intervals from birth to sexual maturity, utilizing fixation in a glutaraldehyde-formaldehyde mixture followed by OsO4. The Sertoli cells underwent a rapid structural differentiation between 1-2 and 4-5 weeks postnatally. Large increases were noted in cell size, in the extent of cell processes extending between germinal cells, and in the abundance of certain cytoplasmic organelles, particularly the agranular endoplasmic reticulum and Golgi apparatus. The apparent sequences of development of the characteristic junctional complexes and tri-partite nucleoli of Sertoli cells were observed. The development of structural specializations is discussed in terms of established and proposed functions of the Sertoli cells, and the demonstration of abundant agranular endoplasmic reticulum is considered in relation to the possibility of steroid hormone production by Sertoli cells. © 1967 Springer-Verlag.","author":[{"dropping-particle":"","family":"Flickinger","given":"Charles J.","non-dropping-particle":"","parse-names":false,"suffix":""}],"container-title":"Zeitschrift für Zellforschung und Mikroskopische Anatomie","id":"ITEM-1","issue":"1","issued":{"date-parts":[["1967","3"]]},"page":"92-113","publisher":"Springer-Verlag","title":"The postnatal development of the Sertoli cells of the mouse","type":"article-journal","volume":"78"},"uris":["http://www.mendeley.com/documents/?uuid=224bdef4-cc76-3405-a957-058b6e33d19e"]},{"id":"ITEM-2","itemData":{"DOI":"10.1111/andr.12703","ISSN":"20472927","abstract":"Background: Testicular architecture and sperm production are supported by a complex network of communication between various cell types. These signals ensure fertility by: regulating spermatogonial stem/progenitor cells; promoting steroidogenesis; and driving male-specific differentiation of the gonad. Sertoli cells have long been assumed to be the major cellular player in testis organogenesis and spermatogenesis. However, cells in the interstitial compartment, such as Leydig, vascular, immune, and peritubular cells, also play prominent roles in the testis but are less well understood. Objectives: Here, we aim to outline our current knowledge of the cellular and molecular mechanisms by which interstitial cell types contribute to spermatogenesis and testicular development, and how these diverse constituents of the testis play essential roles in ensuring male sexual differentiation and fertility. Methods: We surveyed scientific literature and summarized findings in the field that address how interstitial cells interact with other interstitial cell populations and seminiferous tubules (i.e., Sertoli and germ cells) to support spermatogenesis, male-specific differentiation, and testicular function. These studies focused on 4 major cell types: Leydig cells, vascular cells, immune cells, and peritubular cells. Results and Discussion: A growing number of studies have demonstrated that interstitial cells play a wide range of functions in the fetal and adult testis. Leydig cells, through secretion of hormones and growth factors, are responsible for steroidogenesis and progression of spermatogenesis. Vascular, immune, and peritubular cells, apart from their traditionally acknowledged physiological roles, have a broader importance than previously appreciated and are emerging as essential players in stem/progenitor cell biology. Conclusion: Interstitial cells take part in complex signaling interactions with both interstitial and tubular cell populations, which are required for several biological processes, such as steroidogenesis, Sertoli cell function, spermatogenesis, and immune regulation. These various processes are essential for testicular function and demonstrate how interstitial cells are indispensable for male fertility.","author":[{"dropping-particle":"","family":"Heinrich","given":"A.","non-dropping-particle":"","parse-names":false,"suffix":""},{"dropping-particle":"","family":"DeFalco","given":"T.","non-dropping-particle":"","parse-names":false,"suffix":""}],"container-title":"Andrology","id":"ITEM-2","issued":{"date-parts":[["2019"]]},"publisher":"Blackwell Publishing Ltd","title":"Essential roles of interstitial cells in testicular development and function","type":"article"},"uris":["http://www.mendeley.com/documents/?uuid=847c09dc-a820-3956-adaa-f0d596620e8a"]}],"mendeley":{"formattedCitation":"(Flickinger, 1967; Heinrich and DeFalco, 2019)","plainTextFormattedCitation":"(Flickinger, 1967; Heinrich and DeFalco, 2019)","previouslyFormattedCitation":"(Flickinger, 1967; Heinrich and DeFalco, 2019)"},"properties":{"noteIndex":0},"schema":"https://github.com/citation-style-language/schema/raw/master/csl-citation.json"}</w:instrText>
      </w:r>
      <w:r w:rsidR="00CC54F3" w:rsidRPr="00190025">
        <w:rPr>
          <w:rFonts w:ascii="Arial" w:hAnsi="Arial" w:cs="Arial"/>
          <w:lang w:val="en-GB"/>
        </w:rPr>
        <w:fldChar w:fldCharType="separate"/>
      </w:r>
      <w:r w:rsidR="00162938" w:rsidRPr="00190025">
        <w:rPr>
          <w:rFonts w:ascii="Arial" w:hAnsi="Arial" w:cs="Arial"/>
          <w:noProof/>
          <w:lang w:val="en-GB"/>
        </w:rPr>
        <w:t>(Flickinger, 1967; Heinrich and DeFalco, 2019)</w:t>
      </w:r>
      <w:r w:rsidR="00CC54F3" w:rsidRPr="00190025">
        <w:rPr>
          <w:rFonts w:ascii="Arial" w:hAnsi="Arial" w:cs="Arial"/>
          <w:lang w:val="en-GB"/>
        </w:rPr>
        <w:fldChar w:fldCharType="end"/>
      </w:r>
      <w:r w:rsidR="003516D8" w:rsidRPr="00190025">
        <w:rPr>
          <w:rFonts w:ascii="Arial" w:hAnsi="Arial" w:cs="Arial"/>
          <w:lang w:val="en-GB"/>
        </w:rPr>
        <w:t xml:space="preserve">. </w:t>
      </w:r>
    </w:p>
    <w:p w14:paraId="125400AE" w14:textId="298DACF6" w:rsidR="00790469" w:rsidRPr="00190025" w:rsidRDefault="00790469" w:rsidP="000E1899">
      <w:pPr>
        <w:pStyle w:val="Heading3"/>
      </w:pPr>
      <w:bookmarkStart w:id="376" w:name="_Toc56419777"/>
      <w:r w:rsidRPr="00190025">
        <w:t>Importance of isoform usage quantification</w:t>
      </w:r>
      <w:bookmarkEnd w:id="376"/>
    </w:p>
    <w:p w14:paraId="5DB77D86" w14:textId="77777777" w:rsidR="00F0765D" w:rsidRDefault="000B7477" w:rsidP="00F0765D">
      <w:pPr>
        <w:spacing w:before="120" w:line="360" w:lineRule="auto"/>
        <w:jc w:val="both"/>
        <w:rPr>
          <w:rFonts w:ascii="Arial" w:hAnsi="Arial" w:cs="Arial"/>
          <w:lang w:val="en-GB"/>
        </w:rPr>
      </w:pPr>
      <w:r w:rsidRPr="00190025">
        <w:rPr>
          <w:rFonts w:ascii="Arial" w:hAnsi="Arial" w:cs="Arial"/>
          <w:lang w:val="en-GB"/>
        </w:rPr>
        <w:t>Our</w:t>
      </w:r>
      <w:r w:rsidR="00E6733A" w:rsidRPr="00190025">
        <w:rPr>
          <w:rFonts w:ascii="Arial" w:hAnsi="Arial" w:cs="Arial"/>
          <w:lang w:val="en-GB"/>
        </w:rPr>
        <w:t xml:space="preserve"> results indicate that the transcriptome of spermatogonial cells undergoes alterations not at the gene expression level, but in the </w:t>
      </w:r>
      <w:r w:rsidRPr="00190025">
        <w:rPr>
          <w:rFonts w:ascii="Arial" w:hAnsi="Arial" w:cs="Arial"/>
          <w:lang w:val="en-GB"/>
        </w:rPr>
        <w:t>transcript</w:t>
      </w:r>
      <w:r w:rsidR="00E6733A" w:rsidRPr="00190025">
        <w:rPr>
          <w:rFonts w:ascii="Arial" w:hAnsi="Arial" w:cs="Arial"/>
          <w:lang w:val="en-GB"/>
        </w:rPr>
        <w:t xml:space="preserve"> usage of </w:t>
      </w:r>
      <w:r w:rsidRPr="00190025">
        <w:rPr>
          <w:rFonts w:ascii="Arial" w:hAnsi="Arial" w:cs="Arial"/>
          <w:lang w:val="en-GB"/>
        </w:rPr>
        <w:t>genes</w:t>
      </w:r>
      <w:r w:rsidR="00F0765D">
        <w:rPr>
          <w:rFonts w:ascii="Arial" w:hAnsi="Arial" w:cs="Arial"/>
          <w:lang w:val="en-GB"/>
        </w:rPr>
        <w:t>, which was detectable after the first week of chronic stress</w:t>
      </w:r>
      <w:r w:rsidR="000357DB">
        <w:rPr>
          <w:rFonts w:ascii="Arial" w:hAnsi="Arial" w:cs="Arial"/>
          <w:lang w:val="en-GB"/>
        </w:rPr>
        <w:t>. These genes</w:t>
      </w:r>
      <w:r w:rsidRPr="00190025">
        <w:rPr>
          <w:rFonts w:ascii="Arial" w:hAnsi="Arial" w:cs="Arial"/>
          <w:lang w:val="en-GB"/>
        </w:rPr>
        <w:t xml:space="preserve"> mainly associated </w:t>
      </w:r>
      <w:r w:rsidRPr="00190025">
        <w:rPr>
          <w:rFonts w:ascii="Arial" w:hAnsi="Arial" w:cs="Arial"/>
          <w:lang w:val="en-GB"/>
        </w:rPr>
        <w:lastRenderedPageBreak/>
        <w:t xml:space="preserve">with </w:t>
      </w:r>
      <w:r w:rsidR="003A6D86" w:rsidRPr="00190025">
        <w:rPr>
          <w:rFonts w:ascii="Arial" w:hAnsi="Arial" w:cs="Arial"/>
          <w:lang w:val="en-GB"/>
        </w:rPr>
        <w:t>RNA processing, ribonucleoprotein complex assembly and translation</w:t>
      </w:r>
      <w:r w:rsidR="00F0765D">
        <w:rPr>
          <w:rFonts w:ascii="Arial" w:hAnsi="Arial" w:cs="Arial"/>
          <w:lang w:val="en-GB"/>
        </w:rPr>
        <w:t xml:space="preserve">. </w:t>
      </w:r>
      <w:r w:rsidR="00093958" w:rsidRPr="00190025">
        <w:rPr>
          <w:rFonts w:ascii="Arial" w:hAnsi="Arial" w:cs="Arial"/>
          <w:lang w:val="en-GB"/>
        </w:rPr>
        <w:t xml:space="preserve">Genetic variation impacting isoform distribution of a gene </w:t>
      </w:r>
      <w:r w:rsidR="00083CAA" w:rsidRPr="00190025">
        <w:rPr>
          <w:rFonts w:ascii="Arial" w:hAnsi="Arial" w:cs="Arial"/>
          <w:lang w:val="en-GB"/>
        </w:rPr>
        <w:t>can take</w:t>
      </w:r>
      <w:r w:rsidR="00093958" w:rsidRPr="00190025">
        <w:rPr>
          <w:rFonts w:ascii="Arial" w:hAnsi="Arial" w:cs="Arial"/>
          <w:lang w:val="en-GB"/>
        </w:rPr>
        <w:t xml:space="preserve"> place naturally, without causing any detrimental effects</w:t>
      </w:r>
      <w:r w:rsidR="00083CAA" w:rsidRPr="00190025">
        <w:rPr>
          <w:rFonts w:ascii="Arial" w:hAnsi="Arial" w:cs="Arial"/>
          <w:lang w:val="en-GB"/>
        </w:rPr>
        <w:t xml:space="preserve"> </w:t>
      </w:r>
      <w:r w:rsidR="00CD50CE" w:rsidRPr="00190025">
        <w:rPr>
          <w:rFonts w:ascii="Arial" w:hAnsi="Arial" w:cs="Arial"/>
          <w:lang w:val="en-GB"/>
        </w:rPr>
        <w:fldChar w:fldCharType="begin" w:fldLock="1"/>
      </w:r>
      <w:r w:rsidR="00CD50CE" w:rsidRPr="00190025">
        <w:rPr>
          <w:rFonts w:ascii="Arial" w:hAnsi="Arial" w:cs="Arial"/>
          <w:lang w:val="en-GB"/>
        </w:rPr>
        <w:instrText>ADDIN CSL_CITATION {"citationItems":[{"id":"ITEM-1","itemData":{"DOI":"10.1002/wrna.1503","ISSN":"17577012","PMID":"30216698","abstract":"RNA processing has emerged as a key mechanistic step in the regulation of the cellular response to environmental perturbation. Recent work has uncovered extensive remodeling of transcriptome composition upon environmental perturbation and linked the impacts of this molecular plasticity to health and disease outcomes. These isoform changes and their underlying mechanisms are varied—involving alternative sites of transcription initiation, alternative splicing, and alternative cleavage at the 3′ end of the mRNA. The mechanisms and consequences of differential RNA processing have been characterized across a range of common environmental insults, including chemical stimuli, immune stimuli, heat stress, and cancer pathogenesis. In each case, there are perturbation-specific contributions of local (cis) regulatory elements or global (trans) factors and downstream consequences. Overall, it is clear that choices in isoform usage involve a balance between the usage of specific genetic elements (i.e., splice sites, polyadenylation sites) and the timing at which certain decisions are made (i.e., transcription elongation rate). Fine-tuned cellular responses to environmental perturbation are often dependent on the genetic makeup of the cell. Genetic analyses of interindividual variation in splicing have identified genetic effects on splicing that contribute to variation in complex traits. Finally, the increase in the number of tissue types and environmental conditions analyzed for RNA processing is paralleled by the need to develop appropriate analytical tools. The combination of large datasets, novel methods and conditions explored promises to provide a much greater understanding of the role of RNA processing response in human phenotypic variation. This article is categorized under: RNA Processing &gt; RNA Editing and Modification RNA Evolution and Genomics &gt; Computational Analyses of RNA RNA Processing &gt; Splicing Mechanisms RNA Processing &gt; Splicing Regulation/Alternative Splicing.","author":[{"dropping-particle":"","family":"Pai","given":"Athma A.","non-dropping-particle":"","parse-names":false,"suffix":""},{"dropping-particle":"","family":"Luca","given":"Francesca","non-dropping-particle":"","parse-names":false,"suffix":""}],"container-title":"Wiley Interdisciplinary Reviews: RNA","id":"ITEM-1","issue":"1","issued":{"date-parts":[["2019","1","1"]]},"page":"e1503","publisher":"Blackwell Publishing Ltd","title":"Environmental influences on RNA processing: Biochemical, molecular and genetic regulators of cellular response","type":"article","volume":"10"},"uris":["http://www.mendeley.com/documents/?uuid=13a59bba-03e9-3c7a-90fd-0f8f7262e20c"]}],"mendeley":{"formattedCitation":"(Pai and Luca, 2019)","plainTextFormattedCitation":"(Pai and Luca, 2019)","previouslyFormattedCitation":"(Pai and Luca, 2019)"},"properties":{"noteIndex":0},"schema":"https://github.com/citation-style-language/schema/raw/master/csl-citation.json"}</w:instrText>
      </w:r>
      <w:r w:rsidR="00CD50CE" w:rsidRPr="00190025">
        <w:rPr>
          <w:rFonts w:ascii="Arial" w:hAnsi="Arial" w:cs="Arial"/>
          <w:lang w:val="en-GB"/>
        </w:rPr>
        <w:fldChar w:fldCharType="separate"/>
      </w:r>
      <w:r w:rsidR="00CD50CE" w:rsidRPr="00190025">
        <w:rPr>
          <w:rFonts w:ascii="Arial" w:hAnsi="Arial" w:cs="Arial"/>
          <w:noProof/>
          <w:lang w:val="en-GB"/>
        </w:rPr>
        <w:t>(Pai and Luca, 2019)</w:t>
      </w:r>
      <w:r w:rsidR="00CD50CE" w:rsidRPr="00190025">
        <w:rPr>
          <w:rFonts w:ascii="Arial" w:hAnsi="Arial" w:cs="Arial"/>
          <w:lang w:val="en-GB"/>
        </w:rPr>
        <w:fldChar w:fldCharType="end"/>
      </w:r>
      <w:r w:rsidR="00093958" w:rsidRPr="00190025">
        <w:rPr>
          <w:rFonts w:ascii="Arial" w:hAnsi="Arial" w:cs="Arial"/>
          <w:lang w:val="en-GB"/>
        </w:rPr>
        <w:t xml:space="preserve">. However, in case of environmental insults, a more pronounced effect on the isoform distribution of a gene could potentially lead to dysregulation of the </w:t>
      </w:r>
      <w:r w:rsidR="001C5C2E" w:rsidRPr="00190025">
        <w:rPr>
          <w:rFonts w:ascii="Arial" w:hAnsi="Arial" w:cs="Arial"/>
          <w:lang w:val="en-GB"/>
        </w:rPr>
        <w:t>signalling</w:t>
      </w:r>
      <w:r w:rsidR="00093958" w:rsidRPr="00190025">
        <w:rPr>
          <w:rFonts w:ascii="Arial" w:hAnsi="Arial" w:cs="Arial"/>
          <w:lang w:val="en-GB"/>
        </w:rPr>
        <w:t xml:space="preserve"> pathways that the gene product is important for. For example, an isoform switch </w:t>
      </w:r>
      <w:r w:rsidR="00607CF8" w:rsidRPr="00190025">
        <w:rPr>
          <w:rFonts w:ascii="Arial" w:hAnsi="Arial" w:cs="Arial"/>
          <w:lang w:val="en-GB"/>
        </w:rPr>
        <w:t>between</w:t>
      </w:r>
      <w:r w:rsidR="00093958" w:rsidRPr="00190025">
        <w:rPr>
          <w:rFonts w:ascii="Arial" w:hAnsi="Arial" w:cs="Arial"/>
          <w:lang w:val="en-GB"/>
        </w:rPr>
        <w:t xml:space="preserve"> a </w:t>
      </w:r>
      <w:r w:rsidR="00607CF8" w:rsidRPr="00190025">
        <w:rPr>
          <w:rFonts w:ascii="Arial" w:hAnsi="Arial" w:cs="Arial"/>
          <w:lang w:val="en-GB"/>
        </w:rPr>
        <w:t>non-</w:t>
      </w:r>
      <w:r w:rsidR="00093958" w:rsidRPr="00190025">
        <w:rPr>
          <w:rFonts w:ascii="Arial" w:hAnsi="Arial" w:cs="Arial"/>
          <w:lang w:val="en-GB"/>
        </w:rPr>
        <w:t xml:space="preserve">protein coding </w:t>
      </w:r>
      <w:r w:rsidR="00607CF8" w:rsidRPr="00190025">
        <w:rPr>
          <w:rFonts w:ascii="Arial" w:hAnsi="Arial" w:cs="Arial"/>
          <w:lang w:val="en-GB"/>
        </w:rPr>
        <w:t xml:space="preserve">and a </w:t>
      </w:r>
      <w:r w:rsidR="00093958" w:rsidRPr="00190025">
        <w:rPr>
          <w:rFonts w:ascii="Arial" w:hAnsi="Arial" w:cs="Arial"/>
          <w:lang w:val="en-GB"/>
        </w:rPr>
        <w:t xml:space="preserve">protein coding </w:t>
      </w:r>
      <w:r w:rsidR="00607CF8" w:rsidRPr="00190025">
        <w:rPr>
          <w:rFonts w:ascii="Arial" w:hAnsi="Arial" w:cs="Arial"/>
          <w:lang w:val="en-GB"/>
        </w:rPr>
        <w:t xml:space="preserve">transcript of a gene involved in splicing or chromatin </w:t>
      </w:r>
      <w:r w:rsidR="001C5C2E" w:rsidRPr="00190025">
        <w:rPr>
          <w:rFonts w:ascii="Arial" w:hAnsi="Arial" w:cs="Arial"/>
          <w:lang w:val="en-GB"/>
        </w:rPr>
        <w:t>remodelling</w:t>
      </w:r>
      <w:r w:rsidR="00607CF8" w:rsidRPr="00190025">
        <w:rPr>
          <w:rFonts w:ascii="Arial" w:hAnsi="Arial" w:cs="Arial"/>
          <w:lang w:val="en-GB"/>
        </w:rPr>
        <w:t xml:space="preserve"> </w:t>
      </w:r>
      <w:r w:rsidR="004C62B9" w:rsidRPr="00190025">
        <w:rPr>
          <w:rFonts w:ascii="Arial" w:hAnsi="Arial" w:cs="Arial"/>
          <w:lang w:val="en-GB"/>
        </w:rPr>
        <w:t xml:space="preserve">has the potential to disturb these cellular processes and lead to disease phenotypes. </w:t>
      </w:r>
    </w:p>
    <w:p w14:paraId="50794048" w14:textId="77777777" w:rsidR="00421C10" w:rsidRDefault="004C6178" w:rsidP="00F0765D">
      <w:pPr>
        <w:spacing w:before="120" w:line="360" w:lineRule="auto"/>
        <w:jc w:val="both"/>
        <w:rPr>
          <w:rFonts w:ascii="Arial" w:hAnsi="Arial" w:cs="Arial"/>
          <w:lang w:val="en-GB"/>
        </w:rPr>
      </w:pPr>
      <w:r w:rsidRPr="00190025">
        <w:rPr>
          <w:rFonts w:ascii="Arial" w:hAnsi="Arial" w:cs="Arial"/>
          <w:lang w:val="en-GB"/>
        </w:rPr>
        <w:t xml:space="preserve">Recently, several </w:t>
      </w:r>
      <w:r w:rsidR="00F0765D">
        <w:rPr>
          <w:rFonts w:ascii="Arial" w:hAnsi="Arial" w:cs="Arial"/>
          <w:lang w:val="en-GB"/>
        </w:rPr>
        <w:t xml:space="preserve">other </w:t>
      </w:r>
      <w:r w:rsidRPr="00190025">
        <w:rPr>
          <w:rFonts w:ascii="Arial" w:hAnsi="Arial" w:cs="Arial"/>
          <w:lang w:val="en-GB"/>
        </w:rPr>
        <w:t xml:space="preserve">studies have </w:t>
      </w:r>
      <w:r w:rsidR="00F0765D">
        <w:rPr>
          <w:rFonts w:ascii="Arial" w:hAnsi="Arial" w:cs="Arial"/>
          <w:lang w:val="en-GB"/>
        </w:rPr>
        <w:t>assessed</w:t>
      </w:r>
      <w:r w:rsidRPr="00190025">
        <w:rPr>
          <w:rFonts w:ascii="Arial" w:hAnsi="Arial" w:cs="Arial"/>
          <w:lang w:val="en-GB"/>
        </w:rPr>
        <w:t xml:space="preserve"> not only the differential gene expression</w:t>
      </w:r>
      <w:r w:rsidR="00F0765D">
        <w:rPr>
          <w:rFonts w:ascii="Arial" w:hAnsi="Arial" w:cs="Arial"/>
          <w:lang w:val="en-GB"/>
        </w:rPr>
        <w:t xml:space="preserve">, </w:t>
      </w:r>
      <w:r w:rsidRPr="00190025">
        <w:rPr>
          <w:rFonts w:ascii="Arial" w:hAnsi="Arial" w:cs="Arial"/>
          <w:lang w:val="en-GB"/>
        </w:rPr>
        <w:t xml:space="preserve">in which a gene is quantified based on all expressed transcripts, but also the dynamics of individual isoform usage </w:t>
      </w:r>
      <w:r w:rsidR="003145E0" w:rsidRPr="00190025">
        <w:rPr>
          <w:rFonts w:ascii="Arial" w:hAnsi="Arial" w:cs="Arial"/>
          <w:lang w:val="en-GB"/>
        </w:rPr>
        <w:fldChar w:fldCharType="begin" w:fldLock="1"/>
      </w:r>
      <w:r w:rsidR="00002F17" w:rsidRPr="00190025">
        <w:rPr>
          <w:rFonts w:ascii="Arial" w:hAnsi="Arial" w:cs="Arial"/>
          <w:lang w:val="en-GB"/>
        </w:rPr>
        <w:instrText>ADDIN CSL_CITATION {"citationItems":[{"id":"ITEM-1","itemData":{"DOI":"10.1101/2020.03.19.20038703","abstract":"Alzheimers disease (AD) is the leading cause of dementia in aging individuals. However pathophysiological processes involved in the brain are still poorly understood. Among numerous strategies, a comprehensive overview of gene expression alterations in the diseased brain has been proposed to help for a better knowledge of the disease processes. In this work, we compared the differential expression of genes in different regions (temporal and frontal lobes) of the brain of healthy and AD adult subjects using data from three large studies: MAYO Clinic; Mount Sinai Brain Bank (MSBB) and ROSMAP. We show that gene expression is dramatically altered in the temporal lobe (TL), but not in the frontal lobe (FL), suggesting regional specificities in transcriptional alterations. Moreover, we show that a large set of genes undetected in the classical differential expression (DEG) analysis show alterations in the transcript usage ratio in AD, i.e. differential isoform fractions. Interestingly, the number of genes with differential transcript usage (gDTUs) is highest at advanced Braak stages and correlates with altered expression of genes associated with the splicing machinery. Using single-cell RNA sequencing (scRNAseq) data, we further assigned DEGs and gDTUs to individual cell types of the adult brain and observed similar signatures per cell type as to other two scRNAseq studies in AD. Lastly, we show that 52 out of 116 genes located in the loci associated with AD risk and expressed in the adult human brain present DEG and/or gDTUs in the TL, whereas only 13 are altered in the FL of AD patients. Among those altered genes, we detect an increased expression of APP isoforms containing the Kunitz protease inhibitor (KPI) domain, which is associated with plaque deposition. Altogether, our work proposes a novel integrative strategy to analyze transcriptional data in AD based on both gene/transcript expression and cell-type specificities.\n\n### Competing Interest Statement\n\nThe authors have declared no competing interest.\n\n### Funding Statement\n\nThis project was cofounded by the European Union under the European Regional Development Fund (ERDF) and by the Hauts de France Regional Council (contract n°18006176), the MEL (contract\\_2016\\_ESR\\_05), and the French State (contract n°2018-3-CTRL\\_IPL_Phase2).\n\n### Author Declarations\n\nAll relevant ethical guidelines have been followed; any necessary IRB and/or ethics committee approvals have been obtained and details of the IRB/o…","author":[{"dropping-particle":"","family":"Coelho","given":"Diego Marques","non-dropping-particle":"","parse-names":false,"suffix":""},{"dropping-particle":"","family":"Carvalho","given":"Lukas Iohan da Cruz","non-dropping-particle":"","parse-names":false,"suffix":""},{"dropping-particle":"","family":"Melo-de-Farias","given":"Ana Raquel","non-dropping-particle":"","parse-names":false,"suffix":""},{"dropping-particle":"","family":"Lambert","given":"Jean-Charles","non-dropping-particle":"","parse-names":false,"suffix":""},{"dropping-particle":"","family":"Costa","given":"Marcos Romualdo","non-dropping-particle":"","parse-names":false,"suffix":""}],"container-title":"medRxiv","id":"ITEM-1","issued":{"date-parts":[["2020","4","16"]]},"page":"2020.03.19.20038703","publisher":"Cold Spring Harbor Laboratory Press","title":"Differential transcript usage unravels gene expression alterations in Alzheimer's disease human brains","type":"article-journal"},"uris":["http://www.mendeley.com/documents/?uuid=c9c0516b-6269-3f2d-b806-ed4bb3713977"]},{"id":"ITEM-2","itemData":{"DOI":"10.1126/science.aat8127","ISSN":"10959203","PMID":"30545856","abstract":"Most genetic risk for psychiatric disease lies in regulatory regions, implicating pathogenic dysregulation of gene expression and splicing. However, comprehensive assessments of transcriptomic organization in diseased brains are limited. In this work, we integrated genotypes and RNA sequencing in brain samples from 1695 individuals with autism spectrum disorder (ASD), schizophrenia, and bipolar disorder, as well as controls. More than 25% of the transcriptome exhibits differential splicing or expression, with isoform-level changes capturing the largest disease effects and genetic enrichments. Coexpression networks isolate disease-specific neuronal alterations, as well as microglial, astrocyte, and interferon-response modules defining previously unidentified neural-immune mechanisms.We integrated genetic and genomic data to perform a transcriptome-wide association study, prioritizing disease loci likelymediated by cis effects on brain expression.This transcriptome-wide characterization of the molecular pathology across three major psychiatric disorders provides a comprehensive resource for mechanistic insight and therapeutic development.","author":[{"dropping-particle":"","family":"Gandal","given":"Michael J.","non-dropping-particle":"","parse-names":false,"suffix":""},{"dropping-particle":"","family":"Zhang","given":"Pan","non-dropping-particle":"","parse-names":false,"suffix":""},{"dropping-particle":"","family":"Hadjimichael","given":"Evi","non-dropping-particle":"","parse-names":false,"suffix":""},{"dropping-particle":"","family":"Walker","given":"Rebecca L.","non-dropping-particle":"","parse-names":false,"suffix":""},{"dropping-particle":"","family":"Chen","given":"Chao","non-dropping-particle":"","parse-names":false,"suffix":""},{"dropping-particle":"","family":"Liu","given":"Shuang","non-dropping-particle":"","parse-names":false,"suffix":""},{"dropping-particle":"","family":"Won","given":"Hyejung","non-dropping-particle":"","parse-names":false,"suffix":""},{"dropping-particle":"","family":"Bakel","given":"Harm","non-dropping-particle":"Van","parse-names":false,"suffix":""},{"dropping-particle":"","family":"Varghese","given":"Merina","non-dropping-particle":"","parse-names":false,"suffix":""},{"dropping-particle":"","family":"Wang","given":"Yongjun","non-dropping-particle":"","parse-names":false,"suffix":""},{"dropping-particle":"","family":"Shieh","given":"Annie W.","non-dropping-particle":"","parse-names":false,"suffix":""},{"dropping-particle":"","family":"Haney","given":"Jillian","non-dropping-particle":"","parse-names":false,"suffix":""},{"dropping-particle":"","family":"Parhami","given":"Sepideh","non-dropping-particle":"","parse-names":false,"suffix":""},{"dropping-particle":"","family":"Belmont","given":"Judson","non-dropping-particle":"","parse-names":false,"suffix":""},{"dropping-particle":"","family":"Kim","given":"Minsoo","non-dropping-particle":"","parse-names":false,"suffix":""},{"dropping-particle":"","family":"Losada","given":"Patricia Moran","non-dropping-particle":"","parse-names":false,"suffix":""},{"dropping-particle":"","family":"Khan","given":"Zenab","non-dropping-particle":"","parse-names":false,"suffix":""},{"dropping-particle":"","family":"Mleczko","given":"Justyna","non-dropping-particle":"","parse-names":false,"suffix":""},{"dropping-particle":"","family":"Xia","given":"Yan","non-dropping-particle":"","parse-names":false,"suffix":""},{"dropping-particle":"","family":"Dai","given":"Rujia","non-dropping-particle":"","parse-names":false,"suffix":""},{"dropping-particle":"","family":"Wang","given":"Daifeng","non-dropping-particle":"","parse-names":false,"suffix":""},{"dropping-particle":"","family":"Yang","given":"Yucheng T.","non-dropping-particle":"","parse-names":false,"suffix":""},{"dropping-particle":"","family":"Xu","given":"Min","non-dropping-particle":"","parse-names":false,"suffix":""},{"dropping-particle":"","family":"Fish","given":"Kenneth","non-dropping-particle":"","parse-names":false,"suffix":""},{"dropping-particle":"","family":"Hof","given":"Patrick R.","non-dropping-particle":"","parse-names":false,"suffix":""},{"dropping-particle":"","family":"Warrell","given":"Jonathan","non-dropping-particle":"","parse-names":false,"suffix":""},{"dropping-particle":"","family":"Fitzgerald","given":"Dominic","non-dropping-particle":"","parse-names":false,"suffix":""},{"dropping-particle":"","family":"White","given":"Kevin","non-dropping-particle":"","parse-names":false,"suffix":""},{"dropping-particle":"","family":"Jaffe","given":"Andrew E.","non-dropping-particle":"","parse-names":false,"suffix":""},{"dropping-particle":"","family":"Peters","given":"Mette A.","non-dropping-particle":"","parse-names":false,"suffix":""},{"dropping-particle":"","family":"Gerstein","given":"Mark","non-dropping-particle":"","parse-names":false,"suffix":""},{"dropping-particle":"","family":"Liu","given":"Chunyu","non-dropping-particle":"","parse-names":false,"suffix":""},{"dropping-particle":"","family":"Iakoucheva","given":"Lilia M.","non-dropping-particle":"","parse-names":false,"suffix":""},{"dropping-particle":"","family":"Pinto","given":"Dalila","non-dropping-particle":"","parse-names":false,"suffix":""},{"dropping-particle":"","family":"Geschwind","given":"Daniel H.","non-dropping-particle":"","parse-names":false,"suffix":""}],"container-title":"Science","id":"ITEM-2","issue":"6420","issued":{"date-parts":[["2018","12","14"]]},"publisher":"American Association for the Advancement of Science","title":"Transcriptome-wide isoform-level dysregulation in ASD, schizophrenia, and bipolar disorder","type":"article-journal","volume":"362"},"uris":["http://www.mendeley.com/documents/?uuid=3a1b7009-af19-3faf-900e-bdf36eca66df"]}],"mendeley":{"formattedCitation":"(Coelho et al., 2020; Gandal et al., 2018)","plainTextFormattedCitation":"(Coelho et al., 2020; Gandal et al., 2018)","previouslyFormattedCitation":"(Coelho et al., 2020; Gandal et al., 2018)"},"properties":{"noteIndex":0},"schema":"https://github.com/citation-style-language/schema/raw/master/csl-citation.json"}</w:instrText>
      </w:r>
      <w:r w:rsidR="003145E0" w:rsidRPr="00190025">
        <w:rPr>
          <w:rFonts w:ascii="Arial" w:hAnsi="Arial" w:cs="Arial"/>
          <w:lang w:val="en-GB"/>
        </w:rPr>
        <w:fldChar w:fldCharType="separate"/>
      </w:r>
      <w:r w:rsidR="003145E0" w:rsidRPr="00190025">
        <w:rPr>
          <w:rFonts w:ascii="Arial" w:hAnsi="Arial" w:cs="Arial"/>
          <w:noProof/>
          <w:lang w:val="en-GB"/>
        </w:rPr>
        <w:t>(Coelho et al., 2020; Gandal et al., 2018)</w:t>
      </w:r>
      <w:r w:rsidR="003145E0" w:rsidRPr="00190025">
        <w:rPr>
          <w:rFonts w:ascii="Arial" w:hAnsi="Arial" w:cs="Arial"/>
          <w:lang w:val="en-GB"/>
        </w:rPr>
        <w:fldChar w:fldCharType="end"/>
      </w:r>
      <w:r w:rsidRPr="00190025">
        <w:rPr>
          <w:rFonts w:ascii="Arial" w:hAnsi="Arial" w:cs="Arial"/>
          <w:lang w:val="en-GB"/>
        </w:rPr>
        <w:t xml:space="preserve">. </w:t>
      </w:r>
      <w:r w:rsidR="00761D24" w:rsidRPr="00190025">
        <w:rPr>
          <w:rFonts w:ascii="Arial" w:hAnsi="Arial" w:cs="Arial"/>
          <w:lang w:val="en-GB"/>
        </w:rPr>
        <w:t>Gandal and collaborators performed RNA-seq from frontal cortical samples</w:t>
      </w:r>
      <w:r w:rsidR="00421C10">
        <w:rPr>
          <w:rFonts w:ascii="Arial" w:hAnsi="Arial" w:cs="Arial"/>
          <w:lang w:val="en-GB"/>
        </w:rPr>
        <w:t xml:space="preserve"> of patients</w:t>
      </w:r>
      <w:r w:rsidR="00761D24" w:rsidRPr="00190025">
        <w:rPr>
          <w:rFonts w:ascii="Arial" w:hAnsi="Arial" w:cs="Arial"/>
          <w:lang w:val="en-GB"/>
        </w:rPr>
        <w:t xml:space="preserve"> and identified 64 genes with DTU between autism spectrum disorder (ASD) and schizophrenia patients</w:t>
      </w:r>
      <w:r w:rsidR="00421C10">
        <w:rPr>
          <w:rFonts w:ascii="Arial" w:hAnsi="Arial" w:cs="Arial"/>
          <w:lang w:val="en-GB"/>
        </w:rPr>
        <w:t xml:space="preserve">. Of note, </w:t>
      </w:r>
      <w:r w:rsidR="009451BA" w:rsidRPr="00190025">
        <w:rPr>
          <w:rFonts w:ascii="Arial" w:hAnsi="Arial" w:cs="Arial"/>
          <w:lang w:val="en-GB"/>
        </w:rPr>
        <w:t xml:space="preserve">only a small proportion </w:t>
      </w:r>
      <w:r w:rsidR="00421C10">
        <w:rPr>
          <w:rFonts w:ascii="Arial" w:hAnsi="Arial" w:cs="Arial"/>
          <w:lang w:val="en-GB"/>
        </w:rPr>
        <w:t xml:space="preserve">of these genes </w:t>
      </w:r>
      <w:r w:rsidR="009451BA" w:rsidRPr="00190025">
        <w:rPr>
          <w:rFonts w:ascii="Arial" w:hAnsi="Arial" w:cs="Arial"/>
          <w:lang w:val="en-GB"/>
        </w:rPr>
        <w:t xml:space="preserve">also displayed differential expression at the gene level or at transcript level </w:t>
      </w:r>
      <w:r w:rsidR="003145E0" w:rsidRPr="00190025">
        <w:rPr>
          <w:rFonts w:ascii="Arial" w:hAnsi="Arial" w:cs="Arial"/>
          <w:lang w:val="en-GB"/>
        </w:rPr>
        <w:fldChar w:fldCharType="begin" w:fldLock="1"/>
      </w:r>
      <w:r w:rsidR="003145E0" w:rsidRPr="00190025">
        <w:rPr>
          <w:rFonts w:ascii="Arial" w:hAnsi="Arial" w:cs="Arial"/>
          <w:lang w:val="en-GB"/>
        </w:rPr>
        <w:instrText>ADDIN CSL_CITATION {"citationItems":[{"id":"ITEM-1","itemData":{"DOI":"10.1126/science.aat8127","ISSN":"10959203","PMID":"30545856","abstract":"Most genetic risk for psychiatric disease lies in regulatory regions, implicating pathogenic dysregulation of gene expression and splicing. However, comprehensive assessments of transcriptomic organization in diseased brains are limited. In this work, we integrated genotypes and RNA sequencing in brain samples from 1695 individuals with autism spectrum disorder (ASD), schizophrenia, and bipolar disorder, as well as controls. More than 25% of the transcriptome exhibits differential splicing or expression, with isoform-level changes capturing the largest disease effects and genetic enrichments. Coexpression networks isolate disease-specific neuronal alterations, as well as microglial, astrocyte, and interferon-response modules defining previously unidentified neural-immune mechanisms.We integrated genetic and genomic data to perform a transcriptome-wide association study, prioritizing disease loci likelymediated by cis effects on brain expression.This transcriptome-wide characterization of the molecular pathology across three major psychiatric disorders provides a comprehensive resource for mechanistic insight and therapeutic development.","author":[{"dropping-particle":"","family":"Gandal","given":"Michael J.","non-dropping-particle":"","parse-names":false,"suffix":""},{"dropping-particle":"","family":"Zhang","given":"Pan","non-dropping-particle":"","parse-names":false,"suffix":""},{"dropping-particle":"","family":"Hadjimichael","given":"Evi","non-dropping-particle":"","parse-names":false,"suffix":""},{"dropping-particle":"","family":"Walker","given":"Rebecca L.","non-dropping-particle":"","parse-names":false,"suffix":""},{"dropping-particle":"","family":"Chen","given":"Chao","non-dropping-particle":"","parse-names":false,"suffix":""},{"dropping-particle":"","family":"Liu","given":"Shuang","non-dropping-particle":"","parse-names":false,"suffix":""},{"dropping-particle":"","family":"Won","given":"Hyejung","non-dropping-particle":"","parse-names":false,"suffix":""},{"dropping-particle":"","family":"Bakel","given":"Harm","non-dropping-particle":"Van","parse-names":false,"suffix":""},{"dropping-particle":"","family":"Varghese","given":"Merina","non-dropping-particle":"","parse-names":false,"suffix":""},{"dropping-particle":"","family":"Wang","given":"Yongjun","non-dropping-particle":"","parse-names":false,"suffix":""},{"dropping-particle":"","family":"Shieh","given":"Annie W.","non-dropping-particle":"","parse-names":false,"suffix":""},{"dropping-particle":"","family":"Haney","given":"Jillian","non-dropping-particle":"","parse-names":false,"suffix":""},{"dropping-particle":"","family":"Parhami","given":"Sepideh","non-dropping-particle":"","parse-names":false,"suffix":""},{"dropping-particle":"","family":"Belmont","given":"Judson","non-dropping-particle":"","parse-names":false,"suffix":""},{"dropping-particle":"","family":"Kim","given":"Minsoo","non-dropping-particle":"","parse-names":false,"suffix":""},{"dropping-particle":"","family":"Losada","given":"Patricia Moran","non-dropping-particle":"","parse-names":false,"suffix":""},{"dropping-particle":"","family":"Khan","given":"Zenab","non-dropping-particle":"","parse-names":false,"suffix":""},{"dropping-particle":"","family":"Mleczko","given":"Justyna","non-dropping-particle":"","parse-names":false,"suffix":""},{"dropping-particle":"","family":"Xia","given":"Yan","non-dropping-particle":"","parse-names":false,"suffix":""},{"dropping-particle":"","family":"Dai","given":"Rujia","non-dropping-particle":"","parse-names":false,"suffix":""},{"dropping-particle":"","family":"Wang","given":"Daifeng","non-dropping-particle":"","parse-names":false,"suffix":""},{"dropping-particle":"","family":"Yang","given":"Yucheng T.","non-dropping-particle":"","parse-names":false,"suffix":""},{"dropping-particle":"","family":"Xu","given":"Min","non-dropping-particle":"","parse-names":false,"suffix":""},{"dropping-particle":"","family":"Fish","given":"Kenneth","non-dropping-particle":"","parse-names":false,"suffix":""},{"dropping-particle":"","family":"Hof","given":"Patrick R.","non-dropping-particle":"","parse-names":false,"suffix":""},{"dropping-particle":"","family":"Warrell","given":"Jonathan","non-dropping-particle":"","parse-names":false,"suffix":""},{"dropping-particle":"","family":"Fitzgerald","given":"Dominic","non-dropping-particle":"","parse-names":false,"suffix":""},{"dropping-particle":"","family":"White","given":"Kevin","non-dropping-particle":"","parse-names":false,"suffix":""},{"dropping-particle":"","family":"Jaffe","given":"Andrew E.","non-dropping-particle":"","parse-names":false,"suffix":""},{"dropping-particle":"","family":"Peters","given":"Mette A.","non-dropping-particle":"","parse-names":false,"suffix":""},{"dropping-particle":"","family":"Gerstein","given":"Mark","non-dropping-particle":"","parse-names":false,"suffix":""},{"dropping-particle":"","family":"Liu","given":"Chunyu","non-dropping-particle":"","parse-names":false,"suffix":""},{"dropping-particle":"","family":"Iakoucheva","given":"Lilia M.","non-dropping-particle":"","parse-names":false,"suffix":""},{"dropping-particle":"","family":"Pinto","given":"Dalila","non-dropping-particle":"","parse-names":false,"suffix":""},{"dropping-particle":"","family":"Geschwind","given":"Daniel H.","non-dropping-particle":"","parse-names":false,"suffix":""}],"container-title":"Science","id":"ITEM-1","issue":"6420","issued":{"date-parts":[["2018","12","14"]]},"publisher":"American Association for the Advancement of Science","title":"Transcriptome-wide isoform-level dysregulation in ASD, schizophrenia, and bipolar disorder","type":"article-journal","volume":"362"},"uris":["http://www.mendeley.com/documents/?uuid=3a1b7009-af19-3faf-900e-bdf36eca66df"]}],"mendeley":{"formattedCitation":"(Gandal et al., 2018)","plainTextFormattedCitation":"(Gandal et al., 2018)","previouslyFormattedCitation":"(Gandal et al., 2018)"},"properties":{"noteIndex":0},"schema":"https://github.com/citation-style-language/schema/raw/master/csl-citation.json"}</w:instrText>
      </w:r>
      <w:r w:rsidR="003145E0" w:rsidRPr="00190025">
        <w:rPr>
          <w:rFonts w:ascii="Arial" w:hAnsi="Arial" w:cs="Arial"/>
          <w:lang w:val="en-GB"/>
        </w:rPr>
        <w:fldChar w:fldCharType="separate"/>
      </w:r>
      <w:r w:rsidR="003145E0" w:rsidRPr="00190025">
        <w:rPr>
          <w:rFonts w:ascii="Arial" w:hAnsi="Arial" w:cs="Arial"/>
          <w:noProof/>
          <w:lang w:val="en-GB"/>
        </w:rPr>
        <w:t>(Gandal et al., 2018)</w:t>
      </w:r>
      <w:r w:rsidR="003145E0" w:rsidRPr="00190025">
        <w:rPr>
          <w:rFonts w:ascii="Arial" w:hAnsi="Arial" w:cs="Arial"/>
          <w:lang w:val="en-GB"/>
        </w:rPr>
        <w:fldChar w:fldCharType="end"/>
      </w:r>
      <w:r w:rsidR="009451BA" w:rsidRPr="00190025">
        <w:rPr>
          <w:rFonts w:ascii="Arial" w:hAnsi="Arial" w:cs="Arial"/>
          <w:lang w:val="en-GB"/>
        </w:rPr>
        <w:t xml:space="preserve">. </w:t>
      </w:r>
      <w:r w:rsidR="00C33F2D" w:rsidRPr="00190025">
        <w:rPr>
          <w:rFonts w:ascii="Arial" w:hAnsi="Arial" w:cs="Arial"/>
          <w:lang w:val="en-GB"/>
        </w:rPr>
        <w:t xml:space="preserve">Similarly, </w:t>
      </w:r>
      <w:r w:rsidR="009451BA" w:rsidRPr="00190025">
        <w:rPr>
          <w:rFonts w:ascii="Arial" w:hAnsi="Arial" w:cs="Arial"/>
          <w:lang w:val="en-GB"/>
        </w:rPr>
        <w:t xml:space="preserve">Marques Coelho and collaborators </w:t>
      </w:r>
      <w:r w:rsidR="00C33F2D" w:rsidRPr="00190025">
        <w:rPr>
          <w:rFonts w:ascii="Arial" w:hAnsi="Arial" w:cs="Arial"/>
          <w:lang w:val="en-GB"/>
        </w:rPr>
        <w:t xml:space="preserve">investigated </w:t>
      </w:r>
      <w:r w:rsidR="009451BA" w:rsidRPr="00190025">
        <w:rPr>
          <w:rFonts w:ascii="Arial" w:hAnsi="Arial" w:cs="Arial"/>
          <w:lang w:val="en-GB"/>
        </w:rPr>
        <w:t xml:space="preserve">gene expression and isoform usage in the frontal and temporal lobes of patients with Alzheimers disease (AD) and found </w:t>
      </w:r>
      <w:r w:rsidR="00C33F2D" w:rsidRPr="00190025">
        <w:rPr>
          <w:rFonts w:ascii="Arial" w:hAnsi="Arial" w:cs="Arial"/>
          <w:lang w:val="en-GB"/>
        </w:rPr>
        <w:t xml:space="preserve">only a small proportion of the genes with differential expression to overlap with the genes found to exhibit DTU </w:t>
      </w:r>
      <w:r w:rsidR="003145E0" w:rsidRPr="00190025">
        <w:rPr>
          <w:rFonts w:ascii="Arial" w:hAnsi="Arial" w:cs="Arial"/>
          <w:lang w:val="en-GB"/>
        </w:rPr>
        <w:fldChar w:fldCharType="begin" w:fldLock="1"/>
      </w:r>
      <w:r w:rsidR="003145E0" w:rsidRPr="00190025">
        <w:rPr>
          <w:rFonts w:ascii="Arial" w:hAnsi="Arial" w:cs="Arial"/>
          <w:lang w:val="en-GB"/>
        </w:rPr>
        <w:instrText>ADDIN CSL_CITATION {"citationItems":[{"id":"ITEM-1","itemData":{"DOI":"10.1101/2020.03.19.20038703","abstract":"Alzheimers disease (AD) is the leading cause of dementia in aging individuals. However pathophysiological processes involved in the brain are still poorly understood. Among numerous strategies, a comprehensive overview of gene expression alterations in the diseased brain has been proposed to help for a better knowledge of the disease processes. In this work, we compared the differential expression of genes in different regions (temporal and frontal lobes) of the brain of healthy and AD adult subjects using data from three large studies: MAYO Clinic; Mount Sinai Brain Bank (MSBB) and ROSMAP. We show that gene expression is dramatically altered in the temporal lobe (TL), but not in the frontal lobe (FL), suggesting regional specificities in transcriptional alterations. Moreover, we show that a large set of genes undetected in the classical differential expression (DEG) analysis show alterations in the transcript usage ratio in AD, i.e. differential isoform fractions. Interestingly, the number of genes with differential transcript usage (gDTUs) is highest at advanced Braak stages and correlates with altered expression of genes associated with the splicing machinery. Using single-cell RNA sequencing (scRNAseq) data, we further assigned DEGs and gDTUs to individual cell types of the adult brain and observed similar signatures per cell type as to other two scRNAseq studies in AD. Lastly, we show that 52 out of 116 genes located in the loci associated with AD risk and expressed in the adult human brain present DEG and/or gDTUs in the TL, whereas only 13 are altered in the FL of AD patients. Among those altered genes, we detect an increased expression of APP isoforms containing the Kunitz protease inhibitor (KPI) domain, which is associated with plaque deposition. Altogether, our work proposes a novel integrative strategy to analyze transcriptional data in AD based on both gene/transcript expression and cell-type specificities.\n\n### Competing Interest Statement\n\nThe authors have declared no competing interest.\n\n### Funding Statement\n\nThis project was cofounded by the European Union under the European Regional Development Fund (ERDF) and by the Hauts de France Regional Council (contract n°18006176), the MEL (contract\\_2016\\_ESR\\_05), and the French State (contract n°2018-3-CTRL\\_IPL_Phase2).\n\n### Author Declarations\n\nAll relevant ethical guidelines have been followed; any necessary IRB and/or ethics committee approvals have been obtained and details of the IRB/o…","author":[{"dropping-particle":"","family":"Coelho","given":"Diego Marques","non-dropping-particle":"","parse-names":false,"suffix":""},{"dropping-particle":"","family":"Carvalho","given":"Lukas Iohan da Cruz","non-dropping-particle":"","parse-names":false,"suffix":""},{"dropping-particle":"","family":"Melo-de-Farias","given":"Ana Raquel","non-dropping-particle":"","parse-names":false,"suffix":""},{"dropping-particle":"","family":"Lambert","given":"Jean-Charles","non-dropping-particle":"","parse-names":false,"suffix":""},{"dropping-particle":"","family":"Costa","given":"Marcos Romualdo","non-dropping-particle":"","parse-names":false,"suffix":""}],"container-title":"medRxiv","id":"ITEM-1","issued":{"date-parts":[["2020","4","16"]]},"page":"2020.03.19.20038703","publisher":"Cold Spring Harbor Laboratory Press","title":"Differential transcript usage unravels gene expression alterations in Alzheimer's disease human brains","type":"article-journal"},"uris":["http://www.mendeley.com/documents/?uuid=c9c0516b-6269-3f2d-b806-ed4bb3713977"]}],"mendeley":{"formattedCitation":"(Coelho et al., 2020)","plainTextFormattedCitation":"(Coelho et al., 2020)","previouslyFormattedCitation":"(Coelho et al., 2020)"},"properties":{"noteIndex":0},"schema":"https://github.com/citation-style-language/schema/raw/master/csl-citation.json"}</w:instrText>
      </w:r>
      <w:r w:rsidR="003145E0" w:rsidRPr="00190025">
        <w:rPr>
          <w:rFonts w:ascii="Arial" w:hAnsi="Arial" w:cs="Arial"/>
          <w:lang w:val="en-GB"/>
        </w:rPr>
        <w:fldChar w:fldCharType="separate"/>
      </w:r>
      <w:r w:rsidR="003145E0" w:rsidRPr="00190025">
        <w:rPr>
          <w:rFonts w:ascii="Arial" w:hAnsi="Arial" w:cs="Arial"/>
          <w:noProof/>
          <w:lang w:val="en-GB"/>
        </w:rPr>
        <w:t>(Coelho et al., 2020)</w:t>
      </w:r>
      <w:r w:rsidR="003145E0" w:rsidRPr="00190025">
        <w:rPr>
          <w:rFonts w:ascii="Arial" w:hAnsi="Arial" w:cs="Arial"/>
          <w:lang w:val="en-GB"/>
        </w:rPr>
        <w:fldChar w:fldCharType="end"/>
      </w:r>
      <w:r w:rsidR="00C33F2D" w:rsidRPr="00190025">
        <w:rPr>
          <w:rFonts w:ascii="Arial" w:hAnsi="Arial" w:cs="Arial"/>
          <w:lang w:val="en-GB"/>
        </w:rPr>
        <w:t xml:space="preserve">. </w:t>
      </w:r>
    </w:p>
    <w:p w14:paraId="779C8A4C" w14:textId="20828B26" w:rsidR="00E6733A" w:rsidRPr="00190025" w:rsidRDefault="00C33F2D" w:rsidP="00F0765D">
      <w:pPr>
        <w:spacing w:before="120" w:line="360" w:lineRule="auto"/>
        <w:jc w:val="both"/>
        <w:rPr>
          <w:rFonts w:ascii="Arial" w:hAnsi="Arial" w:cs="Arial"/>
          <w:lang w:val="en-GB"/>
        </w:rPr>
      </w:pPr>
      <w:r w:rsidRPr="00190025">
        <w:rPr>
          <w:rFonts w:ascii="Arial" w:hAnsi="Arial" w:cs="Arial"/>
          <w:lang w:val="en-GB"/>
        </w:rPr>
        <w:t>These recent findings point to a complementary role of isoform switches to the disease phenotype, alongside genes with differential expression</w:t>
      </w:r>
      <w:r w:rsidR="00FB26B3" w:rsidRPr="00190025">
        <w:rPr>
          <w:rFonts w:ascii="Arial" w:hAnsi="Arial" w:cs="Arial"/>
          <w:lang w:val="en-GB"/>
        </w:rPr>
        <w:t>,</w:t>
      </w:r>
      <w:r w:rsidRPr="00190025">
        <w:rPr>
          <w:rFonts w:ascii="Arial" w:hAnsi="Arial" w:cs="Arial"/>
          <w:lang w:val="en-GB"/>
        </w:rPr>
        <w:t xml:space="preserve"> and </w:t>
      </w:r>
      <w:r w:rsidR="00CA30A8" w:rsidRPr="00190025">
        <w:rPr>
          <w:rFonts w:ascii="Arial" w:hAnsi="Arial" w:cs="Arial"/>
          <w:lang w:val="en-GB"/>
        </w:rPr>
        <w:t xml:space="preserve">underline the importance of assessing transcriptome changes </w:t>
      </w:r>
      <w:r w:rsidR="00FB26B3" w:rsidRPr="00190025">
        <w:rPr>
          <w:rFonts w:ascii="Arial" w:hAnsi="Arial" w:cs="Arial"/>
          <w:lang w:val="en-GB"/>
        </w:rPr>
        <w:t xml:space="preserve">at </w:t>
      </w:r>
      <w:r w:rsidR="00CA30A8" w:rsidRPr="00190025">
        <w:rPr>
          <w:rFonts w:ascii="Arial" w:hAnsi="Arial" w:cs="Arial"/>
          <w:lang w:val="en-GB"/>
        </w:rPr>
        <w:t xml:space="preserve">different organization levels, including gene expression, transcript expression and transcript usage. </w:t>
      </w:r>
      <w:r w:rsidR="00391E36" w:rsidRPr="00190025">
        <w:rPr>
          <w:rFonts w:ascii="Arial" w:hAnsi="Arial" w:cs="Arial"/>
          <w:lang w:val="en-GB"/>
        </w:rPr>
        <w:t xml:space="preserve">Although advances in bioinformatic tools are already enabling the investigation of isoform usage and splicing differences from short-read RNA-seq, the certainty of these findings is still debatable. Therefore, employing long-read and single-molecule sequencing platforms such as Pac-Bio would allow </w:t>
      </w:r>
      <w:r w:rsidR="00F4488B" w:rsidRPr="00190025">
        <w:rPr>
          <w:rFonts w:ascii="Arial" w:hAnsi="Arial" w:cs="Arial"/>
          <w:lang w:val="en-GB"/>
        </w:rPr>
        <w:t xml:space="preserve">a conclusive assessment of these potential transcriptome alterations. Alternatively, we are planning to </w:t>
      </w:r>
      <w:r w:rsidR="00AF66F6" w:rsidRPr="00190025">
        <w:rPr>
          <w:rFonts w:ascii="Arial" w:hAnsi="Arial" w:cs="Arial"/>
          <w:lang w:val="en-GB"/>
        </w:rPr>
        <w:t>experimentally validate our isoform usage findings by performing RT-qPCR using isoform-specific primers</w:t>
      </w:r>
      <w:r w:rsidR="0008149B">
        <w:rPr>
          <w:rFonts w:ascii="Arial" w:hAnsi="Arial" w:cs="Arial"/>
          <w:lang w:val="en-GB"/>
        </w:rPr>
        <w:t>,</w:t>
      </w:r>
      <w:r w:rsidR="00AF66F6" w:rsidRPr="00190025">
        <w:rPr>
          <w:rFonts w:ascii="Arial" w:hAnsi="Arial" w:cs="Arial"/>
          <w:lang w:val="en-GB"/>
        </w:rPr>
        <w:t xml:space="preserve"> and calculate the ratios between the isoform pairs in naïve and exposed groups, similarly to </w:t>
      </w:r>
      <w:r w:rsidR="00515C0C" w:rsidRPr="00190025">
        <w:rPr>
          <w:rFonts w:ascii="Arial" w:hAnsi="Arial" w:cs="Arial"/>
          <w:lang w:val="en-GB"/>
        </w:rPr>
        <w:t xml:space="preserve">how it is described in </w:t>
      </w:r>
      <w:r w:rsidR="00515C0C" w:rsidRPr="00190025">
        <w:rPr>
          <w:rFonts w:ascii="Arial" w:hAnsi="Arial" w:cs="Arial"/>
          <w:lang w:val="en-GB"/>
        </w:rPr>
        <w:fldChar w:fldCharType="begin" w:fldLock="1"/>
      </w:r>
      <w:r w:rsidR="00515C0C" w:rsidRPr="00190025">
        <w:rPr>
          <w:rFonts w:ascii="Arial" w:hAnsi="Arial" w:cs="Arial"/>
          <w:lang w:val="en-GB"/>
        </w:rPr>
        <w:instrText>ADDIN CSL_CITATION {"citationItems":[{"id":"ITEM-1","itemData":{"DOI":"10.1126/science.aat8127","ISSN":"10959203","PMID":"30545856","abstract":"Most genetic risk for psychiatric disease lies in regulatory regions, implicating pathogenic dysregulation of gene expression and splicing. However, comprehensive assessments of transcriptomic organization in diseased brains are limited. In this work, we integrated genotypes and RNA sequencing in brain samples from 1695 individuals with autism spectrum disorder (ASD), schizophrenia, and bipolar disorder, as well as controls. More than 25% of the transcriptome exhibits differential splicing or expression, with isoform-level changes capturing the largest disease effects and genetic enrichments. Coexpression networks isolate disease-specific neuronal alterations, as well as microglial, astrocyte, and interferon-response modules defining previously unidentified neural-immune mechanisms.We integrated genetic and genomic data to perform a transcriptome-wide association study, prioritizing disease loci likelymediated by cis effects on brain expression.This transcriptome-wide characterization of the molecular pathology across three major psychiatric disorders provides a comprehensive resource for mechanistic insight and therapeutic development.","author":[{"dropping-particle":"","family":"Gandal","given":"Michael J.","non-dropping-particle":"","parse-names":false,"suffix":""},{"dropping-particle":"","family":"Zhang","given":"Pan","non-dropping-particle":"","parse-names":false,"suffix":""},{"dropping-particle":"","family":"Hadjimichael","given":"Evi","non-dropping-particle":"","parse-names":false,"suffix":""},{"dropping-particle":"","family":"Walker","given":"Rebecca L.","non-dropping-particle":"","parse-names":false,"suffix":""},{"dropping-particle":"","family":"Chen","given":"Chao","non-dropping-particle":"","parse-names":false,"suffix":""},{"dropping-particle":"","family":"Liu","given":"Shuang","non-dropping-particle":"","parse-names":false,"suffix":""},{"dropping-particle":"","family":"Won","given":"Hyejung","non-dropping-particle":"","parse-names":false,"suffix":""},{"dropping-particle":"","family":"Bakel","given":"Harm","non-dropping-particle":"Van","parse-names":false,"suffix":""},{"dropping-particle":"","family":"Varghese","given":"Merina","non-dropping-particle":"","parse-names":false,"suffix":""},{"dropping-particle":"","family":"Wang","given":"Yongjun","non-dropping-particle":"","parse-names":false,"suffix":""},{"dropping-particle":"","family":"Shieh","given":"Annie W.","non-dropping-particle":"","parse-names":false,"suffix":""},{"dropping-particle":"","family":"Haney","given":"Jillian","non-dropping-particle":"","parse-names":false,"suffix":""},{"dropping-particle":"","family":"Parhami","given":"Sepideh","non-dropping-particle":"","parse-names":false,"suffix":""},{"dropping-particle":"","family":"Belmont","given":"Judson","non-dropping-particle":"","parse-names":false,"suffix":""},{"dropping-particle":"","family":"Kim","given":"Minsoo","non-dropping-particle":"","parse-names":false,"suffix":""},{"dropping-particle":"","family":"Losada","given":"Patricia Moran","non-dropping-particle":"","parse-names":false,"suffix":""},{"dropping-particle":"","family":"Khan","given":"Zenab","non-dropping-particle":"","parse-names":false,"suffix":""},{"dropping-particle":"","family":"Mleczko","given":"Justyna","non-dropping-particle":"","parse-names":false,"suffix":""},{"dropping-particle":"","family":"Xia","given":"Yan","non-dropping-particle":"","parse-names":false,"suffix":""},{"dropping-particle":"","family":"Dai","given":"Rujia","non-dropping-particle":"","parse-names":false,"suffix":""},{"dropping-particle":"","family":"Wang","given":"Daifeng","non-dropping-particle":"","parse-names":false,"suffix":""},{"dropping-particle":"","family":"Yang","given":"Yucheng T.","non-dropping-particle":"","parse-names":false,"suffix":""},{"dropping-particle":"","family":"Xu","given":"Min","non-dropping-particle":"","parse-names":false,"suffix":""},{"dropping-particle":"","family":"Fish","given":"Kenneth","non-dropping-particle":"","parse-names":false,"suffix":""},{"dropping-particle":"","family":"Hof","given":"Patrick R.","non-dropping-particle":"","parse-names":false,"suffix":""},{"dropping-particle":"","family":"Warrell","given":"Jonathan","non-dropping-particle":"","parse-names":false,"suffix":""},{"dropping-particle":"","family":"Fitzgerald","given":"Dominic","non-dropping-particle":"","parse-names":false,"suffix":""},{"dropping-particle":"","family":"White","given":"Kevin","non-dropping-particle":"","parse-names":false,"suffix":""},{"dropping-particle":"","family":"Jaffe","given":"Andrew E.","non-dropping-particle":"","parse-names":false,"suffix":""},{"dropping-particle":"","family":"Peters","given":"Mette A.","non-dropping-particle":"","parse-names":false,"suffix":""},{"dropping-particle":"","family":"Gerstein","given":"Mark","non-dropping-particle":"","parse-names":false,"suffix":""},{"dropping-particle":"","family":"Liu","given":"Chunyu","non-dropping-particle":"","parse-names":false,"suffix":""},{"dropping-particle":"","family":"Iakoucheva","given":"Lilia M.","non-dropping-particle":"","parse-names":false,"suffix":""},{"dropping-particle":"","family":"Pinto","given":"Dalila","non-dropping-particle":"","parse-names":false,"suffix":""},{"dropping-particle":"","family":"Geschwind","given":"Daniel H.","non-dropping-particle":"","parse-names":false,"suffix":""}],"container-title":"Science","id":"ITEM-1","issue":"6420","issued":{"date-parts":[["2018","12","14"]]},"publisher":"American Association for the Advancement of Science","title":"Transcriptome-wide isoform-level dysregulation in ASD, schizophrenia, and bipolar disorder","type":"article-journal","volume":"362"},"uris":["http://www.mendeley.com/documents/?uuid=3a1b7009-af19-3faf-900e-bdf36eca66df"]}],"mendeley":{"formattedCitation":"(Gandal et al., 2018)","plainTextFormattedCitation":"(Gandal et al., 2018)","previouslyFormattedCitation":"(Gandal et al., 2018)"},"properties":{"noteIndex":0},"schema":"https://github.com/citation-style-language/schema/raw/master/csl-citation.json"}</w:instrText>
      </w:r>
      <w:r w:rsidR="00515C0C" w:rsidRPr="00190025">
        <w:rPr>
          <w:rFonts w:ascii="Arial" w:hAnsi="Arial" w:cs="Arial"/>
          <w:lang w:val="en-GB"/>
        </w:rPr>
        <w:fldChar w:fldCharType="separate"/>
      </w:r>
      <w:r w:rsidR="00515C0C" w:rsidRPr="00190025">
        <w:rPr>
          <w:rFonts w:ascii="Arial" w:hAnsi="Arial" w:cs="Arial"/>
          <w:noProof/>
          <w:lang w:val="en-GB"/>
        </w:rPr>
        <w:t>(Gandal et al., 2018)</w:t>
      </w:r>
      <w:r w:rsidR="00515C0C" w:rsidRPr="00190025">
        <w:rPr>
          <w:rFonts w:ascii="Arial" w:hAnsi="Arial" w:cs="Arial"/>
          <w:lang w:val="en-GB"/>
        </w:rPr>
        <w:fldChar w:fldCharType="end"/>
      </w:r>
      <w:r w:rsidR="00515C0C" w:rsidRPr="00190025">
        <w:rPr>
          <w:rFonts w:ascii="Arial" w:hAnsi="Arial" w:cs="Arial"/>
          <w:lang w:val="en-GB"/>
        </w:rPr>
        <w:t xml:space="preserve">. </w:t>
      </w:r>
    </w:p>
    <w:p w14:paraId="26CBAB4B" w14:textId="1009648B" w:rsidR="004F1BBC" w:rsidRPr="00190025" w:rsidRDefault="004F1BBC" w:rsidP="000E1899">
      <w:pPr>
        <w:pStyle w:val="Heading3"/>
      </w:pPr>
      <w:bookmarkStart w:id="377" w:name="_Toc56419778"/>
      <w:r w:rsidRPr="00190025">
        <w:lastRenderedPageBreak/>
        <w:t>Open chromatin reorganization after stress exposure</w:t>
      </w:r>
      <w:bookmarkEnd w:id="377"/>
    </w:p>
    <w:p w14:paraId="3E5E7CA9" w14:textId="496B583B" w:rsidR="006E0E17" w:rsidRDefault="00395C4E" w:rsidP="00515C0C">
      <w:pPr>
        <w:spacing w:line="360" w:lineRule="auto"/>
        <w:jc w:val="both"/>
        <w:rPr>
          <w:rFonts w:ascii="Arial" w:hAnsi="Arial" w:cs="Arial"/>
          <w:lang w:val="en-GB"/>
        </w:rPr>
      </w:pPr>
      <w:r w:rsidRPr="00190025">
        <w:rPr>
          <w:rFonts w:ascii="Arial" w:hAnsi="Arial" w:cs="Arial"/>
          <w:lang w:val="en-GB"/>
        </w:rPr>
        <w:t>Considering</w:t>
      </w:r>
      <w:r w:rsidR="00492A3D" w:rsidRPr="00190025">
        <w:rPr>
          <w:rFonts w:ascii="Arial" w:hAnsi="Arial" w:cs="Arial"/>
          <w:lang w:val="en-GB"/>
        </w:rPr>
        <w:t xml:space="preserve"> the </w:t>
      </w:r>
      <w:r w:rsidR="006E0E17">
        <w:rPr>
          <w:rFonts w:ascii="Arial" w:hAnsi="Arial" w:cs="Arial"/>
          <w:lang w:val="en-GB"/>
        </w:rPr>
        <w:t>dynamic regulation of transcription that open chromatin ensures</w:t>
      </w:r>
      <w:r w:rsidR="00492A3D" w:rsidRPr="00190025">
        <w:rPr>
          <w:rFonts w:ascii="Arial" w:hAnsi="Arial" w:cs="Arial"/>
          <w:lang w:val="en-GB"/>
        </w:rPr>
        <w:t xml:space="preserve"> throughout the genome, we sought to investigate </w:t>
      </w:r>
      <w:r w:rsidR="00D230F4">
        <w:rPr>
          <w:rFonts w:ascii="Arial" w:hAnsi="Arial" w:cs="Arial"/>
          <w:lang w:val="en-GB"/>
        </w:rPr>
        <w:t xml:space="preserve">if </w:t>
      </w:r>
      <w:r w:rsidR="006E0E17">
        <w:rPr>
          <w:rFonts w:ascii="Arial" w:hAnsi="Arial" w:cs="Arial"/>
          <w:lang w:val="en-GB"/>
        </w:rPr>
        <w:t xml:space="preserve">potential </w:t>
      </w:r>
      <w:r w:rsidR="00492A3D" w:rsidRPr="00190025">
        <w:rPr>
          <w:rFonts w:ascii="Arial" w:hAnsi="Arial" w:cs="Arial"/>
          <w:lang w:val="en-GB"/>
        </w:rPr>
        <w:t>changes at th</w:t>
      </w:r>
      <w:r w:rsidR="001E7AEB" w:rsidRPr="00190025">
        <w:rPr>
          <w:rFonts w:ascii="Arial" w:hAnsi="Arial" w:cs="Arial"/>
          <w:lang w:val="en-GB"/>
        </w:rPr>
        <w:t>e chromatin</w:t>
      </w:r>
      <w:r w:rsidR="00492A3D" w:rsidRPr="00190025">
        <w:rPr>
          <w:rFonts w:ascii="Arial" w:hAnsi="Arial" w:cs="Arial"/>
          <w:lang w:val="en-GB"/>
        </w:rPr>
        <w:t xml:space="preserve"> level in spermatogonial cells</w:t>
      </w:r>
      <w:r w:rsidR="00D230F4">
        <w:rPr>
          <w:rFonts w:ascii="Arial" w:hAnsi="Arial" w:cs="Arial"/>
          <w:lang w:val="en-GB"/>
        </w:rPr>
        <w:t xml:space="preserve"> </w:t>
      </w:r>
      <w:r w:rsidR="00D230F4" w:rsidRPr="00190025">
        <w:rPr>
          <w:rFonts w:ascii="Arial" w:hAnsi="Arial" w:cs="Arial"/>
          <w:lang w:val="en-GB"/>
        </w:rPr>
        <w:t>could result from exposure to early life stress</w:t>
      </w:r>
      <w:r w:rsidR="00492A3D" w:rsidRPr="00190025">
        <w:rPr>
          <w:rFonts w:ascii="Arial" w:hAnsi="Arial" w:cs="Arial"/>
          <w:lang w:val="en-GB"/>
        </w:rPr>
        <w:t xml:space="preserve">. </w:t>
      </w:r>
      <w:r w:rsidR="001A652D" w:rsidRPr="00190025">
        <w:rPr>
          <w:rFonts w:ascii="Arial" w:hAnsi="Arial" w:cs="Arial"/>
          <w:lang w:val="en-GB"/>
        </w:rPr>
        <w:t xml:space="preserve">Immediate </w:t>
      </w:r>
      <w:r w:rsidR="00B84151">
        <w:rPr>
          <w:rFonts w:ascii="Arial" w:hAnsi="Arial" w:cs="Arial"/>
          <w:lang w:val="en-GB"/>
        </w:rPr>
        <w:t xml:space="preserve">and </w:t>
      </w:r>
      <w:r w:rsidR="00B37D53">
        <w:rPr>
          <w:rFonts w:ascii="Arial" w:hAnsi="Arial" w:cs="Arial"/>
          <w:lang w:val="en-GB"/>
        </w:rPr>
        <w:t>long-lasting</w:t>
      </w:r>
      <w:r w:rsidR="00B84151">
        <w:rPr>
          <w:rFonts w:ascii="Arial" w:hAnsi="Arial" w:cs="Arial"/>
          <w:lang w:val="en-GB"/>
        </w:rPr>
        <w:t xml:space="preserve"> </w:t>
      </w:r>
      <w:r w:rsidR="001A652D" w:rsidRPr="00190025">
        <w:rPr>
          <w:rFonts w:ascii="Arial" w:hAnsi="Arial" w:cs="Arial"/>
          <w:lang w:val="en-GB"/>
        </w:rPr>
        <w:t xml:space="preserve">effects of stress exposure on chromatin accessibility were assessed from Omni-ATAC data analysis of PND15 and adult spermatogonial </w:t>
      </w:r>
      <w:r w:rsidR="00870602" w:rsidRPr="00190025">
        <w:rPr>
          <w:rFonts w:ascii="Arial" w:hAnsi="Arial" w:cs="Arial"/>
          <w:lang w:val="en-GB"/>
        </w:rPr>
        <w:t>cells</w:t>
      </w:r>
      <w:r w:rsidR="00B84151">
        <w:rPr>
          <w:rFonts w:ascii="Arial" w:hAnsi="Arial" w:cs="Arial"/>
          <w:lang w:val="en-GB"/>
        </w:rPr>
        <w:t xml:space="preserve"> from control and MSUS males. </w:t>
      </w:r>
    </w:p>
    <w:p w14:paraId="72A67E1D" w14:textId="4F96B2BB" w:rsidR="0027032C" w:rsidRDefault="001A652D" w:rsidP="00F20202">
      <w:pPr>
        <w:spacing w:before="120" w:line="360" w:lineRule="auto"/>
        <w:jc w:val="both"/>
        <w:rPr>
          <w:rFonts w:ascii="Arial" w:hAnsi="Arial" w:cs="Arial"/>
          <w:lang w:val="en-GB"/>
        </w:rPr>
      </w:pPr>
      <w:r w:rsidRPr="00190025">
        <w:rPr>
          <w:rFonts w:ascii="Arial" w:hAnsi="Arial" w:cs="Arial"/>
          <w:lang w:val="en-GB"/>
        </w:rPr>
        <w:t xml:space="preserve">As discussed in </w:t>
      </w:r>
      <w:r w:rsidR="006C3087" w:rsidRPr="00190025">
        <w:rPr>
          <w:rFonts w:ascii="Arial" w:hAnsi="Arial" w:cs="Arial"/>
          <w:lang w:val="en-GB"/>
        </w:rPr>
        <w:t xml:space="preserve">more detail in </w:t>
      </w:r>
      <w:r w:rsidR="006E0E17">
        <w:rPr>
          <w:rFonts w:ascii="Arial" w:hAnsi="Arial" w:cs="Arial"/>
          <w:lang w:val="en-GB"/>
        </w:rPr>
        <w:t>Chapter 3</w:t>
      </w:r>
      <w:r w:rsidR="00F20202">
        <w:rPr>
          <w:rFonts w:ascii="Arial" w:hAnsi="Arial" w:cs="Arial"/>
          <w:lang w:val="en-GB"/>
        </w:rPr>
        <w:t xml:space="preserve">, open chromatin reorganization </w:t>
      </w:r>
      <w:r w:rsidR="00D230F4">
        <w:rPr>
          <w:rFonts w:ascii="Arial" w:hAnsi="Arial" w:cs="Arial"/>
          <w:lang w:val="en-GB"/>
        </w:rPr>
        <w:t>was observed</w:t>
      </w:r>
      <w:r w:rsidR="00B84151">
        <w:rPr>
          <w:rFonts w:ascii="Arial" w:hAnsi="Arial" w:cs="Arial"/>
          <w:lang w:val="en-GB"/>
        </w:rPr>
        <w:t xml:space="preserve"> predominantly at PND15, indicative of immediate effects on chromatin following environmental exposure</w:t>
      </w:r>
      <w:r w:rsidR="000F4DAA">
        <w:rPr>
          <w:rFonts w:ascii="Arial" w:hAnsi="Arial" w:cs="Arial"/>
          <w:lang w:val="en-GB"/>
        </w:rPr>
        <w:t xml:space="preserve">. </w:t>
      </w:r>
      <w:r w:rsidR="00415715">
        <w:rPr>
          <w:rFonts w:ascii="Arial" w:hAnsi="Arial" w:cs="Arial"/>
          <w:lang w:val="en-GB"/>
        </w:rPr>
        <w:t xml:space="preserve">We </w:t>
      </w:r>
      <w:r w:rsidR="00B37D53">
        <w:rPr>
          <w:rFonts w:ascii="Arial" w:hAnsi="Arial" w:cs="Arial"/>
          <w:lang w:val="en-GB"/>
        </w:rPr>
        <w:t>found</w:t>
      </w:r>
      <w:r w:rsidR="00415715">
        <w:rPr>
          <w:rFonts w:ascii="Arial" w:hAnsi="Arial" w:cs="Arial"/>
          <w:lang w:val="en-GB"/>
        </w:rPr>
        <w:t xml:space="preserve"> that </w:t>
      </w:r>
      <w:r w:rsidR="00B84151">
        <w:rPr>
          <w:rFonts w:ascii="Arial" w:hAnsi="Arial" w:cs="Arial"/>
          <w:lang w:val="en-GB"/>
        </w:rPr>
        <w:t>the</w:t>
      </w:r>
      <w:r w:rsidR="00415715">
        <w:rPr>
          <w:rFonts w:ascii="Arial" w:hAnsi="Arial" w:cs="Arial"/>
          <w:lang w:val="en-GB"/>
        </w:rPr>
        <w:t xml:space="preserve"> differentially accessible regions targeted distinct biological pathways. More accessible chromatin regions were enriched in stress-response pathways related to MAPK and mTOR cascades</w:t>
      </w:r>
      <w:r w:rsidR="007D47C1">
        <w:rPr>
          <w:rFonts w:ascii="Arial" w:hAnsi="Arial" w:cs="Arial"/>
          <w:lang w:val="en-GB"/>
        </w:rPr>
        <w:t xml:space="preserve"> and metabolic pathways</w:t>
      </w:r>
      <w:r w:rsidR="00415715">
        <w:rPr>
          <w:rFonts w:ascii="Arial" w:hAnsi="Arial" w:cs="Arial"/>
          <w:lang w:val="en-GB"/>
        </w:rPr>
        <w:t xml:space="preserve">, </w:t>
      </w:r>
      <w:r w:rsidR="007D47C1">
        <w:rPr>
          <w:rFonts w:ascii="Arial" w:hAnsi="Arial" w:cs="Arial"/>
          <w:lang w:val="en-GB"/>
        </w:rPr>
        <w:t xml:space="preserve">whilst less accessible regions associated with pathways of the immune system. </w:t>
      </w:r>
      <w:r w:rsidR="0027032C">
        <w:rPr>
          <w:rFonts w:ascii="Arial" w:hAnsi="Arial" w:cs="Arial"/>
          <w:lang w:val="en-GB"/>
        </w:rPr>
        <w:t>These</w:t>
      </w:r>
      <w:r w:rsidR="00344077" w:rsidRPr="00190025">
        <w:rPr>
          <w:rFonts w:ascii="Arial" w:hAnsi="Arial" w:cs="Arial"/>
          <w:lang w:val="en-GB"/>
        </w:rPr>
        <w:t xml:space="preserve"> observations</w:t>
      </w:r>
      <w:r w:rsidR="006C3087" w:rsidRPr="00190025">
        <w:rPr>
          <w:rFonts w:ascii="Arial" w:hAnsi="Arial" w:cs="Arial"/>
          <w:lang w:val="en-GB"/>
        </w:rPr>
        <w:t xml:space="preserve"> open up </w:t>
      </w:r>
      <w:r w:rsidR="00CD5F22" w:rsidRPr="00190025">
        <w:rPr>
          <w:rFonts w:ascii="Arial" w:hAnsi="Arial" w:cs="Arial"/>
          <w:lang w:val="en-GB"/>
        </w:rPr>
        <w:t>significant</w:t>
      </w:r>
      <w:r w:rsidR="006C3087" w:rsidRPr="00190025">
        <w:rPr>
          <w:rFonts w:ascii="Arial" w:hAnsi="Arial" w:cs="Arial"/>
          <w:lang w:val="en-GB"/>
        </w:rPr>
        <w:t xml:space="preserve"> follow-up question </w:t>
      </w:r>
      <w:r w:rsidR="00CD5F22" w:rsidRPr="00190025">
        <w:rPr>
          <w:rFonts w:ascii="Arial" w:hAnsi="Arial" w:cs="Arial"/>
          <w:lang w:val="en-GB"/>
        </w:rPr>
        <w:t>on</w:t>
      </w:r>
      <w:r w:rsidR="006C3087" w:rsidRPr="00190025">
        <w:rPr>
          <w:rFonts w:ascii="Arial" w:hAnsi="Arial" w:cs="Arial"/>
          <w:lang w:val="en-GB"/>
        </w:rPr>
        <w:t xml:space="preserve"> how these chromatin accessibility changes could impact </w:t>
      </w:r>
      <w:r w:rsidR="00790E1F" w:rsidRPr="00190025">
        <w:rPr>
          <w:rFonts w:ascii="Arial" w:hAnsi="Arial" w:cs="Arial"/>
          <w:lang w:val="en-GB"/>
        </w:rPr>
        <w:t xml:space="preserve">the subsequent developing germ cells within the testis. </w:t>
      </w:r>
    </w:p>
    <w:p w14:paraId="4896A090" w14:textId="6911F36C" w:rsidR="0027032C" w:rsidRDefault="00870602" w:rsidP="00F20202">
      <w:pPr>
        <w:spacing w:before="120" w:line="360" w:lineRule="auto"/>
        <w:jc w:val="both"/>
        <w:rPr>
          <w:rFonts w:ascii="Arial" w:hAnsi="Arial" w:cs="Arial"/>
          <w:lang w:val="en-GB"/>
        </w:rPr>
      </w:pPr>
      <w:r w:rsidRPr="00190025">
        <w:rPr>
          <w:rFonts w:ascii="Arial" w:hAnsi="Arial" w:cs="Arial"/>
          <w:lang w:val="en-GB"/>
        </w:rPr>
        <w:t xml:space="preserve">First, </w:t>
      </w:r>
      <w:r w:rsidR="000C1787" w:rsidRPr="00190025">
        <w:rPr>
          <w:rFonts w:ascii="Arial" w:hAnsi="Arial" w:cs="Arial"/>
          <w:lang w:val="en-GB"/>
        </w:rPr>
        <w:t xml:space="preserve">spermatogonial cells differentiate into spermatocytes and spermatids during </w:t>
      </w:r>
      <w:r w:rsidR="00C97673" w:rsidRPr="00190025">
        <w:rPr>
          <w:rFonts w:ascii="Arial" w:hAnsi="Arial" w:cs="Arial"/>
          <w:lang w:val="en-GB"/>
        </w:rPr>
        <w:t>spermatogenesis</w:t>
      </w:r>
      <w:r w:rsidR="0027032C">
        <w:rPr>
          <w:rFonts w:ascii="Arial" w:hAnsi="Arial" w:cs="Arial"/>
          <w:lang w:val="en-GB"/>
        </w:rPr>
        <w:t>. E</w:t>
      </w:r>
      <w:r w:rsidR="000C1787" w:rsidRPr="00190025">
        <w:rPr>
          <w:rFonts w:ascii="Arial" w:hAnsi="Arial" w:cs="Arial"/>
          <w:lang w:val="en-GB"/>
        </w:rPr>
        <w:t xml:space="preserve">ach of this germ cell stage </w:t>
      </w:r>
      <w:r w:rsidR="0027032C">
        <w:rPr>
          <w:rFonts w:ascii="Arial" w:hAnsi="Arial" w:cs="Arial"/>
          <w:lang w:val="en-GB"/>
        </w:rPr>
        <w:t>is</w:t>
      </w:r>
      <w:r w:rsidR="000C1787" w:rsidRPr="00190025">
        <w:rPr>
          <w:rFonts w:ascii="Arial" w:hAnsi="Arial" w:cs="Arial"/>
          <w:lang w:val="en-GB"/>
        </w:rPr>
        <w:t xml:space="preserve"> characterized by distinct transcriptome </w:t>
      </w:r>
      <w:r w:rsidR="00C97673" w:rsidRPr="00190025">
        <w:rPr>
          <w:rFonts w:ascii="Arial" w:hAnsi="Arial" w:cs="Arial"/>
          <w:lang w:val="en-GB"/>
        </w:rPr>
        <w:t xml:space="preserve">and chromatin </w:t>
      </w:r>
      <w:r w:rsidR="000C1787" w:rsidRPr="00190025">
        <w:rPr>
          <w:rFonts w:ascii="Arial" w:hAnsi="Arial" w:cs="Arial"/>
          <w:lang w:val="en-GB"/>
        </w:rPr>
        <w:t xml:space="preserve">transitions, as recently reported </w:t>
      </w:r>
      <w:r w:rsidR="00C97673" w:rsidRPr="00190025">
        <w:rPr>
          <w:rFonts w:ascii="Arial" w:hAnsi="Arial" w:cs="Arial"/>
          <w:lang w:val="en-GB"/>
        </w:rPr>
        <w:fldChar w:fldCharType="begin" w:fldLock="1"/>
      </w:r>
      <w:r w:rsidR="00162938" w:rsidRPr="00190025">
        <w:rPr>
          <w:rFonts w:ascii="Arial" w:hAnsi="Arial" w:cs="Arial"/>
          <w:lang w:val="en-GB"/>
        </w:rPr>
        <w:instrText xml:space="preserve">ADDIN CSL_CITATION {"citationItems":[{"id":"ITEM-1","itemData":{"DOI":"10.1016/J.DEVCEL.2018.07.025","ISSN":"1534-5807","abstract":"Spermatogenesis requires intricate interactions between the germline and somatic cells. Within a given cross section of a seminiferous tubule, multiple germ and somatic cell types co-occur. This cellular heterogeneity has made it difficult to profile distinct cell types at different stages of development. To address this challenge, we collected single-cell RNA sequencing data from </w:instrText>
      </w:r>
      <w:r w:rsidR="00162938" w:rsidRPr="00190025">
        <w:rPr>
          <w:rFonts w:ascii="Cambria Math" w:hAnsi="Cambria Math" w:cs="Cambria Math"/>
          <w:lang w:val="en-GB"/>
        </w:rPr>
        <w:instrText>∼</w:instrText>
      </w:r>
      <w:r w:rsidR="00162938" w:rsidRPr="00190025">
        <w:rPr>
          <w:rFonts w:ascii="Arial" w:hAnsi="Arial" w:cs="Arial"/>
          <w:lang w:val="en-GB"/>
        </w:rPr>
        <w:instrText>35,000 cells from the adult mouse testis and identified all known germ and somatic cells, as well as two unexpected somatic cell types. Our analysis revealed a continuous developmental trajectory of germ cells from spermatogonia to spermatids and identified candidate transcriptional regulators at several transition points during differentiation. Focused analyses delineated four subtypes of spermatogonia and nine subtypes of Sertoli cells; the latter linked to histologically defined developmental stages over the seminiferous epithelial cycle. Overall, this high-resolution cellular atlas represents a community resource and foundation of knowledge to study germ cell development and in vivo gametogenesis.","author":[{"dropping-particle":"","family":"Green","given":"Christopher Daniel","non-dropping-particle":"","parse-names":false,"suffix":""},{"dropping-particle":"","family":"Ma","given":"Qianyi","non-dropping-particle":"","parse-names":false,"suffix":""},{"dropping-particle":"","family":"Manske","given":"Gabriel L.","non-dropping-particle":"","parse-names":false,"suffix":""},{"dropping-particle":"","family":"Shami","given":"Adrienne Niederriter","non-dropping-particle":"","parse-names":false,"suffix":""},{"dropping-particle":"","family":"Zheng","given":"Xianing","non-dropping-particle":"","parse-names":false,"suffix":""},{"dropping-particle":"","family":"Marini","given":"Simone","non-dropping-particle":"","parse-names":false,"suffix":""},{"dropping-particle":"","family":"Moritz","given":"Lindsay","non-dropping-particle":"","parse-names":false,"suffix":""},{"dropping-particle":"","family":"Sultan","given":"Caleb","non-dropping-particle":"","parse-names":false,"suffix":""},{"dropping-particle":"","family":"Gurczynski","given":"Stephen J.","non-dropping-particle":"","parse-names":false,"suffix":""},{"dropping-particle":"","family":"Moore","given":"Bethany B.","non-dropping-particle":"","parse-names":false,"suffix":""},{"dropping-particle":"","family":"Tallquist","given":"Michelle D.","non-dropping-particle":"","parse-names":false,"suffix":""},{"dropping-particle":"","family":"Li","given":"Jun Z.","non-dropping-particle":"","parse-names":false,"suffix":""},{"dropping-particle":"","family":"Hammoud","given":"Saher Sue","non-dropping-particle":"","parse-names":false,"suffix":""}],"container-title":"Developmental Cell","id":"ITEM-1","issue":"5","issued":{"date-parts":[["2018","9","10"]]},"page":"651-667.e10","publisher":"Cell Press","title":"A Comprehensive Roadmap of Murine Spermatogenesis Defined by Single-Cell RNA-Seq","type":"article-journal","volume":"46"},"uris":["http://www.mendeley.com/documents/?uuid=259dcfba-fdf3-390d-b098-d28a3894d263"]},{"id":"ITEM-2","itemData":{"DOI":"10.1016/J.CELREP.2018.10.026","ISSN":"2211-1247","abstract":"Spermatogenesis is a complex and dynamic cellular differentiation process critical to male reproduction and sustained by spermatogonial stem cells (SSCs). Although patterns of gene expression have been described for aggregates of certain spermatogenic cell types, the full continuum of gene expression patterns underlying ongoing spermatogenesis in steady state was previously unclear. Here, we catalog single-cell transcriptomes for &gt;62,000 individual spermatogenic cells from immature (postnatal day 6) and adult male mice and adult men. This allowed us to resolve SSC and progenitor spermatogonia, elucidate the full range of gene expression changes during male meiosis and spermiogenesis, and derive unique gene expression signatures for multiple mouse and human spermatogenic cell types and/or subtypes. These transcriptome datasets provide an information-rich resource for studies of SSCs, male meiosis, testicular cancer, male infertility, or contraceptive development, as well as a gene expression roadmap to be emulated in efforts to achieve spermatogenesis in vitro.","author":[{"dropping-particle":"","family":"Hermann","given":"Brian P.","non-dropping-particle":"","parse-names":false,"suffix":""},{"dropping-particle":"","family":"Cheng","given":"Keren","non-dropping-particle":"","parse-names":false,"suffix":""},{"dropping-particle":"","family":"Singh","given":"Anukriti","non-dropping-particle":"","parse-names":false,"suffix":""},{"dropping-particle":"","family":"Roa-De La Cruz","given":"Lorena","non-dropping-particle":"","parse-names":false,"suffix":""},{"dropping-particle":"","family":"Mutoji","given":"Kazadi N.","non-dropping-particle":"","parse-names":false,"suffix":""},{"dropping-particle":"","family":"Chen","given":"I-Chung","non-dropping-particle":"","parse-names":false,"suffix":""},{"dropping-particle":"","family":"Gildersleeve","given":"Heidi","non-dropping-particle":"","parse-names":false,"suffix":""},{"dropping-particle":"","family":"Lehle","given":"Jake D.","non-dropping-particle":"","parse-names":false,"suffix":""},{"dropping-particle":"","family":"Mayo","given":"Max","non-dropping-particle":"","parse-names":false,"suffix":""},{"dropping-particle":"","family":"Westernströer","given":"Birgit","non-dropping-particle":"","parse-names":false,"suffix":""},{"dropping-particle":"","family":"Law","given":"Nathan C.","non-dropping-particle":"","parse-names":false,"suffix":""},{"dropping-particle":"","family":"Oatley","given":"Melissa J.","non-dropping-particle":"","parse-names":false,"suffix":""},{"dropping-particle":"","family":"Velte","given":"Ellen K.","non-dropping-particle":"","parse-names":false,"suffix":""},{"dropping-particle":"","family":"Niedenberger","given":"Bryan A.","non-dropping-particle":"","parse-names":false,"suffix":""},{"dropping-particle":"","family":"Fritze","given":"Danielle","non-dropping-particle":"","parse-names":false,"suffix":""},{"dropping-particle":"","family":"Silber","given":"Sherman","non-dropping-particle":"","parse-names":false,"suffix":""},{"dropping-particle":"","family":"Geyer","given":"Christopher B.","non-dropping-particle":"","parse-names":false,"suffix":""},{"dropping-particle":"","family":"Oatley","given":"Jon M.","non-dropping-particle":"","parse-names":false,"suffix":""},{"dropping-particle":"","family":"McCarrey","given":"John R.","non-dropping-particle":"","parse-names":false,"suffix":""}],"container-title":"Cell Reports","id":"ITEM-2","issue":"6","issued":{"date-parts":[["2018","11","6"]]},"page":"1650-1667.e8","publisher":"Cell Press","title":"The Mammalian Spermatogenesis Single-Cell Transcriptome, from Spermatogonial Stem Cells to Spermatids","type":"article-journal","volume":"25"},"uris":["http://www.mendeley.com/documents/?uuid=0ae8e1e1-e69e-3b01-aa14-545a606ec1c4"]},{"id":"ITEM-3","itemData":{"DOI":"10.1093/nar/gkx1052","ISSN":"13624962","PMID":"29126117","abstract":"During spermatogenesis, germ cells undergo massive cellular reconstruction and dynamic chromatin remodeling to facilitate highly diverse transcriptomes, which are required for the production of functional sperm. However, it remains unknown how germline chromatin is organized to promote the dynamic, complex transcriptomes of spermatogenesis. Here, using ATAC-seq, we establish the varied landscape of open chromatin during spermatogenesis. We identify the reorganization of accessible chromatin in intergenic and intronic regions during the mitosis-to-meiosis transition. During the transition, mitotic-type open chromatin is closed while the de novoformation of meiotic-type open chromatin takes place. Contrastingly, differentiation processes such as spermatogonial differentiation and the meiosis-to-postmeiosis transition involve chromatin closure without the de novo formation of accessible chromatin. In spermiogenesis, the germline-specific Polycomb protein SCML2 promotes the closure of open chromatin at autosomes for gene suppression. Paradoxically, we identify the massive de novoformation of accessible chromatin when the sex chromosomes undergo meiotic sex chromosome inactivation, and this is also mediated by SCML2. These results reveal meiotic sex chromosome inactivation as an active process for chromatin organization. Together, our results unravel the genome-wide, dynamic reorganization of open chromatin and reveal mechanisms that underlie diverse transcriptomes during spermatogenesis.","author":[{"dropping-particle":"","family":"Maezawa","given":"So","non-dropping-particle":"","parse-names":false,"suffix":""},{"dropping-particle":"","family":"Yukawa","given":"Masashi","non-dropping-particle":"","parse-names":false,"suffix":""},{"dropping-particle":"","family":"Alavattam","given":"Kris G.","non-dropping-particle":"","parse-names":false,"suffix":""},{"dropping-particle":"","family":"Barski","given":"Artem","non-dropping-particle":"","parse-names":false,"suffix":""},{"dropping-particle":"","family":"Namekawa","given":"Satoshi H.","non-dropping-particle":"","parse-names":false,"suffix":""}],"container-title":"Nucleic Acids Research","id":"ITEM-3","issue":"2","issued":{"date-parts":[["2018","1","25"]]},"page":"593-608","publisher":"Oxford University Press","title":"Dynamic reorganization of open chromatin underlies diverse transcriptomes during spermatogenesis","type":"article-journal","volume":"46"},"uris":["http://www.mendeley.com/documents/?uuid=5a41d628-e7c3-3d2f-8ff0-8881e30d82d4"]}],"mendeley":{"formattedCitation":"(Green et al., 2018; Hermann et al., 2018; Maezawa et al., 2018)","plainTextFormattedCitation":"(Green et al., 2018; Hermann et al., 2018; Maezawa et al., 2018)","previouslyFormattedCitation":"(Green et al., 2018; Hermann et al., 2018; Maezawa et al., 2018)"},"properties":{"noteIndex":0},"schema":"https://github.com/citation-style-language/schema/raw/master/csl-citation.json"}</w:instrText>
      </w:r>
      <w:r w:rsidR="00C97673" w:rsidRPr="00190025">
        <w:rPr>
          <w:rFonts w:ascii="Arial" w:hAnsi="Arial" w:cs="Arial"/>
          <w:lang w:val="en-GB"/>
        </w:rPr>
        <w:fldChar w:fldCharType="separate"/>
      </w:r>
      <w:r w:rsidR="00C97673" w:rsidRPr="00190025">
        <w:rPr>
          <w:rFonts w:ascii="Arial" w:hAnsi="Arial" w:cs="Arial"/>
          <w:noProof/>
          <w:lang w:val="en-GB"/>
        </w:rPr>
        <w:t>(Green et al., 2018; Hermann et al., 2018; Maezawa et al., 2018)</w:t>
      </w:r>
      <w:r w:rsidR="00C97673" w:rsidRPr="00190025">
        <w:rPr>
          <w:rFonts w:ascii="Arial" w:hAnsi="Arial" w:cs="Arial"/>
          <w:lang w:val="en-GB"/>
        </w:rPr>
        <w:fldChar w:fldCharType="end"/>
      </w:r>
      <w:r w:rsidR="000C1787" w:rsidRPr="00190025">
        <w:rPr>
          <w:rFonts w:ascii="Arial" w:hAnsi="Arial" w:cs="Arial"/>
          <w:lang w:val="en-GB"/>
        </w:rPr>
        <w:t xml:space="preserve">. Therefore, </w:t>
      </w:r>
      <w:r w:rsidR="00AF55EA">
        <w:rPr>
          <w:rFonts w:ascii="Arial" w:hAnsi="Arial" w:cs="Arial"/>
          <w:lang w:val="en-GB"/>
        </w:rPr>
        <w:t xml:space="preserve">it would be desired to perform </w:t>
      </w:r>
      <w:r w:rsidR="000C1787" w:rsidRPr="00190025">
        <w:rPr>
          <w:rFonts w:ascii="Arial" w:hAnsi="Arial" w:cs="Arial"/>
          <w:lang w:val="en-GB"/>
        </w:rPr>
        <w:t xml:space="preserve">a </w:t>
      </w:r>
      <w:r w:rsidR="002B5A65" w:rsidRPr="00190025">
        <w:rPr>
          <w:rFonts w:ascii="Arial" w:hAnsi="Arial" w:cs="Arial"/>
          <w:lang w:val="en-GB"/>
        </w:rPr>
        <w:t>stage-specific characterization of the open chromatin regions potentially affected by early life stress in each of these germ cell types</w:t>
      </w:r>
      <w:r w:rsidR="00AF55EA">
        <w:rPr>
          <w:rFonts w:ascii="Arial" w:hAnsi="Arial" w:cs="Arial"/>
          <w:lang w:val="en-GB"/>
        </w:rPr>
        <w:t>.</w:t>
      </w:r>
    </w:p>
    <w:p w14:paraId="20BF5341" w14:textId="4B5E1A80" w:rsidR="00033924" w:rsidRDefault="000C1787" w:rsidP="00F20202">
      <w:pPr>
        <w:spacing w:before="120" w:line="360" w:lineRule="auto"/>
        <w:jc w:val="both"/>
        <w:rPr>
          <w:rFonts w:ascii="Arial" w:hAnsi="Arial" w:cs="Arial"/>
          <w:lang w:val="en-GB"/>
        </w:rPr>
      </w:pPr>
      <w:r w:rsidRPr="00190025">
        <w:rPr>
          <w:rFonts w:ascii="Arial" w:hAnsi="Arial" w:cs="Arial"/>
          <w:lang w:val="en-GB"/>
        </w:rPr>
        <w:t xml:space="preserve">Second, </w:t>
      </w:r>
      <w:r w:rsidR="00870602" w:rsidRPr="00190025">
        <w:rPr>
          <w:rFonts w:ascii="Arial" w:hAnsi="Arial" w:cs="Arial"/>
          <w:lang w:val="en-GB"/>
        </w:rPr>
        <w:t>adult sperm</w:t>
      </w:r>
      <w:r w:rsidR="00033924">
        <w:rPr>
          <w:rFonts w:ascii="Arial" w:hAnsi="Arial" w:cs="Arial"/>
          <w:lang w:val="en-GB"/>
        </w:rPr>
        <w:t xml:space="preserve"> </w:t>
      </w:r>
      <w:r w:rsidR="00870602" w:rsidRPr="00190025">
        <w:rPr>
          <w:rFonts w:ascii="Arial" w:hAnsi="Arial" w:cs="Arial"/>
          <w:lang w:val="en-GB"/>
        </w:rPr>
        <w:t>only retains about 7.5% histones following the histone-to-protamine exchange that takes place at the spermatid stage</w:t>
      </w:r>
      <w:r w:rsidR="005C5EE6" w:rsidRPr="00190025">
        <w:rPr>
          <w:rFonts w:ascii="Arial" w:hAnsi="Arial" w:cs="Arial"/>
          <w:lang w:val="en-GB"/>
        </w:rPr>
        <w:t xml:space="preserve"> </w:t>
      </w:r>
      <w:r w:rsidR="00946711" w:rsidRPr="00190025">
        <w:rPr>
          <w:rFonts w:ascii="Arial" w:hAnsi="Arial" w:cs="Arial"/>
          <w:lang w:val="en-GB"/>
        </w:rPr>
        <w:fldChar w:fldCharType="begin" w:fldLock="1"/>
      </w:r>
      <w:r w:rsidR="00946711" w:rsidRPr="00190025">
        <w:rPr>
          <w:rFonts w:ascii="Arial" w:hAnsi="Arial" w:cs="Arial"/>
          <w:lang w:val="en-GB"/>
        </w:rPr>
        <w:instrText>ADDIN CSL_CITATION {"citationItems":[{"id":"ITEM-1","itemData":{"DOI":"10.1074/jbc.R117.001561","abstract":"Transgenerational inheritance requires mechanisms by which epigenetic information is transferred via gametes. Canonical thought holds that mammalian sperm chromatin would be incapable of carrying epigenetic information as post-translational modifications of histones because of their replacement with protamine proteins. Further, compaction of the sperm genome would hinder DNA accessibility of proteins involved in transcriptional regulation and genome architecture. In this review, we delineate the paternal chromatin remodeling events during spermatogenesis and fertilization. Sperm chromatin is epigenetically modified at various time points throughout its development. This allows for the addition of environment-specific modifications that can be passed from parents to offspring.","author":[{"dropping-particle":"","family":"Gold","given":"Hannah B","non-dropping-particle":"","parse-names":false,"suffix":""},{"dropping-particle":"","family":"Jung","given":"Hee","non-dropping-particle":"","parse-names":false,"suffix":""},{"dropping-particle":"","family":"Corces","given":"Victor G","non-dropping-particle":"","parse-names":false,"suffix":""}],"id":"ITEM-1","issued":{"date-parts":[["2018"]]},"publisher":"JBC Papers in Press","title":"Not just heads and tails: the complexity of the sperm epigenome Running Title: The sperm epigenome","type":"article-journal","volume":"5"},"uris":["http://www.mendeley.com/documents/?uuid=9aebe3b2-9f6a-3aa3-8233-1d70f9aeb386"]}],"mendeley":{"formattedCitation":"(Gold et al., 2018)","plainTextFormattedCitation":"(Gold et al., 2018)","previouslyFormattedCitation":"(Gold et al., 2018)"},"properties":{"noteIndex":0},"schema":"https://github.com/citation-style-language/schema/raw/master/csl-citation.json"}</w:instrText>
      </w:r>
      <w:r w:rsidR="00946711" w:rsidRPr="00190025">
        <w:rPr>
          <w:rFonts w:ascii="Arial" w:hAnsi="Arial" w:cs="Arial"/>
          <w:lang w:val="en-GB"/>
        </w:rPr>
        <w:fldChar w:fldCharType="separate"/>
      </w:r>
      <w:r w:rsidR="00946711" w:rsidRPr="00190025">
        <w:rPr>
          <w:rFonts w:ascii="Arial" w:hAnsi="Arial" w:cs="Arial"/>
          <w:noProof/>
          <w:lang w:val="en-GB"/>
        </w:rPr>
        <w:t>(Gold et al., 2018)</w:t>
      </w:r>
      <w:r w:rsidR="00946711" w:rsidRPr="00190025">
        <w:rPr>
          <w:rFonts w:ascii="Arial" w:hAnsi="Arial" w:cs="Arial"/>
          <w:lang w:val="en-GB"/>
        </w:rPr>
        <w:fldChar w:fldCharType="end"/>
      </w:r>
      <w:r w:rsidR="00B920F1" w:rsidRPr="00190025">
        <w:rPr>
          <w:rFonts w:ascii="Arial" w:hAnsi="Arial" w:cs="Arial"/>
          <w:lang w:val="en-GB"/>
        </w:rPr>
        <w:t xml:space="preserve">. However, the retained histone regions are </w:t>
      </w:r>
      <w:r w:rsidR="00E40C45" w:rsidRPr="00190025">
        <w:rPr>
          <w:rFonts w:ascii="Arial" w:hAnsi="Arial" w:cs="Arial"/>
          <w:lang w:val="en-GB"/>
        </w:rPr>
        <w:t xml:space="preserve">situated in </w:t>
      </w:r>
      <w:r w:rsidR="00312FB8" w:rsidRPr="00190025">
        <w:rPr>
          <w:rFonts w:ascii="Arial" w:hAnsi="Arial" w:cs="Arial"/>
          <w:lang w:val="en-GB"/>
        </w:rPr>
        <w:t>enhancer regions, as defined by the presence of histone marks from other adult or embryonic tissues</w:t>
      </w:r>
      <w:r w:rsidR="00946711" w:rsidRPr="00190025">
        <w:rPr>
          <w:rFonts w:ascii="Arial" w:hAnsi="Arial" w:cs="Arial"/>
          <w:lang w:val="en-GB"/>
        </w:rPr>
        <w:t xml:space="preserve"> </w:t>
      </w:r>
      <w:r w:rsidR="00946711" w:rsidRPr="00190025">
        <w:rPr>
          <w:rFonts w:ascii="Arial" w:hAnsi="Arial" w:cs="Arial"/>
          <w:lang w:val="en-GB"/>
        </w:rPr>
        <w:fldChar w:fldCharType="begin" w:fldLock="1"/>
      </w:r>
      <w:r w:rsidR="00946711" w:rsidRPr="00190025">
        <w:rPr>
          <w:rFonts w:ascii="Arial" w:hAnsi="Arial" w:cs="Arial"/>
          <w:lang w:val="en-GB"/>
        </w:rPr>
        <w:instrText>ADDIN CSL_CITATION {"citationItems":[{"id":"ITEM-1","itemData":{"DOI":"10.1074/jbc.R117.001561","abstract":"Transgenerational inheritance requires mechanisms by which epigenetic information is transferred via gametes. Canonical thought holds that mammalian sperm chromatin would be incapable of carrying epigenetic information as post-translational modifications of histones because of their replacement with protamine proteins. Further, compaction of the sperm genome would hinder DNA accessibility of proteins involved in transcriptional regulation and genome architecture. In this review, we delineate the paternal chromatin remodeling events during spermatogenesis and fertilization. Sperm chromatin is epigenetically modified at various time points throughout its development. This allows for the addition of environment-specific modifications that can be passed from parents to offspring.","author":[{"dropping-particle":"","family":"Gold","given":"Hannah B","non-dropping-particle":"","parse-names":false,"suffix":""},{"dropping-particle":"","family":"Jung","given":"Hee","non-dropping-particle":"","parse-names":false,"suffix":""},{"dropping-particle":"","family":"Corces","given":"Victor G","non-dropping-particle":"","parse-names":false,"suffix":""}],"id":"ITEM-1","issued":{"date-parts":[["2018"]]},"publisher":"JBC Papers in Press","title":"Not just heads and tails: the complexity of the sperm epigenome Running Title: The sperm epigenome","type":"article-journal","volume":"5"},"uris":["http://www.mendeley.com/documents/?uuid=9aebe3b2-9f6a-3aa3-8233-1d70f9aeb386"]},{"id":"ITEM-2","itemData":{"DOI":"10.1016/j.celrep.2017.01.034","ISSN":"22111247","PMID":"28178516","abstract":"The mammalian sperm genome is thought to lack substantial information for the regulation of future expression after fertilization. Here, we show that most promoters in mouse sperm are flanked by well-positioned nucleosomes marked by active histone modifications. Analysis of these modifications suggests that many enhancers and super-enhancers functional in embryonic and adult tissues are already specified in sperm. The sperm genome is bound by CTCF and cohesin at sites that are also present in round spermatids and embryonic stem cells (ESCs). These sites mediate interactions that organize the sperm genome into domains and compartments that overlap extensively with those found in mESCs. These results suggest that sperm carry a rich source of regulatory information, encoded in part by its three-dimensional folding specified by CTCF and cohesin. This information may contribute to future expression during embryonic and adult life, suggesting mechanisms by which environmental effects on the paternal germline are transmitted transgenerationally.","author":[{"dropping-particle":"","family":"Jung","given":"Yoon Hee","non-dropping-particle":"","parse-names":false,"suffix":""},{"dropping-particle":"","family":"Sauria","given":"Michael E.G.","non-dropping-particle":"","parse-names":false,"suffix":""},{"dropping-particle":"","family":"Lyu","given":"Xiaowen","non-dropping-particle":"","parse-names":false,"suffix":""},{"dropping-particle":"","family":"Cheema","given":"Manjinder S.","non-dropping-particle":"","parse-names":false,"suffix":""},{"dropping-particle":"","family":"Ausio","given":"Juan","non-dropping-particle":"","parse-names":false,"suffix":""},{"dropping-particle":"","family":"Taylor","given":"James","non-dropping-particle":"","parse-names":false,"suffix":""},{"dropping-particle":"","family":"Corces","given":"Victor G.","non-dropping-particle":"","parse-names":false,"suffix":""}],"container-title":"Cell Reports","id":"ITEM-2","issue":"6","issued":{"date-parts":[["2017","2","7"]]},"page":"1366-1382","publisher":"Elsevier B.V.","title":"Chromatin States in Mouse Sperm Correlate with Embryonic and Adult Regulatory Landscapes","type":"article-journal","volume":"18"},"uris":["http://www.mendeley.com/documents/?uuid=2c537fa9-242c-3b85-b8df-6fb6d26a1a6c"]}],"mendeley":{"formattedCitation":"(Gold et al., 2018; Jung et al., 2017)","plainTextFormattedCitation":"(Gold et al., 2018; Jung et al., 2017)","previouslyFormattedCitation":"(Gold et al., 2018; Jung et al., 2017)"},"properties":{"noteIndex":0},"schema":"https://github.com/citation-style-language/schema/raw/master/csl-citation.json"}</w:instrText>
      </w:r>
      <w:r w:rsidR="00946711" w:rsidRPr="00190025">
        <w:rPr>
          <w:rFonts w:ascii="Arial" w:hAnsi="Arial" w:cs="Arial"/>
          <w:lang w:val="en-GB"/>
        </w:rPr>
        <w:fldChar w:fldCharType="separate"/>
      </w:r>
      <w:r w:rsidR="00946711" w:rsidRPr="00190025">
        <w:rPr>
          <w:rFonts w:ascii="Arial" w:hAnsi="Arial" w:cs="Arial"/>
          <w:noProof/>
          <w:lang w:val="en-GB"/>
        </w:rPr>
        <w:t>(Gold et al., 2018; Jung et al., 2017)</w:t>
      </w:r>
      <w:r w:rsidR="00946711" w:rsidRPr="00190025">
        <w:rPr>
          <w:rFonts w:ascii="Arial" w:hAnsi="Arial" w:cs="Arial"/>
          <w:lang w:val="en-GB"/>
        </w:rPr>
        <w:fldChar w:fldCharType="end"/>
      </w:r>
      <w:r w:rsidR="009C4190" w:rsidRPr="00190025">
        <w:rPr>
          <w:rFonts w:ascii="Arial" w:hAnsi="Arial" w:cs="Arial"/>
          <w:lang w:val="en-GB"/>
        </w:rPr>
        <w:t xml:space="preserve">. </w:t>
      </w:r>
      <w:r w:rsidR="00AF55EA">
        <w:rPr>
          <w:rFonts w:ascii="Arial" w:hAnsi="Arial" w:cs="Arial"/>
          <w:lang w:val="en-GB"/>
        </w:rPr>
        <w:t>Investigating</w:t>
      </w:r>
      <w:r w:rsidR="00337A12" w:rsidRPr="00190025">
        <w:rPr>
          <w:rFonts w:ascii="Arial" w:hAnsi="Arial" w:cs="Arial"/>
          <w:lang w:val="en-GB"/>
        </w:rPr>
        <w:t xml:space="preserve"> chromatin accessibility </w:t>
      </w:r>
      <w:r w:rsidR="00B11882" w:rsidRPr="00190025">
        <w:rPr>
          <w:rFonts w:ascii="Arial" w:hAnsi="Arial" w:cs="Arial"/>
          <w:lang w:val="en-GB"/>
        </w:rPr>
        <w:t>in sperm from males exposed to MSUS</w:t>
      </w:r>
      <w:r w:rsidR="009C4190" w:rsidRPr="00190025">
        <w:rPr>
          <w:rFonts w:ascii="Arial" w:hAnsi="Arial" w:cs="Arial"/>
          <w:lang w:val="en-GB"/>
        </w:rPr>
        <w:t>,</w:t>
      </w:r>
      <w:r w:rsidR="00B11882" w:rsidRPr="00190025">
        <w:rPr>
          <w:rFonts w:ascii="Arial" w:hAnsi="Arial" w:cs="Arial"/>
          <w:lang w:val="en-GB"/>
        </w:rPr>
        <w:t xml:space="preserve"> and direct comparison with the changes identified in spermatogonial cells</w:t>
      </w:r>
      <w:r w:rsidR="009C4190" w:rsidRPr="00190025">
        <w:rPr>
          <w:rFonts w:ascii="Arial" w:hAnsi="Arial" w:cs="Arial"/>
          <w:lang w:val="en-GB"/>
        </w:rPr>
        <w:t>,</w:t>
      </w:r>
      <w:r w:rsidR="00B11882" w:rsidRPr="00190025">
        <w:rPr>
          <w:rFonts w:ascii="Arial" w:hAnsi="Arial" w:cs="Arial"/>
          <w:lang w:val="en-GB"/>
        </w:rPr>
        <w:t xml:space="preserve"> is a</w:t>
      </w:r>
      <w:r w:rsidR="00552665" w:rsidRPr="00190025">
        <w:rPr>
          <w:rFonts w:ascii="Arial" w:hAnsi="Arial" w:cs="Arial"/>
          <w:lang w:val="en-GB"/>
        </w:rPr>
        <w:t>n essential</w:t>
      </w:r>
      <w:r w:rsidR="00B11882" w:rsidRPr="00190025">
        <w:rPr>
          <w:rFonts w:ascii="Arial" w:hAnsi="Arial" w:cs="Arial"/>
          <w:lang w:val="en-GB"/>
        </w:rPr>
        <w:t xml:space="preserve"> step for elucidating the </w:t>
      </w:r>
      <w:r w:rsidR="009C4190" w:rsidRPr="00190025">
        <w:rPr>
          <w:rFonts w:ascii="Arial" w:hAnsi="Arial" w:cs="Arial"/>
          <w:lang w:val="en-GB"/>
        </w:rPr>
        <w:t>consequences</w:t>
      </w:r>
      <w:r w:rsidR="00B11882" w:rsidRPr="00190025">
        <w:rPr>
          <w:rFonts w:ascii="Arial" w:hAnsi="Arial" w:cs="Arial"/>
          <w:lang w:val="en-GB"/>
        </w:rPr>
        <w:t xml:space="preserve"> of our current findings</w:t>
      </w:r>
      <w:r w:rsidR="009C4190" w:rsidRPr="00190025">
        <w:rPr>
          <w:rFonts w:ascii="Arial" w:hAnsi="Arial" w:cs="Arial"/>
          <w:lang w:val="en-GB"/>
        </w:rPr>
        <w:t xml:space="preserve"> on </w:t>
      </w:r>
      <w:r w:rsidR="00946711" w:rsidRPr="00190025">
        <w:rPr>
          <w:rFonts w:ascii="Arial" w:hAnsi="Arial" w:cs="Arial"/>
          <w:lang w:val="en-GB"/>
        </w:rPr>
        <w:t>fertilization-competent sperm cells</w:t>
      </w:r>
      <w:r w:rsidR="00B84281" w:rsidRPr="00190025">
        <w:rPr>
          <w:rFonts w:ascii="Arial" w:hAnsi="Arial" w:cs="Arial"/>
          <w:lang w:val="en-GB"/>
        </w:rPr>
        <w:t>.</w:t>
      </w:r>
    </w:p>
    <w:p w14:paraId="323753DA" w14:textId="433A34B1" w:rsidR="009836DC" w:rsidRPr="00190025" w:rsidRDefault="00033924" w:rsidP="00F20202">
      <w:pPr>
        <w:spacing w:before="120" w:line="360" w:lineRule="auto"/>
        <w:jc w:val="both"/>
        <w:rPr>
          <w:rFonts w:ascii="Arial" w:hAnsi="Arial" w:cs="Arial"/>
          <w:lang w:val="en-GB"/>
        </w:rPr>
      </w:pPr>
      <w:r>
        <w:rPr>
          <w:rFonts w:ascii="Arial" w:hAnsi="Arial" w:cs="Arial"/>
          <w:lang w:val="en-GB"/>
        </w:rPr>
        <w:t>Third,</w:t>
      </w:r>
      <w:r w:rsidR="009C4190" w:rsidRPr="00190025">
        <w:rPr>
          <w:rFonts w:ascii="Arial" w:hAnsi="Arial" w:cs="Arial"/>
          <w:lang w:val="en-GB"/>
        </w:rPr>
        <w:t xml:space="preserve"> spermatogonial cells </w:t>
      </w:r>
      <w:r>
        <w:rPr>
          <w:rFonts w:ascii="Arial" w:hAnsi="Arial" w:cs="Arial"/>
          <w:lang w:val="en-GB"/>
        </w:rPr>
        <w:t>encompass</w:t>
      </w:r>
      <w:r w:rsidR="009C4190" w:rsidRPr="00190025">
        <w:rPr>
          <w:rFonts w:ascii="Arial" w:hAnsi="Arial" w:cs="Arial"/>
          <w:lang w:val="en-GB"/>
        </w:rPr>
        <w:t xml:space="preserve"> the only stem cell population in the adult body which</w:t>
      </w:r>
      <w:r w:rsidR="00B34D05">
        <w:rPr>
          <w:rFonts w:ascii="Arial" w:hAnsi="Arial" w:cs="Arial"/>
          <w:lang w:val="en-GB"/>
        </w:rPr>
        <w:t xml:space="preserve"> directly</w:t>
      </w:r>
      <w:r w:rsidR="009C4190" w:rsidRPr="00190025">
        <w:rPr>
          <w:rFonts w:ascii="Arial" w:hAnsi="Arial" w:cs="Arial"/>
          <w:lang w:val="en-GB"/>
        </w:rPr>
        <w:t xml:space="preserve"> contributes </w:t>
      </w:r>
      <w:r w:rsidR="007E45FB" w:rsidRPr="00190025">
        <w:rPr>
          <w:rFonts w:ascii="Arial" w:hAnsi="Arial" w:cs="Arial"/>
          <w:lang w:val="en-GB"/>
        </w:rPr>
        <w:t xml:space="preserve">information to the next generation. Modifications to their </w:t>
      </w:r>
      <w:r w:rsidR="007E45FB" w:rsidRPr="00190025">
        <w:rPr>
          <w:rFonts w:ascii="Arial" w:hAnsi="Arial" w:cs="Arial"/>
          <w:lang w:val="en-GB"/>
        </w:rPr>
        <w:lastRenderedPageBreak/>
        <w:t xml:space="preserve">transcriptome, epigenome or chromatin landscape have the potential to not only impact the generation exposed directly to the environmental stimuli, but also </w:t>
      </w:r>
      <w:r w:rsidR="000E552A" w:rsidRPr="00190025">
        <w:rPr>
          <w:rFonts w:ascii="Arial" w:hAnsi="Arial" w:cs="Arial"/>
          <w:lang w:val="en-GB"/>
        </w:rPr>
        <w:t>to be carried on to the next generation. Linking the spermatogonial alterations with sperm and embryo analyses, ideally from the same lineage, is essential</w:t>
      </w:r>
      <w:r w:rsidR="007E45FB" w:rsidRPr="00190025">
        <w:rPr>
          <w:rFonts w:ascii="Arial" w:hAnsi="Arial" w:cs="Arial"/>
          <w:lang w:val="en-GB"/>
        </w:rPr>
        <w:t xml:space="preserve"> </w:t>
      </w:r>
      <w:r w:rsidR="000E552A" w:rsidRPr="00190025">
        <w:rPr>
          <w:rFonts w:ascii="Arial" w:hAnsi="Arial" w:cs="Arial"/>
          <w:lang w:val="en-GB"/>
        </w:rPr>
        <w:t xml:space="preserve">to investigate the mechanisms of intergenerational </w:t>
      </w:r>
      <w:r w:rsidR="009836DC" w:rsidRPr="00190025">
        <w:rPr>
          <w:rFonts w:ascii="Arial" w:hAnsi="Arial" w:cs="Arial"/>
          <w:lang w:val="en-GB"/>
        </w:rPr>
        <w:t xml:space="preserve">transmission of acquired traits. </w:t>
      </w:r>
    </w:p>
    <w:p w14:paraId="56B21423" w14:textId="2763B466" w:rsidR="004F1BBC" w:rsidRPr="00190025" w:rsidRDefault="004F1BBC" w:rsidP="000E1899">
      <w:pPr>
        <w:pStyle w:val="Heading3"/>
      </w:pPr>
      <w:bookmarkStart w:id="378" w:name="_Toc56419779"/>
      <w:r w:rsidRPr="00190025">
        <w:t>Systemic proteomic alterations and their effects on the testis</w:t>
      </w:r>
      <w:bookmarkEnd w:id="378"/>
    </w:p>
    <w:p w14:paraId="55A4D0F1" w14:textId="55867E2D" w:rsidR="00AE46B6" w:rsidRDefault="007C1D09" w:rsidP="008130E8">
      <w:pPr>
        <w:spacing w:line="360" w:lineRule="auto"/>
        <w:jc w:val="both"/>
        <w:rPr>
          <w:rFonts w:ascii="Arial" w:hAnsi="Arial" w:cs="Arial"/>
          <w:lang w:val="en-GB"/>
        </w:rPr>
      </w:pPr>
      <w:r w:rsidRPr="00190025">
        <w:rPr>
          <w:rFonts w:ascii="Arial" w:hAnsi="Arial" w:cs="Arial"/>
          <w:lang w:val="en-GB"/>
        </w:rPr>
        <w:t xml:space="preserve">Previous findings from our lab have revealed </w:t>
      </w:r>
      <w:r w:rsidR="00C62E11" w:rsidRPr="00190025">
        <w:rPr>
          <w:rFonts w:ascii="Arial" w:hAnsi="Arial" w:cs="Arial"/>
          <w:lang w:val="en-GB"/>
        </w:rPr>
        <w:t xml:space="preserve">that </w:t>
      </w:r>
      <w:r w:rsidRPr="00190025">
        <w:rPr>
          <w:rFonts w:ascii="Arial" w:hAnsi="Arial" w:cs="Arial"/>
          <w:lang w:val="en-GB"/>
        </w:rPr>
        <w:t>systemic alterations in serum metabolites from blood of pup and adult MSUS males</w:t>
      </w:r>
      <w:r w:rsidR="00E96315" w:rsidRPr="00190025">
        <w:rPr>
          <w:rFonts w:ascii="Arial" w:hAnsi="Arial" w:cs="Arial"/>
          <w:lang w:val="en-GB"/>
        </w:rPr>
        <w:t xml:space="preserve"> </w:t>
      </w:r>
      <w:r w:rsidR="00B34D05">
        <w:rPr>
          <w:rFonts w:ascii="Arial" w:hAnsi="Arial" w:cs="Arial"/>
          <w:lang w:val="en-GB"/>
        </w:rPr>
        <w:t>correlate with changes</w:t>
      </w:r>
      <w:r w:rsidR="00E96315" w:rsidRPr="00190025">
        <w:rPr>
          <w:rFonts w:ascii="Arial" w:hAnsi="Arial" w:cs="Arial"/>
          <w:lang w:val="en-GB"/>
        </w:rPr>
        <w:t xml:space="preserve"> in sperm long and small non-coding RNA</w:t>
      </w:r>
      <w:r w:rsidR="00FD5E35">
        <w:rPr>
          <w:rFonts w:ascii="Arial" w:hAnsi="Arial" w:cs="Arial"/>
          <w:lang w:val="en-GB"/>
        </w:rPr>
        <w:t>s</w:t>
      </w:r>
      <w:r w:rsidR="00E96315" w:rsidRPr="00190025">
        <w:rPr>
          <w:rFonts w:ascii="Arial" w:hAnsi="Arial" w:cs="Arial"/>
          <w:lang w:val="en-GB"/>
        </w:rPr>
        <w:t xml:space="preserve"> </w:t>
      </w:r>
      <w:r w:rsidR="00946711" w:rsidRPr="00190025">
        <w:rPr>
          <w:rFonts w:ascii="Arial" w:hAnsi="Arial" w:cs="Arial"/>
          <w:lang w:val="en-GB"/>
        </w:rPr>
        <w:fldChar w:fldCharType="begin" w:fldLock="1"/>
      </w:r>
      <w:r w:rsidR="00EB4CC4">
        <w:rPr>
          <w:rFonts w:ascii="Arial" w:hAnsi="Arial" w:cs="Arial"/>
          <w:lang w:val="en-GB"/>
        </w:rPr>
        <w:instrText>ADDIN CSL_CITATION {"citationItems":[{"id":"ITEM-1","itemData":{"DOI":"10.1038/s41380-018-0271-6","ISSN":"1359-4184","abstract":"Psychiatric diseases have a strong heritable component known to not be restricted to DNA sequence-based genetic inheritance alone but to also involve epigenetic factors in germ cells. Initial evidence suggested that sperm RNA is causally linked to the transmission of symptoms induced by traumatic experiences. Here, we show that alterations in long RNA in sperm contribute to the inheritance of specific trauma symptoms. Injection of long RNA fraction from sperm of males exposed to postnatal trauma recapitulates the effects on food intake, glucose response to insulin and risk-taking in adulthood whereas the small RNA fraction alters body weight and behavioural despair. Alterations in long RNA are maintained after fertilization, suggesting a direct link between sperm and embryo RNA.","author":[{"dropping-particle":"","family":"Gapp","given":"K.","non-dropping-particle":"","parse-names":false,"suffix":""},{"dropping-particle":"","family":"Steenwyk","given":"G.","non-dropping-particle":"van","parse-names":false,"suffix":""},{"dropping-particle":"","family":"Germain","given":"P. L.","non-dropping-particle":"","parse-names":false,"suffix":""},{"dropping-particle":"","family":"Matsushima","given":"W.","non-dropping-particle":"","parse-names":false,"suffix":""},{"dropping-particle":"","family":"Rudolph","given":"K. L. M.","non-dropping-particle":"","parse-names":false,"suffix":""},{"dropping-particle":"","family":"Manuella","given":"F.","non-dropping-particle":"","parse-names":false,"suffix":""},{"dropping-particle":"","family":"Roszkowski","given":"M.","non-dropping-particle":"","parse-names":false,"suffix":""},{"dropping-particle":"","family":"Vernaz","given":"G.","non-dropping-particle":"","parse-names":false,"suffix":""},{"dropping-particle":"","family":"Ghosh","given":"T.","non-dropping-particle":"","parse-names":false,"suffix":""},{"dropping-particle":"","family":"Pelczar","given":"P.","non-dropping-particle":"","parse-names":false,"suffix":""},{"dropping-particle":"","family":"Mansuy","given":"I. M.","non-dropping-particle":"","parse-names":false,"suffix":""},{"dropping-particle":"","family":"Miska","given":"E. A.","non-dropping-particle":"","parse-names":false,"suffix":""}],"container-title":"Molecular Psychiatry","id":"ITEM-1","issue":"9","issued":{"date-parts":[["2018","10","30"]]},"page":"2162-2174","publisher":"Nature Publishing Group","title":"Alterations in sperm long RNA contribute to the epigenetic inheritance of the effects of postnatal trauma","type":"article-journal","volume":"25"},"uris":["http://www.mendeley.com/documents/?uuid=db5631f0-4851-3901-8160-bc369d619030"]},{"id":"ITEM-2","itemData":{"DOI":"10.1101/653865","abstract":"In many species, environmental stimuli can affect the germline and contribute to phenotypic changes in the offspring, without altering the genetic code[1][1]–[5][2]. So far, little is known about which biological signals can link exposure to germ cells. Using a mouse model of postnatal trauma with transgenerational effects, we show that exposure alters lipid-based metabolites in blood of males and their non-exposed offspring. Comparable alterations are validated in serum and saliva of orphan children exposed to trauma. Peroxisome proliferator-activated receptor (PPAR) is identified as mediating the effects of metabolites alterations. Mimicking PPAR activation with a dual PPARα/γ agonist in vivo induces changes in the sperm transcriptome similarly to trauma, and reproduces metabolic phenotypes in the offspring. Injecting serum collected from adult males exposed to postnatal trauma into controls recapitulates metabolic phenotypes in the offspring. These results suggest conserved effects of early life adversity on blood metabolites, and causally involve paternal blood factors and PPAR nuclear receptor in phenotype heritability.\n\n [1]: #ref-1\n [2]: #ref-5","author":[{"dropping-particle":"van","family":"Steenwyk","given":"Gretchen","non-dropping-particle":"","parse-names":false,"suffix":""},{"dropping-particle":"","family":"Gapp","given":"Katharina","non-dropping-particle":"","parse-names":false,"suffix":""},{"dropping-particle":"","family":"Jawaid","given":"Ali","non-dropping-particle":"","parse-names":false,"suffix":""},{"dropping-particle":"","family":"Germain","given":"Pierre-Luc","non-dropping-particle":"","parse-names":false,"suffix":""},{"dropping-particle":"","family":"Manuella","given":"Francesca","non-dropping-particle":"","parse-names":false,"suffix":""},{"dropping-particle":"","family":"Tanwar","given":"Deepak K.","non-dropping-particle":"","parse-names":false,"suffix":""},{"dropping-particle":"","family":"Zamboni","given":"Nicola","non-dropping-particle":"","parse-names":false,"suffix":""},{"dropping-particle":"","family":"Gaur","given":"Niharika","non-dropping-particle":"","parse-names":false,"suffix":""},{"dropping-particle":"","family":"Efimova","given":"Anastasiia","non-dropping-particle":"","parse-names":false,"suffix":""},{"dropping-particle":"","family":"Thumfart","given":"Kristina","non-dropping-particle":"","parse-names":false,"suffix":""},{"dropping-particle":"","family":"Miska","given":"Eric A.","non-dropping-particle":"","parse-names":false,"suffix":""},{"dropping-particle":"","family":"Mansuy","given":"Isabelle M.","non-dropping-particle":"","parse-names":false,"suffix":""}],"container-title":"bioRxiv","id":"ITEM-2","issue":"December","issued":{"date-parts":[["2019","6","6"]]},"page":"653865","publisher":"Cold Spring Harbor Laboratory","title":"A novel mode of communication between blood and the germline for the inheritance of paternal experiences","type":"article-journal"},"uris":["http://www.mendeley.com/documents/?uuid=d2e68b3d-07c1-3626-9a46-86f88afa2556"]}],"mendeley":{"formattedCitation":"(Gapp et al., 2018; Steenwyk et al., 2019)","plainTextFormattedCitation":"(Gapp et al., 2018; Steenwyk et al., 2019)","previouslyFormattedCitation":"(Gapp et al., 2018; Steenwyk et al., 2019)"},"properties":{"noteIndex":0},"schema":"https://github.com/citation-style-language/schema/raw/master/csl-citation.json"}</w:instrText>
      </w:r>
      <w:r w:rsidR="00946711" w:rsidRPr="00190025">
        <w:rPr>
          <w:rFonts w:ascii="Arial" w:hAnsi="Arial" w:cs="Arial"/>
          <w:lang w:val="en-GB"/>
        </w:rPr>
        <w:fldChar w:fldCharType="separate"/>
      </w:r>
      <w:r w:rsidR="00946711" w:rsidRPr="00190025">
        <w:rPr>
          <w:rFonts w:ascii="Arial" w:hAnsi="Arial" w:cs="Arial"/>
          <w:noProof/>
          <w:lang w:val="en-GB"/>
        </w:rPr>
        <w:t>(Gapp et al., 2018; Steenwyk et al., 2019)</w:t>
      </w:r>
      <w:r w:rsidR="00946711" w:rsidRPr="00190025">
        <w:rPr>
          <w:rFonts w:ascii="Arial" w:hAnsi="Arial" w:cs="Arial"/>
          <w:lang w:val="en-GB"/>
        </w:rPr>
        <w:fldChar w:fldCharType="end"/>
      </w:r>
      <w:r w:rsidRPr="00190025">
        <w:rPr>
          <w:rFonts w:ascii="Arial" w:hAnsi="Arial" w:cs="Arial"/>
          <w:lang w:val="en-GB"/>
        </w:rPr>
        <w:t xml:space="preserve">. </w:t>
      </w:r>
      <w:r w:rsidR="00E96315" w:rsidRPr="00190025">
        <w:rPr>
          <w:rFonts w:ascii="Arial" w:hAnsi="Arial" w:cs="Arial"/>
          <w:lang w:val="en-GB"/>
        </w:rPr>
        <w:t>However, sperm is situated in the lumen of the seminiferous tubule</w:t>
      </w:r>
      <w:r w:rsidR="006179FC" w:rsidRPr="00190025">
        <w:rPr>
          <w:rFonts w:ascii="Arial" w:hAnsi="Arial" w:cs="Arial"/>
          <w:lang w:val="en-GB"/>
        </w:rPr>
        <w:t>s</w:t>
      </w:r>
      <w:r w:rsidR="00C3402E" w:rsidRPr="00190025">
        <w:rPr>
          <w:rFonts w:ascii="Arial" w:hAnsi="Arial" w:cs="Arial"/>
          <w:lang w:val="en-GB"/>
        </w:rPr>
        <w:t>,</w:t>
      </w:r>
      <w:r w:rsidR="006179FC" w:rsidRPr="00190025">
        <w:rPr>
          <w:rFonts w:ascii="Arial" w:hAnsi="Arial" w:cs="Arial"/>
          <w:lang w:val="en-GB"/>
        </w:rPr>
        <w:t xml:space="preserve"> with limited access to systemic factors from the blood. In contrast, spermatogonial cells </w:t>
      </w:r>
      <w:r w:rsidR="00B34D05">
        <w:rPr>
          <w:rFonts w:ascii="Arial" w:hAnsi="Arial" w:cs="Arial"/>
          <w:lang w:val="en-GB"/>
        </w:rPr>
        <w:t xml:space="preserve">lie outside the BTB, </w:t>
      </w:r>
      <w:r w:rsidR="00B4535B">
        <w:rPr>
          <w:rFonts w:ascii="Arial" w:hAnsi="Arial" w:cs="Arial"/>
          <w:lang w:val="en-GB"/>
        </w:rPr>
        <w:t>in close</w:t>
      </w:r>
      <w:r w:rsidR="006B159B" w:rsidRPr="00190025">
        <w:rPr>
          <w:rFonts w:ascii="Arial" w:hAnsi="Arial" w:cs="Arial"/>
          <w:lang w:val="en-GB"/>
        </w:rPr>
        <w:t xml:space="preserve"> vicinity of </w:t>
      </w:r>
      <w:r w:rsidR="00B4535B">
        <w:rPr>
          <w:rFonts w:ascii="Arial" w:hAnsi="Arial" w:cs="Arial"/>
          <w:lang w:val="en-GB"/>
        </w:rPr>
        <w:t xml:space="preserve">testis </w:t>
      </w:r>
      <w:r w:rsidR="00F52FDC" w:rsidRPr="00190025">
        <w:rPr>
          <w:rFonts w:ascii="Arial" w:hAnsi="Arial" w:cs="Arial"/>
          <w:lang w:val="en-GB"/>
        </w:rPr>
        <w:t xml:space="preserve">vasculature and the interstitial </w:t>
      </w:r>
      <w:r w:rsidR="00AE46B6">
        <w:rPr>
          <w:rFonts w:ascii="Arial" w:hAnsi="Arial" w:cs="Arial"/>
          <w:lang w:val="en-GB"/>
        </w:rPr>
        <w:t>cells,</w:t>
      </w:r>
      <w:r w:rsidR="00CF7A50">
        <w:rPr>
          <w:rFonts w:ascii="Arial" w:hAnsi="Arial" w:cs="Arial"/>
          <w:lang w:val="en-GB"/>
        </w:rPr>
        <w:t xml:space="preserve"> </w:t>
      </w:r>
      <w:r w:rsidR="00AE46B6">
        <w:rPr>
          <w:rFonts w:ascii="Arial" w:hAnsi="Arial" w:cs="Arial"/>
          <w:lang w:val="en-GB"/>
        </w:rPr>
        <w:t xml:space="preserve">and are therefore more likely to be influenced by perturbations in </w:t>
      </w:r>
      <w:r w:rsidR="004E02A7">
        <w:rPr>
          <w:rFonts w:ascii="Arial" w:hAnsi="Arial" w:cs="Arial"/>
          <w:lang w:val="en-GB"/>
        </w:rPr>
        <w:t>circulating factors reaching the testis</w:t>
      </w:r>
      <w:r w:rsidR="00F52FDC" w:rsidRPr="00190025">
        <w:rPr>
          <w:rFonts w:ascii="Arial" w:hAnsi="Arial" w:cs="Arial"/>
          <w:lang w:val="en-GB"/>
        </w:rPr>
        <w:t xml:space="preserve"> </w:t>
      </w:r>
      <w:r w:rsidR="00946711" w:rsidRPr="00190025">
        <w:rPr>
          <w:rFonts w:ascii="Arial" w:hAnsi="Arial" w:cs="Arial"/>
          <w:lang w:val="en-GB"/>
        </w:rPr>
        <w:fldChar w:fldCharType="begin" w:fldLock="1"/>
      </w:r>
      <w:r w:rsidR="00DC4B3B" w:rsidRPr="00190025">
        <w:rPr>
          <w:rFonts w:ascii="Arial" w:hAnsi="Arial" w:cs="Arial"/>
          <w:lang w:val="en-GB"/>
        </w:rPr>
        <w:instrText>ADDIN CSL_CITATION {"citationItems":[{"id":"ITEM-1","itemData":{"DOI":"10.1126/science.1144885","ISSN":"00368075","abstract":"Mammalian spermatogenesis produces numerous sperm for a long period based on a highly potent stem cell system, which relies on a special microenvironment, or niche, that has not yet been identified. In this study, using time-lapse imaging of green fluorescent protein - labeled undifferentiated spermatogonia (Aundiff) and three-dimensional reconstitution, we revealed a biased localization of Aundiff to the vascular network and accompanying Leydig and other interstitial cells, in intact testes. Differentiating spermatogonia left these niche regions and dispersed throughout the basal compartment of the seminiferous epithelium. Moreover, rearrangement of A undiff accompanied the vasculature alteration. We propose that the mammalian germline niche is established as a consequence of vasculature pattern formation. This is different from what is observed in Drosophila or Caenorhabditis elegans, which display developmentally specified niche structures within polarized gonads.","author":[{"dropping-particle":"","family":"Yoshida","given":"Shosei","non-dropping-particle":"","parse-names":false,"suffix":""},{"dropping-particle":"","family":"Sukeno","given":"Mamiko","non-dropping-particle":"","parse-names":false,"suffix":""},{"dropping-particle":"","family":"Nabeshima","given":"Yo Ichi","non-dropping-particle":"","parse-names":false,"suffix":""}],"container-title":"Science","id":"ITEM-1","issue":"5845","issued":{"date-parts":[["2007","9","21"]]},"page":"1722-1726","publisher":"American Association for the Advancement of Science","title":"A vasculature-associated niche for undifferentiated spermatogonia in the mouse testis","type":"article-journal","volume":"317"},"uris":["http://www.mendeley.com/documents/?uuid=1caba3ed-c23f-306f-a0db-8d02accf720e"]}],"mendeley":{"formattedCitation":"(Yoshida et al., 2007)","plainTextFormattedCitation":"(Yoshida et al., 2007)","previouslyFormattedCitation":"(Yoshida et al., 2007)"},"properties":{"noteIndex":0},"schema":"https://github.com/citation-style-language/schema/raw/master/csl-citation.json"}</w:instrText>
      </w:r>
      <w:r w:rsidR="00946711" w:rsidRPr="00190025">
        <w:rPr>
          <w:rFonts w:ascii="Arial" w:hAnsi="Arial" w:cs="Arial"/>
          <w:lang w:val="en-GB"/>
        </w:rPr>
        <w:fldChar w:fldCharType="separate"/>
      </w:r>
      <w:r w:rsidR="00946711" w:rsidRPr="00190025">
        <w:rPr>
          <w:rFonts w:ascii="Arial" w:hAnsi="Arial" w:cs="Arial"/>
          <w:noProof/>
          <w:lang w:val="en-GB"/>
        </w:rPr>
        <w:t>(Yoshida et al., 2007)</w:t>
      </w:r>
      <w:r w:rsidR="00946711" w:rsidRPr="00190025">
        <w:rPr>
          <w:rFonts w:ascii="Arial" w:hAnsi="Arial" w:cs="Arial"/>
          <w:lang w:val="en-GB"/>
        </w:rPr>
        <w:fldChar w:fldCharType="end"/>
      </w:r>
      <w:r w:rsidR="00F52FDC" w:rsidRPr="00190025">
        <w:rPr>
          <w:rFonts w:ascii="Arial" w:hAnsi="Arial" w:cs="Arial"/>
          <w:lang w:val="en-GB"/>
        </w:rPr>
        <w:t>.</w:t>
      </w:r>
      <w:r w:rsidR="006179FC" w:rsidRPr="00190025">
        <w:rPr>
          <w:rFonts w:ascii="Arial" w:hAnsi="Arial" w:cs="Arial"/>
          <w:lang w:val="en-GB"/>
        </w:rPr>
        <w:t xml:space="preserve"> </w:t>
      </w:r>
    </w:p>
    <w:p w14:paraId="46DAA9DF" w14:textId="388DA7F8" w:rsidR="00734D22" w:rsidRDefault="00C3402E" w:rsidP="00AE46B6">
      <w:pPr>
        <w:spacing w:before="120" w:line="360" w:lineRule="auto"/>
        <w:jc w:val="both"/>
        <w:rPr>
          <w:rFonts w:ascii="Arial" w:hAnsi="Arial" w:cs="Arial"/>
          <w:lang w:val="en-GB"/>
        </w:rPr>
      </w:pPr>
      <w:r w:rsidRPr="00190025">
        <w:rPr>
          <w:rFonts w:ascii="Arial" w:hAnsi="Arial" w:cs="Arial"/>
          <w:lang w:val="en-GB"/>
        </w:rPr>
        <w:t xml:space="preserve">Our </w:t>
      </w:r>
      <w:r w:rsidR="000D2C2F">
        <w:rPr>
          <w:rFonts w:ascii="Arial" w:hAnsi="Arial" w:cs="Arial"/>
          <w:lang w:val="en-GB"/>
        </w:rPr>
        <w:t xml:space="preserve">plasma </w:t>
      </w:r>
      <w:r w:rsidRPr="00190025">
        <w:rPr>
          <w:rFonts w:ascii="Arial" w:hAnsi="Arial" w:cs="Arial"/>
          <w:lang w:val="en-GB"/>
        </w:rPr>
        <w:t>p</w:t>
      </w:r>
      <w:r w:rsidR="009831F2" w:rsidRPr="00190025">
        <w:rPr>
          <w:rFonts w:ascii="Arial" w:hAnsi="Arial" w:cs="Arial"/>
          <w:lang w:val="en-GB"/>
        </w:rPr>
        <w:t>roteomic</w:t>
      </w:r>
      <w:r w:rsidR="00BD2060" w:rsidRPr="00190025">
        <w:rPr>
          <w:rFonts w:ascii="Arial" w:hAnsi="Arial" w:cs="Arial"/>
          <w:lang w:val="en-GB"/>
        </w:rPr>
        <w:t xml:space="preserve"> analyse</w:t>
      </w:r>
      <w:r w:rsidR="00F52FDC" w:rsidRPr="00190025">
        <w:rPr>
          <w:rFonts w:ascii="Arial" w:hAnsi="Arial" w:cs="Arial"/>
          <w:lang w:val="en-GB"/>
        </w:rPr>
        <w:t xml:space="preserve">s </w:t>
      </w:r>
      <w:r w:rsidR="000D2C2F">
        <w:rPr>
          <w:rFonts w:ascii="Arial" w:hAnsi="Arial" w:cs="Arial"/>
          <w:lang w:val="en-GB"/>
        </w:rPr>
        <w:t>at</w:t>
      </w:r>
      <w:r w:rsidR="00BD2060" w:rsidRPr="00190025">
        <w:rPr>
          <w:rFonts w:ascii="Arial" w:hAnsi="Arial" w:cs="Arial"/>
          <w:lang w:val="en-GB"/>
        </w:rPr>
        <w:t xml:space="preserve"> PND8 and PND15 revealed a considerable number of </w:t>
      </w:r>
      <w:r w:rsidR="009030B8" w:rsidRPr="00190025">
        <w:rPr>
          <w:rFonts w:ascii="Arial" w:hAnsi="Arial" w:cs="Arial"/>
          <w:lang w:val="en-GB"/>
        </w:rPr>
        <w:t xml:space="preserve">inflammatory </w:t>
      </w:r>
      <w:r w:rsidR="000D2C2F">
        <w:rPr>
          <w:rFonts w:ascii="Arial" w:hAnsi="Arial" w:cs="Arial"/>
          <w:lang w:val="en-GB"/>
        </w:rPr>
        <w:t>and redox proteins</w:t>
      </w:r>
      <w:r w:rsidR="00FD5E35">
        <w:rPr>
          <w:rFonts w:ascii="Arial" w:hAnsi="Arial" w:cs="Arial"/>
          <w:lang w:val="en-GB"/>
        </w:rPr>
        <w:t xml:space="preserve"> </w:t>
      </w:r>
      <w:r w:rsidR="00BD2060" w:rsidRPr="00190025">
        <w:rPr>
          <w:rFonts w:ascii="Arial" w:hAnsi="Arial" w:cs="Arial"/>
          <w:lang w:val="en-GB"/>
        </w:rPr>
        <w:t xml:space="preserve">altered between control and MSUS pups. </w:t>
      </w:r>
      <w:r w:rsidR="00FD5E35">
        <w:rPr>
          <w:rFonts w:ascii="Arial" w:hAnsi="Arial" w:cs="Arial"/>
          <w:lang w:val="en-GB"/>
        </w:rPr>
        <w:t xml:space="preserve">Furthermore, </w:t>
      </w:r>
      <w:r w:rsidR="000D2C2F">
        <w:rPr>
          <w:rFonts w:ascii="Arial" w:hAnsi="Arial" w:cs="Arial"/>
          <w:lang w:val="en-GB"/>
        </w:rPr>
        <w:t>we found an increased</w:t>
      </w:r>
      <w:r w:rsidR="009831F2" w:rsidRPr="00190025">
        <w:rPr>
          <w:rFonts w:ascii="Arial" w:hAnsi="Arial" w:cs="Arial"/>
          <w:lang w:val="en-GB"/>
        </w:rPr>
        <w:t xml:space="preserve"> </w:t>
      </w:r>
      <w:r w:rsidR="003C0149" w:rsidRPr="00190025">
        <w:rPr>
          <w:rFonts w:ascii="Arial" w:hAnsi="Arial" w:cs="Arial"/>
          <w:lang w:val="en-GB"/>
        </w:rPr>
        <w:t xml:space="preserve">expression of </w:t>
      </w:r>
      <w:r w:rsidR="00F93A97">
        <w:rPr>
          <w:rFonts w:ascii="Arial" w:hAnsi="Arial" w:cs="Arial"/>
          <w:lang w:val="en-GB"/>
        </w:rPr>
        <w:t>the corresponding receptors of some</w:t>
      </w:r>
      <w:r w:rsidR="000D2C2F">
        <w:rPr>
          <w:rFonts w:ascii="Arial" w:hAnsi="Arial" w:cs="Arial"/>
          <w:lang w:val="en-GB"/>
        </w:rPr>
        <w:t xml:space="preserve"> of these </w:t>
      </w:r>
      <w:r w:rsidR="0005608D">
        <w:rPr>
          <w:rFonts w:ascii="Arial" w:hAnsi="Arial" w:cs="Arial"/>
          <w:lang w:val="en-GB"/>
        </w:rPr>
        <w:t>proteins</w:t>
      </w:r>
      <w:r w:rsidR="0005608D" w:rsidRPr="0005608D">
        <w:rPr>
          <w:rFonts w:ascii="Arial" w:hAnsi="Arial" w:cs="Arial"/>
          <w:lang w:val="en-GB"/>
        </w:rPr>
        <w:t xml:space="preserve"> in</w:t>
      </w:r>
      <w:r w:rsidR="003C0149" w:rsidRPr="00190025">
        <w:rPr>
          <w:rFonts w:ascii="Arial" w:hAnsi="Arial" w:cs="Arial"/>
          <w:lang w:val="en-GB"/>
        </w:rPr>
        <w:t xml:space="preserve"> PND1</w:t>
      </w:r>
      <w:r w:rsidR="0005608D">
        <w:rPr>
          <w:rFonts w:ascii="Arial" w:hAnsi="Arial" w:cs="Arial"/>
          <w:lang w:val="en-GB"/>
        </w:rPr>
        <w:t>5</w:t>
      </w:r>
      <w:r w:rsidR="003C0149" w:rsidRPr="00190025">
        <w:rPr>
          <w:rFonts w:ascii="Arial" w:hAnsi="Arial" w:cs="Arial"/>
          <w:lang w:val="en-GB"/>
        </w:rPr>
        <w:t xml:space="preserve"> testis of MSUS pups</w:t>
      </w:r>
      <w:r w:rsidR="00F93A97">
        <w:rPr>
          <w:rFonts w:ascii="Arial" w:hAnsi="Arial" w:cs="Arial"/>
          <w:lang w:val="en-GB"/>
        </w:rPr>
        <w:t xml:space="preserve">, suggesting that alterations in testis gene expression may </w:t>
      </w:r>
      <w:r w:rsidR="00734D22">
        <w:rPr>
          <w:rFonts w:ascii="Arial" w:hAnsi="Arial" w:cs="Arial"/>
          <w:lang w:val="en-GB"/>
        </w:rPr>
        <w:t>be a result of the altered plasma proteome</w:t>
      </w:r>
      <w:r w:rsidR="00314FE1" w:rsidRPr="00190025">
        <w:rPr>
          <w:rFonts w:ascii="Arial" w:hAnsi="Arial" w:cs="Arial"/>
          <w:lang w:val="en-GB"/>
        </w:rPr>
        <w:t xml:space="preserve">. </w:t>
      </w:r>
      <w:r w:rsidR="001C4B5E">
        <w:rPr>
          <w:rFonts w:ascii="Arial" w:hAnsi="Arial" w:cs="Arial"/>
          <w:lang w:val="en-GB"/>
        </w:rPr>
        <w:t xml:space="preserve">It remains to be further investigated how these findings associate with the </w:t>
      </w:r>
      <w:r w:rsidR="00FA3133">
        <w:rPr>
          <w:rFonts w:ascii="Arial" w:hAnsi="Arial" w:cs="Arial"/>
          <w:lang w:val="en-GB"/>
        </w:rPr>
        <w:t xml:space="preserve">enrichment in biological pathways related to immune function and stress response that we found in spermatogonial cells of MSUS </w:t>
      </w:r>
      <w:r w:rsidR="001C4B5E">
        <w:rPr>
          <w:rFonts w:ascii="Arial" w:hAnsi="Arial" w:cs="Arial"/>
          <w:lang w:val="en-GB"/>
        </w:rPr>
        <w:t>pups.</w:t>
      </w:r>
      <w:r w:rsidR="00FA3133">
        <w:rPr>
          <w:rFonts w:ascii="Arial" w:hAnsi="Arial" w:cs="Arial"/>
          <w:lang w:val="en-GB"/>
        </w:rPr>
        <w:t xml:space="preserve"> </w:t>
      </w:r>
      <w:r w:rsidR="00314FE1" w:rsidRPr="00190025">
        <w:rPr>
          <w:rFonts w:ascii="Arial" w:hAnsi="Arial" w:cs="Arial"/>
          <w:lang w:val="en-GB"/>
        </w:rPr>
        <w:t xml:space="preserve">Studies in </w:t>
      </w:r>
      <w:r w:rsidR="00314FE1" w:rsidRPr="00190025">
        <w:rPr>
          <w:rFonts w:ascii="Arial" w:hAnsi="Arial" w:cs="Arial"/>
          <w:i/>
          <w:iCs/>
          <w:lang w:val="en-GB"/>
        </w:rPr>
        <w:t>Drosophila</w:t>
      </w:r>
      <w:r w:rsidR="00314FE1" w:rsidRPr="00190025">
        <w:rPr>
          <w:rFonts w:ascii="Arial" w:hAnsi="Arial" w:cs="Arial"/>
          <w:lang w:val="en-GB"/>
        </w:rPr>
        <w:t xml:space="preserve"> and </w:t>
      </w:r>
      <w:r w:rsidR="00314FE1" w:rsidRPr="00190025">
        <w:rPr>
          <w:rFonts w:ascii="Arial" w:hAnsi="Arial" w:cs="Arial"/>
          <w:i/>
          <w:iCs/>
          <w:lang w:val="en-GB"/>
        </w:rPr>
        <w:t>C. elegans</w:t>
      </w:r>
      <w:r w:rsidR="00314FE1" w:rsidRPr="00190025">
        <w:rPr>
          <w:rFonts w:ascii="Arial" w:hAnsi="Arial" w:cs="Arial"/>
          <w:lang w:val="en-GB"/>
        </w:rPr>
        <w:t xml:space="preserve"> have already suggested that inter-tissue communication </w:t>
      </w:r>
      <w:r w:rsidR="0018237A" w:rsidRPr="00190025">
        <w:rPr>
          <w:rFonts w:ascii="Arial" w:hAnsi="Arial" w:cs="Arial"/>
          <w:lang w:val="en-GB"/>
        </w:rPr>
        <w:t xml:space="preserve">has the potential to alter </w:t>
      </w:r>
      <w:r w:rsidR="00314FE1" w:rsidRPr="00190025">
        <w:rPr>
          <w:rFonts w:ascii="Arial" w:hAnsi="Arial" w:cs="Arial"/>
          <w:lang w:val="en-GB"/>
        </w:rPr>
        <w:t>germline</w:t>
      </w:r>
      <w:r w:rsidR="0018237A" w:rsidRPr="00190025">
        <w:rPr>
          <w:rFonts w:ascii="Arial" w:hAnsi="Arial" w:cs="Arial"/>
          <w:lang w:val="en-GB"/>
        </w:rPr>
        <w:t xml:space="preserve"> homeostasis, and that </w:t>
      </w:r>
      <w:r w:rsidR="008A01CE" w:rsidRPr="00190025">
        <w:rPr>
          <w:rFonts w:ascii="Arial" w:hAnsi="Arial" w:cs="Arial"/>
          <w:lang w:val="en-GB"/>
        </w:rPr>
        <w:t>exogenous exposures</w:t>
      </w:r>
      <w:r w:rsidR="0018237A" w:rsidRPr="00190025">
        <w:rPr>
          <w:rFonts w:ascii="Arial" w:hAnsi="Arial" w:cs="Arial"/>
          <w:lang w:val="en-GB"/>
        </w:rPr>
        <w:t xml:space="preserve"> such as diet can </w:t>
      </w:r>
      <w:r w:rsidR="00D0031F">
        <w:rPr>
          <w:rFonts w:ascii="Arial" w:hAnsi="Arial" w:cs="Arial"/>
          <w:lang w:val="en-GB"/>
        </w:rPr>
        <w:t>initiate</w:t>
      </w:r>
      <w:r w:rsidR="0018237A" w:rsidRPr="00190025">
        <w:rPr>
          <w:rFonts w:ascii="Arial" w:hAnsi="Arial" w:cs="Arial"/>
          <w:lang w:val="en-GB"/>
        </w:rPr>
        <w:t xml:space="preserve"> such </w:t>
      </w:r>
      <w:r w:rsidR="00D0031F">
        <w:rPr>
          <w:rFonts w:ascii="Arial" w:hAnsi="Arial" w:cs="Arial"/>
          <w:lang w:val="en-GB"/>
        </w:rPr>
        <w:t>alterations</w:t>
      </w:r>
      <w:r w:rsidR="00DC4B3B" w:rsidRPr="00190025">
        <w:rPr>
          <w:rFonts w:ascii="Arial" w:hAnsi="Arial" w:cs="Arial"/>
          <w:lang w:val="en-GB"/>
        </w:rPr>
        <w:t xml:space="preserve"> </w:t>
      </w:r>
      <w:r w:rsidR="00DC4B3B" w:rsidRPr="00190025">
        <w:rPr>
          <w:rFonts w:ascii="Arial" w:hAnsi="Arial" w:cs="Arial"/>
          <w:lang w:val="en-GB"/>
        </w:rPr>
        <w:fldChar w:fldCharType="begin" w:fldLock="1"/>
      </w:r>
      <w:r w:rsidR="00C97673" w:rsidRPr="00190025">
        <w:rPr>
          <w:rFonts w:ascii="Arial" w:hAnsi="Arial" w:cs="Arial"/>
          <w:lang w:val="en-GB"/>
        </w:rPr>
        <w:instrText>ADDIN CSL_CITATION {"citationItems":[{"id":"ITEM-1","itemData":{"DOI":"10.1002/wdev.48","ISSN":"17597684","PMID":"23799567","abstract":"Adult stem cells are inextricably linked to whole-body physiology and nutrient availability through complex systemic signaling networks. A full understanding of how stem cells sense and respond to dietary fluctuations will require identifying key systemic mediators, as well as elucidating how they are regulated and integrated with local and intrinsic factors across multiple tissues. Studies focused on the Drosophila germline have generated valuable insights into how stem cells are controlled by diet-dependent pathways, and increasing evidence suggests that diverse adult stem cell populations respond to nutrients through similar mechanisms. Systemic signals, including nutrients themselves and diet-regulated hormones such as Insulin/Insulin-like growth factor or steroid hormones, can directly or indirectly affect stem cell behavior by modifying local cell-cell communication or intrinsic factors. The physiological regulation of stem cells in response to nutritional status not only is a fascinating biological problem, but also has clinical implications, as research in this field holds the key to noninvasive approaches for manipulating stem cells in vivo. In addition, given the known associations between diet, stem cells, and cancer risk, this research may inspire novel anticancer therapies. © 2012 Wiley Periodicals, Inc.","author":[{"dropping-particle":"","family":"Ables","given":"Elizabeth T.","non-dropping-particle":"","parse-names":false,"suffix":""},{"dropping-particle":"","family":"Laws","given":"Kaitlin M.","non-dropping-particle":"","parse-names":false,"suffix":""},{"dropping-particle":"","family":"Drummond-Barbosa","given":"Daniela","non-dropping-particle":"","parse-names":false,"suffix":""}],"container-title":"Wiley Interdisciplinary Reviews: Developmental Biology","id":"ITEM-1","issue":"5","issued":{"date-parts":[["2012","9"]]},"page":"657-674","publisher":"NIH Public Access","title":"Control of adult stem cells in vivo by a dynamic physiological environment: Diet-dependent systemic factors in Drosophila and beyond","type":"article","volume":"1"},"uris":["http://www.mendeley.com/documents/?uuid=e6b89a5a-bf3a-38fb-88af-022458ed0cda"]},{"id":"ITEM-2","itemData":{"DOI":"10.1016/j.celrep.2020.02.050","ISSN":"22111247","PMID":"32160530","abstract":"Changes in epigenetic states affect organismal homeostasis, including stress resistance. However, the mechanisms coordinating epigenetic states and systemic stress resistance remain largely unknown. Here, we identify the intestine-to-germline communication of epigenetic states, which intergenerationally enhances stress resistance in C. elegans. The alterations in epigenetic states by deficiency of the histone H3K4me3 modifier ASH-2 in the intestine or germline increase organismal stress resistance, which is abrogated by knockdown of the H3K4 demethylase RBR-2. Remarkably, the increase in stress resistance induced by ASH-2 deficiency in the intestine is abrogated by RBR-2 knockdown in the germline, suggesting the intestine-to-germline transmission of epigenetic information. This communication from intestine to germline in the parental generation increases stress resistance in the next generation. Moreover, the intertissue communication is mediated partly by transcriptional regulation of F08F1.3. These results reveal that intertissue communication of epigenetic information provides mechanisms for intergenerational regulation of systemic stress resistance.","author":[{"dropping-particle":"","family":"Nono","given":"Masanori","non-dropping-particle":"","parse-names":false,"suffix":""},{"dropping-particle":"","family":"Kishimoto","given":"Saya","non-dropping-particle":"","parse-names":false,"suffix":""},{"dropping-particle":"","family":"Sato-Carlton","given":"Aya","non-dropping-particle":"","parse-names":false,"suffix":""},{"dropping-particle":"","family":"Carlton","given":"Peter Mark","non-dropping-particle":"","parse-names":false,"suffix":""},{"dropping-particle":"","family":"Nishida","given":"Eisuke","non-dropping-particle":"","parse-names":false,"suffix":""},{"dropping-particle":"","family":"Uno","given":"Masaharu","non-dropping-particle":"","parse-names":false,"suffix":""}],"container-title":"Cell Reports","id":"ITEM-2","issue":"10","issued":{"date-parts":[["2020","3","10"]]},"page":"3207-3217.e4","publisher":"Elsevier B.V.","title":"Intestine-to-Germline Transmission of Epigenetic Information Intergenerationally Ensures Systemic Stress Resistance in C. elegans","type":"article-journal","volume":"30"},"uris":["http://www.mendeley.com/documents/?uuid=27071b29-6606-3f90-8605-ab01d24775c0"]}],"mendeley":{"formattedCitation":"(Ables et al., 2012; Nono et al., 2020)","plainTextFormattedCitation":"(Ables et al., 2012; Nono et al., 2020)","previouslyFormattedCitation":"(Ables et al., 2012; Nono et al., 2020)"},"properties":{"noteIndex":0},"schema":"https://github.com/citation-style-language/schema/raw/master/csl-citation.json"}</w:instrText>
      </w:r>
      <w:r w:rsidR="00DC4B3B" w:rsidRPr="00190025">
        <w:rPr>
          <w:rFonts w:ascii="Arial" w:hAnsi="Arial" w:cs="Arial"/>
          <w:lang w:val="en-GB"/>
        </w:rPr>
        <w:fldChar w:fldCharType="separate"/>
      </w:r>
      <w:r w:rsidR="00DC4B3B" w:rsidRPr="00190025">
        <w:rPr>
          <w:rFonts w:ascii="Arial" w:hAnsi="Arial" w:cs="Arial"/>
          <w:noProof/>
          <w:lang w:val="en-GB"/>
        </w:rPr>
        <w:t>(Ables et al., 2012; Nono et al., 2020)</w:t>
      </w:r>
      <w:r w:rsidR="00DC4B3B" w:rsidRPr="00190025">
        <w:rPr>
          <w:rFonts w:ascii="Arial" w:hAnsi="Arial" w:cs="Arial"/>
          <w:lang w:val="en-GB"/>
        </w:rPr>
        <w:fldChar w:fldCharType="end"/>
      </w:r>
      <w:r w:rsidR="0018237A" w:rsidRPr="00190025">
        <w:rPr>
          <w:rFonts w:ascii="Arial" w:hAnsi="Arial" w:cs="Arial"/>
          <w:lang w:val="en-GB"/>
        </w:rPr>
        <w:t xml:space="preserve">. However, </w:t>
      </w:r>
      <w:r w:rsidR="00794E09">
        <w:rPr>
          <w:rFonts w:ascii="Arial" w:hAnsi="Arial" w:cs="Arial"/>
          <w:lang w:val="en-GB"/>
        </w:rPr>
        <w:t>bringing mechanistic evidence for</w:t>
      </w:r>
      <w:r w:rsidR="005C0F12" w:rsidRPr="00190025">
        <w:rPr>
          <w:rFonts w:ascii="Arial" w:hAnsi="Arial" w:cs="Arial"/>
          <w:lang w:val="en-GB"/>
        </w:rPr>
        <w:t xml:space="preserve"> environmentally-induced</w:t>
      </w:r>
      <w:r w:rsidR="0018237A" w:rsidRPr="00190025">
        <w:rPr>
          <w:rFonts w:ascii="Arial" w:hAnsi="Arial" w:cs="Arial"/>
          <w:lang w:val="en-GB"/>
        </w:rPr>
        <w:t xml:space="preserve"> inter-tissue </w:t>
      </w:r>
      <w:r w:rsidR="005C0F12" w:rsidRPr="00190025">
        <w:rPr>
          <w:rFonts w:ascii="Arial" w:hAnsi="Arial" w:cs="Arial"/>
          <w:lang w:val="en-GB"/>
        </w:rPr>
        <w:t xml:space="preserve">alterations in mammals remains </w:t>
      </w:r>
      <w:r w:rsidR="0005608D">
        <w:rPr>
          <w:rFonts w:ascii="Arial" w:hAnsi="Arial" w:cs="Arial"/>
          <w:lang w:val="en-GB"/>
        </w:rPr>
        <w:t>challenging</w:t>
      </w:r>
      <w:r w:rsidR="005C0F12" w:rsidRPr="00190025">
        <w:rPr>
          <w:rFonts w:ascii="Arial" w:hAnsi="Arial" w:cs="Arial"/>
          <w:lang w:val="en-GB"/>
        </w:rPr>
        <w:t xml:space="preserve">, </w:t>
      </w:r>
      <w:r w:rsidR="00F827EB">
        <w:rPr>
          <w:rFonts w:ascii="Arial" w:hAnsi="Arial" w:cs="Arial"/>
          <w:lang w:val="en-GB"/>
        </w:rPr>
        <w:t xml:space="preserve">mainly </w:t>
      </w:r>
      <w:r w:rsidR="005C0F12" w:rsidRPr="00190025">
        <w:rPr>
          <w:rFonts w:ascii="Arial" w:hAnsi="Arial" w:cs="Arial"/>
          <w:lang w:val="en-GB"/>
        </w:rPr>
        <w:t xml:space="preserve">due to the higher complexity of the biological networks involved. </w:t>
      </w:r>
    </w:p>
    <w:p w14:paraId="20B70442" w14:textId="4B1952BF" w:rsidR="000D2CF0" w:rsidRPr="00190025" w:rsidRDefault="001C4B5E" w:rsidP="00AE46B6">
      <w:pPr>
        <w:spacing w:before="120" w:line="360" w:lineRule="auto"/>
        <w:jc w:val="both"/>
        <w:rPr>
          <w:rFonts w:ascii="Arial" w:hAnsi="Arial" w:cs="Arial"/>
          <w:lang w:val="en-GB"/>
        </w:rPr>
      </w:pPr>
      <w:r>
        <w:rPr>
          <w:rFonts w:ascii="Arial" w:hAnsi="Arial" w:cs="Arial"/>
          <w:lang w:val="en-GB"/>
        </w:rPr>
        <w:t xml:space="preserve">Initially, a more detailed investigation of the testis gene expression and protein expression milieu </w:t>
      </w:r>
      <w:r w:rsidR="00A638CC">
        <w:rPr>
          <w:rFonts w:ascii="Arial" w:hAnsi="Arial" w:cs="Arial"/>
          <w:lang w:val="en-GB"/>
        </w:rPr>
        <w:t>could be performed</w:t>
      </w:r>
      <w:r>
        <w:rPr>
          <w:rFonts w:ascii="Arial" w:hAnsi="Arial" w:cs="Arial"/>
          <w:lang w:val="en-GB"/>
        </w:rPr>
        <w:t xml:space="preserve">. </w:t>
      </w:r>
      <w:r w:rsidR="007E7893">
        <w:rPr>
          <w:rFonts w:ascii="Arial" w:hAnsi="Arial" w:cs="Arial"/>
          <w:lang w:val="en-GB"/>
        </w:rPr>
        <w:t xml:space="preserve">Next, a targeted </w:t>
      </w:r>
      <w:r w:rsidR="004354A8">
        <w:rPr>
          <w:rFonts w:ascii="Arial" w:hAnsi="Arial" w:cs="Arial"/>
          <w:lang w:val="en-GB"/>
        </w:rPr>
        <w:t xml:space="preserve">modulation of </w:t>
      </w:r>
      <w:r w:rsidR="007E7893">
        <w:rPr>
          <w:rFonts w:ascii="Arial" w:hAnsi="Arial" w:cs="Arial"/>
          <w:lang w:val="en-GB"/>
        </w:rPr>
        <w:t>factors which we found to be altered in plasma of MSUS pups</w:t>
      </w:r>
      <w:r w:rsidR="004354A8">
        <w:rPr>
          <w:rFonts w:ascii="Arial" w:hAnsi="Arial" w:cs="Arial"/>
          <w:lang w:val="en-GB"/>
        </w:rPr>
        <w:t xml:space="preserve"> should be considered. This could be achieved using small</w:t>
      </w:r>
      <w:r w:rsidR="005E5DD7" w:rsidRPr="00190025">
        <w:rPr>
          <w:rFonts w:ascii="Arial" w:hAnsi="Arial" w:cs="Arial"/>
          <w:lang w:val="en-GB"/>
        </w:rPr>
        <w:t xml:space="preserve">-molecule </w:t>
      </w:r>
      <w:r w:rsidR="005C0F12" w:rsidRPr="00190025">
        <w:rPr>
          <w:rFonts w:ascii="Arial" w:hAnsi="Arial" w:cs="Arial"/>
          <w:lang w:val="en-GB"/>
        </w:rPr>
        <w:t xml:space="preserve">modulators of specific inflammatory factors identified by our </w:t>
      </w:r>
      <w:r w:rsidR="005237E0" w:rsidRPr="00190025">
        <w:rPr>
          <w:rFonts w:ascii="Arial" w:hAnsi="Arial" w:cs="Arial"/>
          <w:lang w:val="en-GB"/>
        </w:rPr>
        <w:t xml:space="preserve">plasma </w:t>
      </w:r>
      <w:r w:rsidR="005C0F12" w:rsidRPr="00190025">
        <w:rPr>
          <w:rFonts w:ascii="Arial" w:hAnsi="Arial" w:cs="Arial"/>
          <w:lang w:val="en-GB"/>
        </w:rPr>
        <w:t>proteomic analysis</w:t>
      </w:r>
      <w:r w:rsidR="006515C4">
        <w:rPr>
          <w:rFonts w:ascii="Arial" w:hAnsi="Arial" w:cs="Arial"/>
          <w:lang w:val="en-GB"/>
        </w:rPr>
        <w:t xml:space="preserve">. </w:t>
      </w:r>
      <w:r w:rsidR="004354A8">
        <w:rPr>
          <w:rFonts w:ascii="Arial" w:hAnsi="Arial" w:cs="Arial"/>
          <w:lang w:val="en-GB"/>
        </w:rPr>
        <w:t xml:space="preserve">As a read-out </w:t>
      </w:r>
      <w:r w:rsidR="007570E3">
        <w:rPr>
          <w:rFonts w:ascii="Arial" w:hAnsi="Arial" w:cs="Arial"/>
          <w:lang w:val="en-GB"/>
        </w:rPr>
        <w:t xml:space="preserve">we suggest to assess chromatin </w:t>
      </w:r>
      <w:r w:rsidR="007570E3">
        <w:rPr>
          <w:rFonts w:ascii="Arial" w:hAnsi="Arial" w:cs="Arial"/>
          <w:lang w:val="en-GB"/>
        </w:rPr>
        <w:lastRenderedPageBreak/>
        <w:t xml:space="preserve">accessibility in spermatogonial cells, as well as the expression of previously identified candidates in the testis of MSUS pups. This would </w:t>
      </w:r>
      <w:r w:rsidR="00AB6D5D">
        <w:rPr>
          <w:rFonts w:ascii="Arial" w:hAnsi="Arial" w:cs="Arial"/>
          <w:lang w:val="en-GB"/>
        </w:rPr>
        <w:t xml:space="preserve">strengthen our findings, and </w:t>
      </w:r>
      <w:r w:rsidR="007570E3">
        <w:rPr>
          <w:rFonts w:ascii="Arial" w:hAnsi="Arial" w:cs="Arial"/>
          <w:lang w:val="en-GB"/>
        </w:rPr>
        <w:t xml:space="preserve">provide </w:t>
      </w:r>
      <w:r w:rsidR="00AB6D5D">
        <w:rPr>
          <w:rFonts w:ascii="Arial" w:hAnsi="Arial" w:cs="Arial"/>
          <w:lang w:val="en-GB"/>
        </w:rPr>
        <w:t xml:space="preserve">additional evidence that an exogenous factor is able to induce alterations to the germline, specifically at the level of open chromatin organization.  </w:t>
      </w:r>
    </w:p>
    <w:p w14:paraId="12782043" w14:textId="257A56A0" w:rsidR="005065EE" w:rsidRPr="005065EE" w:rsidRDefault="003F512A" w:rsidP="005065EE">
      <w:pPr>
        <w:spacing w:before="120" w:line="360" w:lineRule="auto"/>
        <w:jc w:val="both"/>
        <w:rPr>
          <w:rFonts w:ascii="Arial" w:hAnsi="Arial" w:cs="Arial"/>
          <w:lang w:val="en-GB"/>
        </w:rPr>
      </w:pPr>
      <w:r w:rsidRPr="00190025">
        <w:rPr>
          <w:rFonts w:ascii="Arial" w:hAnsi="Arial" w:cs="Arial"/>
          <w:lang w:val="en-GB"/>
        </w:rPr>
        <w:t>To conclude,</w:t>
      </w:r>
      <w:r w:rsidR="00F5673B" w:rsidRPr="00190025">
        <w:rPr>
          <w:rFonts w:ascii="Arial" w:hAnsi="Arial" w:cs="Arial"/>
          <w:lang w:val="en-GB"/>
        </w:rPr>
        <w:t xml:space="preserve"> </w:t>
      </w:r>
      <w:r w:rsidR="00957BCD" w:rsidRPr="00190025">
        <w:rPr>
          <w:rFonts w:ascii="Arial" w:hAnsi="Arial" w:cs="Arial"/>
          <w:lang w:val="en-GB"/>
        </w:rPr>
        <w:t xml:space="preserve">the </w:t>
      </w:r>
      <w:r w:rsidR="00767C10" w:rsidRPr="00190025">
        <w:rPr>
          <w:rFonts w:ascii="Arial" w:hAnsi="Arial" w:cs="Arial"/>
          <w:lang w:val="en-GB"/>
        </w:rPr>
        <w:t>findings discussed in this thesis</w:t>
      </w:r>
      <w:r w:rsidR="00F5673B" w:rsidRPr="00190025">
        <w:rPr>
          <w:rFonts w:ascii="Arial" w:hAnsi="Arial" w:cs="Arial"/>
          <w:lang w:val="en-GB"/>
        </w:rPr>
        <w:t xml:space="preserve"> </w:t>
      </w:r>
      <w:r w:rsidR="00AB6D5D">
        <w:rPr>
          <w:rFonts w:ascii="Arial" w:hAnsi="Arial" w:cs="Arial"/>
          <w:lang w:val="en-GB"/>
        </w:rPr>
        <w:t xml:space="preserve">contribute to the </w:t>
      </w:r>
      <w:r w:rsidR="00767C10" w:rsidRPr="00190025">
        <w:rPr>
          <w:rFonts w:ascii="Arial" w:hAnsi="Arial" w:cs="Arial"/>
          <w:lang w:val="en-GB"/>
        </w:rPr>
        <w:t>understan</w:t>
      </w:r>
      <w:r w:rsidR="00216839" w:rsidRPr="00190025">
        <w:rPr>
          <w:rFonts w:ascii="Arial" w:hAnsi="Arial" w:cs="Arial"/>
          <w:lang w:val="en-GB"/>
        </w:rPr>
        <w:t>d</w:t>
      </w:r>
      <w:r w:rsidR="00FB276B" w:rsidRPr="00190025">
        <w:rPr>
          <w:rFonts w:ascii="Arial" w:hAnsi="Arial" w:cs="Arial"/>
          <w:lang w:val="en-GB"/>
        </w:rPr>
        <w:t>ing</w:t>
      </w:r>
      <w:r w:rsidR="00767C10" w:rsidRPr="00190025">
        <w:rPr>
          <w:rFonts w:ascii="Arial" w:hAnsi="Arial" w:cs="Arial"/>
          <w:lang w:val="en-GB"/>
        </w:rPr>
        <w:t xml:space="preserve"> </w:t>
      </w:r>
      <w:r w:rsidR="00AB6D5D">
        <w:rPr>
          <w:rFonts w:ascii="Arial" w:hAnsi="Arial" w:cs="Arial"/>
          <w:lang w:val="en-GB"/>
        </w:rPr>
        <w:t>of chromatin transitions during postnatal age</w:t>
      </w:r>
      <w:r w:rsidR="00CF3A4E">
        <w:rPr>
          <w:rFonts w:ascii="Arial" w:hAnsi="Arial" w:cs="Arial"/>
          <w:lang w:val="en-GB"/>
        </w:rPr>
        <w:t xml:space="preserve"> in spermatogonial cells, and their impact on gene expression. Additionally,</w:t>
      </w:r>
      <w:r w:rsidR="00EA6851">
        <w:rPr>
          <w:rFonts w:ascii="Arial" w:hAnsi="Arial" w:cs="Arial"/>
          <w:lang w:val="en-GB"/>
        </w:rPr>
        <w:t xml:space="preserve"> this </w:t>
      </w:r>
      <w:r w:rsidR="00216839" w:rsidRPr="00190025">
        <w:rPr>
          <w:rFonts w:ascii="Arial" w:hAnsi="Arial" w:cs="Arial"/>
          <w:lang w:val="en-GB"/>
        </w:rPr>
        <w:t xml:space="preserve">thesis </w:t>
      </w:r>
      <w:r w:rsidR="00EA6851">
        <w:rPr>
          <w:rFonts w:ascii="Arial" w:hAnsi="Arial" w:cs="Arial"/>
          <w:lang w:val="en-GB"/>
        </w:rPr>
        <w:t xml:space="preserve">reveals that environmental experiences </w:t>
      </w:r>
      <w:r w:rsidR="00BC0876">
        <w:rPr>
          <w:rFonts w:ascii="Arial" w:hAnsi="Arial" w:cs="Arial"/>
          <w:lang w:val="en-GB"/>
        </w:rPr>
        <w:t xml:space="preserve">induce spermatogonial cell alterations </w:t>
      </w:r>
      <w:r w:rsidR="00CA6C6A">
        <w:rPr>
          <w:rFonts w:ascii="Arial" w:hAnsi="Arial" w:cs="Arial"/>
          <w:lang w:val="en-GB"/>
        </w:rPr>
        <w:t xml:space="preserve">in early postnatal life, and </w:t>
      </w:r>
      <w:r w:rsidR="00A638CC">
        <w:rPr>
          <w:rFonts w:ascii="Arial" w:hAnsi="Arial" w:cs="Arial"/>
          <w:lang w:val="en-GB"/>
        </w:rPr>
        <w:t>contribute novel information to the</w:t>
      </w:r>
      <w:r w:rsidR="007C19C7" w:rsidRPr="00190025">
        <w:rPr>
          <w:rFonts w:ascii="Arial" w:hAnsi="Arial" w:cs="Arial"/>
          <w:lang w:val="en-GB"/>
        </w:rPr>
        <w:t xml:space="preserve"> </w:t>
      </w:r>
      <w:r w:rsidR="003B6C3B" w:rsidRPr="00190025">
        <w:rPr>
          <w:rFonts w:ascii="Arial" w:hAnsi="Arial" w:cs="Arial"/>
          <w:lang w:val="en-GB"/>
        </w:rPr>
        <w:t xml:space="preserve">understanding </w:t>
      </w:r>
      <w:r w:rsidR="003B6C3B">
        <w:rPr>
          <w:rFonts w:ascii="Arial" w:hAnsi="Arial" w:cs="Arial"/>
          <w:lang w:val="en-GB"/>
        </w:rPr>
        <w:t>of</w:t>
      </w:r>
      <w:r w:rsidR="00A638CC">
        <w:rPr>
          <w:rFonts w:ascii="Arial" w:hAnsi="Arial" w:cs="Arial"/>
          <w:lang w:val="en-GB"/>
        </w:rPr>
        <w:t xml:space="preserve"> </w:t>
      </w:r>
      <w:r w:rsidR="00C55B7C">
        <w:rPr>
          <w:rFonts w:ascii="Arial" w:hAnsi="Arial" w:cs="Arial"/>
          <w:lang w:val="en-GB"/>
        </w:rPr>
        <w:t xml:space="preserve">how </w:t>
      </w:r>
      <w:r w:rsidR="00CA6C6A">
        <w:rPr>
          <w:rFonts w:ascii="Arial" w:hAnsi="Arial" w:cs="Arial"/>
          <w:lang w:val="en-GB"/>
        </w:rPr>
        <w:t>the germline</w:t>
      </w:r>
      <w:r w:rsidR="007C19C7" w:rsidRPr="00190025">
        <w:rPr>
          <w:rFonts w:ascii="Arial" w:hAnsi="Arial" w:cs="Arial"/>
          <w:lang w:val="en-GB"/>
        </w:rPr>
        <w:t xml:space="preserve"> can be affected by exogenous stimuli</w:t>
      </w:r>
      <w:r w:rsidR="00C55B7C">
        <w:rPr>
          <w:rFonts w:ascii="Arial" w:hAnsi="Arial" w:cs="Arial"/>
          <w:lang w:val="en-GB"/>
        </w:rPr>
        <w:t xml:space="preserve">. </w:t>
      </w:r>
      <w:r w:rsidR="00D77455" w:rsidRPr="00190025">
        <w:rPr>
          <w:rFonts w:ascii="Arial" w:hAnsi="Arial" w:cs="Arial"/>
          <w:lang w:val="en-GB"/>
        </w:rPr>
        <w:t xml:space="preserve">Taken together, </w:t>
      </w:r>
      <w:r w:rsidR="00CD4508">
        <w:rPr>
          <w:rFonts w:ascii="Arial" w:hAnsi="Arial" w:cs="Arial"/>
          <w:lang w:val="en-GB"/>
        </w:rPr>
        <w:t>the</w:t>
      </w:r>
      <w:r w:rsidR="00D77455" w:rsidRPr="00190025">
        <w:rPr>
          <w:rFonts w:ascii="Arial" w:hAnsi="Arial" w:cs="Arial"/>
          <w:lang w:val="en-GB"/>
        </w:rPr>
        <w:t xml:space="preserve"> extensive description of spermatogonial cell states in naïve conditions and probing their sensitivity to exogenous factors </w:t>
      </w:r>
      <w:r w:rsidR="00957BCD" w:rsidRPr="00190025">
        <w:rPr>
          <w:rFonts w:ascii="Arial" w:hAnsi="Arial" w:cs="Arial"/>
          <w:lang w:val="en-GB"/>
        </w:rPr>
        <w:t>are</w:t>
      </w:r>
      <w:r w:rsidR="00D77455" w:rsidRPr="00190025">
        <w:rPr>
          <w:rFonts w:ascii="Arial" w:hAnsi="Arial" w:cs="Arial"/>
          <w:lang w:val="en-GB"/>
        </w:rPr>
        <w:t xml:space="preserve"> </w:t>
      </w:r>
      <w:r w:rsidR="008006C2" w:rsidRPr="00190025">
        <w:rPr>
          <w:rFonts w:ascii="Arial" w:hAnsi="Arial" w:cs="Arial"/>
          <w:lang w:val="en-GB"/>
        </w:rPr>
        <w:t xml:space="preserve">a valuable </w:t>
      </w:r>
      <w:r w:rsidR="00957BCD" w:rsidRPr="00190025">
        <w:rPr>
          <w:rFonts w:ascii="Arial" w:hAnsi="Arial" w:cs="Arial"/>
          <w:lang w:val="en-GB"/>
        </w:rPr>
        <w:t xml:space="preserve">addition to the field of </w:t>
      </w:r>
      <w:r w:rsidR="008006C2" w:rsidRPr="00190025">
        <w:rPr>
          <w:rFonts w:ascii="Arial" w:hAnsi="Arial" w:cs="Arial"/>
          <w:lang w:val="en-GB"/>
        </w:rPr>
        <w:t xml:space="preserve">spermatogonial cell </w:t>
      </w:r>
      <w:r w:rsidR="00957BCD" w:rsidRPr="00190025">
        <w:rPr>
          <w:rFonts w:ascii="Arial" w:hAnsi="Arial" w:cs="Arial"/>
          <w:lang w:val="en-GB"/>
        </w:rPr>
        <w:t>research and to</w:t>
      </w:r>
      <w:r w:rsidR="008006C2" w:rsidRPr="00190025">
        <w:rPr>
          <w:rFonts w:ascii="Arial" w:hAnsi="Arial" w:cs="Arial"/>
          <w:lang w:val="en-GB"/>
        </w:rPr>
        <w:t xml:space="preserve"> germline studies</w:t>
      </w:r>
      <w:r w:rsidR="00957BCD" w:rsidRPr="00190025">
        <w:rPr>
          <w:rFonts w:ascii="Arial" w:hAnsi="Arial" w:cs="Arial"/>
          <w:lang w:val="en-GB"/>
        </w:rPr>
        <w:t xml:space="preserve"> in general. </w:t>
      </w:r>
    </w:p>
    <w:p w14:paraId="3DB80AC1" w14:textId="77777777" w:rsidR="00DE6BA8" w:rsidRDefault="00DE6BA8" w:rsidP="009808A0">
      <w:pPr>
        <w:pStyle w:val="Chapter2Style"/>
      </w:pPr>
    </w:p>
    <w:p w14:paraId="74C62C9B" w14:textId="77777777" w:rsidR="00DE6BA8" w:rsidRDefault="00DE6BA8" w:rsidP="009808A0">
      <w:pPr>
        <w:pStyle w:val="Chapter2Style"/>
      </w:pPr>
    </w:p>
    <w:p w14:paraId="29E3125F" w14:textId="77777777" w:rsidR="00DE6BA8" w:rsidRDefault="00DE6BA8" w:rsidP="009808A0">
      <w:pPr>
        <w:pStyle w:val="Chapter2Style"/>
      </w:pPr>
    </w:p>
    <w:p w14:paraId="6EF66C4C" w14:textId="77777777" w:rsidR="00DE6BA8" w:rsidRDefault="00DE6BA8" w:rsidP="009808A0">
      <w:pPr>
        <w:pStyle w:val="Chapter2Style"/>
      </w:pPr>
    </w:p>
    <w:p w14:paraId="2EBDB0AE" w14:textId="77777777" w:rsidR="00DE6BA8" w:rsidRDefault="00DE6BA8" w:rsidP="009808A0">
      <w:pPr>
        <w:pStyle w:val="Chapter2Style"/>
      </w:pPr>
    </w:p>
    <w:p w14:paraId="497FF897" w14:textId="77777777" w:rsidR="00DE6BA8" w:rsidRDefault="00DE6BA8" w:rsidP="009808A0">
      <w:pPr>
        <w:pStyle w:val="Chapter2Style"/>
      </w:pPr>
    </w:p>
    <w:p w14:paraId="71F51121" w14:textId="77777777" w:rsidR="00DE6BA8" w:rsidRDefault="00DE6BA8" w:rsidP="009808A0">
      <w:pPr>
        <w:pStyle w:val="Chapter2Style"/>
      </w:pPr>
    </w:p>
    <w:p w14:paraId="2C6BDB5D" w14:textId="77777777" w:rsidR="00DE6BA8" w:rsidRDefault="00DE6BA8" w:rsidP="009808A0">
      <w:pPr>
        <w:pStyle w:val="Chapter2Style"/>
      </w:pPr>
    </w:p>
    <w:p w14:paraId="5467200C" w14:textId="77777777" w:rsidR="00DE6BA8" w:rsidRDefault="00DE6BA8" w:rsidP="009808A0">
      <w:pPr>
        <w:pStyle w:val="Chapter2Style"/>
      </w:pPr>
    </w:p>
    <w:p w14:paraId="0B67B4F8" w14:textId="77777777" w:rsidR="003A031D" w:rsidRDefault="003A031D" w:rsidP="003A031D">
      <w:pPr>
        <w:pStyle w:val="Chapter2Style"/>
        <w:spacing w:before="0" w:after="0"/>
      </w:pPr>
    </w:p>
    <w:p w14:paraId="35161BED" w14:textId="77777777" w:rsidR="003A031D" w:rsidRDefault="003A031D" w:rsidP="003A031D">
      <w:pPr>
        <w:pStyle w:val="Chapter2Style"/>
        <w:spacing w:before="0" w:after="0"/>
      </w:pPr>
    </w:p>
    <w:p w14:paraId="7CF7DDDA" w14:textId="39A37486" w:rsidR="003A031D" w:rsidRDefault="003A031D" w:rsidP="00DE6BA8">
      <w:pPr>
        <w:spacing w:after="120" w:line="360" w:lineRule="auto"/>
        <w:jc w:val="both"/>
        <w:rPr>
          <w:rFonts w:ascii="Arial" w:hAnsi="Arial" w:cs="Arial"/>
          <w:lang w:val="en-GB"/>
        </w:rPr>
      </w:pPr>
    </w:p>
    <w:p w14:paraId="4EBA1A3C" w14:textId="127CAC6A" w:rsidR="006D4C3B" w:rsidRDefault="006D4C3B" w:rsidP="00DE6BA8">
      <w:pPr>
        <w:spacing w:after="120" w:line="360" w:lineRule="auto"/>
        <w:jc w:val="both"/>
        <w:rPr>
          <w:rFonts w:ascii="Arial" w:hAnsi="Arial" w:cs="Arial"/>
          <w:lang w:val="en-GB"/>
        </w:rPr>
      </w:pPr>
    </w:p>
    <w:p w14:paraId="53EF0DB6" w14:textId="4EF50DD8" w:rsidR="003A63A2" w:rsidRDefault="003A63A2" w:rsidP="003A63A2">
      <w:pPr>
        <w:pStyle w:val="Chapter2Style"/>
      </w:pPr>
      <w:bookmarkStart w:id="379" w:name="_Toc56419780"/>
      <w:r>
        <w:lastRenderedPageBreak/>
        <w:t>References</w:t>
      </w:r>
      <w:bookmarkEnd w:id="379"/>
    </w:p>
    <w:p w14:paraId="75210FD8" w14:textId="3FE01C6C" w:rsidR="006847FB" w:rsidRPr="006847FB" w:rsidRDefault="006D4C3B" w:rsidP="0014702E">
      <w:pPr>
        <w:widowControl w:val="0"/>
        <w:autoSpaceDE w:val="0"/>
        <w:autoSpaceDN w:val="0"/>
        <w:adjustRightInd w:val="0"/>
        <w:spacing w:after="120"/>
        <w:jc w:val="both"/>
        <w:rPr>
          <w:rFonts w:ascii="Arial" w:hAnsi="Arial" w:cs="Arial"/>
          <w:noProof/>
          <w:sz w:val="20"/>
          <w:lang w:val="en-GB"/>
        </w:rPr>
      </w:pPr>
      <w:r w:rsidRPr="006D4C3B">
        <w:rPr>
          <w:rFonts w:ascii="Arial" w:hAnsi="Arial" w:cs="Arial"/>
          <w:sz w:val="20"/>
          <w:szCs w:val="20"/>
        </w:rPr>
        <w:fldChar w:fldCharType="begin" w:fldLock="1"/>
      </w:r>
      <w:r w:rsidRPr="006D4C3B">
        <w:rPr>
          <w:rFonts w:ascii="Arial" w:hAnsi="Arial" w:cs="Arial"/>
          <w:sz w:val="20"/>
          <w:szCs w:val="20"/>
        </w:rPr>
        <w:instrText xml:space="preserve">ADDIN Mendeley Bibliography CSL_BIBLIOGRAPHY </w:instrText>
      </w:r>
      <w:r w:rsidRPr="006D4C3B">
        <w:rPr>
          <w:rFonts w:ascii="Arial" w:hAnsi="Arial" w:cs="Arial"/>
          <w:sz w:val="20"/>
          <w:szCs w:val="20"/>
        </w:rPr>
        <w:fldChar w:fldCharType="separate"/>
      </w:r>
      <w:r w:rsidR="006847FB" w:rsidRPr="006847FB">
        <w:rPr>
          <w:rFonts w:ascii="Arial" w:hAnsi="Arial" w:cs="Arial"/>
          <w:noProof/>
          <w:sz w:val="20"/>
          <w:lang w:val="en-GB"/>
        </w:rPr>
        <w:t xml:space="preserve">Ables, E.T., Laws, K.M., and Drummond-Barbosa, D. (2012). Control of adult stem cells in vivo by a dynamic physiological environment: Diet-dependent systemic factors in Drosophila and beyond. Wiley Interdiscip. Rev. Dev. Biol. </w:t>
      </w:r>
      <w:r w:rsidR="006847FB" w:rsidRPr="006847FB">
        <w:rPr>
          <w:rFonts w:ascii="Arial" w:hAnsi="Arial" w:cs="Arial"/>
          <w:i/>
          <w:iCs/>
          <w:noProof/>
          <w:sz w:val="20"/>
          <w:lang w:val="en-GB"/>
        </w:rPr>
        <w:t>1</w:t>
      </w:r>
      <w:r w:rsidR="006847FB" w:rsidRPr="006847FB">
        <w:rPr>
          <w:rFonts w:ascii="Arial" w:hAnsi="Arial" w:cs="Arial"/>
          <w:noProof/>
          <w:sz w:val="20"/>
          <w:lang w:val="en-GB"/>
        </w:rPr>
        <w:t>, 657–674.</w:t>
      </w:r>
    </w:p>
    <w:p w14:paraId="1069CFF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Aloisio, G.M., Nakada, Y., Saatcioglu, H.D., Peña, C.G., Baker, M.D., Tarnawa, E.D., Mukherjee, J., Manjunath, H., Bugde, A., Sengupta, A.L., et al. (2014). PAX7 expression defines germline stem cells in the adult testis. J. Clin. Invest. </w:t>
      </w:r>
      <w:r w:rsidRPr="006847FB">
        <w:rPr>
          <w:rFonts w:ascii="Arial" w:hAnsi="Arial" w:cs="Arial"/>
          <w:i/>
          <w:iCs/>
          <w:noProof/>
          <w:sz w:val="20"/>
          <w:lang w:val="en-GB"/>
        </w:rPr>
        <w:t>124</w:t>
      </w:r>
      <w:r w:rsidRPr="006847FB">
        <w:rPr>
          <w:rFonts w:ascii="Arial" w:hAnsi="Arial" w:cs="Arial"/>
          <w:noProof/>
          <w:sz w:val="20"/>
          <w:lang w:val="en-GB"/>
        </w:rPr>
        <w:t>, 3929–3944.</w:t>
      </w:r>
    </w:p>
    <w:p w14:paraId="465B682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Amann, R.P. (2008). The cycle of the seminiferous epithelium in humans: A need to revisit? J. Androl. </w:t>
      </w:r>
      <w:r w:rsidRPr="006847FB">
        <w:rPr>
          <w:rFonts w:ascii="Arial" w:hAnsi="Arial" w:cs="Arial"/>
          <w:i/>
          <w:iCs/>
          <w:noProof/>
          <w:sz w:val="20"/>
          <w:lang w:val="en-GB"/>
        </w:rPr>
        <w:t>29</w:t>
      </w:r>
      <w:r w:rsidRPr="006847FB">
        <w:rPr>
          <w:rFonts w:ascii="Arial" w:hAnsi="Arial" w:cs="Arial"/>
          <w:noProof/>
          <w:sz w:val="20"/>
          <w:lang w:val="en-GB"/>
        </w:rPr>
        <w:t>, 469–487.</w:t>
      </w:r>
    </w:p>
    <w:p w14:paraId="3BB6A57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Amezquita, R.A. (2018). marge: An API for Analysis of Motifs Using HOMER in R.</w:t>
      </w:r>
    </w:p>
    <w:p w14:paraId="68F57F4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Andrews, S., Krueger, F., Segonds-Pichon, A., Biggins, L., Krueger, C., and Wingett, S. (2012). FastQC. A quality control tool for high throughput sequence data.</w:t>
      </w:r>
    </w:p>
    <w:p w14:paraId="2D2156A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Anway, M.D., Cupp, A.S., Uzumcu, M., and Skinner, M.K. (2005). Epigenetic transgenerational actions of endocrine disruptors and male fertility. Science </w:t>
      </w:r>
      <w:r w:rsidRPr="006847FB">
        <w:rPr>
          <w:rFonts w:ascii="Arial" w:hAnsi="Arial" w:cs="Arial"/>
          <w:i/>
          <w:iCs/>
          <w:noProof/>
          <w:sz w:val="20"/>
          <w:lang w:val="en-GB"/>
        </w:rPr>
        <w:t>308</w:t>
      </w:r>
      <w:r w:rsidRPr="006847FB">
        <w:rPr>
          <w:rFonts w:ascii="Arial" w:hAnsi="Arial" w:cs="Arial"/>
          <w:noProof/>
          <w:sz w:val="20"/>
          <w:lang w:val="en-GB"/>
        </w:rPr>
        <w:t>, 1466–1469.</w:t>
      </w:r>
    </w:p>
    <w:p w14:paraId="73055E6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B. Teif, V., and G. Cherstvy, A. (2016). Chromatin and epigenetics: current biophysical views. AIMS Biophys. </w:t>
      </w:r>
      <w:r w:rsidRPr="006847FB">
        <w:rPr>
          <w:rFonts w:ascii="Arial" w:hAnsi="Arial" w:cs="Arial"/>
          <w:i/>
          <w:iCs/>
          <w:noProof/>
          <w:sz w:val="20"/>
          <w:lang w:val="en-GB"/>
        </w:rPr>
        <w:t>3</w:t>
      </w:r>
      <w:r w:rsidRPr="006847FB">
        <w:rPr>
          <w:rFonts w:ascii="Arial" w:hAnsi="Arial" w:cs="Arial"/>
          <w:noProof/>
          <w:sz w:val="20"/>
          <w:lang w:val="en-GB"/>
        </w:rPr>
        <w:t>, 88–98.</w:t>
      </w:r>
    </w:p>
    <w:p w14:paraId="3002FE7E" w14:textId="77777777" w:rsidR="006847FB" w:rsidRPr="00194C75" w:rsidRDefault="006847FB" w:rsidP="0014702E">
      <w:pPr>
        <w:widowControl w:val="0"/>
        <w:autoSpaceDE w:val="0"/>
        <w:autoSpaceDN w:val="0"/>
        <w:adjustRightInd w:val="0"/>
        <w:spacing w:after="120"/>
        <w:jc w:val="both"/>
        <w:rPr>
          <w:rFonts w:ascii="Arial" w:hAnsi="Arial" w:cs="Arial"/>
          <w:noProof/>
          <w:sz w:val="20"/>
          <w:lang w:val="it-CH"/>
        </w:rPr>
      </w:pPr>
      <w:r w:rsidRPr="00833515">
        <w:rPr>
          <w:rFonts w:ascii="Arial" w:hAnsi="Arial" w:cs="Arial"/>
          <w:noProof/>
          <w:sz w:val="20"/>
          <w:lang w:val="it-CH"/>
        </w:rPr>
        <w:t xml:space="preserve">Baralle, F.E., and Giudice, J. (2017). </w:t>
      </w:r>
      <w:r w:rsidRPr="006847FB">
        <w:rPr>
          <w:rFonts w:ascii="Arial" w:hAnsi="Arial" w:cs="Arial"/>
          <w:noProof/>
          <w:sz w:val="20"/>
          <w:lang w:val="en-GB"/>
        </w:rPr>
        <w:t xml:space="preserve">Alternative splicing as a regulator of development and tissue identity. </w:t>
      </w:r>
      <w:r w:rsidRPr="00194C75">
        <w:rPr>
          <w:rFonts w:ascii="Arial" w:hAnsi="Arial" w:cs="Arial"/>
          <w:noProof/>
          <w:sz w:val="20"/>
          <w:lang w:val="it-CH"/>
        </w:rPr>
        <w:t xml:space="preserve">Nat. Rev. Mol. Cell Biol. </w:t>
      </w:r>
      <w:r w:rsidRPr="00194C75">
        <w:rPr>
          <w:rFonts w:ascii="Arial" w:hAnsi="Arial" w:cs="Arial"/>
          <w:i/>
          <w:iCs/>
          <w:noProof/>
          <w:sz w:val="20"/>
          <w:lang w:val="it-CH"/>
        </w:rPr>
        <w:t>18</w:t>
      </w:r>
      <w:r w:rsidRPr="00194C75">
        <w:rPr>
          <w:rFonts w:ascii="Arial" w:hAnsi="Arial" w:cs="Arial"/>
          <w:noProof/>
          <w:sz w:val="20"/>
          <w:lang w:val="it-CH"/>
        </w:rPr>
        <w:t>, 437–451.</w:t>
      </w:r>
    </w:p>
    <w:p w14:paraId="7DE9EB6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58392E">
        <w:rPr>
          <w:rFonts w:ascii="Arial" w:hAnsi="Arial" w:cs="Arial"/>
          <w:noProof/>
          <w:sz w:val="20"/>
          <w:lang w:val="it-CH"/>
        </w:rPr>
        <w:t xml:space="preserve">Barrios, F., Filipponi, D., Pellegrini, M., Paronetto, M.P., Di Siena, S., Geremia, R., Rossi, P., De Felici, M., Jannini, E.A., and Dolci, S. (2010). </w:t>
      </w:r>
      <w:r w:rsidRPr="006847FB">
        <w:rPr>
          <w:rFonts w:ascii="Arial" w:hAnsi="Arial" w:cs="Arial"/>
          <w:noProof/>
          <w:sz w:val="20"/>
          <w:lang w:val="en-GB"/>
        </w:rPr>
        <w:t xml:space="preserve">Opposing effects of retinoic acid and FGF9 on Nanos2 expression and meiotic entry of mouse germ cells. J. Cell Sci. </w:t>
      </w:r>
      <w:r w:rsidRPr="006847FB">
        <w:rPr>
          <w:rFonts w:ascii="Arial" w:hAnsi="Arial" w:cs="Arial"/>
          <w:i/>
          <w:iCs/>
          <w:noProof/>
          <w:sz w:val="20"/>
          <w:lang w:val="en-GB"/>
        </w:rPr>
        <w:t>123</w:t>
      </w:r>
      <w:r w:rsidRPr="006847FB">
        <w:rPr>
          <w:rFonts w:ascii="Arial" w:hAnsi="Arial" w:cs="Arial"/>
          <w:noProof/>
          <w:sz w:val="20"/>
          <w:lang w:val="en-GB"/>
        </w:rPr>
        <w:t>, 871–880.</w:t>
      </w:r>
    </w:p>
    <w:p w14:paraId="11F9DBF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Bergmann, J.H., Li, J., Eckersley-Maslin, M.A., Rigo, F., Freier, S.M., and Spector, D.L. (2015). Regulation of the ESC transcriptome by nuclear long noncoding RNAs. Genome Res. </w:t>
      </w:r>
      <w:r w:rsidRPr="006847FB">
        <w:rPr>
          <w:rFonts w:ascii="Arial" w:hAnsi="Arial" w:cs="Arial"/>
          <w:i/>
          <w:iCs/>
          <w:noProof/>
          <w:sz w:val="20"/>
          <w:lang w:val="en-GB"/>
        </w:rPr>
        <w:t>25</w:t>
      </w:r>
      <w:r w:rsidRPr="006847FB">
        <w:rPr>
          <w:rFonts w:ascii="Arial" w:hAnsi="Arial" w:cs="Arial"/>
          <w:noProof/>
          <w:sz w:val="20"/>
          <w:lang w:val="en-GB"/>
        </w:rPr>
        <w:t>, 1336–1346.</w:t>
      </w:r>
    </w:p>
    <w:p w14:paraId="39794AA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Bertheloot, D., and Latz, E. (2017). HMGB1, IL-1α, IL-33 and S100 proteins: Dual-function alarmins. Cell. Mol. Immunol. </w:t>
      </w:r>
      <w:r w:rsidRPr="006847FB">
        <w:rPr>
          <w:rFonts w:ascii="Arial" w:hAnsi="Arial" w:cs="Arial"/>
          <w:i/>
          <w:iCs/>
          <w:noProof/>
          <w:sz w:val="20"/>
          <w:lang w:val="en-GB"/>
        </w:rPr>
        <w:t>14</w:t>
      </w:r>
      <w:r w:rsidRPr="006847FB">
        <w:rPr>
          <w:rFonts w:ascii="Arial" w:hAnsi="Arial" w:cs="Arial"/>
          <w:noProof/>
          <w:sz w:val="20"/>
          <w:lang w:val="en-GB"/>
        </w:rPr>
        <w:t>, 43–64.</w:t>
      </w:r>
    </w:p>
    <w:p w14:paraId="7D31EF6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Bohacek, J., and Mansuy, I.M. (2015). Molecular insights into transgenerational non-genetic inheritance of acquired behaviours. Nat. Rev. Genet. </w:t>
      </w:r>
      <w:r w:rsidRPr="006847FB">
        <w:rPr>
          <w:rFonts w:ascii="Arial" w:hAnsi="Arial" w:cs="Arial"/>
          <w:i/>
          <w:iCs/>
          <w:noProof/>
          <w:sz w:val="20"/>
          <w:lang w:val="en-GB"/>
        </w:rPr>
        <w:t>16</w:t>
      </w:r>
      <w:r w:rsidRPr="006847FB">
        <w:rPr>
          <w:rFonts w:ascii="Arial" w:hAnsi="Arial" w:cs="Arial"/>
          <w:noProof/>
          <w:sz w:val="20"/>
          <w:lang w:val="en-GB"/>
        </w:rPr>
        <w:t>, 641–652.</w:t>
      </w:r>
    </w:p>
    <w:p w14:paraId="7FB9996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Boku, S., Toda, H., Nakagawa, S., Kato, A., Inoue, T., Koyama, T., Hiroi, N., and Kusumi, I. (2015). Neonatal maternal separation alters the capacity of adult neural precursor cells to differentiate into neurons via methylation of retinoic acid receptor gene promoter. Biol. Psychiatry </w:t>
      </w:r>
      <w:r w:rsidRPr="006847FB">
        <w:rPr>
          <w:rFonts w:ascii="Arial" w:hAnsi="Arial" w:cs="Arial"/>
          <w:i/>
          <w:iCs/>
          <w:noProof/>
          <w:sz w:val="20"/>
          <w:lang w:val="en-GB"/>
        </w:rPr>
        <w:t>77</w:t>
      </w:r>
      <w:r w:rsidRPr="006847FB">
        <w:rPr>
          <w:rFonts w:ascii="Arial" w:hAnsi="Arial" w:cs="Arial"/>
          <w:noProof/>
          <w:sz w:val="20"/>
          <w:lang w:val="en-GB"/>
        </w:rPr>
        <w:t>, 335–344.</w:t>
      </w:r>
    </w:p>
    <w:p w14:paraId="0E40038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194C75">
        <w:rPr>
          <w:rFonts w:ascii="Arial" w:hAnsi="Arial" w:cs="Arial"/>
          <w:noProof/>
          <w:sz w:val="20"/>
          <w:lang w:val="en-GB"/>
        </w:rPr>
        <w:t xml:space="preserve">Caires, K.C., Shima, C.M., De Avila, J., and McLean, D.J. (2012). </w:t>
      </w:r>
      <w:r w:rsidRPr="006847FB">
        <w:rPr>
          <w:rFonts w:ascii="Arial" w:hAnsi="Arial" w:cs="Arial"/>
          <w:noProof/>
          <w:sz w:val="20"/>
          <w:lang w:val="en-GB"/>
        </w:rPr>
        <w:t xml:space="preserve">Acute ethanol exposure affects spermatogonial stem cell homeostasis in pre-pubertal mice. Reprod. Toxicol. </w:t>
      </w:r>
      <w:r w:rsidRPr="006847FB">
        <w:rPr>
          <w:rFonts w:ascii="Arial" w:hAnsi="Arial" w:cs="Arial"/>
          <w:i/>
          <w:iCs/>
          <w:noProof/>
          <w:sz w:val="20"/>
          <w:lang w:val="en-GB"/>
        </w:rPr>
        <w:t>33</w:t>
      </w:r>
      <w:r w:rsidRPr="006847FB">
        <w:rPr>
          <w:rFonts w:ascii="Arial" w:hAnsi="Arial" w:cs="Arial"/>
          <w:noProof/>
          <w:sz w:val="20"/>
          <w:lang w:val="en-GB"/>
        </w:rPr>
        <w:t>, 76–84.</w:t>
      </w:r>
    </w:p>
    <w:p w14:paraId="48D4218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Carlsen, E., Giwercman, A., Keiding, N., and Skakkebaek, N.E. (1992). Evidence for decreasing quality of semen during past 50 years. Br. Med. J. </w:t>
      </w:r>
      <w:r w:rsidRPr="006847FB">
        <w:rPr>
          <w:rFonts w:ascii="Arial" w:hAnsi="Arial" w:cs="Arial"/>
          <w:i/>
          <w:iCs/>
          <w:noProof/>
          <w:sz w:val="20"/>
          <w:lang w:val="en-GB"/>
        </w:rPr>
        <w:t>305</w:t>
      </w:r>
      <w:r w:rsidRPr="006847FB">
        <w:rPr>
          <w:rFonts w:ascii="Arial" w:hAnsi="Arial" w:cs="Arial"/>
          <w:noProof/>
          <w:sz w:val="20"/>
          <w:lang w:val="en-GB"/>
        </w:rPr>
        <w:t>, 609–613.</w:t>
      </w:r>
    </w:p>
    <w:p w14:paraId="0D17A0A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Carone, B.R., Fauquier, L., Habib, N., Shea, J.M., Hart, C.E., Li, R., Bock, C., Li, C., Gu, H., Zamore, P.D., et al. (2010). Paternally Induced Transgenerational Environmental Reprogramming of Metabolic Gene Expression in Mammals. Cell </w:t>
      </w:r>
      <w:r w:rsidRPr="006847FB">
        <w:rPr>
          <w:rFonts w:ascii="Arial" w:hAnsi="Arial" w:cs="Arial"/>
          <w:i/>
          <w:iCs/>
          <w:noProof/>
          <w:sz w:val="20"/>
          <w:lang w:val="en-GB"/>
        </w:rPr>
        <w:t>143</w:t>
      </w:r>
      <w:r w:rsidRPr="006847FB">
        <w:rPr>
          <w:rFonts w:ascii="Arial" w:hAnsi="Arial" w:cs="Arial"/>
          <w:noProof/>
          <w:sz w:val="20"/>
          <w:lang w:val="en-GB"/>
        </w:rPr>
        <w:t>, 1084–1096.</w:t>
      </w:r>
    </w:p>
    <w:p w14:paraId="5E79C66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De Castro Barbosa, T., Ingerslev, L.R., Alm, P.S., Versteyhe, S., Massart, J., Rasmussen, M., Donkin, I., Sjögren, R., Mudry, J.M., Vetterli, L., et al. (2016). High-fat diet reprograms the epigenome of rat spermatozoa and transgenerationally affects metabolism of the offspring.</w:t>
      </w:r>
    </w:p>
    <w:p w14:paraId="00BD6B0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Chan, F., Oatley, M.J., Kaucher, A. V, Yang, Q.-E., Bieberich, C.J., Shashikant, C.S., and Oatley, J.M. (2014). Functional and molecular features of the Id4+ germline stem cell population in mouse testes. Genes Dev. </w:t>
      </w:r>
      <w:r w:rsidRPr="006847FB">
        <w:rPr>
          <w:rFonts w:ascii="Arial" w:hAnsi="Arial" w:cs="Arial"/>
          <w:i/>
          <w:iCs/>
          <w:noProof/>
          <w:sz w:val="20"/>
          <w:lang w:val="en-GB"/>
        </w:rPr>
        <w:t>28</w:t>
      </w:r>
      <w:r w:rsidRPr="006847FB">
        <w:rPr>
          <w:rFonts w:ascii="Arial" w:hAnsi="Arial" w:cs="Arial"/>
          <w:noProof/>
          <w:sz w:val="20"/>
          <w:lang w:val="en-GB"/>
        </w:rPr>
        <w:t>, 1351–1362.</w:t>
      </w:r>
    </w:p>
    <w:p w14:paraId="7DBFF74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Chavez, A., Scheiman, J., Vora, S., Pruitt, B.W., Tuttle, M., P R Iyer, E., Lin, S., Kiani, S., Guzman, C.D., Wiegand, D.J., et al. (2015). Highly efficient Cas9-mediated transcriptional programming. Nat. Methods </w:t>
      </w:r>
      <w:r w:rsidRPr="006847FB">
        <w:rPr>
          <w:rFonts w:ascii="Arial" w:hAnsi="Arial" w:cs="Arial"/>
          <w:i/>
          <w:iCs/>
          <w:noProof/>
          <w:sz w:val="20"/>
          <w:lang w:val="en-GB"/>
        </w:rPr>
        <w:t>12</w:t>
      </w:r>
      <w:r w:rsidRPr="006847FB">
        <w:rPr>
          <w:rFonts w:ascii="Arial" w:hAnsi="Arial" w:cs="Arial"/>
          <w:noProof/>
          <w:sz w:val="20"/>
          <w:lang w:val="en-GB"/>
        </w:rPr>
        <w:t>, 326–328.</w:t>
      </w:r>
    </w:p>
    <w:p w14:paraId="487E7C2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Chen, J., Cai, T., Zheng, C., Lin, X., Wang, G., Liao, S., Wang, X., Gan, H., Zhang, D., Hu, X., et al. (2017). MicroRNA-202 maintains spermatogonial stem cells by inhibiting cell cycle regulators and RNA </w:t>
      </w:r>
      <w:r w:rsidRPr="006847FB">
        <w:rPr>
          <w:rFonts w:ascii="Arial" w:hAnsi="Arial" w:cs="Arial"/>
          <w:noProof/>
          <w:sz w:val="20"/>
          <w:lang w:val="en-GB"/>
        </w:rPr>
        <w:lastRenderedPageBreak/>
        <w:t xml:space="preserve">binding proteins. Nucleic Acids Res. </w:t>
      </w:r>
      <w:r w:rsidRPr="006847FB">
        <w:rPr>
          <w:rFonts w:ascii="Arial" w:hAnsi="Arial" w:cs="Arial"/>
          <w:i/>
          <w:iCs/>
          <w:noProof/>
          <w:sz w:val="20"/>
          <w:lang w:val="en-GB"/>
        </w:rPr>
        <w:t>45</w:t>
      </w:r>
      <w:r w:rsidRPr="006847FB">
        <w:rPr>
          <w:rFonts w:ascii="Arial" w:hAnsi="Arial" w:cs="Arial"/>
          <w:noProof/>
          <w:sz w:val="20"/>
          <w:lang w:val="en-GB"/>
        </w:rPr>
        <w:t>, 4142–4157.</w:t>
      </w:r>
    </w:p>
    <w:p w14:paraId="376D678A" w14:textId="77777777" w:rsidR="006847FB" w:rsidRPr="0058392E" w:rsidRDefault="006847FB" w:rsidP="0014702E">
      <w:pPr>
        <w:widowControl w:val="0"/>
        <w:autoSpaceDE w:val="0"/>
        <w:autoSpaceDN w:val="0"/>
        <w:adjustRightInd w:val="0"/>
        <w:spacing w:after="120"/>
        <w:jc w:val="both"/>
        <w:rPr>
          <w:rFonts w:ascii="Arial" w:hAnsi="Arial" w:cs="Arial"/>
          <w:noProof/>
          <w:sz w:val="20"/>
          <w:lang w:val="de-CH"/>
        </w:rPr>
      </w:pPr>
      <w:r w:rsidRPr="006847FB">
        <w:rPr>
          <w:rFonts w:ascii="Arial" w:hAnsi="Arial" w:cs="Arial"/>
          <w:noProof/>
          <w:sz w:val="20"/>
          <w:lang w:val="en-GB"/>
        </w:rPr>
        <w:t xml:space="preserve">Chen, Q., Yan, M., Cao, Z., Li, X., Zhang, Y., Shi, J., Feng, G.H., Peng, H., Zhang, X., Zhang, Y., et al. (2016). Sperm tsRNAs contribute to intergenerational inheritance of an acquired metabolic disorder. </w:t>
      </w:r>
      <w:r w:rsidRPr="0058392E">
        <w:rPr>
          <w:rFonts w:ascii="Arial" w:hAnsi="Arial" w:cs="Arial"/>
          <w:noProof/>
          <w:sz w:val="20"/>
          <w:lang w:val="de-CH"/>
        </w:rPr>
        <w:t xml:space="preserve">Science (80-. ). </w:t>
      </w:r>
      <w:r w:rsidRPr="0058392E">
        <w:rPr>
          <w:rFonts w:ascii="Arial" w:hAnsi="Arial" w:cs="Arial"/>
          <w:i/>
          <w:iCs/>
          <w:noProof/>
          <w:sz w:val="20"/>
          <w:lang w:val="de-CH"/>
        </w:rPr>
        <w:t>351</w:t>
      </w:r>
      <w:r w:rsidRPr="0058392E">
        <w:rPr>
          <w:rFonts w:ascii="Arial" w:hAnsi="Arial" w:cs="Arial"/>
          <w:noProof/>
          <w:sz w:val="20"/>
          <w:lang w:val="de-CH"/>
        </w:rPr>
        <w:t>, 397–400.</w:t>
      </w:r>
    </w:p>
    <w:p w14:paraId="7B29F9A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58392E">
        <w:rPr>
          <w:rFonts w:ascii="Arial" w:hAnsi="Arial" w:cs="Arial"/>
          <w:noProof/>
          <w:sz w:val="20"/>
          <w:lang w:val="de-CH"/>
        </w:rPr>
        <w:t xml:space="preserve">Chen, W., Zhang, Z., Chang, C., Yang, Z., Wang, P., Fu, H., Wei, X., Chen, E., Tan, S., Huang, W., et al. </w:t>
      </w:r>
      <w:r w:rsidRPr="006847FB">
        <w:rPr>
          <w:rFonts w:ascii="Arial" w:hAnsi="Arial" w:cs="Arial"/>
          <w:noProof/>
          <w:sz w:val="20"/>
          <w:lang w:val="en-GB"/>
        </w:rPr>
        <w:t xml:space="preserve">(2020). A bioenergetic shift is required for spermatogonial differentiation. Cell Discov. </w:t>
      </w:r>
      <w:r w:rsidRPr="006847FB">
        <w:rPr>
          <w:rFonts w:ascii="Arial" w:hAnsi="Arial" w:cs="Arial"/>
          <w:i/>
          <w:iCs/>
          <w:noProof/>
          <w:sz w:val="20"/>
          <w:lang w:val="en-GB"/>
        </w:rPr>
        <w:t>6</w:t>
      </w:r>
      <w:r w:rsidRPr="006847FB">
        <w:rPr>
          <w:rFonts w:ascii="Arial" w:hAnsi="Arial" w:cs="Arial"/>
          <w:noProof/>
          <w:sz w:val="20"/>
          <w:lang w:val="en-GB"/>
        </w:rPr>
        <w:t>, 1–17.</w:t>
      </w:r>
    </w:p>
    <w:p w14:paraId="145AE09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Cheng, K., Chen, I.-C., Eric Cheng, C.-H., Mutoji, K., Hale, B.J., Hermann, B.P., Geyer, C.B., Oatley, J.M., and McCarrey, J.R. (2020). Unique Epigenetic Programming Distinguishes Regenerative Spermatogonial Stem Cells in the Developing Mouse Testis. IScience </w:t>
      </w:r>
      <w:r w:rsidRPr="006847FB">
        <w:rPr>
          <w:rFonts w:ascii="Arial" w:hAnsi="Arial" w:cs="Arial"/>
          <w:i/>
          <w:iCs/>
          <w:noProof/>
          <w:sz w:val="20"/>
          <w:lang w:val="en-GB"/>
        </w:rPr>
        <w:t>23</w:t>
      </w:r>
      <w:r w:rsidRPr="006847FB">
        <w:rPr>
          <w:rFonts w:ascii="Arial" w:hAnsi="Arial" w:cs="Arial"/>
          <w:noProof/>
          <w:sz w:val="20"/>
          <w:lang w:val="en-GB"/>
        </w:rPr>
        <w:t>, 101596.</w:t>
      </w:r>
    </w:p>
    <w:p w14:paraId="7D67F7B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Chuikov, S., Levi, B.P., Smith, M.L., and Morrison, S.J. (2010). Prdm16 promotes stem cell maintenance in multiple tissues, partly by regulating oxidative stress. Nat. Cell Biol. </w:t>
      </w:r>
      <w:r w:rsidRPr="006847FB">
        <w:rPr>
          <w:rFonts w:ascii="Arial" w:hAnsi="Arial" w:cs="Arial"/>
          <w:i/>
          <w:iCs/>
          <w:noProof/>
          <w:sz w:val="20"/>
          <w:lang w:val="en-GB"/>
        </w:rPr>
        <w:t>12</w:t>
      </w:r>
      <w:r w:rsidRPr="006847FB">
        <w:rPr>
          <w:rFonts w:ascii="Arial" w:hAnsi="Arial" w:cs="Arial"/>
          <w:noProof/>
          <w:sz w:val="20"/>
          <w:lang w:val="en-GB"/>
        </w:rPr>
        <w:t>, 999–1006.</w:t>
      </w:r>
    </w:p>
    <w:p w14:paraId="1897446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Chuma, S., and Nakatsuji, N. (2000). Autonomous Transition into Meiosis of Mouse Fetal Germ Cells in Vitro and Its Inhibition by gp130-Mediated Signaling.</w:t>
      </w:r>
    </w:p>
    <w:p w14:paraId="7E2724D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Chuong, E.B., Elde, N.C., and Feschotte, C. (2017). Regulatory activities of transposable elements: From conflicts to benefits. Nat. Rev. Genet. </w:t>
      </w:r>
      <w:r w:rsidRPr="006847FB">
        <w:rPr>
          <w:rFonts w:ascii="Arial" w:hAnsi="Arial" w:cs="Arial"/>
          <w:i/>
          <w:iCs/>
          <w:noProof/>
          <w:sz w:val="20"/>
          <w:lang w:val="en-GB"/>
        </w:rPr>
        <w:t>18</w:t>
      </w:r>
      <w:r w:rsidRPr="006847FB">
        <w:rPr>
          <w:rFonts w:ascii="Arial" w:hAnsi="Arial" w:cs="Arial"/>
          <w:noProof/>
          <w:sz w:val="20"/>
          <w:lang w:val="en-GB"/>
        </w:rPr>
        <w:t>, 71–86.</w:t>
      </w:r>
    </w:p>
    <w:p w14:paraId="3EBE142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Chytrova, G., Ying, Z., and Gomez-Pinilla, F. (2010). Exercise contributes to the effects of DHA dietary supplementation by acting on membrane-related synaptic systems. Brain Res. </w:t>
      </w:r>
      <w:r w:rsidRPr="006847FB">
        <w:rPr>
          <w:rFonts w:ascii="Arial" w:hAnsi="Arial" w:cs="Arial"/>
          <w:i/>
          <w:iCs/>
          <w:noProof/>
          <w:sz w:val="20"/>
          <w:lang w:val="en-GB"/>
        </w:rPr>
        <w:t>1341</w:t>
      </w:r>
      <w:r w:rsidRPr="006847FB">
        <w:rPr>
          <w:rFonts w:ascii="Arial" w:hAnsi="Arial" w:cs="Arial"/>
          <w:noProof/>
          <w:sz w:val="20"/>
          <w:lang w:val="en-GB"/>
        </w:rPr>
        <w:t>, 32–40.</w:t>
      </w:r>
    </w:p>
    <w:p w14:paraId="1D178B9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Coelho, D.M., Carvalho, L.I. da C., Melo-de-Farias, A.R., Lambert, J.-C., and Costa, M.R. (2020). Differential transcript usage unravels gene expression alterations in Alzheimer’s disease human brains. MedRxiv 2020.03.19.20038703.</w:t>
      </w:r>
    </w:p>
    <w:p w14:paraId="2B53B40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Corces, M.R., Trevino, A.E., Hamilton, E.G., Greenside, P.G., Sinnott-Armstrong, N.A., Vesuna, S., Satpathy, A.T., Rubin, A.J., Montine, K.S., Wu, B., et al. (2017). An improved ATAC-seq protocol reduces background and enables interrogation of frozen tissues. Nat. Methods </w:t>
      </w:r>
      <w:r w:rsidRPr="006847FB">
        <w:rPr>
          <w:rFonts w:ascii="Arial" w:hAnsi="Arial" w:cs="Arial"/>
          <w:i/>
          <w:iCs/>
          <w:noProof/>
          <w:sz w:val="20"/>
          <w:lang w:val="en-GB"/>
        </w:rPr>
        <w:t>14</w:t>
      </w:r>
      <w:r w:rsidRPr="006847FB">
        <w:rPr>
          <w:rFonts w:ascii="Arial" w:hAnsi="Arial" w:cs="Arial"/>
          <w:noProof/>
          <w:sz w:val="20"/>
          <w:lang w:val="en-GB"/>
        </w:rPr>
        <w:t>, 959–962.</w:t>
      </w:r>
    </w:p>
    <w:p w14:paraId="452ED1B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Costoya, J.A., Hobbs, R.M., Barna, M., Cattoretti, G., Manova, K., Sukhwani, M., Orwig, K.E., Wolgemuth, D.J., and Pandolfi, P.P. (2004). Essential role of Plzf in maintenance of spermatogonial stem cells. Nat. Genet. </w:t>
      </w:r>
      <w:r w:rsidRPr="006847FB">
        <w:rPr>
          <w:rFonts w:ascii="Arial" w:hAnsi="Arial" w:cs="Arial"/>
          <w:i/>
          <w:iCs/>
          <w:noProof/>
          <w:sz w:val="20"/>
          <w:lang w:val="en-GB"/>
        </w:rPr>
        <w:t>36</w:t>
      </w:r>
      <w:r w:rsidRPr="006847FB">
        <w:rPr>
          <w:rFonts w:ascii="Arial" w:hAnsi="Arial" w:cs="Arial"/>
          <w:noProof/>
          <w:sz w:val="20"/>
          <w:lang w:val="en-GB"/>
        </w:rPr>
        <w:t>, 653–659.</w:t>
      </w:r>
    </w:p>
    <w:p w14:paraId="302FB9B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Coulthard, L.G., Hawksworth, O.A., Li, R., Balachandran, A., Lee, J.D., Sepehrband, F., Kurniawan, N., Jeanes, A., Simmons, D.G., Wolvetang, E., et al. (2017). Complement C5aR1 signaling promotes polarization and proliferation of embryonic neural progenitor cells through PKCζ. J. Neurosci. </w:t>
      </w:r>
      <w:r w:rsidRPr="006847FB">
        <w:rPr>
          <w:rFonts w:ascii="Arial" w:hAnsi="Arial" w:cs="Arial"/>
          <w:i/>
          <w:iCs/>
          <w:noProof/>
          <w:sz w:val="20"/>
          <w:lang w:val="en-GB"/>
        </w:rPr>
        <w:t>37</w:t>
      </w:r>
      <w:r w:rsidRPr="006847FB">
        <w:rPr>
          <w:rFonts w:ascii="Arial" w:hAnsi="Arial" w:cs="Arial"/>
          <w:noProof/>
          <w:sz w:val="20"/>
          <w:lang w:val="en-GB"/>
        </w:rPr>
        <w:t>, 5395–5407.</w:t>
      </w:r>
    </w:p>
    <w:p w14:paraId="31F4545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Dann, C.T., Alvarado, A.L., Molyneux, L.A., Denard, B.S., Garbers, D.L., and Porteus, M.H. (2008). Spermatogonial Stem Cell Self-Renewal Requires OCT4, a Factor Downregulated During Retinoic Acid-Induced Differentiation. Stem Cells </w:t>
      </w:r>
      <w:r w:rsidRPr="006847FB">
        <w:rPr>
          <w:rFonts w:ascii="Arial" w:hAnsi="Arial" w:cs="Arial"/>
          <w:i/>
          <w:iCs/>
          <w:noProof/>
          <w:sz w:val="20"/>
          <w:lang w:val="en-GB"/>
        </w:rPr>
        <w:t>26</w:t>
      </w:r>
      <w:r w:rsidRPr="006847FB">
        <w:rPr>
          <w:rFonts w:ascii="Arial" w:hAnsi="Arial" w:cs="Arial"/>
          <w:noProof/>
          <w:sz w:val="20"/>
          <w:lang w:val="en-GB"/>
        </w:rPr>
        <w:t>, 2928–2937.</w:t>
      </w:r>
    </w:p>
    <w:p w14:paraId="05550DB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Daun, K.A., Fuchigami, T., Koyama, N., Maruta, N., Ikenaka, K., and Hitoshi, S. (2020). Early Maternal and Social Deprivation Expands Neural Stem Cell Population Size and Reduces Hippocampus/Amygdala-Dependent Fear Memory. Front. Neurosci. </w:t>
      </w:r>
      <w:r w:rsidRPr="006847FB">
        <w:rPr>
          <w:rFonts w:ascii="Arial" w:hAnsi="Arial" w:cs="Arial"/>
          <w:i/>
          <w:iCs/>
          <w:noProof/>
          <w:sz w:val="20"/>
          <w:lang w:val="en-GB"/>
        </w:rPr>
        <w:t>14</w:t>
      </w:r>
      <w:r w:rsidRPr="006847FB">
        <w:rPr>
          <w:rFonts w:ascii="Arial" w:hAnsi="Arial" w:cs="Arial"/>
          <w:noProof/>
          <w:sz w:val="20"/>
          <w:lang w:val="en-GB"/>
        </w:rPr>
        <w:t>.</w:t>
      </w:r>
    </w:p>
    <w:p w14:paraId="2AFBD31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Davis, M.P., Carrieri, C., Saini, H.K., Dongen, S., Leonardi, T., Bussotti, G., Monahan, J.M., Auchynnikava, T., Bitetti, A., Rappsilber, J., et al. (2017). Transposon</w:t>
      </w:r>
      <w:r w:rsidRPr="006847FB">
        <w:rPr>
          <w:rFonts w:ascii="Cambria Math" w:hAnsi="Cambria Math" w:cs="Cambria Math"/>
          <w:noProof/>
          <w:sz w:val="20"/>
          <w:lang w:val="en-GB"/>
        </w:rPr>
        <w:t>‐</w:t>
      </w:r>
      <w:r w:rsidRPr="006847FB">
        <w:rPr>
          <w:rFonts w:ascii="Arial" w:hAnsi="Arial" w:cs="Arial"/>
          <w:noProof/>
          <w:sz w:val="20"/>
          <w:lang w:val="en-GB"/>
        </w:rPr>
        <w:t xml:space="preserve">driven transcription is a conserved feature of vertebrate spermatogenesis and transcript evolution. EMBO Rep. </w:t>
      </w:r>
      <w:r w:rsidRPr="006847FB">
        <w:rPr>
          <w:rFonts w:ascii="Arial" w:hAnsi="Arial" w:cs="Arial"/>
          <w:i/>
          <w:iCs/>
          <w:noProof/>
          <w:sz w:val="20"/>
          <w:lang w:val="en-GB"/>
        </w:rPr>
        <w:t>18</w:t>
      </w:r>
      <w:r w:rsidRPr="006847FB">
        <w:rPr>
          <w:rFonts w:ascii="Arial" w:hAnsi="Arial" w:cs="Arial"/>
          <w:noProof/>
          <w:sz w:val="20"/>
          <w:lang w:val="en-GB"/>
        </w:rPr>
        <w:t>, 1231–1247.</w:t>
      </w:r>
    </w:p>
    <w:p w14:paraId="19DECAC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De, S., and Kassis, J.A. (2017). Passing epigenetic silence to the next generation. Science (80-. ). </w:t>
      </w:r>
      <w:r w:rsidRPr="006847FB">
        <w:rPr>
          <w:rFonts w:ascii="Arial" w:hAnsi="Arial" w:cs="Arial"/>
          <w:i/>
          <w:iCs/>
          <w:noProof/>
          <w:sz w:val="20"/>
          <w:lang w:val="en-GB"/>
        </w:rPr>
        <w:t>356</w:t>
      </w:r>
      <w:r w:rsidRPr="006847FB">
        <w:rPr>
          <w:rFonts w:ascii="Arial" w:hAnsi="Arial" w:cs="Arial"/>
          <w:noProof/>
          <w:sz w:val="20"/>
          <w:lang w:val="en-GB"/>
        </w:rPr>
        <w:t>.</w:t>
      </w:r>
    </w:p>
    <w:p w14:paraId="131582C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DeFalco, T., Potter, S.J., Williams, A. V., Waller, B., Kan, M.J., and Capel, B. (2015). Macrophages Contribute to the Spermatogonial Niche in the Adult Testis. Cell Rep. </w:t>
      </w:r>
      <w:r w:rsidRPr="006847FB">
        <w:rPr>
          <w:rFonts w:ascii="Arial" w:hAnsi="Arial" w:cs="Arial"/>
          <w:i/>
          <w:iCs/>
          <w:noProof/>
          <w:sz w:val="20"/>
          <w:lang w:val="en-GB"/>
        </w:rPr>
        <w:t>12</w:t>
      </w:r>
      <w:r w:rsidRPr="006847FB">
        <w:rPr>
          <w:rFonts w:ascii="Arial" w:hAnsi="Arial" w:cs="Arial"/>
          <w:noProof/>
          <w:sz w:val="20"/>
          <w:lang w:val="en-GB"/>
        </w:rPr>
        <w:t>, 1107–1119.</w:t>
      </w:r>
    </w:p>
    <w:p w14:paraId="3B46709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Dias, I., Salviano, Í., Mencalha, A., de Carvalho, S.N., Thole, A.A., Carvalho, L., Cortez, E., and Stumbo, A.C. (2018). Neonatal overfeeding impairs differentiation potential of mice subcutaneous adipose mesenchymal stem cells. Stem Cell Rev. Reports </w:t>
      </w:r>
      <w:r w:rsidRPr="006847FB">
        <w:rPr>
          <w:rFonts w:ascii="Arial" w:hAnsi="Arial" w:cs="Arial"/>
          <w:i/>
          <w:iCs/>
          <w:noProof/>
          <w:sz w:val="20"/>
          <w:lang w:val="en-GB"/>
        </w:rPr>
        <w:t>14</w:t>
      </w:r>
      <w:r w:rsidRPr="006847FB">
        <w:rPr>
          <w:rFonts w:ascii="Arial" w:hAnsi="Arial" w:cs="Arial"/>
          <w:noProof/>
          <w:sz w:val="20"/>
          <w:lang w:val="en-GB"/>
        </w:rPr>
        <w:t>, 535–545.</w:t>
      </w:r>
    </w:p>
    <w:p w14:paraId="185962F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Dietz, D.M., LaPlant, Q., Watts, E.L., Hodes, G.E., Russo, S.J., Feng, J., Oosting, R.S., Vialou, V., and Nestler, E.J. (2011). Paternal Transmission of Stress-Induced Pathologies. Biol. Psychiatry </w:t>
      </w:r>
      <w:r w:rsidRPr="006847FB">
        <w:rPr>
          <w:rFonts w:ascii="Arial" w:hAnsi="Arial" w:cs="Arial"/>
          <w:i/>
          <w:iCs/>
          <w:noProof/>
          <w:sz w:val="20"/>
          <w:lang w:val="en-GB"/>
        </w:rPr>
        <w:t>70</w:t>
      </w:r>
      <w:r w:rsidRPr="006847FB">
        <w:rPr>
          <w:rFonts w:ascii="Arial" w:hAnsi="Arial" w:cs="Arial"/>
          <w:noProof/>
          <w:sz w:val="20"/>
          <w:lang w:val="en-GB"/>
        </w:rPr>
        <w:t>, 408–414.</w:t>
      </w:r>
    </w:p>
    <w:p w14:paraId="3835591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Dominy, J.E., and Puigserver, P. (2013). Mitochondrial biogenesis through activation of nuclear signaling proteins. Cold Spring Harb. Perspect. Biol. </w:t>
      </w:r>
      <w:r w:rsidRPr="006847FB">
        <w:rPr>
          <w:rFonts w:ascii="Arial" w:hAnsi="Arial" w:cs="Arial"/>
          <w:i/>
          <w:iCs/>
          <w:noProof/>
          <w:sz w:val="20"/>
          <w:lang w:val="en-GB"/>
        </w:rPr>
        <w:t>5</w:t>
      </w:r>
      <w:r w:rsidRPr="006847FB">
        <w:rPr>
          <w:rFonts w:ascii="Arial" w:hAnsi="Arial" w:cs="Arial"/>
          <w:noProof/>
          <w:sz w:val="20"/>
          <w:lang w:val="en-GB"/>
        </w:rPr>
        <w:t>, a015008.</w:t>
      </w:r>
    </w:p>
    <w:p w14:paraId="71A8BC1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lastRenderedPageBreak/>
        <w:t xml:space="preserve">Dun, M.D., Aitken, R.J., and Nixon, B. (2012). The role of molecular chaperones in spermatogenesis and the post-testicular maturation of mammalian spermatozoa. Hum. Reprod. Update </w:t>
      </w:r>
      <w:r w:rsidRPr="006847FB">
        <w:rPr>
          <w:rFonts w:ascii="Arial" w:hAnsi="Arial" w:cs="Arial"/>
          <w:i/>
          <w:iCs/>
          <w:noProof/>
          <w:sz w:val="20"/>
          <w:lang w:val="en-GB"/>
        </w:rPr>
        <w:t>18</w:t>
      </w:r>
      <w:r w:rsidRPr="006847FB">
        <w:rPr>
          <w:rFonts w:ascii="Arial" w:hAnsi="Arial" w:cs="Arial"/>
          <w:noProof/>
          <w:sz w:val="20"/>
          <w:lang w:val="en-GB"/>
        </w:rPr>
        <w:t>, 420–435.</w:t>
      </w:r>
    </w:p>
    <w:p w14:paraId="7145E48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Dunham, I., Kundaje, A., Aldred, S.F., Collins, P.J., Davis, C.A., Doyle, F., Epstein, C.B., Frietze, S., Harrow, J., Kaul, R., et al. (2012). An integrated encyclopedia of DNA elements in the human genome. Nature </w:t>
      </w:r>
      <w:r w:rsidRPr="006847FB">
        <w:rPr>
          <w:rFonts w:ascii="Arial" w:hAnsi="Arial" w:cs="Arial"/>
          <w:i/>
          <w:iCs/>
          <w:noProof/>
          <w:sz w:val="20"/>
          <w:lang w:val="en-GB"/>
        </w:rPr>
        <w:t>489</w:t>
      </w:r>
      <w:r w:rsidRPr="006847FB">
        <w:rPr>
          <w:rFonts w:ascii="Arial" w:hAnsi="Arial" w:cs="Arial"/>
          <w:noProof/>
          <w:sz w:val="20"/>
          <w:lang w:val="en-GB"/>
        </w:rPr>
        <w:t>, 57–74.</w:t>
      </w:r>
    </w:p>
    <w:p w14:paraId="215BEA6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Ehmcke, J., Wistuba, J., and Schlatt, S. (2006). Spermatogonial stem cells: Questions, models and perspectives. Hum. Reprod. Update </w:t>
      </w:r>
      <w:r w:rsidRPr="006847FB">
        <w:rPr>
          <w:rFonts w:ascii="Arial" w:hAnsi="Arial" w:cs="Arial"/>
          <w:i/>
          <w:iCs/>
          <w:noProof/>
          <w:sz w:val="20"/>
          <w:lang w:val="en-GB"/>
        </w:rPr>
        <w:t>12</w:t>
      </w:r>
      <w:r w:rsidRPr="006847FB">
        <w:rPr>
          <w:rFonts w:ascii="Arial" w:hAnsi="Arial" w:cs="Arial"/>
          <w:noProof/>
          <w:sz w:val="20"/>
          <w:lang w:val="en-GB"/>
        </w:rPr>
        <w:t>, 275–282.</w:t>
      </w:r>
    </w:p>
    <w:p w14:paraId="5E3D2F0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Erkek, S., Hisano, M., Liang, C.Y., Gill, M., Murr, R., Dieker, J., Schübeler, D., Vlag, J. Van Der, Stadler, M.B., and Peters, A.H.F.M. (2013). Molecular determinants of nucleosome retention at CpG-rich sequences in mouse spermatozoa. Nat. Struct. Mol. Biol. </w:t>
      </w:r>
      <w:r w:rsidRPr="006847FB">
        <w:rPr>
          <w:rFonts w:ascii="Arial" w:hAnsi="Arial" w:cs="Arial"/>
          <w:i/>
          <w:iCs/>
          <w:noProof/>
          <w:sz w:val="20"/>
          <w:lang w:val="en-GB"/>
        </w:rPr>
        <w:t>20</w:t>
      </w:r>
      <w:r w:rsidRPr="006847FB">
        <w:rPr>
          <w:rFonts w:ascii="Arial" w:hAnsi="Arial" w:cs="Arial"/>
          <w:noProof/>
          <w:sz w:val="20"/>
          <w:lang w:val="en-GB"/>
        </w:rPr>
        <w:t>, 868–875.</w:t>
      </w:r>
    </w:p>
    <w:p w14:paraId="6C426B7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Fayomi, A.P., and Orwig, K.E. (2018). Spermatogonial stem cells and spermatogenesis in mice, monkeys and men. Stem Cell Res. </w:t>
      </w:r>
      <w:r w:rsidRPr="006847FB">
        <w:rPr>
          <w:rFonts w:ascii="Arial" w:hAnsi="Arial" w:cs="Arial"/>
          <w:i/>
          <w:iCs/>
          <w:noProof/>
          <w:sz w:val="20"/>
          <w:lang w:val="en-GB"/>
        </w:rPr>
        <w:t>29</w:t>
      </w:r>
      <w:r w:rsidRPr="006847FB">
        <w:rPr>
          <w:rFonts w:ascii="Arial" w:hAnsi="Arial" w:cs="Arial"/>
          <w:noProof/>
          <w:sz w:val="20"/>
          <w:lang w:val="en-GB"/>
        </w:rPr>
        <w:t>, 207–214.</w:t>
      </w:r>
    </w:p>
    <w:p w14:paraId="4B22D14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De Felici, M. (2013). Origin, migration, and proliferation of human primordial germ cells. In Oogenesis, (Springer-Verlag London Ltd), pp. 19–37.</w:t>
      </w:r>
    </w:p>
    <w:p w14:paraId="11C4AC6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Ferrara, D., Hallmark, N., Scott, H., Brown, R., McKinnell, C., Mahood, I.K., and Sharpe, R.M. (2006). Acute and Long-Term Effects of </w:t>
      </w:r>
      <w:r w:rsidRPr="006847FB">
        <w:rPr>
          <w:rFonts w:ascii="Arial" w:hAnsi="Arial" w:cs="Arial"/>
          <w:i/>
          <w:iCs/>
          <w:noProof/>
          <w:sz w:val="20"/>
          <w:lang w:val="en-GB"/>
        </w:rPr>
        <w:t>in Utero</w:t>
      </w:r>
      <w:r w:rsidRPr="006847FB">
        <w:rPr>
          <w:rFonts w:ascii="Arial" w:hAnsi="Arial" w:cs="Arial"/>
          <w:noProof/>
          <w:sz w:val="20"/>
          <w:lang w:val="en-GB"/>
        </w:rPr>
        <w:t xml:space="preserve"> Exposure of Rats to Di( </w:t>
      </w:r>
      <w:r w:rsidRPr="006847FB">
        <w:rPr>
          <w:rFonts w:ascii="Arial" w:hAnsi="Arial" w:cs="Arial"/>
          <w:i/>
          <w:iCs/>
          <w:noProof/>
          <w:sz w:val="20"/>
          <w:lang w:val="en-GB"/>
        </w:rPr>
        <w:t>n</w:t>
      </w:r>
      <w:r w:rsidRPr="006847FB">
        <w:rPr>
          <w:rFonts w:ascii="Arial" w:hAnsi="Arial" w:cs="Arial"/>
          <w:noProof/>
          <w:sz w:val="20"/>
          <w:lang w:val="en-GB"/>
        </w:rPr>
        <w:t xml:space="preserve"> -Butyl) Phthalate on Testicular Germ Cell Development and Proliferation. Endocrinology </w:t>
      </w:r>
      <w:r w:rsidRPr="006847FB">
        <w:rPr>
          <w:rFonts w:ascii="Arial" w:hAnsi="Arial" w:cs="Arial"/>
          <w:i/>
          <w:iCs/>
          <w:noProof/>
          <w:sz w:val="20"/>
          <w:lang w:val="en-GB"/>
        </w:rPr>
        <w:t>147</w:t>
      </w:r>
      <w:r w:rsidRPr="006847FB">
        <w:rPr>
          <w:rFonts w:ascii="Arial" w:hAnsi="Arial" w:cs="Arial"/>
          <w:noProof/>
          <w:sz w:val="20"/>
          <w:lang w:val="en-GB"/>
        </w:rPr>
        <w:t>, 5352–5362.</w:t>
      </w:r>
    </w:p>
    <w:p w14:paraId="4115AF3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Fiszbein, A., Giono, L.E., Quaglino, A., Berardino, B.G., Sigaut, L., von Bilderling, C., Schor, I.E., Steinberg, J.H.E., Rossi, M., Pietrasanta, L.I., et al. (2016). Alternative Splicing of G9a Regulates Neuronal Differentiation. Cell Rep. </w:t>
      </w:r>
      <w:r w:rsidRPr="006847FB">
        <w:rPr>
          <w:rFonts w:ascii="Arial" w:hAnsi="Arial" w:cs="Arial"/>
          <w:i/>
          <w:iCs/>
          <w:noProof/>
          <w:sz w:val="20"/>
          <w:lang w:val="en-GB"/>
        </w:rPr>
        <w:t>14</w:t>
      </w:r>
      <w:r w:rsidRPr="006847FB">
        <w:rPr>
          <w:rFonts w:ascii="Arial" w:hAnsi="Arial" w:cs="Arial"/>
          <w:noProof/>
          <w:sz w:val="20"/>
          <w:lang w:val="en-GB"/>
        </w:rPr>
        <w:t>, 2797–2808.</w:t>
      </w:r>
    </w:p>
    <w:p w14:paraId="77EF069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Flickinger, C.J. (1967). The postnatal development of the Sertoli cells of the mouse. Zeitschrift Für Zellforsch. Und Mikroskopische Anat. </w:t>
      </w:r>
      <w:r w:rsidRPr="006847FB">
        <w:rPr>
          <w:rFonts w:ascii="Arial" w:hAnsi="Arial" w:cs="Arial"/>
          <w:i/>
          <w:iCs/>
          <w:noProof/>
          <w:sz w:val="20"/>
          <w:lang w:val="en-GB"/>
        </w:rPr>
        <w:t>78</w:t>
      </w:r>
      <w:r w:rsidRPr="006847FB">
        <w:rPr>
          <w:rFonts w:ascii="Arial" w:hAnsi="Arial" w:cs="Arial"/>
          <w:noProof/>
          <w:sz w:val="20"/>
          <w:lang w:val="en-GB"/>
        </w:rPr>
        <w:t>, 92–113.</w:t>
      </w:r>
    </w:p>
    <w:p w14:paraId="27DC277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Fon Tacer, K., Montoya, M.C., Oatley, M.J., Lord, T., Oatley, J.M., Klein, J., Ravichandran, R., Tillman, H., Kim, M., Connelly, J.P., et al. (2019). MAGE cancer-testis antigens protect the mammalian germline under environmental stress. Sci. Adv. </w:t>
      </w:r>
      <w:r w:rsidRPr="006847FB">
        <w:rPr>
          <w:rFonts w:ascii="Arial" w:hAnsi="Arial" w:cs="Arial"/>
          <w:i/>
          <w:iCs/>
          <w:noProof/>
          <w:sz w:val="20"/>
          <w:lang w:val="en-GB"/>
        </w:rPr>
        <w:t>5</w:t>
      </w:r>
      <w:r w:rsidRPr="006847FB">
        <w:rPr>
          <w:rFonts w:ascii="Arial" w:hAnsi="Arial" w:cs="Arial"/>
          <w:noProof/>
          <w:sz w:val="20"/>
          <w:lang w:val="en-GB"/>
        </w:rPr>
        <w:t>, eaav4832.</w:t>
      </w:r>
    </w:p>
    <w:p w14:paraId="43E2059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Forand, A., Fouchet, P., Lahaye, J.B., Chicheportiche, A., Habert, R., and Bernardino-Sgherri, J. (2009). Similarities and differences in the in vivo response of mouse neonatal gonocytes and spermatogonia to genotoxic stress. Biol. Reprod. </w:t>
      </w:r>
      <w:r w:rsidRPr="006847FB">
        <w:rPr>
          <w:rFonts w:ascii="Arial" w:hAnsi="Arial" w:cs="Arial"/>
          <w:i/>
          <w:iCs/>
          <w:noProof/>
          <w:sz w:val="20"/>
          <w:lang w:val="en-GB"/>
        </w:rPr>
        <w:t>80</w:t>
      </w:r>
      <w:r w:rsidRPr="006847FB">
        <w:rPr>
          <w:rFonts w:ascii="Arial" w:hAnsi="Arial" w:cs="Arial"/>
          <w:noProof/>
          <w:sz w:val="20"/>
          <w:lang w:val="en-GB"/>
        </w:rPr>
        <w:t>, 860–873.</w:t>
      </w:r>
    </w:p>
    <w:p w14:paraId="50FCA4FA" w14:textId="77777777" w:rsidR="006847FB" w:rsidRPr="0058392E" w:rsidRDefault="006847FB" w:rsidP="0014702E">
      <w:pPr>
        <w:widowControl w:val="0"/>
        <w:autoSpaceDE w:val="0"/>
        <w:autoSpaceDN w:val="0"/>
        <w:adjustRightInd w:val="0"/>
        <w:spacing w:after="120"/>
        <w:jc w:val="both"/>
        <w:rPr>
          <w:rFonts w:ascii="Arial" w:hAnsi="Arial" w:cs="Arial"/>
          <w:noProof/>
          <w:sz w:val="20"/>
          <w:lang w:val="de-CH"/>
        </w:rPr>
      </w:pPr>
      <w:r w:rsidRPr="006847FB">
        <w:rPr>
          <w:rFonts w:ascii="Arial" w:hAnsi="Arial" w:cs="Arial"/>
          <w:noProof/>
          <w:sz w:val="20"/>
          <w:lang w:val="en-GB"/>
        </w:rPr>
        <w:t xml:space="preserve">Fort, A., Hashimoto, K., Yamada, D., Salimullah, M., Keya, C.A., Saxena, A., Bonetti, A., Voineagu, I., Bertin, N., Kratz, A., et al. (2014). Deep transcriptome profiling of mammalian stem cells supports a regulatory role for retrotransposons in pluripotency maintenance. </w:t>
      </w:r>
      <w:r w:rsidRPr="0058392E">
        <w:rPr>
          <w:rFonts w:ascii="Arial" w:hAnsi="Arial" w:cs="Arial"/>
          <w:noProof/>
          <w:sz w:val="20"/>
          <w:lang w:val="de-CH"/>
        </w:rPr>
        <w:t xml:space="preserve">Nat. Genet. </w:t>
      </w:r>
      <w:r w:rsidRPr="0058392E">
        <w:rPr>
          <w:rFonts w:ascii="Arial" w:hAnsi="Arial" w:cs="Arial"/>
          <w:i/>
          <w:iCs/>
          <w:noProof/>
          <w:sz w:val="20"/>
          <w:lang w:val="de-CH"/>
        </w:rPr>
        <w:t>46</w:t>
      </w:r>
      <w:r w:rsidRPr="0058392E">
        <w:rPr>
          <w:rFonts w:ascii="Arial" w:hAnsi="Arial" w:cs="Arial"/>
          <w:noProof/>
          <w:sz w:val="20"/>
          <w:lang w:val="de-CH"/>
        </w:rPr>
        <w:t>, 558–566.</w:t>
      </w:r>
    </w:p>
    <w:p w14:paraId="0751FD1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58392E">
        <w:rPr>
          <w:rFonts w:ascii="Arial" w:hAnsi="Arial" w:cs="Arial"/>
          <w:noProof/>
          <w:sz w:val="20"/>
          <w:lang w:val="de-CH"/>
        </w:rPr>
        <w:t xml:space="preserve">Franklin, T.B., Russig, H., Weiss, I.C., Gräff, J., Linder, N., Michalon, A., Vizi, S., and Mansuy, I.M. (2010). </w:t>
      </w:r>
      <w:r w:rsidRPr="006847FB">
        <w:rPr>
          <w:rFonts w:ascii="Arial" w:hAnsi="Arial" w:cs="Arial"/>
          <w:noProof/>
          <w:sz w:val="20"/>
          <w:lang w:val="en-GB"/>
        </w:rPr>
        <w:t xml:space="preserve">Epigenetic Transmission of the Impact of Early Stress Across Generations. Biol. Psychiatry </w:t>
      </w:r>
      <w:r w:rsidRPr="006847FB">
        <w:rPr>
          <w:rFonts w:ascii="Arial" w:hAnsi="Arial" w:cs="Arial"/>
          <w:i/>
          <w:iCs/>
          <w:noProof/>
          <w:sz w:val="20"/>
          <w:lang w:val="en-GB"/>
        </w:rPr>
        <w:t>68</w:t>
      </w:r>
      <w:r w:rsidRPr="006847FB">
        <w:rPr>
          <w:rFonts w:ascii="Arial" w:hAnsi="Arial" w:cs="Arial"/>
          <w:noProof/>
          <w:sz w:val="20"/>
          <w:lang w:val="en-GB"/>
        </w:rPr>
        <w:t>, 408–415.</w:t>
      </w:r>
    </w:p>
    <w:p w14:paraId="6F670EE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Franklin, T.B., Linder, N., Russig, H., Thöny, B., and Mansuy, I.M. (2011). Influence of Early Stress on Social Abilities and Serotonergic Functions across Generations in Mice. PLoS One </w:t>
      </w:r>
      <w:r w:rsidRPr="006847FB">
        <w:rPr>
          <w:rFonts w:ascii="Arial" w:hAnsi="Arial" w:cs="Arial"/>
          <w:i/>
          <w:iCs/>
          <w:noProof/>
          <w:sz w:val="20"/>
          <w:lang w:val="en-GB"/>
        </w:rPr>
        <w:t>6</w:t>
      </w:r>
      <w:r w:rsidRPr="006847FB">
        <w:rPr>
          <w:rFonts w:ascii="Arial" w:hAnsi="Arial" w:cs="Arial"/>
          <w:noProof/>
          <w:sz w:val="20"/>
          <w:lang w:val="en-GB"/>
        </w:rPr>
        <w:t>, e21842.</w:t>
      </w:r>
    </w:p>
    <w:p w14:paraId="5FB3B2E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Fukuda, N., and Touhara, K. (2005). Developmental expression patterns of testicular olfactory receptor genes during mouse spermatogenesis. Genes to Cells </w:t>
      </w:r>
      <w:r w:rsidRPr="006847FB">
        <w:rPr>
          <w:rFonts w:ascii="Arial" w:hAnsi="Arial" w:cs="Arial"/>
          <w:i/>
          <w:iCs/>
          <w:noProof/>
          <w:sz w:val="20"/>
          <w:lang w:val="en-GB"/>
        </w:rPr>
        <w:t>11</w:t>
      </w:r>
      <w:r w:rsidRPr="006847FB">
        <w:rPr>
          <w:rFonts w:ascii="Arial" w:hAnsi="Arial" w:cs="Arial"/>
          <w:noProof/>
          <w:sz w:val="20"/>
          <w:lang w:val="en-GB"/>
        </w:rPr>
        <w:t>, 71–81.</w:t>
      </w:r>
    </w:p>
    <w:p w14:paraId="0BE3DD1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Fushan, A.A., Turanov, A.A., Lee, S.G., Kim, E.B., Lobanov, A. V., Yim, S.H., Buffenstein, R., Lee, S.R., Chang, K.T., Rhee, H., et al. (2015). Gene expression defines natural changes in mammalian lifespan. Aging Cell </w:t>
      </w:r>
      <w:r w:rsidRPr="006847FB">
        <w:rPr>
          <w:rFonts w:ascii="Arial" w:hAnsi="Arial" w:cs="Arial"/>
          <w:i/>
          <w:iCs/>
          <w:noProof/>
          <w:sz w:val="20"/>
          <w:lang w:val="en-GB"/>
        </w:rPr>
        <w:t>14</w:t>
      </w:r>
      <w:r w:rsidRPr="006847FB">
        <w:rPr>
          <w:rFonts w:ascii="Arial" w:hAnsi="Arial" w:cs="Arial"/>
          <w:noProof/>
          <w:sz w:val="20"/>
          <w:lang w:val="en-GB"/>
        </w:rPr>
        <w:t>, 352–365.</w:t>
      </w:r>
    </w:p>
    <w:p w14:paraId="3FA51DD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Gaido, K.W., Hensley, J.B., Liu, D., Wallace, D.G., Borghoff, S., Johnson, K.J., Hall, S.J., and Boekelheide, K. (2007). Fetal mouse phthalate exposure shows that gonocyte multinucleation is not associated with decreased testicular testosterone. Toxicol. Sci. </w:t>
      </w:r>
      <w:r w:rsidRPr="006847FB">
        <w:rPr>
          <w:rFonts w:ascii="Arial" w:hAnsi="Arial" w:cs="Arial"/>
          <w:i/>
          <w:iCs/>
          <w:noProof/>
          <w:sz w:val="20"/>
          <w:lang w:val="en-GB"/>
        </w:rPr>
        <w:t>97</w:t>
      </w:r>
      <w:r w:rsidRPr="006847FB">
        <w:rPr>
          <w:rFonts w:ascii="Arial" w:hAnsi="Arial" w:cs="Arial"/>
          <w:noProof/>
          <w:sz w:val="20"/>
          <w:lang w:val="en-GB"/>
        </w:rPr>
        <w:t>, 491–503.</w:t>
      </w:r>
    </w:p>
    <w:p w14:paraId="3C765ED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Gandal, M.J., Zhang, P., Hadjimichael, E., Walker, R.L., Chen, C., Liu, S., Won, H., Van Bakel, H., Varghese, M., Wang, Y., et al. (2018). Transcriptome-wide isoform-level dysregulation in ASD, schizophrenia, and bipolar disorder. Science (80-. ). </w:t>
      </w:r>
      <w:r w:rsidRPr="006847FB">
        <w:rPr>
          <w:rFonts w:ascii="Arial" w:hAnsi="Arial" w:cs="Arial"/>
          <w:i/>
          <w:iCs/>
          <w:noProof/>
          <w:sz w:val="20"/>
          <w:lang w:val="en-GB"/>
        </w:rPr>
        <w:t>362</w:t>
      </w:r>
      <w:r w:rsidRPr="006847FB">
        <w:rPr>
          <w:rFonts w:ascii="Arial" w:hAnsi="Arial" w:cs="Arial"/>
          <w:noProof/>
          <w:sz w:val="20"/>
          <w:lang w:val="en-GB"/>
        </w:rPr>
        <w:t>.</w:t>
      </w:r>
    </w:p>
    <w:p w14:paraId="2421AF4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Gapp, K., Jawaid, A., Sarkies, P., Bohacek, J., Pelczar, P., Prados, J., Farinelli, L., Miska, E., and Mansuy, I.M. (2014). Implication of sperm RNAs in transgenerational inheritance of the effects of early trauma in mice. Nat. Neurosci. </w:t>
      </w:r>
      <w:r w:rsidRPr="006847FB">
        <w:rPr>
          <w:rFonts w:ascii="Arial" w:hAnsi="Arial" w:cs="Arial"/>
          <w:i/>
          <w:iCs/>
          <w:noProof/>
          <w:sz w:val="20"/>
          <w:lang w:val="en-GB"/>
        </w:rPr>
        <w:t>17</w:t>
      </w:r>
      <w:r w:rsidRPr="006847FB">
        <w:rPr>
          <w:rFonts w:ascii="Arial" w:hAnsi="Arial" w:cs="Arial"/>
          <w:noProof/>
          <w:sz w:val="20"/>
          <w:lang w:val="en-GB"/>
        </w:rPr>
        <w:t>, 667–669.</w:t>
      </w:r>
    </w:p>
    <w:p w14:paraId="3B4F229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lastRenderedPageBreak/>
        <w:t xml:space="preserve">Gapp, K., van Steenwyk, G., Germain, P.L., Matsushima, W., Rudolph, K.L.M., Manuella, F., Roszkowski, M., Vernaz, G., Ghosh, T., Pelczar, P., et al. (2018). Alterations in sperm long RNA contribute to the epigenetic inheritance of the effects of postnatal trauma. Mol. Psychiatry </w:t>
      </w:r>
      <w:r w:rsidRPr="006847FB">
        <w:rPr>
          <w:rFonts w:ascii="Arial" w:hAnsi="Arial" w:cs="Arial"/>
          <w:i/>
          <w:iCs/>
          <w:noProof/>
          <w:sz w:val="20"/>
          <w:lang w:val="en-GB"/>
        </w:rPr>
        <w:t>25</w:t>
      </w:r>
      <w:r w:rsidRPr="006847FB">
        <w:rPr>
          <w:rFonts w:ascii="Arial" w:hAnsi="Arial" w:cs="Arial"/>
          <w:noProof/>
          <w:sz w:val="20"/>
          <w:lang w:val="en-GB"/>
        </w:rPr>
        <w:t>, 2162–2174.</w:t>
      </w:r>
    </w:p>
    <w:p w14:paraId="65EE0FB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Garbuzov, A., Pech, M.F., Hasegawa, K., Sukhwani, M., Zhang, R.J., Orwig, K.E., and Artandi, S.E. (2018). Purification of GFRα1+ and GFRα1– Spermatogonial Stem Cells Reveals a Niche-Dependent Mechanism for Fate Determination. Stem Cell Reports </w:t>
      </w:r>
      <w:r w:rsidRPr="006847FB">
        <w:rPr>
          <w:rFonts w:ascii="Arial" w:hAnsi="Arial" w:cs="Arial"/>
          <w:i/>
          <w:iCs/>
          <w:noProof/>
          <w:sz w:val="20"/>
          <w:lang w:val="en-GB"/>
        </w:rPr>
        <w:t>10</w:t>
      </w:r>
      <w:r w:rsidRPr="006847FB">
        <w:rPr>
          <w:rFonts w:ascii="Arial" w:hAnsi="Arial" w:cs="Arial"/>
          <w:noProof/>
          <w:sz w:val="20"/>
          <w:lang w:val="en-GB"/>
        </w:rPr>
        <w:t>, 553–567.</w:t>
      </w:r>
    </w:p>
    <w:p w14:paraId="78DD765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Gilbert, L.A., Larson, M.H., Morsut, L., Liu, Z., Brar, G.A., Torres, S.E., Stern-Ginossar, N., Brandman, O., Whitehead, E.H., Doudna, J.A., et al. (2013). XCRISPR-mediated modular RNA-guided regulation of transcription in eukaryotes. Cell </w:t>
      </w:r>
      <w:r w:rsidRPr="006847FB">
        <w:rPr>
          <w:rFonts w:ascii="Arial" w:hAnsi="Arial" w:cs="Arial"/>
          <w:i/>
          <w:iCs/>
          <w:noProof/>
          <w:sz w:val="20"/>
          <w:lang w:val="en-GB"/>
        </w:rPr>
        <w:t>154</w:t>
      </w:r>
      <w:r w:rsidRPr="006847FB">
        <w:rPr>
          <w:rFonts w:ascii="Arial" w:hAnsi="Arial" w:cs="Arial"/>
          <w:noProof/>
          <w:sz w:val="20"/>
          <w:lang w:val="en-GB"/>
        </w:rPr>
        <w:t>, 442.</w:t>
      </w:r>
    </w:p>
    <w:p w14:paraId="6311841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Ginsburg, M., Snow, M.H., and McLaren, A. (1990). Primordial germ cells in the mouse embryo during gastrulation. Development </w:t>
      </w:r>
      <w:r w:rsidRPr="006847FB">
        <w:rPr>
          <w:rFonts w:ascii="Arial" w:hAnsi="Arial" w:cs="Arial"/>
          <w:i/>
          <w:iCs/>
          <w:noProof/>
          <w:sz w:val="20"/>
          <w:lang w:val="en-GB"/>
        </w:rPr>
        <w:t>110</w:t>
      </w:r>
      <w:r w:rsidRPr="006847FB">
        <w:rPr>
          <w:rFonts w:ascii="Arial" w:hAnsi="Arial" w:cs="Arial"/>
          <w:noProof/>
          <w:sz w:val="20"/>
          <w:lang w:val="en-GB"/>
        </w:rPr>
        <w:t>.</w:t>
      </w:r>
    </w:p>
    <w:p w14:paraId="3204CE0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Goertz, M.J., Wu, Z., Gallardo, T.D., Hamra, F.K., and Castrillon, D.H. (2011). Foxo1 is required in mouse spermatogonial stem cells for their maintenance and the initiation of spermatogenesis. J. Clin. Invest. </w:t>
      </w:r>
      <w:r w:rsidRPr="006847FB">
        <w:rPr>
          <w:rFonts w:ascii="Arial" w:hAnsi="Arial" w:cs="Arial"/>
          <w:i/>
          <w:iCs/>
          <w:noProof/>
          <w:sz w:val="20"/>
          <w:lang w:val="en-GB"/>
        </w:rPr>
        <w:t>121</w:t>
      </w:r>
      <w:r w:rsidRPr="006847FB">
        <w:rPr>
          <w:rFonts w:ascii="Arial" w:hAnsi="Arial" w:cs="Arial"/>
          <w:noProof/>
          <w:sz w:val="20"/>
          <w:lang w:val="en-GB"/>
        </w:rPr>
        <w:t>, 3456–3466.</w:t>
      </w:r>
    </w:p>
    <w:p w14:paraId="7D5FD4E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Gold, H.B., Jung, H., and Corces, V.G. (2018). Not just heads and tails: the complexity of the sperm epigenome Running Title: The sperm epigenome. </w:t>
      </w:r>
      <w:r w:rsidRPr="006847FB">
        <w:rPr>
          <w:rFonts w:ascii="Arial" w:hAnsi="Arial" w:cs="Arial"/>
          <w:i/>
          <w:iCs/>
          <w:noProof/>
          <w:sz w:val="20"/>
          <w:lang w:val="en-GB"/>
        </w:rPr>
        <w:t>5</w:t>
      </w:r>
      <w:r w:rsidRPr="006847FB">
        <w:rPr>
          <w:rFonts w:ascii="Arial" w:hAnsi="Arial" w:cs="Arial"/>
          <w:noProof/>
          <w:sz w:val="20"/>
          <w:lang w:val="en-GB"/>
        </w:rPr>
        <w:t>.</w:t>
      </w:r>
    </w:p>
    <w:p w14:paraId="60787CC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Golding, J., Ellis, G., Gregory, S., Birmingham, K., Iles-Caven, Y., Rai, D., and Pembrey, M. (2017). Grand-maternal smoking in pregnancy and grandchild’s autistic traits and diagnosed autism. Sci. Rep. </w:t>
      </w:r>
      <w:r w:rsidRPr="006847FB">
        <w:rPr>
          <w:rFonts w:ascii="Arial" w:hAnsi="Arial" w:cs="Arial"/>
          <w:i/>
          <w:iCs/>
          <w:noProof/>
          <w:sz w:val="20"/>
          <w:lang w:val="en-GB"/>
        </w:rPr>
        <w:t>7</w:t>
      </w:r>
      <w:r w:rsidRPr="006847FB">
        <w:rPr>
          <w:rFonts w:ascii="Arial" w:hAnsi="Arial" w:cs="Arial"/>
          <w:noProof/>
          <w:sz w:val="20"/>
          <w:lang w:val="en-GB"/>
        </w:rPr>
        <w:t>, 46179.</w:t>
      </w:r>
    </w:p>
    <w:p w14:paraId="095717A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Green, C.D., Ma, Q., Manske, G.L., Shami, A.N., Zheng, X., Marini, S., Moritz, L., Sultan, C., Gurczynski, S.J., Moore, B.B., et al. (2018). A Comprehensive Roadmap of Murine Spermatogenesis Defined by Single-Cell RNA-Seq. Dev. Cell </w:t>
      </w:r>
      <w:r w:rsidRPr="006847FB">
        <w:rPr>
          <w:rFonts w:ascii="Arial" w:hAnsi="Arial" w:cs="Arial"/>
          <w:i/>
          <w:iCs/>
          <w:noProof/>
          <w:sz w:val="20"/>
          <w:lang w:val="en-GB"/>
        </w:rPr>
        <w:t>46</w:t>
      </w:r>
      <w:r w:rsidRPr="006847FB">
        <w:rPr>
          <w:rFonts w:ascii="Arial" w:hAnsi="Arial" w:cs="Arial"/>
          <w:noProof/>
          <w:sz w:val="20"/>
          <w:lang w:val="en-GB"/>
        </w:rPr>
        <w:t>, 651-667.e10.</w:t>
      </w:r>
    </w:p>
    <w:p w14:paraId="6D32970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Griswold, M.D. (2016). Spermatogenesis: The Commitment to Meiosis. Physiol. Rev. </w:t>
      </w:r>
      <w:r w:rsidRPr="006847FB">
        <w:rPr>
          <w:rFonts w:ascii="Arial" w:hAnsi="Arial" w:cs="Arial"/>
          <w:i/>
          <w:iCs/>
          <w:noProof/>
          <w:sz w:val="20"/>
          <w:lang w:val="en-GB"/>
        </w:rPr>
        <w:t>96</w:t>
      </w:r>
      <w:r w:rsidRPr="006847FB">
        <w:rPr>
          <w:rFonts w:ascii="Arial" w:hAnsi="Arial" w:cs="Arial"/>
          <w:noProof/>
          <w:sz w:val="20"/>
          <w:lang w:val="en-GB"/>
        </w:rPr>
        <w:t>, 1–17.</w:t>
      </w:r>
    </w:p>
    <w:p w14:paraId="48D937C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Griswold, M.D., and Oatley, J.M. (2013). Concise review: Defining characteristics of mammalian spermatogenic stem cells. Stem Cells </w:t>
      </w:r>
      <w:r w:rsidRPr="006847FB">
        <w:rPr>
          <w:rFonts w:ascii="Arial" w:hAnsi="Arial" w:cs="Arial"/>
          <w:i/>
          <w:iCs/>
          <w:noProof/>
          <w:sz w:val="20"/>
          <w:lang w:val="en-GB"/>
        </w:rPr>
        <w:t>31</w:t>
      </w:r>
      <w:r w:rsidRPr="006847FB">
        <w:rPr>
          <w:rFonts w:ascii="Arial" w:hAnsi="Arial" w:cs="Arial"/>
          <w:noProof/>
          <w:sz w:val="20"/>
          <w:lang w:val="en-GB"/>
        </w:rPr>
        <w:t>, 8–11.</w:t>
      </w:r>
    </w:p>
    <w:p w14:paraId="503D520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Grive, K.J., Hu, Y., Shu, E., Grimson, A., Elemento, O., Grenier, J.K., and Cohen, P.E. (2019). Dynamic transcriptome profiles within spermatogonial and spermatocyte populations during postnatal testis maturation revealed by single-cell sequencing. PLoS Genet. </w:t>
      </w:r>
      <w:r w:rsidRPr="006847FB">
        <w:rPr>
          <w:rFonts w:ascii="Arial" w:hAnsi="Arial" w:cs="Arial"/>
          <w:i/>
          <w:iCs/>
          <w:noProof/>
          <w:sz w:val="20"/>
          <w:lang w:val="en-GB"/>
        </w:rPr>
        <w:t>15</w:t>
      </w:r>
      <w:r w:rsidRPr="006847FB">
        <w:rPr>
          <w:rFonts w:ascii="Arial" w:hAnsi="Arial" w:cs="Arial"/>
          <w:noProof/>
          <w:sz w:val="20"/>
          <w:lang w:val="en-GB"/>
        </w:rPr>
        <w:t>, e1007810.</w:t>
      </w:r>
    </w:p>
    <w:p w14:paraId="5B8027F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Guo, J., Grow, E.J., Yi, C., Goriely, A., Hotaling, J.M., and Cairns Correspondence, B.R. (2017). Chromatin and Single-Cell RNA-Seq Profiling Reveal Dynamic Signaling and Metabolic Transitions during Human Spermatogonial Stem Cell Development. </w:t>
      </w:r>
      <w:r w:rsidRPr="006847FB">
        <w:rPr>
          <w:rFonts w:ascii="Arial" w:hAnsi="Arial" w:cs="Arial"/>
          <w:i/>
          <w:iCs/>
          <w:noProof/>
          <w:sz w:val="20"/>
          <w:lang w:val="en-GB"/>
        </w:rPr>
        <w:t>21</w:t>
      </w:r>
      <w:r w:rsidRPr="006847FB">
        <w:rPr>
          <w:rFonts w:ascii="Arial" w:hAnsi="Arial" w:cs="Arial"/>
          <w:noProof/>
          <w:sz w:val="20"/>
          <w:lang w:val="en-GB"/>
        </w:rPr>
        <w:t>, 533–546.</w:t>
      </w:r>
    </w:p>
    <w:p w14:paraId="5E88FCC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Guo, J., Grow, E.J., Mlcochova, H., Maher, G.J., Lindskog, C., Nie, X., Guo, Y., Takei, Y., Yun, J., Cai, L., et al. (2018). The adult human testis transcriptional cell atlas. Cell Res. </w:t>
      </w:r>
      <w:r w:rsidRPr="006847FB">
        <w:rPr>
          <w:rFonts w:ascii="Arial" w:hAnsi="Arial" w:cs="Arial"/>
          <w:i/>
          <w:iCs/>
          <w:noProof/>
          <w:sz w:val="20"/>
          <w:lang w:val="en-GB"/>
        </w:rPr>
        <w:t>28</w:t>
      </w:r>
      <w:r w:rsidRPr="006847FB">
        <w:rPr>
          <w:rFonts w:ascii="Arial" w:hAnsi="Arial" w:cs="Arial"/>
          <w:noProof/>
          <w:sz w:val="20"/>
          <w:lang w:val="en-GB"/>
        </w:rPr>
        <w:t>, 1141–1157.</w:t>
      </w:r>
    </w:p>
    <w:p w14:paraId="485628E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Hammoud, S.S., Low, D.H.P., Yi, C., Carrell, D.T., Guccione, E., and Cairns, B.R. (2014). Chromatin and Transcription Transitions of Mammalian Adult Germline Stem Cells and Spermatogenesis. Cell Stem Cell </w:t>
      </w:r>
      <w:r w:rsidRPr="006847FB">
        <w:rPr>
          <w:rFonts w:ascii="Arial" w:hAnsi="Arial" w:cs="Arial"/>
          <w:i/>
          <w:iCs/>
          <w:noProof/>
          <w:sz w:val="20"/>
          <w:lang w:val="en-GB"/>
        </w:rPr>
        <w:t>15</w:t>
      </w:r>
      <w:r w:rsidRPr="006847FB">
        <w:rPr>
          <w:rFonts w:ascii="Arial" w:hAnsi="Arial" w:cs="Arial"/>
          <w:noProof/>
          <w:sz w:val="20"/>
          <w:lang w:val="en-GB"/>
        </w:rPr>
        <w:t>, 239–253.</w:t>
      </w:r>
    </w:p>
    <w:p w14:paraId="2C6CBC4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Hammoud, S.S., Low, D.H.P., Yi, C., Lee, C.L., Oatley, J.M., Payne, C.J., Carrell, D.T., Guccione, E., and Cairns, B.R. (2015). Transcription and imprinting dynamics in developing postnatal male germline stem cells. Genes Dev. </w:t>
      </w:r>
      <w:r w:rsidRPr="006847FB">
        <w:rPr>
          <w:rFonts w:ascii="Arial" w:hAnsi="Arial" w:cs="Arial"/>
          <w:i/>
          <w:iCs/>
          <w:noProof/>
          <w:sz w:val="20"/>
          <w:lang w:val="en-GB"/>
        </w:rPr>
        <w:t>29</w:t>
      </w:r>
      <w:r w:rsidRPr="006847FB">
        <w:rPr>
          <w:rFonts w:ascii="Arial" w:hAnsi="Arial" w:cs="Arial"/>
          <w:noProof/>
          <w:sz w:val="20"/>
          <w:lang w:val="en-GB"/>
        </w:rPr>
        <w:t>, 2312–2324.</w:t>
      </w:r>
    </w:p>
    <w:p w14:paraId="627FC1C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Han, H., Braunschweig, U., Gonatopoulos-Pournatzis, T., Weatheritt, R.J., Hirsch, C.L., Ha, K.C.H., Radovani, E., Nabeel-Shah, S., Sterne-Weiler, T., Wang, J., et al. (2017). Multilayered Control of Alternative Splicing Regulatory Networks by Transcription Factors. Mol. Cell </w:t>
      </w:r>
      <w:r w:rsidRPr="006847FB">
        <w:rPr>
          <w:rFonts w:ascii="Arial" w:hAnsi="Arial" w:cs="Arial"/>
          <w:i/>
          <w:iCs/>
          <w:noProof/>
          <w:sz w:val="20"/>
          <w:lang w:val="en-GB"/>
        </w:rPr>
        <w:t>65</w:t>
      </w:r>
      <w:r w:rsidRPr="006847FB">
        <w:rPr>
          <w:rFonts w:ascii="Arial" w:hAnsi="Arial" w:cs="Arial"/>
          <w:noProof/>
          <w:sz w:val="20"/>
          <w:lang w:val="en-GB"/>
        </w:rPr>
        <w:t>, 539-553.e7.</w:t>
      </w:r>
    </w:p>
    <w:p w14:paraId="5A394B1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Hara, K., Nakagawa, T., Enomoto, H., Suzuki, M., Yamamoto, M., Simons, B.D., and Yoshida, S. (2014). Mouse spermatogenic stem cells continually interconvert between equipotent singly isolated and syncytial states. Cell Stem Cell </w:t>
      </w:r>
      <w:r w:rsidRPr="006847FB">
        <w:rPr>
          <w:rFonts w:ascii="Arial" w:hAnsi="Arial" w:cs="Arial"/>
          <w:i/>
          <w:iCs/>
          <w:noProof/>
          <w:sz w:val="20"/>
          <w:lang w:val="en-GB"/>
        </w:rPr>
        <w:t>14</w:t>
      </w:r>
      <w:r w:rsidRPr="006847FB">
        <w:rPr>
          <w:rFonts w:ascii="Arial" w:hAnsi="Arial" w:cs="Arial"/>
          <w:noProof/>
          <w:sz w:val="20"/>
          <w:lang w:val="en-GB"/>
        </w:rPr>
        <w:t>, 658–672.</w:t>
      </w:r>
    </w:p>
    <w:p w14:paraId="6303088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Harrow, J., Frankish, A., Gonzalez, J.M., Tapanari, E., Diekhans, M., Kokocinski, F., Aken, B.L., Barrell, D., Zadissa, A., Searle, S., et al. (2012a). GENCODE: The reference human genome annotation for the ENCODE project. Genome Res. </w:t>
      </w:r>
      <w:r w:rsidRPr="006847FB">
        <w:rPr>
          <w:rFonts w:ascii="Arial" w:hAnsi="Arial" w:cs="Arial"/>
          <w:i/>
          <w:iCs/>
          <w:noProof/>
          <w:sz w:val="20"/>
          <w:lang w:val="en-GB"/>
        </w:rPr>
        <w:t>22</w:t>
      </w:r>
      <w:r w:rsidRPr="006847FB">
        <w:rPr>
          <w:rFonts w:ascii="Arial" w:hAnsi="Arial" w:cs="Arial"/>
          <w:noProof/>
          <w:sz w:val="20"/>
          <w:lang w:val="en-GB"/>
        </w:rPr>
        <w:t>, 1760–1774.</w:t>
      </w:r>
    </w:p>
    <w:p w14:paraId="066BD67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Harrow, J., Frankish, A., Gonzalez, J.M., Tapanari, E., Diekhans, M., Kokocinski, F., Aken, B.L., Barrell, D., Zadissa, A., Searle, S., et al. (2012b). GENCODE: The reference human genome annotation for </w:t>
      </w:r>
      <w:r w:rsidRPr="006847FB">
        <w:rPr>
          <w:rFonts w:ascii="Arial" w:hAnsi="Arial" w:cs="Arial"/>
          <w:noProof/>
          <w:sz w:val="20"/>
          <w:lang w:val="en-GB"/>
        </w:rPr>
        <w:lastRenderedPageBreak/>
        <w:t xml:space="preserve">The ENCODE Project. Genome Res. </w:t>
      </w:r>
      <w:r w:rsidRPr="006847FB">
        <w:rPr>
          <w:rFonts w:ascii="Arial" w:hAnsi="Arial" w:cs="Arial"/>
          <w:i/>
          <w:iCs/>
          <w:noProof/>
          <w:sz w:val="20"/>
          <w:lang w:val="en-GB"/>
        </w:rPr>
        <w:t>22</w:t>
      </w:r>
      <w:r w:rsidRPr="006847FB">
        <w:rPr>
          <w:rFonts w:ascii="Arial" w:hAnsi="Arial" w:cs="Arial"/>
          <w:noProof/>
          <w:sz w:val="20"/>
          <w:lang w:val="en-GB"/>
        </w:rPr>
        <w:t>, 1760–1774.</w:t>
      </w:r>
    </w:p>
    <w:p w14:paraId="720FC43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Hasegawa, K., and Saga, Y. (2014). FGF8-FGFR1 signaling acts as a niche factor for maintaining undifferentiated spermatogonia in the mouse. Biol. Reprod. </w:t>
      </w:r>
      <w:r w:rsidRPr="006847FB">
        <w:rPr>
          <w:rFonts w:ascii="Arial" w:hAnsi="Arial" w:cs="Arial"/>
          <w:i/>
          <w:iCs/>
          <w:noProof/>
          <w:sz w:val="20"/>
          <w:lang w:val="en-GB"/>
        </w:rPr>
        <w:t>91</w:t>
      </w:r>
      <w:r w:rsidRPr="006847FB">
        <w:rPr>
          <w:rFonts w:ascii="Arial" w:hAnsi="Arial" w:cs="Arial"/>
          <w:noProof/>
          <w:sz w:val="20"/>
          <w:lang w:val="en-GB"/>
        </w:rPr>
        <w:t>, 145–146.</w:t>
      </w:r>
    </w:p>
    <w:p w14:paraId="61E726C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 C., Sidoli, S., Warneford-Thomson, R., Tatomer, D.C., Wilusz, J.E., Garcia, B.A., and Bonasio, R. (2016). High-Resolution Mapping of RNA-Binding Regions in the Nuclear Proteome of Embryonic Stem Cells. Mol. Cell </w:t>
      </w:r>
      <w:r w:rsidRPr="006847FB">
        <w:rPr>
          <w:rFonts w:ascii="Arial" w:hAnsi="Arial" w:cs="Arial"/>
          <w:i/>
          <w:iCs/>
          <w:noProof/>
          <w:sz w:val="20"/>
          <w:lang w:val="en-GB"/>
        </w:rPr>
        <w:t>64</w:t>
      </w:r>
      <w:r w:rsidRPr="006847FB">
        <w:rPr>
          <w:rFonts w:ascii="Arial" w:hAnsi="Arial" w:cs="Arial"/>
          <w:noProof/>
          <w:sz w:val="20"/>
          <w:lang w:val="en-GB"/>
        </w:rPr>
        <w:t>, 416–430.</w:t>
      </w:r>
    </w:p>
    <w:p w14:paraId="7BC888E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 Z., Jiang, J., Kokkinaki, M., Golestaneh, N., Hofmann, M.-C., and Dym, M. (2008). Gdnf Upregulates c-Fos Transcription via the Ras/Erk1/2 Pathway to Promote Mouse Spermatogonial Stem Cell Proliferation. Stem Cells </w:t>
      </w:r>
      <w:r w:rsidRPr="006847FB">
        <w:rPr>
          <w:rFonts w:ascii="Arial" w:hAnsi="Arial" w:cs="Arial"/>
          <w:i/>
          <w:iCs/>
          <w:noProof/>
          <w:sz w:val="20"/>
          <w:lang w:val="en-GB"/>
        </w:rPr>
        <w:t>26</w:t>
      </w:r>
      <w:r w:rsidRPr="006847FB">
        <w:rPr>
          <w:rFonts w:ascii="Arial" w:hAnsi="Arial" w:cs="Arial"/>
          <w:noProof/>
          <w:sz w:val="20"/>
          <w:lang w:val="en-GB"/>
        </w:rPr>
        <w:t>, 266–278.</w:t>
      </w:r>
    </w:p>
    <w:p w14:paraId="5739A8A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 Z., Jiang, J., Kokkinaki, M., Tang, L., Zeng, W., Gallicano, I., Dobrinski, I., and Dym, M. (2013). MiRNA-20 and MiRNA-106a Regulate Spermatogonial Stem Cell Renewal at the Post-Transcriptional Level via Targeting STAT3 and Ccnd1. Stem Cells </w:t>
      </w:r>
      <w:r w:rsidRPr="006847FB">
        <w:rPr>
          <w:rFonts w:ascii="Arial" w:hAnsi="Arial" w:cs="Arial"/>
          <w:i/>
          <w:iCs/>
          <w:noProof/>
          <w:sz w:val="20"/>
          <w:lang w:val="en-GB"/>
        </w:rPr>
        <w:t>31</w:t>
      </w:r>
      <w:r w:rsidRPr="006847FB">
        <w:rPr>
          <w:rFonts w:ascii="Arial" w:hAnsi="Arial" w:cs="Arial"/>
          <w:noProof/>
          <w:sz w:val="20"/>
          <w:lang w:val="en-GB"/>
        </w:rPr>
        <w:t>, 2205–2217.</w:t>
      </w:r>
    </w:p>
    <w:p w14:paraId="5A076C6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833515">
        <w:rPr>
          <w:rFonts w:ascii="Arial" w:hAnsi="Arial" w:cs="Arial"/>
          <w:noProof/>
          <w:sz w:val="20"/>
          <w:lang w:val="de-CH"/>
        </w:rPr>
        <w:t xml:space="preserve">Heinrich, A., and DeFalco, T. (2019). </w:t>
      </w:r>
      <w:r w:rsidRPr="006847FB">
        <w:rPr>
          <w:rFonts w:ascii="Arial" w:hAnsi="Arial" w:cs="Arial"/>
          <w:noProof/>
          <w:sz w:val="20"/>
          <w:lang w:val="en-GB"/>
        </w:rPr>
        <w:t>Essential roles of interstitial cells in testicular development and function. Andrology.</w:t>
      </w:r>
    </w:p>
    <w:p w14:paraId="69D76B0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Heinz, S., Benner, C., Spann, N., Bertolino, E., Lin, Y.C., Laslo, P., Cheng, J.X., Murre, C., Singh, H., and Glass, C.K. (2010). Simple Combinations of Lineage-Determining Transcription Factors Prime cis-Regulatory Elements Required for Macrophage and B Cell Identities. Mol. Cell </w:t>
      </w:r>
      <w:r w:rsidRPr="006847FB">
        <w:rPr>
          <w:rFonts w:ascii="Arial" w:hAnsi="Arial" w:cs="Arial"/>
          <w:i/>
          <w:iCs/>
          <w:noProof/>
          <w:sz w:val="20"/>
          <w:lang w:val="en-GB"/>
        </w:rPr>
        <w:t>38</w:t>
      </w:r>
      <w:r w:rsidRPr="006847FB">
        <w:rPr>
          <w:rFonts w:ascii="Arial" w:hAnsi="Arial" w:cs="Arial"/>
          <w:noProof/>
          <w:sz w:val="20"/>
          <w:lang w:val="en-GB"/>
        </w:rPr>
        <w:t>, 576–589.</w:t>
      </w:r>
    </w:p>
    <w:p w14:paraId="08331A0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Helsel, A.R., and Oatley, J.M. (2017). Transplantation as a quantitative assay to study Mammalian male germline stem cells. In Methods in Molecular Biology, (Humana Press Inc.), pp. 155–172.</w:t>
      </w:r>
    </w:p>
    <w:p w14:paraId="2B79865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Helsel, A.R., Yang, Q.-E., Oatley, M.J., Lord, T., Sablitzky, F., and Oatley, J.M. (2014). ID4 levels dictate the stem cell state in mouse spermatogonia. Genes Dev.</w:t>
      </w:r>
    </w:p>
    <w:p w14:paraId="702443C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Helsel, A.R., Yang, Q.-E., Oatley, M.J., Lord, T., Sablitzky, F., and Oatley, J.M. (2017a). ID4 levels dictate the stem cell state in mouse spermatogonia. Development </w:t>
      </w:r>
      <w:r w:rsidRPr="006847FB">
        <w:rPr>
          <w:rFonts w:ascii="Arial" w:hAnsi="Arial" w:cs="Arial"/>
          <w:i/>
          <w:iCs/>
          <w:noProof/>
          <w:sz w:val="20"/>
          <w:lang w:val="en-GB"/>
        </w:rPr>
        <w:t>144</w:t>
      </w:r>
      <w:r w:rsidRPr="006847FB">
        <w:rPr>
          <w:rFonts w:ascii="Arial" w:hAnsi="Arial" w:cs="Arial"/>
          <w:noProof/>
          <w:sz w:val="20"/>
          <w:lang w:val="en-GB"/>
        </w:rPr>
        <w:t>, 624–634.</w:t>
      </w:r>
    </w:p>
    <w:p w14:paraId="3A48E04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Helsel, A.R., Oatley, M.J., and Oatley, J.M. (2017b). Glycolysis-Optimized Conditions Enhance Maintenance of Regenerative Integrity in Mouse Spermatogonial Stem Cells during Long-Term Culture. Stem Cell Reports </w:t>
      </w:r>
      <w:r w:rsidRPr="006847FB">
        <w:rPr>
          <w:rFonts w:ascii="Arial" w:hAnsi="Arial" w:cs="Arial"/>
          <w:i/>
          <w:iCs/>
          <w:noProof/>
          <w:sz w:val="20"/>
          <w:lang w:val="en-GB"/>
        </w:rPr>
        <w:t>8</w:t>
      </w:r>
      <w:r w:rsidRPr="006847FB">
        <w:rPr>
          <w:rFonts w:ascii="Arial" w:hAnsi="Arial" w:cs="Arial"/>
          <w:noProof/>
          <w:sz w:val="20"/>
          <w:lang w:val="en-GB"/>
        </w:rPr>
        <w:t>, 1430–1441.</w:t>
      </w:r>
    </w:p>
    <w:p w14:paraId="18D15D5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Hentze, M.W., Castello, A., Schwarzl, T., and Preiss, T. (2018). A brave new world of RNA-binding proteins. Nat. Rev. Mol. Cell Biol. </w:t>
      </w:r>
      <w:r w:rsidRPr="006847FB">
        <w:rPr>
          <w:rFonts w:ascii="Arial" w:hAnsi="Arial" w:cs="Arial"/>
          <w:i/>
          <w:iCs/>
          <w:noProof/>
          <w:sz w:val="20"/>
          <w:lang w:val="en-GB"/>
        </w:rPr>
        <w:t>19</w:t>
      </w:r>
      <w:r w:rsidRPr="006847FB">
        <w:rPr>
          <w:rFonts w:ascii="Arial" w:hAnsi="Arial" w:cs="Arial"/>
          <w:noProof/>
          <w:sz w:val="20"/>
          <w:lang w:val="en-GB"/>
        </w:rPr>
        <w:t>, 327–341.</w:t>
      </w:r>
    </w:p>
    <w:p w14:paraId="32F5852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Hermann, B.P., Sukhwani, M., Simorangkir, D.R., Chu, T., Plant, T.M., and Orwig, K.E. (2009). Molecular dissection of the male germ cell lineage identifies putative spermatogonial stem cells in rhesus macaques. Hum. Reprod. </w:t>
      </w:r>
      <w:r w:rsidRPr="006847FB">
        <w:rPr>
          <w:rFonts w:ascii="Arial" w:hAnsi="Arial" w:cs="Arial"/>
          <w:i/>
          <w:iCs/>
          <w:noProof/>
          <w:sz w:val="20"/>
          <w:lang w:val="en-GB"/>
        </w:rPr>
        <w:t>24</w:t>
      </w:r>
      <w:r w:rsidRPr="006847FB">
        <w:rPr>
          <w:rFonts w:ascii="Arial" w:hAnsi="Arial" w:cs="Arial"/>
          <w:noProof/>
          <w:sz w:val="20"/>
          <w:lang w:val="en-GB"/>
        </w:rPr>
        <w:t>, 1704–1716.</w:t>
      </w:r>
    </w:p>
    <w:p w14:paraId="100200C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Hermann, B.P., Mutoji, K.N., Velte, E.K., Ko, D., Oatley, J.M., Geyer, C.B., and McCarrey, J.R. (2015). Transcriptional and Translational Heterogeneity among Neonatal Mouse Spermatogonia1. Biol. Reprod. </w:t>
      </w:r>
      <w:r w:rsidRPr="006847FB">
        <w:rPr>
          <w:rFonts w:ascii="Arial" w:hAnsi="Arial" w:cs="Arial"/>
          <w:i/>
          <w:iCs/>
          <w:noProof/>
          <w:sz w:val="20"/>
          <w:lang w:val="en-GB"/>
        </w:rPr>
        <w:t>92</w:t>
      </w:r>
      <w:r w:rsidRPr="006847FB">
        <w:rPr>
          <w:rFonts w:ascii="Arial" w:hAnsi="Arial" w:cs="Arial"/>
          <w:noProof/>
          <w:sz w:val="20"/>
          <w:lang w:val="en-GB"/>
        </w:rPr>
        <w:t>, 1–12.</w:t>
      </w:r>
    </w:p>
    <w:p w14:paraId="37E3F94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Hermann, B.P., Cheng, K., Singh, A., Roa-De La Cruz, L., Mutoji, K.N., Chen, I.-C., Gildersleeve, H., Lehle, J.D., Mayo, M., Westernströer, B., et al. (2018). The Mammalian Spermatogenesis Single-Cell Transcriptome, from Spermatogonial Stem Cells to Spermatids. Cell Rep. </w:t>
      </w:r>
      <w:r w:rsidRPr="006847FB">
        <w:rPr>
          <w:rFonts w:ascii="Arial" w:hAnsi="Arial" w:cs="Arial"/>
          <w:i/>
          <w:iCs/>
          <w:noProof/>
          <w:sz w:val="20"/>
          <w:lang w:val="en-GB"/>
        </w:rPr>
        <w:t>25</w:t>
      </w:r>
      <w:r w:rsidRPr="006847FB">
        <w:rPr>
          <w:rFonts w:ascii="Arial" w:hAnsi="Arial" w:cs="Arial"/>
          <w:noProof/>
          <w:sz w:val="20"/>
          <w:lang w:val="en-GB"/>
        </w:rPr>
        <w:t>, 1650-1667.e8.</w:t>
      </w:r>
    </w:p>
    <w:p w14:paraId="3FDEFAB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Hirano, T., Kobayashi, Y., Omotehara, T., Tatsumi, A., Hashimoto, R., Umemura, Y., Nagahara, D., Mantani, Y., Yokoyama, T., Kitagawa, H., et al. (2014). Unpredictable Chronic Stress-Induced Reproductive Suppression Associated with the Decrease of Kisspeptin Immunoreactivity in Male Mice. J. Vet. Med. Sci </w:t>
      </w:r>
      <w:r w:rsidRPr="006847FB">
        <w:rPr>
          <w:rFonts w:ascii="Arial" w:hAnsi="Arial" w:cs="Arial"/>
          <w:i/>
          <w:iCs/>
          <w:noProof/>
          <w:sz w:val="20"/>
          <w:lang w:val="en-GB"/>
        </w:rPr>
        <w:t>76</w:t>
      </w:r>
      <w:r w:rsidRPr="006847FB">
        <w:rPr>
          <w:rFonts w:ascii="Arial" w:hAnsi="Arial" w:cs="Arial"/>
          <w:noProof/>
          <w:sz w:val="20"/>
          <w:lang w:val="en-GB"/>
        </w:rPr>
        <w:t>, 1201–1208.</w:t>
      </w:r>
    </w:p>
    <w:p w14:paraId="6845748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Houston, B.J., Nixon, B., Martin, J.H., De Iuliis, G.N., Trigg, N.A., Bromfield, E.G., McEwan, K.E., and Aitken, R.J. (2018). Heat exposure induces oxidative stress and DNA damage in the male germ line. Biol. Reprod. </w:t>
      </w:r>
      <w:r w:rsidRPr="006847FB">
        <w:rPr>
          <w:rFonts w:ascii="Arial" w:hAnsi="Arial" w:cs="Arial"/>
          <w:i/>
          <w:iCs/>
          <w:noProof/>
          <w:sz w:val="20"/>
          <w:lang w:val="en-GB"/>
        </w:rPr>
        <w:t>98</w:t>
      </w:r>
      <w:r w:rsidRPr="006847FB">
        <w:rPr>
          <w:rFonts w:ascii="Arial" w:hAnsi="Arial" w:cs="Arial"/>
          <w:noProof/>
          <w:sz w:val="20"/>
          <w:lang w:val="en-GB"/>
        </w:rPr>
        <w:t>, 593–606.</w:t>
      </w:r>
    </w:p>
    <w:p w14:paraId="4B95544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Huber, W., Carey, V.J., Gentleman, R., Anders, S., Carlson, M., Carvalho, B.S., Bravo, H.C., Davis, S., Gatto, L., Girke, T., et al. (2015). Orchestrating high-throughput genomic analysis with Bioconductor. Nat. Methods </w:t>
      </w:r>
      <w:r w:rsidRPr="006847FB">
        <w:rPr>
          <w:rFonts w:ascii="Arial" w:hAnsi="Arial" w:cs="Arial"/>
          <w:i/>
          <w:iCs/>
          <w:noProof/>
          <w:sz w:val="20"/>
          <w:lang w:val="en-GB"/>
        </w:rPr>
        <w:t>12</w:t>
      </w:r>
      <w:r w:rsidRPr="006847FB">
        <w:rPr>
          <w:rFonts w:ascii="Arial" w:hAnsi="Arial" w:cs="Arial"/>
          <w:noProof/>
          <w:sz w:val="20"/>
          <w:lang w:val="en-GB"/>
        </w:rPr>
        <w:t>, 115–121.</w:t>
      </w:r>
    </w:p>
    <w:p w14:paraId="3ACE5EA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Iwamori, N., Tominaga, K., Sato, T., Riehle, K., Iwamori, T., Ohkawa, Y., Coarfa, C., Ono, E., and Matzuk, M.M. (2016). MRG15 is required for pre-mRNA splicing and spermatogenesis. Proc. Natl. Acad. Sci. U. S. A. </w:t>
      </w:r>
      <w:r w:rsidRPr="006847FB">
        <w:rPr>
          <w:rFonts w:ascii="Arial" w:hAnsi="Arial" w:cs="Arial"/>
          <w:i/>
          <w:iCs/>
          <w:noProof/>
          <w:sz w:val="20"/>
          <w:lang w:val="en-GB"/>
        </w:rPr>
        <w:t>113</w:t>
      </w:r>
      <w:r w:rsidRPr="006847FB">
        <w:rPr>
          <w:rFonts w:ascii="Arial" w:hAnsi="Arial" w:cs="Arial"/>
          <w:noProof/>
          <w:sz w:val="20"/>
          <w:lang w:val="en-GB"/>
        </w:rPr>
        <w:t>, E5408–E5415.</w:t>
      </w:r>
    </w:p>
    <w:p w14:paraId="1A126EC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lastRenderedPageBreak/>
        <w:t xml:space="preserve">Julian, M.W., Shao, G., Bao, S., Knoell, D.L., Papenfuss, T.L., VanGundy, Z.C., and Crouser, E.D. (2012). Mitochondrial Transcription Factor A Serves as a Danger Signal by Augmenting Plasmacytoid Dendritic Cell Responses to DNA. J. Immunol. </w:t>
      </w:r>
      <w:r w:rsidRPr="006847FB">
        <w:rPr>
          <w:rFonts w:ascii="Arial" w:hAnsi="Arial" w:cs="Arial"/>
          <w:i/>
          <w:iCs/>
          <w:noProof/>
          <w:sz w:val="20"/>
          <w:lang w:val="en-GB"/>
        </w:rPr>
        <w:t>189</w:t>
      </w:r>
      <w:r w:rsidRPr="006847FB">
        <w:rPr>
          <w:rFonts w:ascii="Arial" w:hAnsi="Arial" w:cs="Arial"/>
          <w:noProof/>
          <w:sz w:val="20"/>
          <w:lang w:val="en-GB"/>
        </w:rPr>
        <w:t>, 433–443.</w:t>
      </w:r>
    </w:p>
    <w:p w14:paraId="5031C6E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Jung, Y.H., Sauria, M.E.G., Lyu, X., Cheema, M.S., Ausio, J., Taylor, J., and Corces, V.G. (2017). Chromatin States in Mouse Sperm Correlate with Embryonic and Adult Regulatory Landscapes. Cell Rep. </w:t>
      </w:r>
      <w:r w:rsidRPr="006847FB">
        <w:rPr>
          <w:rFonts w:ascii="Arial" w:hAnsi="Arial" w:cs="Arial"/>
          <w:i/>
          <w:iCs/>
          <w:noProof/>
          <w:sz w:val="20"/>
          <w:lang w:val="en-GB"/>
        </w:rPr>
        <w:t>18</w:t>
      </w:r>
      <w:r w:rsidRPr="006847FB">
        <w:rPr>
          <w:rFonts w:ascii="Arial" w:hAnsi="Arial" w:cs="Arial"/>
          <w:noProof/>
          <w:sz w:val="20"/>
          <w:lang w:val="en-GB"/>
        </w:rPr>
        <w:t>, 1366–1382.</w:t>
      </w:r>
    </w:p>
    <w:p w14:paraId="20A76AC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Kajimura, S., Seale, P., Kubota, K., Lunsford, E., Frangioni, J. V., Gygi, S.P., and Spiegelman, B.M. (2009). Initiation of myoblast to brown fat switch by a PRDM16-C/EBP-β transcriptional complex. Nature </w:t>
      </w:r>
      <w:r w:rsidRPr="006847FB">
        <w:rPr>
          <w:rFonts w:ascii="Arial" w:hAnsi="Arial" w:cs="Arial"/>
          <w:i/>
          <w:iCs/>
          <w:noProof/>
          <w:sz w:val="20"/>
          <w:lang w:val="en-GB"/>
        </w:rPr>
        <w:t>460</w:t>
      </w:r>
      <w:r w:rsidRPr="006847FB">
        <w:rPr>
          <w:rFonts w:ascii="Arial" w:hAnsi="Arial" w:cs="Arial"/>
          <w:noProof/>
          <w:sz w:val="20"/>
          <w:lang w:val="en-GB"/>
        </w:rPr>
        <w:t>, 1154–1158.</w:t>
      </w:r>
    </w:p>
    <w:p w14:paraId="51B7066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Kanatsu-Shinohara, M., Tanaka, T., Ogonuki, N., Ogura, A., Morimoto, H., Cheng, P.F., Eisenman, R.N., Trumpp, A., and Shinohara, T. (2016). Myc/Mycn-mediated glycolysis enhances mouse spermatogonial stem cell self-renewal. Genes Dev. </w:t>
      </w:r>
      <w:r w:rsidRPr="006847FB">
        <w:rPr>
          <w:rFonts w:ascii="Arial" w:hAnsi="Arial" w:cs="Arial"/>
          <w:i/>
          <w:iCs/>
          <w:noProof/>
          <w:sz w:val="20"/>
          <w:lang w:val="en-GB"/>
        </w:rPr>
        <w:t>30</w:t>
      </w:r>
      <w:r w:rsidRPr="006847FB">
        <w:rPr>
          <w:rFonts w:ascii="Arial" w:hAnsi="Arial" w:cs="Arial"/>
          <w:noProof/>
          <w:sz w:val="20"/>
          <w:lang w:val="en-GB"/>
        </w:rPr>
        <w:t>, 2637–2648.</w:t>
      </w:r>
    </w:p>
    <w:p w14:paraId="757CFE7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Kierdorf, K., and Fritz, G. (2013). RAGE regulation and signaling in inflammation and beyond. J. Leukoc. Biol. </w:t>
      </w:r>
      <w:r w:rsidRPr="006847FB">
        <w:rPr>
          <w:rFonts w:ascii="Arial" w:hAnsi="Arial" w:cs="Arial"/>
          <w:i/>
          <w:iCs/>
          <w:noProof/>
          <w:sz w:val="20"/>
          <w:lang w:val="en-GB"/>
        </w:rPr>
        <w:t>94</w:t>
      </w:r>
      <w:r w:rsidRPr="006847FB">
        <w:rPr>
          <w:rFonts w:ascii="Arial" w:hAnsi="Arial" w:cs="Arial"/>
          <w:noProof/>
          <w:sz w:val="20"/>
          <w:lang w:val="en-GB"/>
        </w:rPr>
        <w:t>, 55–68.</w:t>
      </w:r>
    </w:p>
    <w:p w14:paraId="573B411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Klein, A.M., Nakagawa, T., Ichikawa, R., Yoshida, S., and Simons, B.D. (2010). Mouse germ line stem cells undergo rapid and stochastic turnover. Cell Stem Cell </w:t>
      </w:r>
      <w:r w:rsidRPr="006847FB">
        <w:rPr>
          <w:rFonts w:ascii="Arial" w:hAnsi="Arial" w:cs="Arial"/>
          <w:i/>
          <w:iCs/>
          <w:noProof/>
          <w:sz w:val="20"/>
          <w:lang w:val="en-GB"/>
        </w:rPr>
        <w:t>7</w:t>
      </w:r>
      <w:r w:rsidRPr="006847FB">
        <w:rPr>
          <w:rFonts w:ascii="Arial" w:hAnsi="Arial" w:cs="Arial"/>
          <w:noProof/>
          <w:sz w:val="20"/>
          <w:lang w:val="en-GB"/>
        </w:rPr>
        <w:t>, 214–224.</w:t>
      </w:r>
    </w:p>
    <w:p w14:paraId="173E221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Klemm, S.L., Shipony, Z., and Greenleaf, W.J. (2019). Chromatin accessibility and the regulatory epigenome. Nat. Rev. Genet. </w:t>
      </w:r>
      <w:r w:rsidRPr="006847FB">
        <w:rPr>
          <w:rFonts w:ascii="Arial" w:hAnsi="Arial" w:cs="Arial"/>
          <w:i/>
          <w:iCs/>
          <w:noProof/>
          <w:sz w:val="20"/>
          <w:lang w:val="en-GB"/>
        </w:rPr>
        <w:t>20</w:t>
      </w:r>
      <w:r w:rsidRPr="006847FB">
        <w:rPr>
          <w:rFonts w:ascii="Arial" w:hAnsi="Arial" w:cs="Arial"/>
          <w:noProof/>
          <w:sz w:val="20"/>
          <w:lang w:val="en-GB"/>
        </w:rPr>
        <w:t>, 207–220.</w:t>
      </w:r>
    </w:p>
    <w:p w14:paraId="45AED8C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Kluin, P.M., and Rooij, D.G. (1981). A comparison between the morphology and cell kinetics of gonocytes and adult type undifferentiated spermatogonia in the mouse. Int. J. Androl. </w:t>
      </w:r>
      <w:r w:rsidRPr="006847FB">
        <w:rPr>
          <w:rFonts w:ascii="Arial" w:hAnsi="Arial" w:cs="Arial"/>
          <w:i/>
          <w:iCs/>
          <w:noProof/>
          <w:sz w:val="20"/>
          <w:lang w:val="en-GB"/>
        </w:rPr>
        <w:t>4</w:t>
      </w:r>
      <w:r w:rsidRPr="006847FB">
        <w:rPr>
          <w:rFonts w:ascii="Arial" w:hAnsi="Arial" w:cs="Arial"/>
          <w:noProof/>
          <w:sz w:val="20"/>
          <w:lang w:val="en-GB"/>
        </w:rPr>
        <w:t>, 475–493.</w:t>
      </w:r>
    </w:p>
    <w:p w14:paraId="5FBEE68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Komai, Y., Tanaka, T., Tokuyama, Y., Yanai, H., Ohe, S., Omachi, T., Atsumi, N., Yoshida, N., Kumano, K., Hisha, H., et al. (2014). Bmi1 expression in long-term germ stem cells. Sci. Rep. </w:t>
      </w:r>
      <w:r w:rsidRPr="006847FB">
        <w:rPr>
          <w:rFonts w:ascii="Arial" w:hAnsi="Arial" w:cs="Arial"/>
          <w:i/>
          <w:iCs/>
          <w:noProof/>
          <w:sz w:val="20"/>
          <w:lang w:val="en-GB"/>
        </w:rPr>
        <w:t>4</w:t>
      </w:r>
      <w:r w:rsidRPr="006847FB">
        <w:rPr>
          <w:rFonts w:ascii="Arial" w:hAnsi="Arial" w:cs="Arial"/>
          <w:noProof/>
          <w:sz w:val="20"/>
          <w:lang w:val="en-GB"/>
        </w:rPr>
        <w:t>, 1–12.</w:t>
      </w:r>
    </w:p>
    <w:p w14:paraId="399F285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Korotkevich, G., Sukhov, V., and Sergushichev, A. (2016). </w:t>
      </w:r>
      <w:r w:rsidRPr="00194C75">
        <w:rPr>
          <w:rFonts w:ascii="Arial" w:hAnsi="Arial" w:cs="Arial"/>
          <w:noProof/>
          <w:sz w:val="20"/>
          <w:lang w:val="de-CH"/>
        </w:rPr>
        <w:t xml:space="preserve">Fast gene set enrichment analysis. </w:t>
      </w:r>
      <w:r w:rsidRPr="006847FB">
        <w:rPr>
          <w:rFonts w:ascii="Arial" w:hAnsi="Arial" w:cs="Arial"/>
          <w:noProof/>
          <w:sz w:val="20"/>
          <w:lang w:val="en-GB"/>
        </w:rPr>
        <w:t>BioRxiv 060012.</w:t>
      </w:r>
    </w:p>
    <w:p w14:paraId="29DB037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Krueger, F. (2015). Trim Galore. A wrapper tool around Cutadapt and FastQC to consistently apply quality and adapter trimming to FastQ files, www.bioinformatics.babraham.ac.uk/projects/trim_galore/.</w:t>
      </w:r>
    </w:p>
    <w:p w14:paraId="521FF99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Krueger, F., and Andrews, S.R. (2011). Bismark: a flexible aligner and methylation caller for Bisulfite-Seq applications. Bioinformatics </w:t>
      </w:r>
      <w:r w:rsidRPr="006847FB">
        <w:rPr>
          <w:rFonts w:ascii="Arial" w:hAnsi="Arial" w:cs="Arial"/>
          <w:i/>
          <w:iCs/>
          <w:noProof/>
          <w:sz w:val="20"/>
          <w:lang w:val="en-GB"/>
        </w:rPr>
        <w:t>27</w:t>
      </w:r>
      <w:r w:rsidRPr="006847FB">
        <w:rPr>
          <w:rFonts w:ascii="Arial" w:hAnsi="Arial" w:cs="Arial"/>
          <w:noProof/>
          <w:sz w:val="20"/>
          <w:lang w:val="en-GB"/>
        </w:rPr>
        <w:t>, 1571–1572.</w:t>
      </w:r>
    </w:p>
    <w:p w14:paraId="2FB6F32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Kubota, H., and Brinster, R.L. (2018). Spermatogonial stem cells. Biol. Reprod. </w:t>
      </w:r>
      <w:r w:rsidRPr="006847FB">
        <w:rPr>
          <w:rFonts w:ascii="Arial" w:hAnsi="Arial" w:cs="Arial"/>
          <w:i/>
          <w:iCs/>
          <w:noProof/>
          <w:sz w:val="20"/>
          <w:lang w:val="en-GB"/>
        </w:rPr>
        <w:t>99</w:t>
      </w:r>
      <w:r w:rsidRPr="006847FB">
        <w:rPr>
          <w:rFonts w:ascii="Arial" w:hAnsi="Arial" w:cs="Arial"/>
          <w:noProof/>
          <w:sz w:val="20"/>
          <w:lang w:val="en-GB"/>
        </w:rPr>
        <w:t>, 52–74.</w:t>
      </w:r>
    </w:p>
    <w:p w14:paraId="189A8B6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Kubota, H., Avarbock, M.R., and Brinster, R.L. (2003). Spermatogonial stem cells share some, but not all, phenotypic and functional characteristics with other stem cells. Proc. Natl. Acad. Sci. U. S. A. </w:t>
      </w:r>
      <w:r w:rsidRPr="006847FB">
        <w:rPr>
          <w:rFonts w:ascii="Arial" w:hAnsi="Arial" w:cs="Arial"/>
          <w:i/>
          <w:iCs/>
          <w:noProof/>
          <w:sz w:val="20"/>
          <w:lang w:val="en-GB"/>
        </w:rPr>
        <w:t>100</w:t>
      </w:r>
      <w:r w:rsidRPr="006847FB">
        <w:rPr>
          <w:rFonts w:ascii="Arial" w:hAnsi="Arial" w:cs="Arial"/>
          <w:noProof/>
          <w:sz w:val="20"/>
          <w:lang w:val="en-GB"/>
        </w:rPr>
        <w:t>, 6487–6492.</w:t>
      </w:r>
    </w:p>
    <w:p w14:paraId="7BE2309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Kubota, H., Avarbock, M.R., and Brinster, R.L. (2004a). Growth factors essential for self-renewal and expansion of mouse spermatogonial stem cells. Proc. Natl. Acad. Sci. U. S. A. </w:t>
      </w:r>
      <w:r w:rsidRPr="006847FB">
        <w:rPr>
          <w:rFonts w:ascii="Arial" w:hAnsi="Arial" w:cs="Arial"/>
          <w:i/>
          <w:iCs/>
          <w:noProof/>
          <w:sz w:val="20"/>
          <w:lang w:val="en-GB"/>
        </w:rPr>
        <w:t>101</w:t>
      </w:r>
      <w:r w:rsidRPr="006847FB">
        <w:rPr>
          <w:rFonts w:ascii="Arial" w:hAnsi="Arial" w:cs="Arial"/>
          <w:noProof/>
          <w:sz w:val="20"/>
          <w:lang w:val="en-GB"/>
        </w:rPr>
        <w:t>, 16489–16494.</w:t>
      </w:r>
    </w:p>
    <w:p w14:paraId="2F6F636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Kubota, H., Avarbock, M.R., and Brinster, R.L. (2004b). Culture Conditions and Single Growth Factors Affect Fate Determination of Mouse Spermatogonial Stem Cells1. Biol. Reprod. </w:t>
      </w:r>
      <w:r w:rsidRPr="006847FB">
        <w:rPr>
          <w:rFonts w:ascii="Arial" w:hAnsi="Arial" w:cs="Arial"/>
          <w:i/>
          <w:iCs/>
          <w:noProof/>
          <w:sz w:val="20"/>
          <w:lang w:val="en-GB"/>
        </w:rPr>
        <w:t>71</w:t>
      </w:r>
      <w:r w:rsidRPr="006847FB">
        <w:rPr>
          <w:rFonts w:ascii="Arial" w:hAnsi="Arial" w:cs="Arial"/>
          <w:noProof/>
          <w:sz w:val="20"/>
          <w:lang w:val="en-GB"/>
        </w:rPr>
        <w:t>, 722–731.</w:t>
      </w:r>
    </w:p>
    <w:p w14:paraId="5F45502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Kwon, S.C., Yi, H., Eichelbaum, K., Föhr, S., Fischer, B., You, K.T., Castello, A., Krijgsveld, J., Hentze, M.W., and Kim, V.N. (2013). The RNA-binding protein repertoire of embryonic stem cells. Nat. Struct. Mol. Biol. </w:t>
      </w:r>
      <w:r w:rsidRPr="006847FB">
        <w:rPr>
          <w:rFonts w:ascii="Arial" w:hAnsi="Arial" w:cs="Arial"/>
          <w:i/>
          <w:iCs/>
          <w:noProof/>
          <w:sz w:val="20"/>
          <w:lang w:val="en-GB"/>
        </w:rPr>
        <w:t>20</w:t>
      </w:r>
      <w:r w:rsidRPr="006847FB">
        <w:rPr>
          <w:rFonts w:ascii="Arial" w:hAnsi="Arial" w:cs="Arial"/>
          <w:noProof/>
          <w:sz w:val="20"/>
          <w:lang w:val="en-GB"/>
        </w:rPr>
        <w:t>, 1122–1130.</w:t>
      </w:r>
    </w:p>
    <w:p w14:paraId="01205A3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La, H.M., and Hobbs, R.M. (2019). Mechanisms regulating mammalian spermatogenesis and fertility recovery following germ cell depletion. Cell. Mol. Life Sci. </w:t>
      </w:r>
      <w:r w:rsidRPr="006847FB">
        <w:rPr>
          <w:rFonts w:ascii="Arial" w:hAnsi="Arial" w:cs="Arial"/>
          <w:i/>
          <w:iCs/>
          <w:noProof/>
          <w:sz w:val="20"/>
          <w:lang w:val="en-GB"/>
        </w:rPr>
        <w:t>76</w:t>
      </w:r>
      <w:r w:rsidRPr="006847FB">
        <w:rPr>
          <w:rFonts w:ascii="Arial" w:hAnsi="Arial" w:cs="Arial"/>
          <w:noProof/>
          <w:sz w:val="20"/>
          <w:lang w:val="en-GB"/>
        </w:rPr>
        <w:t>, 4071–4102.</w:t>
      </w:r>
    </w:p>
    <w:p w14:paraId="51326B8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La, H.M., Mäkelä, J.-A., Chan, A.-L., Rossello, F.J., Nefzger, C.M., Legrand, J.M.D., De Seram, M., Polo, J.M., and Hobbs, R.M. Identification of dynamic undifferentiated cell states within the male germline.</w:t>
      </w:r>
    </w:p>
    <w:p w14:paraId="165377E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Lambrot, R., Xu, C., Saint-Phar, S., Chountalos, G., Cohen, T., Paquet, M., Suderman, M., Hallett, M., and Kimmins, S. (2013). Low paternal dietary folate alters the mouse sperm epigenome and is associated with negative pregnancy outcomes. Nat. Commun. </w:t>
      </w:r>
      <w:r w:rsidRPr="006847FB">
        <w:rPr>
          <w:rFonts w:ascii="Arial" w:hAnsi="Arial" w:cs="Arial"/>
          <w:i/>
          <w:iCs/>
          <w:noProof/>
          <w:sz w:val="20"/>
          <w:lang w:val="en-GB"/>
        </w:rPr>
        <w:t>4</w:t>
      </w:r>
      <w:r w:rsidRPr="006847FB">
        <w:rPr>
          <w:rFonts w:ascii="Arial" w:hAnsi="Arial" w:cs="Arial"/>
          <w:noProof/>
          <w:sz w:val="20"/>
          <w:lang w:val="en-GB"/>
        </w:rPr>
        <w:t>, 1–13.</w:t>
      </w:r>
    </w:p>
    <w:p w14:paraId="1B2AB84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Langmead, B., and Salzberg, S.L. (2012). Fast gapped-read alignment with Bowtie 2. Nat. Methods </w:t>
      </w:r>
      <w:r w:rsidRPr="006847FB">
        <w:rPr>
          <w:rFonts w:ascii="Arial" w:hAnsi="Arial" w:cs="Arial"/>
          <w:i/>
          <w:iCs/>
          <w:noProof/>
          <w:sz w:val="20"/>
          <w:lang w:val="en-GB"/>
        </w:rPr>
        <w:t>9</w:t>
      </w:r>
      <w:r w:rsidRPr="006847FB">
        <w:rPr>
          <w:rFonts w:ascii="Arial" w:hAnsi="Arial" w:cs="Arial"/>
          <w:noProof/>
          <w:sz w:val="20"/>
          <w:lang w:val="en-GB"/>
        </w:rPr>
        <w:t>, 357–359.</w:t>
      </w:r>
    </w:p>
    <w:p w14:paraId="50EC1E7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lastRenderedPageBreak/>
        <w:t xml:space="preserve">Law, C.W., Chen, Y., Shi, W., and Smyth, G.K. (2014). voom: precision weights unlock linear model analysis tools for RNA-seq read counts. Genome Biol. </w:t>
      </w:r>
      <w:r w:rsidRPr="006847FB">
        <w:rPr>
          <w:rFonts w:ascii="Arial" w:hAnsi="Arial" w:cs="Arial"/>
          <w:i/>
          <w:iCs/>
          <w:noProof/>
          <w:sz w:val="20"/>
          <w:lang w:val="en-GB"/>
        </w:rPr>
        <w:t>15</w:t>
      </w:r>
      <w:r w:rsidRPr="006847FB">
        <w:rPr>
          <w:rFonts w:ascii="Arial" w:hAnsi="Arial" w:cs="Arial"/>
          <w:noProof/>
          <w:sz w:val="20"/>
          <w:lang w:val="en-GB"/>
        </w:rPr>
        <w:t>, R29.</w:t>
      </w:r>
    </w:p>
    <w:p w14:paraId="0D5A58B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Law, N.C., Oatley, M.J., and Oatley, J.M. (2019). Developmental kinetics and transcriptome dynamics of stem cell specification in the spermatogenic lineage. Nat. Commun. </w:t>
      </w:r>
      <w:r w:rsidRPr="006847FB">
        <w:rPr>
          <w:rFonts w:ascii="Arial" w:hAnsi="Arial" w:cs="Arial"/>
          <w:i/>
          <w:iCs/>
          <w:noProof/>
          <w:sz w:val="20"/>
          <w:lang w:val="en-GB"/>
        </w:rPr>
        <w:t>10</w:t>
      </w:r>
      <w:r w:rsidRPr="006847FB">
        <w:rPr>
          <w:rFonts w:ascii="Arial" w:hAnsi="Arial" w:cs="Arial"/>
          <w:noProof/>
          <w:sz w:val="20"/>
          <w:lang w:val="en-GB"/>
        </w:rPr>
        <w:t>, 2787.</w:t>
      </w:r>
    </w:p>
    <w:p w14:paraId="5E09F38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Lee, A., Rusch, J., Usmani, A., Lima, A., Wong, W., Huang, N., Lepamets, M., Vigh-Conrad, K., Worthington, R., Magi, R., et al. (2017). The complement system supports normal postnatal development and gonadal function in both sexes.</w:t>
      </w:r>
    </w:p>
    <w:p w14:paraId="3ED0E28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Lee, A., Klein, J., Tacer, K.F., Lord, T., Oatley, M., Oatley, J., Porter, S., Pruett-Miller, S., Tikhonova, E., Karamyshev, A., et al. (2020). Enhanced stress tolerance through reduction of G3BP and suppression of stress granules. BioRxiv 2020.02.03.925677.</w:t>
      </w:r>
    </w:p>
    <w:p w14:paraId="6E8F365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Li, H., Handsaker, B., Wysoker, A., Fennell, T., Ruan, J., Homer, N., Marth, G., Abecasis, G., and Durbin, R. (2009). The Sequence Alignment/Map format and SAMtools. Bioinformatics </w:t>
      </w:r>
      <w:r w:rsidRPr="006847FB">
        <w:rPr>
          <w:rFonts w:ascii="Arial" w:hAnsi="Arial" w:cs="Arial"/>
          <w:i/>
          <w:iCs/>
          <w:noProof/>
          <w:sz w:val="20"/>
          <w:lang w:val="en-GB"/>
        </w:rPr>
        <w:t>25</w:t>
      </w:r>
      <w:r w:rsidRPr="006847FB">
        <w:rPr>
          <w:rFonts w:ascii="Arial" w:hAnsi="Arial" w:cs="Arial"/>
          <w:noProof/>
          <w:sz w:val="20"/>
          <w:lang w:val="en-GB"/>
        </w:rPr>
        <w:t>, 2078–2079.</w:t>
      </w:r>
    </w:p>
    <w:p w14:paraId="0725D8D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Li, N., Wang, T., and Han, D. (2012). Structural, cellular and molecular aspects of immune privilege in the testis. Front. Immunol. </w:t>
      </w:r>
      <w:r w:rsidRPr="006847FB">
        <w:rPr>
          <w:rFonts w:ascii="Arial" w:hAnsi="Arial" w:cs="Arial"/>
          <w:i/>
          <w:iCs/>
          <w:noProof/>
          <w:sz w:val="20"/>
          <w:lang w:val="en-GB"/>
        </w:rPr>
        <w:t>3</w:t>
      </w:r>
      <w:r w:rsidRPr="006847FB">
        <w:rPr>
          <w:rFonts w:ascii="Arial" w:hAnsi="Arial" w:cs="Arial"/>
          <w:noProof/>
          <w:sz w:val="20"/>
          <w:lang w:val="en-GB"/>
        </w:rPr>
        <w:t>, 152.</w:t>
      </w:r>
    </w:p>
    <w:p w14:paraId="51FC938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Li, R.Z., Hou, J., Wei, Y., Luo, X., Ye, Y., and Zhang, Y. (2019). hnRNPDL extensively regulates transcription and alternative splicing. Gene </w:t>
      </w:r>
      <w:r w:rsidRPr="006847FB">
        <w:rPr>
          <w:rFonts w:ascii="Arial" w:hAnsi="Arial" w:cs="Arial"/>
          <w:i/>
          <w:iCs/>
          <w:noProof/>
          <w:sz w:val="20"/>
          <w:lang w:val="en-GB"/>
        </w:rPr>
        <w:t>687</w:t>
      </w:r>
      <w:r w:rsidRPr="006847FB">
        <w:rPr>
          <w:rFonts w:ascii="Arial" w:hAnsi="Arial" w:cs="Arial"/>
          <w:noProof/>
          <w:sz w:val="20"/>
          <w:lang w:val="en-GB"/>
        </w:rPr>
        <w:t>, 125–134.</w:t>
      </w:r>
    </w:p>
    <w:p w14:paraId="61B4CA0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Liang, M., Li, W., Tian, H., Hu, T., Wang, L., Lin, Y., Li, Y., Huang, H., and Sun, F. (2014). Sequential expression of long noncoding RNA as mRNA gene expression in specific stages of mouse spermatogenesis. Sci. Rep. </w:t>
      </w:r>
      <w:r w:rsidRPr="006847FB">
        <w:rPr>
          <w:rFonts w:ascii="Arial" w:hAnsi="Arial" w:cs="Arial"/>
          <w:i/>
          <w:iCs/>
          <w:noProof/>
          <w:sz w:val="20"/>
          <w:lang w:val="en-GB"/>
        </w:rPr>
        <w:t>4</w:t>
      </w:r>
      <w:r w:rsidRPr="006847FB">
        <w:rPr>
          <w:rFonts w:ascii="Arial" w:hAnsi="Arial" w:cs="Arial"/>
          <w:noProof/>
          <w:sz w:val="20"/>
          <w:lang w:val="en-GB"/>
        </w:rPr>
        <w:t>, 1–6.</w:t>
      </w:r>
    </w:p>
    <w:p w14:paraId="6FB777E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Liao, J., Ng, S.H., Luk, A.C., Suen, H.C., Qian, Y., Wing, A., Lee, T., Tu, J., Chak, J., Fung, L., et al. (2019a). STEM CELLS AND REGENERATION Revealing cellular and molecular transitions in neonatal germ cell differentiation using single cell RNA sequencing.</w:t>
      </w:r>
    </w:p>
    <w:p w14:paraId="6C7F1747" w14:textId="77777777" w:rsidR="006847FB" w:rsidRPr="0058392E" w:rsidRDefault="006847FB" w:rsidP="0014702E">
      <w:pPr>
        <w:widowControl w:val="0"/>
        <w:autoSpaceDE w:val="0"/>
        <w:autoSpaceDN w:val="0"/>
        <w:adjustRightInd w:val="0"/>
        <w:spacing w:after="120"/>
        <w:jc w:val="both"/>
        <w:rPr>
          <w:rFonts w:ascii="Arial" w:hAnsi="Arial" w:cs="Arial"/>
          <w:noProof/>
          <w:sz w:val="20"/>
          <w:lang w:val="de-CH"/>
        </w:rPr>
      </w:pPr>
      <w:r w:rsidRPr="006847FB">
        <w:rPr>
          <w:rFonts w:ascii="Arial" w:hAnsi="Arial" w:cs="Arial"/>
          <w:noProof/>
          <w:sz w:val="20"/>
          <w:lang w:val="en-GB"/>
        </w:rPr>
        <w:t xml:space="preserve">Liao, Y., Smyth, G.K., and Shi, W. (2019b). The R package Rsubread is easier, faster, cheaper and better for alignment and quantification of RNA sequencing reads. </w:t>
      </w:r>
      <w:r w:rsidRPr="0058392E">
        <w:rPr>
          <w:rFonts w:ascii="Arial" w:hAnsi="Arial" w:cs="Arial"/>
          <w:noProof/>
          <w:sz w:val="20"/>
          <w:lang w:val="de-CH"/>
        </w:rPr>
        <w:t xml:space="preserve">Nucleic Acids Res. </w:t>
      </w:r>
      <w:r w:rsidRPr="0058392E">
        <w:rPr>
          <w:rFonts w:ascii="Arial" w:hAnsi="Arial" w:cs="Arial"/>
          <w:i/>
          <w:iCs/>
          <w:noProof/>
          <w:sz w:val="20"/>
          <w:lang w:val="de-CH"/>
        </w:rPr>
        <w:t>47</w:t>
      </w:r>
      <w:r w:rsidRPr="0058392E">
        <w:rPr>
          <w:rFonts w:ascii="Arial" w:hAnsi="Arial" w:cs="Arial"/>
          <w:noProof/>
          <w:sz w:val="20"/>
          <w:lang w:val="de-CH"/>
        </w:rPr>
        <w:t>, e47–e47.</w:t>
      </w:r>
    </w:p>
    <w:p w14:paraId="62ACFA7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58392E">
        <w:rPr>
          <w:rFonts w:ascii="Arial" w:hAnsi="Arial" w:cs="Arial"/>
          <w:noProof/>
          <w:sz w:val="20"/>
          <w:lang w:val="de-CH"/>
        </w:rPr>
        <w:t xml:space="preserve">Liao, Y., Wang, J., Jaehnig, E.J., Shi, Z., and Zhang, B. (2019c). </w:t>
      </w:r>
      <w:r w:rsidRPr="006847FB">
        <w:rPr>
          <w:rFonts w:ascii="Arial" w:hAnsi="Arial" w:cs="Arial"/>
          <w:noProof/>
          <w:sz w:val="20"/>
          <w:lang w:val="en-GB"/>
        </w:rPr>
        <w:t xml:space="preserve">WebGestalt 2019: gene set analysis toolkit with revamped UIs and APIs. Nucleic Acids Res. </w:t>
      </w:r>
      <w:r w:rsidRPr="006847FB">
        <w:rPr>
          <w:rFonts w:ascii="Arial" w:hAnsi="Arial" w:cs="Arial"/>
          <w:i/>
          <w:iCs/>
          <w:noProof/>
          <w:sz w:val="20"/>
          <w:lang w:val="en-GB"/>
        </w:rPr>
        <w:t>47</w:t>
      </w:r>
      <w:r w:rsidRPr="006847FB">
        <w:rPr>
          <w:rFonts w:ascii="Arial" w:hAnsi="Arial" w:cs="Arial"/>
          <w:noProof/>
          <w:sz w:val="20"/>
          <w:lang w:val="en-GB"/>
        </w:rPr>
        <w:t>, W199–W205.</w:t>
      </w:r>
    </w:p>
    <w:p w14:paraId="2112D62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Little, J.P., Simtchouk, S., Schindler, S.M., Villanueva, E.B., Gill, N.E., Walker, D.G., Wolthers, K.R., and Klegeris, A. (2014). Mitochondrial transcription factor A (Tfam) is a pro-inflammatory extracellular signaling molecule recognized by brain microglia. Mol. Cell. Neurosci. </w:t>
      </w:r>
      <w:r w:rsidRPr="006847FB">
        <w:rPr>
          <w:rFonts w:ascii="Arial" w:hAnsi="Arial" w:cs="Arial"/>
          <w:i/>
          <w:iCs/>
          <w:noProof/>
          <w:sz w:val="20"/>
          <w:lang w:val="en-GB"/>
        </w:rPr>
        <w:t>60</w:t>
      </w:r>
      <w:r w:rsidRPr="006847FB">
        <w:rPr>
          <w:rFonts w:ascii="Arial" w:hAnsi="Arial" w:cs="Arial"/>
          <w:noProof/>
          <w:sz w:val="20"/>
          <w:lang w:val="en-GB"/>
        </w:rPr>
        <w:t>, 88–96.</w:t>
      </w:r>
    </w:p>
    <w:p w14:paraId="6AAE148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Liu, J.T., Chen, B.Y., Zhang, J.Q., Kuang, F., and Chen, L.W. (2015). Lead exposure induced microgliosis and astrogliosis in hippocampus of young mice potentially by triggering TLR4-MyD88-NFκB signaling cascades. Toxicol. Lett. </w:t>
      </w:r>
      <w:r w:rsidRPr="006847FB">
        <w:rPr>
          <w:rFonts w:ascii="Arial" w:hAnsi="Arial" w:cs="Arial"/>
          <w:i/>
          <w:iCs/>
          <w:noProof/>
          <w:sz w:val="20"/>
          <w:lang w:val="en-GB"/>
        </w:rPr>
        <w:t>239</w:t>
      </w:r>
      <w:r w:rsidRPr="006847FB">
        <w:rPr>
          <w:rFonts w:ascii="Arial" w:hAnsi="Arial" w:cs="Arial"/>
          <w:noProof/>
          <w:sz w:val="20"/>
          <w:lang w:val="en-GB"/>
        </w:rPr>
        <w:t>, 97–107.</w:t>
      </w:r>
    </w:p>
    <w:p w14:paraId="33560C4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Lodhi, I.J., Dean, J.M., Song, H., Hsu, F.-F., Semenkovich Correspondence, C.F., He, A., Park, H., Tan, M., Feng, C., and Semenkovich, C.F. (2017). PexRAP Inhibits PRDM16-Mediated Thermogenic Gene Expression. Cell Rep. </w:t>
      </w:r>
      <w:r w:rsidRPr="006847FB">
        <w:rPr>
          <w:rFonts w:ascii="Arial" w:hAnsi="Arial" w:cs="Arial"/>
          <w:i/>
          <w:iCs/>
          <w:noProof/>
          <w:sz w:val="20"/>
          <w:lang w:val="en-GB"/>
        </w:rPr>
        <w:t>20</w:t>
      </w:r>
      <w:r w:rsidRPr="006847FB">
        <w:rPr>
          <w:rFonts w:ascii="Arial" w:hAnsi="Arial" w:cs="Arial"/>
          <w:noProof/>
          <w:sz w:val="20"/>
          <w:lang w:val="en-GB"/>
        </w:rPr>
        <w:t>.</w:t>
      </w:r>
    </w:p>
    <w:p w14:paraId="0722EBF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Lord, T., Oatley, M.J., and Oatley, J.M. (2018). Testicular Architecture Is Critical for Mediation of Retinoic Acid Responsiveness by Undifferentiated Spermatogonial Subtypes in the Mouse. Stem Cell Reports </w:t>
      </w:r>
      <w:r w:rsidRPr="006847FB">
        <w:rPr>
          <w:rFonts w:ascii="Arial" w:hAnsi="Arial" w:cs="Arial"/>
          <w:i/>
          <w:iCs/>
          <w:noProof/>
          <w:sz w:val="20"/>
          <w:lang w:val="en-GB"/>
        </w:rPr>
        <w:t>10</w:t>
      </w:r>
      <w:r w:rsidRPr="006847FB">
        <w:rPr>
          <w:rFonts w:ascii="Arial" w:hAnsi="Arial" w:cs="Arial"/>
          <w:noProof/>
          <w:sz w:val="20"/>
          <w:lang w:val="en-GB"/>
        </w:rPr>
        <w:t>, 538–552.</w:t>
      </w:r>
    </w:p>
    <w:p w14:paraId="61C2740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Lu, F., Liu, Y., Inoue, A., Suzuki, T., Zhao, K., and Zhang, Y. (2016). Establishing chromatin regulatory landscape during mouse preimplantation development. Cell </w:t>
      </w:r>
      <w:r w:rsidRPr="006847FB">
        <w:rPr>
          <w:rFonts w:ascii="Arial" w:hAnsi="Arial" w:cs="Arial"/>
          <w:i/>
          <w:iCs/>
          <w:noProof/>
          <w:sz w:val="20"/>
          <w:lang w:val="en-GB"/>
        </w:rPr>
        <w:t>165</w:t>
      </w:r>
      <w:r w:rsidRPr="006847FB">
        <w:rPr>
          <w:rFonts w:ascii="Arial" w:hAnsi="Arial" w:cs="Arial"/>
          <w:noProof/>
          <w:sz w:val="20"/>
          <w:lang w:val="en-GB"/>
        </w:rPr>
        <w:t>, 1375–1388.</w:t>
      </w:r>
    </w:p>
    <w:p w14:paraId="7BEB58C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Lu, J.Y., Shao, W., Chang, L., Yin, Y., Li, T., Zhang, H., Hong, Y., Percharde, M., Guo, L., Wu, Z., et al. (2020). Genomic Repeats Categorize Genes with Distinct Functions for Orchestrated Regulation. Cell Rep. </w:t>
      </w:r>
      <w:r w:rsidRPr="006847FB">
        <w:rPr>
          <w:rFonts w:ascii="Arial" w:hAnsi="Arial" w:cs="Arial"/>
          <w:i/>
          <w:iCs/>
          <w:noProof/>
          <w:sz w:val="20"/>
          <w:lang w:val="en-GB"/>
        </w:rPr>
        <w:t>30</w:t>
      </w:r>
      <w:r w:rsidRPr="006847FB">
        <w:rPr>
          <w:rFonts w:ascii="Arial" w:hAnsi="Arial" w:cs="Arial"/>
          <w:noProof/>
          <w:sz w:val="20"/>
          <w:lang w:val="en-GB"/>
        </w:rPr>
        <w:t>, 3296-3311.e5.</w:t>
      </w:r>
    </w:p>
    <w:p w14:paraId="0EBA021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Lun, A.T.L., and Smyth, G.K. (2015). csaw: a Bioconductor package for differential binding analysis of ChIP-seq data using sliding windows. Nucleic Acids Res. </w:t>
      </w:r>
      <w:r w:rsidRPr="006847FB">
        <w:rPr>
          <w:rFonts w:ascii="Arial" w:hAnsi="Arial" w:cs="Arial"/>
          <w:i/>
          <w:iCs/>
          <w:noProof/>
          <w:sz w:val="20"/>
          <w:lang w:val="en-GB"/>
        </w:rPr>
        <w:t>44</w:t>
      </w:r>
      <w:r w:rsidRPr="006847FB">
        <w:rPr>
          <w:rFonts w:ascii="Arial" w:hAnsi="Arial" w:cs="Arial"/>
          <w:noProof/>
          <w:sz w:val="20"/>
          <w:lang w:val="en-GB"/>
        </w:rPr>
        <w:t>, e45.</w:t>
      </w:r>
    </w:p>
    <w:p w14:paraId="10EF1BE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Luo, Z., Wang, X., Jiang, H., Wang, R., Chen, J., Chen, Y., Xu, Q., Cao, J., Gong, X., Wu, J., et al. (2020). Reorganized 3D Genome Structures Support Transcriptional Regulation in Mouse Spermatogenesis. IScience </w:t>
      </w:r>
      <w:r w:rsidRPr="006847FB">
        <w:rPr>
          <w:rFonts w:ascii="Arial" w:hAnsi="Arial" w:cs="Arial"/>
          <w:i/>
          <w:iCs/>
          <w:noProof/>
          <w:sz w:val="20"/>
          <w:lang w:val="en-GB"/>
        </w:rPr>
        <w:t>23</w:t>
      </w:r>
      <w:r w:rsidRPr="006847FB">
        <w:rPr>
          <w:rFonts w:ascii="Arial" w:hAnsi="Arial" w:cs="Arial"/>
          <w:noProof/>
          <w:sz w:val="20"/>
          <w:lang w:val="en-GB"/>
        </w:rPr>
        <w:t>, 101034.</w:t>
      </w:r>
    </w:p>
    <w:p w14:paraId="400F185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Machanick, P., and Bailey, T.L. (2011). MEME-ChIP: Motif analysis of large DNA datasets. Bioinformatics </w:t>
      </w:r>
      <w:r w:rsidRPr="006847FB">
        <w:rPr>
          <w:rFonts w:ascii="Arial" w:hAnsi="Arial" w:cs="Arial"/>
          <w:i/>
          <w:iCs/>
          <w:noProof/>
          <w:sz w:val="20"/>
          <w:lang w:val="en-GB"/>
        </w:rPr>
        <w:t>27</w:t>
      </w:r>
      <w:r w:rsidRPr="006847FB">
        <w:rPr>
          <w:rFonts w:ascii="Arial" w:hAnsi="Arial" w:cs="Arial"/>
          <w:noProof/>
          <w:sz w:val="20"/>
          <w:lang w:val="en-GB"/>
        </w:rPr>
        <w:t>, 1696–1697.</w:t>
      </w:r>
    </w:p>
    <w:p w14:paraId="1E25486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lastRenderedPageBreak/>
        <w:t xml:space="preserve">Maezawa, S., Yukawa, M., Alavattam, K.G., Barski, A., and Namekawa, S.H. (2018). Dynamic reorganization of open chromatin underlies diverse transcriptomes during spermatogenesis. Nucleic Acids Res. </w:t>
      </w:r>
      <w:r w:rsidRPr="006847FB">
        <w:rPr>
          <w:rFonts w:ascii="Arial" w:hAnsi="Arial" w:cs="Arial"/>
          <w:i/>
          <w:iCs/>
          <w:noProof/>
          <w:sz w:val="20"/>
          <w:lang w:val="en-GB"/>
        </w:rPr>
        <w:t>46</w:t>
      </w:r>
      <w:r w:rsidRPr="006847FB">
        <w:rPr>
          <w:rFonts w:ascii="Arial" w:hAnsi="Arial" w:cs="Arial"/>
          <w:noProof/>
          <w:sz w:val="20"/>
          <w:lang w:val="en-GB"/>
        </w:rPr>
        <w:t>, 593–608.</w:t>
      </w:r>
    </w:p>
    <w:p w14:paraId="1758456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Mahood, I.K., Scott, H.M., Brown, R., Hallmark, N., Walker, M., and Sharpe, R.M. (2007). In utero exposure to Di(n-butyl) phthalate and testicular dysgenesis: Comparison of fetal and adult end points and their dose sensitivity. Environ. Health Perspect. </w:t>
      </w:r>
      <w:r w:rsidRPr="006847FB">
        <w:rPr>
          <w:rFonts w:ascii="Arial" w:hAnsi="Arial" w:cs="Arial"/>
          <w:i/>
          <w:iCs/>
          <w:noProof/>
          <w:sz w:val="20"/>
          <w:lang w:val="en-GB"/>
        </w:rPr>
        <w:t>115</w:t>
      </w:r>
      <w:r w:rsidRPr="006847FB">
        <w:rPr>
          <w:rFonts w:ascii="Arial" w:hAnsi="Arial" w:cs="Arial"/>
          <w:noProof/>
          <w:sz w:val="20"/>
          <w:lang w:val="en-GB"/>
        </w:rPr>
        <w:t>, 55–61.</w:t>
      </w:r>
    </w:p>
    <w:p w14:paraId="306A748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De Maio, A., Yalamanchili, H.K., Adamski, C.J., Gennarino, V.A., Liu, Z., Qin, J., Jung, S.Y., Richman, R., Orr, H., and Zoghbi, H.Y. (2018). RBM17 Interacts with U2SURP and CHERP to Regulate Expression and Splicing of RNA-Processing Proteins. Cell Rep. </w:t>
      </w:r>
      <w:r w:rsidRPr="006847FB">
        <w:rPr>
          <w:rFonts w:ascii="Arial" w:hAnsi="Arial" w:cs="Arial"/>
          <w:i/>
          <w:iCs/>
          <w:noProof/>
          <w:sz w:val="20"/>
          <w:lang w:val="en-GB"/>
        </w:rPr>
        <w:t>25</w:t>
      </w:r>
      <w:r w:rsidRPr="006847FB">
        <w:rPr>
          <w:rFonts w:ascii="Arial" w:hAnsi="Arial" w:cs="Arial"/>
          <w:noProof/>
          <w:sz w:val="20"/>
          <w:lang w:val="en-GB"/>
        </w:rPr>
        <w:t>, 726-736.e7.</w:t>
      </w:r>
    </w:p>
    <w:p w14:paraId="7F05342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Martínez-Zamudio, R.I., Roux, P.F., de Freitas, J.A.N.L.F., Robinson, L., Doré, G., Sun, B., Belenki, D., Milanovic, M., Herbig, U., Schmitt, C.A., et al. (2020). AP-1 imprints a reversible transcriptional programme of senescent cells. Nat. Cell Biol. </w:t>
      </w:r>
      <w:r w:rsidRPr="006847FB">
        <w:rPr>
          <w:rFonts w:ascii="Arial" w:hAnsi="Arial" w:cs="Arial"/>
          <w:i/>
          <w:iCs/>
          <w:noProof/>
          <w:sz w:val="20"/>
          <w:lang w:val="en-GB"/>
        </w:rPr>
        <w:t>22</w:t>
      </w:r>
      <w:r w:rsidRPr="006847FB">
        <w:rPr>
          <w:rFonts w:ascii="Arial" w:hAnsi="Arial" w:cs="Arial"/>
          <w:noProof/>
          <w:sz w:val="20"/>
          <w:lang w:val="en-GB"/>
        </w:rPr>
        <w:t>, 842–855.</w:t>
      </w:r>
    </w:p>
    <w:p w14:paraId="05AEEFE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Masand, R., Paulo, E., Wu, D., Wang, Y., Swaney, D.L., Jimenez-Morales, D., Krogan, N.J., and Wang, B. (2018). Proteome Imbalance of Mitochondrial Electron Transport Chain in Brown Adipocytes Leads to Metabolic Benefits. Cell Metab. </w:t>
      </w:r>
      <w:r w:rsidRPr="006847FB">
        <w:rPr>
          <w:rFonts w:ascii="Arial" w:hAnsi="Arial" w:cs="Arial"/>
          <w:i/>
          <w:iCs/>
          <w:noProof/>
          <w:sz w:val="20"/>
          <w:lang w:val="en-GB"/>
        </w:rPr>
        <w:t>27</w:t>
      </w:r>
      <w:r w:rsidRPr="006847FB">
        <w:rPr>
          <w:rFonts w:ascii="Arial" w:hAnsi="Arial" w:cs="Arial"/>
          <w:noProof/>
          <w:sz w:val="20"/>
          <w:lang w:val="en-GB"/>
        </w:rPr>
        <w:t>, 616-629.e4.</w:t>
      </w:r>
    </w:p>
    <w:p w14:paraId="2337014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McLaren, A. (2000). Germ and somatic cell lineages in the developing gonad. Mol. Cell. Endocrinol. </w:t>
      </w:r>
      <w:r w:rsidRPr="006847FB">
        <w:rPr>
          <w:rFonts w:ascii="Arial" w:hAnsi="Arial" w:cs="Arial"/>
          <w:i/>
          <w:iCs/>
          <w:noProof/>
          <w:sz w:val="20"/>
          <w:lang w:val="en-GB"/>
        </w:rPr>
        <w:t>163</w:t>
      </w:r>
      <w:r w:rsidRPr="006847FB">
        <w:rPr>
          <w:rFonts w:ascii="Arial" w:hAnsi="Arial" w:cs="Arial"/>
          <w:noProof/>
          <w:sz w:val="20"/>
          <w:lang w:val="en-GB"/>
        </w:rPr>
        <w:t>, 3–9.</w:t>
      </w:r>
    </w:p>
    <w:p w14:paraId="10390B1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McLean, C.Y., Bristor, D., Hiller, M., Clarke, S.L., Schaar, B.T., Lowe, C.B., Wenger, A.M., and Bejerano, G. (2010). GREAT improves functional interpretation of cis-regulatory regions. Nat. Biotechnol. </w:t>
      </w:r>
      <w:r w:rsidRPr="006847FB">
        <w:rPr>
          <w:rFonts w:ascii="Arial" w:hAnsi="Arial" w:cs="Arial"/>
          <w:i/>
          <w:iCs/>
          <w:noProof/>
          <w:sz w:val="20"/>
          <w:lang w:val="en-GB"/>
        </w:rPr>
        <w:t>28</w:t>
      </w:r>
      <w:r w:rsidRPr="006847FB">
        <w:rPr>
          <w:rFonts w:ascii="Arial" w:hAnsi="Arial" w:cs="Arial"/>
          <w:noProof/>
          <w:sz w:val="20"/>
          <w:lang w:val="en-GB"/>
        </w:rPr>
        <w:t>, 495–501.</w:t>
      </w:r>
    </w:p>
    <w:p w14:paraId="776C16D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Miltenyi, S., Müller, W., Weichel, W., and Radbruch, A. (1990). High gradient magnetic cell separation with MACS. Cytometry </w:t>
      </w:r>
      <w:r w:rsidRPr="006847FB">
        <w:rPr>
          <w:rFonts w:ascii="Arial" w:hAnsi="Arial" w:cs="Arial"/>
          <w:i/>
          <w:iCs/>
          <w:noProof/>
          <w:sz w:val="20"/>
          <w:lang w:val="en-GB"/>
        </w:rPr>
        <w:t>11</w:t>
      </w:r>
      <w:r w:rsidRPr="006847FB">
        <w:rPr>
          <w:rFonts w:ascii="Arial" w:hAnsi="Arial" w:cs="Arial"/>
          <w:noProof/>
          <w:sz w:val="20"/>
          <w:lang w:val="en-GB"/>
        </w:rPr>
        <w:t>, 231–238.</w:t>
      </w:r>
    </w:p>
    <w:p w14:paraId="08B56F5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Minkina, O., and Hunter, C.P. (2017). Stable Heritable Germline Silencing Directs Somatic Silencing at an Endogenous Locus. Mol. Cell </w:t>
      </w:r>
      <w:r w:rsidRPr="006847FB">
        <w:rPr>
          <w:rFonts w:ascii="Arial" w:hAnsi="Arial" w:cs="Arial"/>
          <w:i/>
          <w:iCs/>
          <w:noProof/>
          <w:sz w:val="20"/>
          <w:lang w:val="en-GB"/>
        </w:rPr>
        <w:t>65</w:t>
      </w:r>
      <w:r w:rsidRPr="006847FB">
        <w:rPr>
          <w:rFonts w:ascii="Arial" w:hAnsi="Arial" w:cs="Arial"/>
          <w:noProof/>
          <w:sz w:val="20"/>
          <w:lang w:val="en-GB"/>
        </w:rPr>
        <w:t>, 659-670.e5.</w:t>
      </w:r>
    </w:p>
    <w:p w14:paraId="337CC3F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MM Scotti, M.S. (2016). RNA mis-splicing in disease. Nat. Rev. Genet. </w:t>
      </w:r>
      <w:r w:rsidRPr="006847FB">
        <w:rPr>
          <w:rFonts w:ascii="Arial" w:hAnsi="Arial" w:cs="Arial"/>
          <w:i/>
          <w:iCs/>
          <w:noProof/>
          <w:sz w:val="20"/>
          <w:lang w:val="en-GB"/>
        </w:rPr>
        <w:t>17</w:t>
      </w:r>
      <w:r w:rsidRPr="006847FB">
        <w:rPr>
          <w:rFonts w:ascii="Arial" w:hAnsi="Arial" w:cs="Arial"/>
          <w:noProof/>
          <w:sz w:val="20"/>
          <w:lang w:val="en-GB"/>
        </w:rPr>
        <w:t>, 19–32.</w:t>
      </w:r>
    </w:p>
    <w:p w14:paraId="54764AB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Mruk, D.D., and Cheng, C.Y. (2015). The mammalian blood-testis barrier: Its biology and regulation. Endocr. Rev. </w:t>
      </w:r>
      <w:r w:rsidRPr="006847FB">
        <w:rPr>
          <w:rFonts w:ascii="Arial" w:hAnsi="Arial" w:cs="Arial"/>
          <w:i/>
          <w:iCs/>
          <w:noProof/>
          <w:sz w:val="20"/>
          <w:lang w:val="en-GB"/>
        </w:rPr>
        <w:t>36</w:t>
      </w:r>
      <w:r w:rsidRPr="006847FB">
        <w:rPr>
          <w:rFonts w:ascii="Arial" w:hAnsi="Arial" w:cs="Arial"/>
          <w:noProof/>
          <w:sz w:val="20"/>
          <w:lang w:val="en-GB"/>
        </w:rPr>
        <w:t>, 564–591.</w:t>
      </w:r>
    </w:p>
    <w:p w14:paraId="591C6D7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Mutoji, K., Singh, A., Nguyen, T., Gildersleeve, H., Kaucher, A. V., Oatley, M.J., Oatley, J.M., Velte, E.K., Geyer, C.B., Cheng, K., et al. (2016). TSPAN8 expression distinguishes spermatogonial stem cells in the prepubertal mouse testis. Biol. Reprod. </w:t>
      </w:r>
      <w:r w:rsidRPr="006847FB">
        <w:rPr>
          <w:rFonts w:ascii="Arial" w:hAnsi="Arial" w:cs="Arial"/>
          <w:i/>
          <w:iCs/>
          <w:noProof/>
          <w:sz w:val="20"/>
          <w:lang w:val="en-GB"/>
        </w:rPr>
        <w:t>95</w:t>
      </w:r>
      <w:r w:rsidRPr="006847FB">
        <w:rPr>
          <w:rFonts w:ascii="Arial" w:hAnsi="Arial" w:cs="Arial"/>
          <w:noProof/>
          <w:sz w:val="20"/>
          <w:lang w:val="en-GB"/>
        </w:rPr>
        <w:t>, 1–14.</w:t>
      </w:r>
    </w:p>
    <w:p w14:paraId="329FA60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Myers, R.M., Stamatoyannopoulos, J., Snyder, M., Dunham, I., Hardison, R.C., Bernstein, B.E., Gingeras, T.R., Kent, W.J., Birney, E., Wold, B., et al. (2011). A user’s guide to the Encyclopedia of DNA elements (ENCODE). PLoS Biol. </w:t>
      </w:r>
      <w:r w:rsidRPr="006847FB">
        <w:rPr>
          <w:rFonts w:ascii="Arial" w:hAnsi="Arial" w:cs="Arial"/>
          <w:i/>
          <w:iCs/>
          <w:noProof/>
          <w:sz w:val="20"/>
          <w:lang w:val="en-GB"/>
        </w:rPr>
        <w:t>9</w:t>
      </w:r>
      <w:r w:rsidRPr="006847FB">
        <w:rPr>
          <w:rFonts w:ascii="Arial" w:hAnsi="Arial" w:cs="Arial"/>
          <w:noProof/>
          <w:sz w:val="20"/>
          <w:lang w:val="en-GB"/>
        </w:rPr>
        <w:t>, e1001046.</w:t>
      </w:r>
    </w:p>
    <w:p w14:paraId="31B023F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Nakagawa, T., Nabeshima, Y. ichi, and Yoshida, S. (2007). Functional Identification of the Actual and Potential Stem Cell Compartments in Mouse Spermatogenesis. Dev. Cell </w:t>
      </w:r>
      <w:r w:rsidRPr="006847FB">
        <w:rPr>
          <w:rFonts w:ascii="Arial" w:hAnsi="Arial" w:cs="Arial"/>
          <w:i/>
          <w:iCs/>
          <w:noProof/>
          <w:sz w:val="20"/>
          <w:lang w:val="en-GB"/>
        </w:rPr>
        <w:t>12</w:t>
      </w:r>
      <w:r w:rsidRPr="006847FB">
        <w:rPr>
          <w:rFonts w:ascii="Arial" w:hAnsi="Arial" w:cs="Arial"/>
          <w:noProof/>
          <w:sz w:val="20"/>
          <w:lang w:val="en-GB"/>
        </w:rPr>
        <w:t>, 195–206.</w:t>
      </w:r>
    </w:p>
    <w:p w14:paraId="4D5FBB8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Nakagawa, T., Sharma, M., Nabeshima, Y.I., Braun, R.E., and Yoshida, S. (2010). Functional hierarchy and reversibility within the murine spermatogenic stem cell compartment. Science (80-. ). </w:t>
      </w:r>
      <w:r w:rsidRPr="006847FB">
        <w:rPr>
          <w:rFonts w:ascii="Arial" w:hAnsi="Arial" w:cs="Arial"/>
          <w:i/>
          <w:iCs/>
          <w:noProof/>
          <w:sz w:val="20"/>
          <w:lang w:val="en-GB"/>
        </w:rPr>
        <w:t>328</w:t>
      </w:r>
      <w:r w:rsidRPr="006847FB">
        <w:rPr>
          <w:rFonts w:ascii="Arial" w:hAnsi="Arial" w:cs="Arial"/>
          <w:noProof/>
          <w:sz w:val="20"/>
          <w:lang w:val="en-GB"/>
        </w:rPr>
        <w:t>, 62–67.</w:t>
      </w:r>
    </w:p>
    <w:p w14:paraId="6CA90D5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Niu, Z., Goodyear, S.M., Rao, S., Wu, X., Tobias, J.W., Avarbock, M.R., and Brinster, R.L. (2011). MicroRNA-21 regulates the self-renewal of mouse spermatogonial stem cells. Proc. Natl. Acad. Sci. U. S. A. </w:t>
      </w:r>
      <w:r w:rsidRPr="006847FB">
        <w:rPr>
          <w:rFonts w:ascii="Arial" w:hAnsi="Arial" w:cs="Arial"/>
          <w:i/>
          <w:iCs/>
          <w:noProof/>
          <w:sz w:val="20"/>
          <w:lang w:val="en-GB"/>
        </w:rPr>
        <w:t>108</w:t>
      </w:r>
      <w:r w:rsidRPr="006847FB">
        <w:rPr>
          <w:rFonts w:ascii="Arial" w:hAnsi="Arial" w:cs="Arial"/>
          <w:noProof/>
          <w:sz w:val="20"/>
          <w:lang w:val="en-GB"/>
        </w:rPr>
        <w:t>, 12740–12745.</w:t>
      </w:r>
    </w:p>
    <w:p w14:paraId="2C72B042" w14:textId="77777777" w:rsidR="006847FB" w:rsidRPr="00194C75" w:rsidRDefault="006847FB" w:rsidP="0014702E">
      <w:pPr>
        <w:widowControl w:val="0"/>
        <w:autoSpaceDE w:val="0"/>
        <w:autoSpaceDN w:val="0"/>
        <w:adjustRightInd w:val="0"/>
        <w:spacing w:after="120"/>
        <w:jc w:val="both"/>
        <w:rPr>
          <w:rFonts w:ascii="Arial" w:hAnsi="Arial" w:cs="Arial"/>
          <w:noProof/>
          <w:sz w:val="20"/>
          <w:lang w:val="it-CH"/>
        </w:rPr>
      </w:pPr>
      <w:r w:rsidRPr="00833515">
        <w:rPr>
          <w:rFonts w:ascii="Arial" w:hAnsi="Arial" w:cs="Arial"/>
          <w:noProof/>
          <w:sz w:val="20"/>
          <w:lang w:val="it-CH"/>
        </w:rPr>
        <w:t xml:space="preserve">Nono, M., Kishimoto, S., Sato-Carlton, A., Carlton, P.M., Nishida, E., and Uno, M. (2020). </w:t>
      </w:r>
      <w:r w:rsidRPr="006847FB">
        <w:rPr>
          <w:rFonts w:ascii="Arial" w:hAnsi="Arial" w:cs="Arial"/>
          <w:noProof/>
          <w:sz w:val="20"/>
          <w:lang w:val="en-GB"/>
        </w:rPr>
        <w:t xml:space="preserve">Intestine-to-Germline Transmission of Epigenetic Information Intergenerationally Ensures Systemic Stress Resistance in C. elegans. </w:t>
      </w:r>
      <w:r w:rsidRPr="00194C75">
        <w:rPr>
          <w:rFonts w:ascii="Arial" w:hAnsi="Arial" w:cs="Arial"/>
          <w:noProof/>
          <w:sz w:val="20"/>
          <w:lang w:val="it-CH"/>
        </w:rPr>
        <w:t xml:space="preserve">Cell Rep. </w:t>
      </w:r>
      <w:r w:rsidRPr="00194C75">
        <w:rPr>
          <w:rFonts w:ascii="Arial" w:hAnsi="Arial" w:cs="Arial"/>
          <w:i/>
          <w:iCs/>
          <w:noProof/>
          <w:sz w:val="20"/>
          <w:lang w:val="it-CH"/>
        </w:rPr>
        <w:t>30</w:t>
      </w:r>
      <w:r w:rsidRPr="00194C75">
        <w:rPr>
          <w:rFonts w:ascii="Arial" w:hAnsi="Arial" w:cs="Arial"/>
          <w:noProof/>
          <w:sz w:val="20"/>
          <w:lang w:val="it-CH"/>
        </w:rPr>
        <w:t>, 3207-3217.e4.</w:t>
      </w:r>
    </w:p>
    <w:p w14:paraId="46E0970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58392E">
        <w:rPr>
          <w:rFonts w:ascii="Arial" w:hAnsi="Arial" w:cs="Arial"/>
          <w:noProof/>
          <w:sz w:val="20"/>
          <w:lang w:val="it-CH"/>
        </w:rPr>
        <w:t xml:space="preserve">Oakes, C.C., La Salle, S., Smiraglia, D.J., Robaire, B., and Trasler, J.M. (2007). </w:t>
      </w:r>
      <w:r w:rsidRPr="006847FB">
        <w:rPr>
          <w:rFonts w:ascii="Arial" w:hAnsi="Arial" w:cs="Arial"/>
          <w:noProof/>
          <w:sz w:val="20"/>
          <w:lang w:val="en-GB"/>
        </w:rPr>
        <w:t xml:space="preserve">Developmental acquisition of genome-wide DNA methylation occurs prior to meiosis in male germ cells. Dev. Biol. </w:t>
      </w:r>
      <w:r w:rsidRPr="006847FB">
        <w:rPr>
          <w:rFonts w:ascii="Arial" w:hAnsi="Arial" w:cs="Arial"/>
          <w:i/>
          <w:iCs/>
          <w:noProof/>
          <w:sz w:val="20"/>
          <w:lang w:val="en-GB"/>
        </w:rPr>
        <w:t>307</w:t>
      </w:r>
      <w:r w:rsidRPr="006847FB">
        <w:rPr>
          <w:rFonts w:ascii="Arial" w:hAnsi="Arial" w:cs="Arial"/>
          <w:noProof/>
          <w:sz w:val="20"/>
          <w:lang w:val="en-GB"/>
        </w:rPr>
        <w:t>, 368–379.</w:t>
      </w:r>
    </w:p>
    <w:p w14:paraId="310F23E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Oatley, J.M., and Brinster, R.L. (2006). Spermatogonial Stem Cells. pp. 259–282.</w:t>
      </w:r>
    </w:p>
    <w:p w14:paraId="2CE1943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Oatley, J.M., and Brinster, R.L. (2012). The germline stem cell niche unit in mammalian testes. Physiol. Rev. </w:t>
      </w:r>
      <w:r w:rsidRPr="006847FB">
        <w:rPr>
          <w:rFonts w:ascii="Arial" w:hAnsi="Arial" w:cs="Arial"/>
          <w:i/>
          <w:iCs/>
          <w:noProof/>
          <w:sz w:val="20"/>
          <w:lang w:val="en-GB"/>
        </w:rPr>
        <w:t>92</w:t>
      </w:r>
      <w:r w:rsidRPr="006847FB">
        <w:rPr>
          <w:rFonts w:ascii="Arial" w:hAnsi="Arial" w:cs="Arial"/>
          <w:noProof/>
          <w:sz w:val="20"/>
          <w:lang w:val="en-GB"/>
        </w:rPr>
        <w:t>, 577–595.</w:t>
      </w:r>
    </w:p>
    <w:p w14:paraId="64FFAB0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Oatley, J.M., and Griswold, M.D. (2017). The biology of mammalian spermatogonia.</w:t>
      </w:r>
    </w:p>
    <w:p w14:paraId="3F518D2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lastRenderedPageBreak/>
        <w:t xml:space="preserve">Oatley, J.M., Avarbock, M.R., Telaranta, A.I., Fearon, D.T., and Brinster, R.L. (2006). Identifying genes important for spermatogonial stem cell self-renewal and survival. Proc. Natl. Acad. Sci. U. S. A. </w:t>
      </w:r>
      <w:r w:rsidRPr="006847FB">
        <w:rPr>
          <w:rFonts w:ascii="Arial" w:hAnsi="Arial" w:cs="Arial"/>
          <w:i/>
          <w:iCs/>
          <w:noProof/>
          <w:sz w:val="20"/>
          <w:lang w:val="en-GB"/>
        </w:rPr>
        <w:t>103</w:t>
      </w:r>
      <w:r w:rsidRPr="006847FB">
        <w:rPr>
          <w:rFonts w:ascii="Arial" w:hAnsi="Arial" w:cs="Arial"/>
          <w:noProof/>
          <w:sz w:val="20"/>
          <w:lang w:val="en-GB"/>
        </w:rPr>
        <w:t>, 9524–9529.</w:t>
      </w:r>
    </w:p>
    <w:p w14:paraId="36A0E7F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Oatley, J.M., Avarbock, M.R., and Brinster, R.L. (2007). Glial cell line-derived neurotrophic factor regulation of genes essential for self-renewal of mouse spermatogonial stem cells is dependent on Src family kinase signaling. J. Biol. Chem. </w:t>
      </w:r>
      <w:r w:rsidRPr="006847FB">
        <w:rPr>
          <w:rFonts w:ascii="Arial" w:hAnsi="Arial" w:cs="Arial"/>
          <w:i/>
          <w:iCs/>
          <w:noProof/>
          <w:sz w:val="20"/>
          <w:lang w:val="en-GB"/>
        </w:rPr>
        <w:t>282</w:t>
      </w:r>
      <w:r w:rsidRPr="006847FB">
        <w:rPr>
          <w:rFonts w:ascii="Arial" w:hAnsi="Arial" w:cs="Arial"/>
          <w:noProof/>
          <w:sz w:val="20"/>
          <w:lang w:val="en-GB"/>
        </w:rPr>
        <w:t>, 25842–25851.</w:t>
      </w:r>
    </w:p>
    <w:p w14:paraId="55EEA2B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Oatley, M.J., Kaucher, A. V, Racicot, K.E., and Oatley, J.M. (2011). Inhibitor of DNA binding 4 is expressed selectively by single spermatogonia in the male germline and regulates the self-renewal of spermatogonial stem cells in mice. Biol. Reprod. </w:t>
      </w:r>
      <w:r w:rsidRPr="006847FB">
        <w:rPr>
          <w:rFonts w:ascii="Arial" w:hAnsi="Arial" w:cs="Arial"/>
          <w:i/>
          <w:iCs/>
          <w:noProof/>
          <w:sz w:val="20"/>
          <w:lang w:val="en-GB"/>
        </w:rPr>
        <w:t>85</w:t>
      </w:r>
      <w:r w:rsidRPr="006847FB">
        <w:rPr>
          <w:rFonts w:ascii="Arial" w:hAnsi="Arial" w:cs="Arial"/>
          <w:noProof/>
          <w:sz w:val="20"/>
          <w:lang w:val="en-GB"/>
        </w:rPr>
        <w:t>, 347–356.</w:t>
      </w:r>
    </w:p>
    <w:p w14:paraId="3EE495E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Oldfield, A.J., Yang, P., Conway, A.E., Cinghu, S., Freudenberg, J.M., Yellaboina, S., and Jothi, R. (2014). Histone-Fold Domain Protein NF-Y Promotes Chromatin Accessibility for Cell Type-Specific Master Transcription Factors. Mol. Cell </w:t>
      </w:r>
      <w:r w:rsidRPr="006847FB">
        <w:rPr>
          <w:rFonts w:ascii="Arial" w:hAnsi="Arial" w:cs="Arial"/>
          <w:i/>
          <w:iCs/>
          <w:noProof/>
          <w:sz w:val="20"/>
          <w:lang w:val="en-GB"/>
        </w:rPr>
        <w:t>55</w:t>
      </w:r>
      <w:r w:rsidRPr="006847FB">
        <w:rPr>
          <w:rFonts w:ascii="Arial" w:hAnsi="Arial" w:cs="Arial"/>
          <w:noProof/>
          <w:sz w:val="20"/>
          <w:lang w:val="en-GB"/>
        </w:rPr>
        <w:t>, 708–722.</w:t>
      </w:r>
    </w:p>
    <w:p w14:paraId="62588A5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Oldfield, A.J., Henriques, T., Kumar, D., Burkholder, A.B., Cinghu, S., Paulet, D., Bennett, B.D., Yang, P., Scruggs, B.S., Lavender, C.A., et al. (2019). NF-Y controls fidelity of transcription initiation at gene promoters through maintenance of the nucleosome-depleted region. Nat. Commun. </w:t>
      </w:r>
      <w:r w:rsidRPr="006847FB">
        <w:rPr>
          <w:rFonts w:ascii="Arial" w:hAnsi="Arial" w:cs="Arial"/>
          <w:i/>
          <w:iCs/>
          <w:noProof/>
          <w:sz w:val="20"/>
          <w:lang w:val="en-GB"/>
        </w:rPr>
        <w:t>10</w:t>
      </w:r>
      <w:r w:rsidRPr="006847FB">
        <w:rPr>
          <w:rFonts w:ascii="Arial" w:hAnsi="Arial" w:cs="Arial"/>
          <w:noProof/>
          <w:sz w:val="20"/>
          <w:lang w:val="en-GB"/>
        </w:rPr>
        <w:t>, 1–12.</w:t>
      </w:r>
    </w:p>
    <w:p w14:paraId="79BF7B3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Öst, A., Lempradl, A., Casas, E., Weigert, M., Tiko, T., Deniz, M., Pantano, L., Boenisch, U., Itskov, P.M., Stoeckius, M., et al. (2014). Paternal Diet Defines Offspring Chromatin State and Intergenerational Obesity. Cell </w:t>
      </w:r>
      <w:r w:rsidRPr="006847FB">
        <w:rPr>
          <w:rFonts w:ascii="Arial" w:hAnsi="Arial" w:cs="Arial"/>
          <w:i/>
          <w:iCs/>
          <w:noProof/>
          <w:sz w:val="20"/>
          <w:lang w:val="en-GB"/>
        </w:rPr>
        <w:t>159</w:t>
      </w:r>
      <w:r w:rsidRPr="006847FB">
        <w:rPr>
          <w:rFonts w:ascii="Arial" w:hAnsi="Arial" w:cs="Arial"/>
          <w:noProof/>
          <w:sz w:val="20"/>
          <w:lang w:val="en-GB"/>
        </w:rPr>
        <w:t>, 1352–1364.</w:t>
      </w:r>
    </w:p>
    <w:p w14:paraId="41E646B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Pai, A.A., and Luca, F. (2019). Environmental influences on RNA processing: Biochemical, molecular and genetic regulators of cellular response. Wiley Interdiscip. Rev. RNA </w:t>
      </w:r>
      <w:r w:rsidRPr="006847FB">
        <w:rPr>
          <w:rFonts w:ascii="Arial" w:hAnsi="Arial" w:cs="Arial"/>
          <w:i/>
          <w:iCs/>
          <w:noProof/>
          <w:sz w:val="20"/>
          <w:lang w:val="en-GB"/>
        </w:rPr>
        <w:t>10</w:t>
      </w:r>
      <w:r w:rsidRPr="006847FB">
        <w:rPr>
          <w:rFonts w:ascii="Arial" w:hAnsi="Arial" w:cs="Arial"/>
          <w:noProof/>
          <w:sz w:val="20"/>
          <w:lang w:val="en-GB"/>
        </w:rPr>
        <w:t>, e1503.</w:t>
      </w:r>
    </w:p>
    <w:p w14:paraId="3A32D52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Patro, R., Duggal, G., Love, M.I., Irizarry, R.A., and Kingsford, C. (2017). Salmon provides fast and bias-aware quantification of transcript expression. Nat. Methods </w:t>
      </w:r>
      <w:r w:rsidRPr="006847FB">
        <w:rPr>
          <w:rFonts w:ascii="Arial" w:hAnsi="Arial" w:cs="Arial"/>
          <w:i/>
          <w:iCs/>
          <w:noProof/>
          <w:sz w:val="20"/>
          <w:lang w:val="en-GB"/>
        </w:rPr>
        <w:t>14</w:t>
      </w:r>
      <w:r w:rsidRPr="006847FB">
        <w:rPr>
          <w:rFonts w:ascii="Arial" w:hAnsi="Arial" w:cs="Arial"/>
          <w:noProof/>
          <w:sz w:val="20"/>
          <w:lang w:val="en-GB"/>
        </w:rPr>
        <w:t>, 417–419.</w:t>
      </w:r>
    </w:p>
    <w:p w14:paraId="4B29409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Pech, M.F., Garbuzov, A., Hasegawa, K., Sukhwani, M., Zhang, R.J., Benayoun, B.A., Brockman, S.A., Lin, S., Brunet, A., Orwig, K.E., et al. (2015). High telomerase is a hallmark of undifferentiated spermatogonia and is required for maintenance of male germline stem cells. Genes Dev. </w:t>
      </w:r>
      <w:r w:rsidRPr="006847FB">
        <w:rPr>
          <w:rFonts w:ascii="Arial" w:hAnsi="Arial" w:cs="Arial"/>
          <w:i/>
          <w:iCs/>
          <w:noProof/>
          <w:sz w:val="20"/>
          <w:lang w:val="en-GB"/>
        </w:rPr>
        <w:t>29</w:t>
      </w:r>
      <w:r w:rsidRPr="006847FB">
        <w:rPr>
          <w:rFonts w:ascii="Arial" w:hAnsi="Arial" w:cs="Arial"/>
          <w:noProof/>
          <w:sz w:val="20"/>
          <w:lang w:val="en-GB"/>
        </w:rPr>
        <w:t>, 2420–2434.</w:t>
      </w:r>
    </w:p>
    <w:p w14:paraId="089FDCD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Phillips, B.T., Gassei, K., and Orwig, K.E. (2010). Spermatogonial stem cell regulation and spermatogenesis. Philos. Trans. R. Soc. B Biol. Sci. </w:t>
      </w:r>
      <w:r w:rsidRPr="006847FB">
        <w:rPr>
          <w:rFonts w:ascii="Arial" w:hAnsi="Arial" w:cs="Arial"/>
          <w:i/>
          <w:iCs/>
          <w:noProof/>
          <w:sz w:val="20"/>
          <w:lang w:val="en-GB"/>
        </w:rPr>
        <w:t>365</w:t>
      </w:r>
      <w:r w:rsidRPr="006847FB">
        <w:rPr>
          <w:rFonts w:ascii="Arial" w:hAnsi="Arial" w:cs="Arial"/>
          <w:noProof/>
          <w:sz w:val="20"/>
          <w:lang w:val="en-GB"/>
        </w:rPr>
        <w:t>, 1663–1678.</w:t>
      </w:r>
    </w:p>
    <w:p w14:paraId="77E8D55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Picelli, S., Faridani, O.R., Björklund, Å.K., Winberg, G., Sagasser, S., and Sandberg, R. (2014). Full-length RNA-seq from single cells using Smart-seq2. Nat. Protoc. </w:t>
      </w:r>
      <w:r w:rsidRPr="006847FB">
        <w:rPr>
          <w:rFonts w:ascii="Arial" w:hAnsi="Arial" w:cs="Arial"/>
          <w:i/>
          <w:iCs/>
          <w:noProof/>
          <w:sz w:val="20"/>
          <w:lang w:val="en-GB"/>
        </w:rPr>
        <w:t>9</w:t>
      </w:r>
      <w:r w:rsidRPr="006847FB">
        <w:rPr>
          <w:rFonts w:ascii="Arial" w:hAnsi="Arial" w:cs="Arial"/>
          <w:noProof/>
          <w:sz w:val="20"/>
          <w:lang w:val="en-GB"/>
        </w:rPr>
        <w:t>, 171–181.</w:t>
      </w:r>
    </w:p>
    <w:p w14:paraId="3A4E2AC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Porro, V., Pagotto, R., Harreguy, M.B., Ramírez, S., Crispo, M., Santamaría, C., Luque, E.H., Rodríguez, H.A., and Bollati-Fogolín, M. (2015). Characterization of Oct4-GFP transgenic mice as a model to study the effect of environmental estrogens on the maturation of male germ cells by using flow cytometry. J. Steroid Biochem. Mol. Biol. </w:t>
      </w:r>
      <w:r w:rsidRPr="006847FB">
        <w:rPr>
          <w:rFonts w:ascii="Arial" w:hAnsi="Arial" w:cs="Arial"/>
          <w:i/>
          <w:iCs/>
          <w:noProof/>
          <w:sz w:val="20"/>
          <w:lang w:val="en-GB"/>
        </w:rPr>
        <w:t>154</w:t>
      </w:r>
      <w:r w:rsidRPr="006847FB">
        <w:rPr>
          <w:rFonts w:ascii="Arial" w:hAnsi="Arial" w:cs="Arial"/>
          <w:noProof/>
          <w:sz w:val="20"/>
          <w:lang w:val="en-GB"/>
        </w:rPr>
        <w:t>, 53–61.</w:t>
      </w:r>
    </w:p>
    <w:p w14:paraId="63CBCD9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Potter, S.J., and De Falco, T. (2017). Role of the testis interstitial compartment in spermatogonial stem cell function. Reproduction </w:t>
      </w:r>
      <w:r w:rsidRPr="006847FB">
        <w:rPr>
          <w:rFonts w:ascii="Arial" w:hAnsi="Arial" w:cs="Arial"/>
          <w:i/>
          <w:iCs/>
          <w:noProof/>
          <w:sz w:val="20"/>
          <w:lang w:val="en-GB"/>
        </w:rPr>
        <w:t>153</w:t>
      </w:r>
      <w:r w:rsidRPr="006847FB">
        <w:rPr>
          <w:rFonts w:ascii="Arial" w:hAnsi="Arial" w:cs="Arial"/>
          <w:noProof/>
          <w:sz w:val="20"/>
          <w:lang w:val="en-GB"/>
        </w:rPr>
        <w:t>, R151–R162.</w:t>
      </w:r>
    </w:p>
    <w:p w14:paraId="1C9BD82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Ramirez, F., Ryan, D.P., Grüning, B., Bhardwaj, V., Kilpert, F., Richter, A.S., Heyne, S., Dündar, F., and Manke, T. (2016). deepTools2: a next generation web server for deep-sequencing data analysis. Nucleic Acids Res. </w:t>
      </w:r>
      <w:r w:rsidRPr="006847FB">
        <w:rPr>
          <w:rFonts w:ascii="Arial" w:hAnsi="Arial" w:cs="Arial"/>
          <w:i/>
          <w:iCs/>
          <w:noProof/>
          <w:sz w:val="20"/>
          <w:lang w:val="en-GB"/>
        </w:rPr>
        <w:t>44</w:t>
      </w:r>
      <w:r w:rsidRPr="006847FB">
        <w:rPr>
          <w:rFonts w:ascii="Arial" w:hAnsi="Arial" w:cs="Arial"/>
          <w:noProof/>
          <w:sz w:val="20"/>
          <w:lang w:val="en-GB"/>
        </w:rPr>
        <w:t>, W160--W165.</w:t>
      </w:r>
    </w:p>
    <w:p w14:paraId="21C01B0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Rappsilber, J., Ryder, U., Lamond, A.I., and Mann, M. (2002). Large-scale proteomic analysis of the human spliceosome. Genome Res. </w:t>
      </w:r>
      <w:r w:rsidRPr="006847FB">
        <w:rPr>
          <w:rFonts w:ascii="Arial" w:hAnsi="Arial" w:cs="Arial"/>
          <w:i/>
          <w:iCs/>
          <w:noProof/>
          <w:sz w:val="20"/>
          <w:lang w:val="en-GB"/>
        </w:rPr>
        <w:t>12</w:t>
      </w:r>
      <w:r w:rsidRPr="006847FB">
        <w:rPr>
          <w:rFonts w:ascii="Arial" w:hAnsi="Arial" w:cs="Arial"/>
          <w:noProof/>
          <w:sz w:val="20"/>
          <w:lang w:val="en-GB"/>
        </w:rPr>
        <w:t>, 1231–1245.</w:t>
      </w:r>
    </w:p>
    <w:p w14:paraId="61D97A43" w14:textId="77777777" w:rsidR="006847FB" w:rsidRPr="00194C75" w:rsidRDefault="006847FB" w:rsidP="0014702E">
      <w:pPr>
        <w:widowControl w:val="0"/>
        <w:autoSpaceDE w:val="0"/>
        <w:autoSpaceDN w:val="0"/>
        <w:adjustRightInd w:val="0"/>
        <w:spacing w:after="120"/>
        <w:jc w:val="both"/>
        <w:rPr>
          <w:rFonts w:ascii="Arial" w:hAnsi="Arial" w:cs="Arial"/>
          <w:noProof/>
          <w:sz w:val="20"/>
          <w:lang w:val="de-CH"/>
        </w:rPr>
      </w:pPr>
      <w:r w:rsidRPr="006847FB">
        <w:rPr>
          <w:rFonts w:ascii="Arial" w:hAnsi="Arial" w:cs="Arial"/>
          <w:noProof/>
          <w:sz w:val="20"/>
          <w:lang w:val="en-GB"/>
        </w:rPr>
        <w:t xml:space="preserve">Rassoulzadegan, M., Grandjean, V., Gounon, P., Vincent, S., Gillot, I., and Cuzin, F. (2006). RNA-mediated non-mendelian inheritance of an epigenetic change in the mouse. </w:t>
      </w:r>
      <w:r w:rsidRPr="00194C75">
        <w:rPr>
          <w:rFonts w:ascii="Arial" w:hAnsi="Arial" w:cs="Arial"/>
          <w:noProof/>
          <w:sz w:val="20"/>
          <w:lang w:val="de-CH"/>
        </w:rPr>
        <w:t xml:space="preserve">Nature </w:t>
      </w:r>
      <w:r w:rsidRPr="00194C75">
        <w:rPr>
          <w:rFonts w:ascii="Arial" w:hAnsi="Arial" w:cs="Arial"/>
          <w:i/>
          <w:iCs/>
          <w:noProof/>
          <w:sz w:val="20"/>
          <w:lang w:val="de-CH"/>
        </w:rPr>
        <w:t>441</w:t>
      </w:r>
      <w:r w:rsidRPr="00194C75">
        <w:rPr>
          <w:rFonts w:ascii="Arial" w:hAnsi="Arial" w:cs="Arial"/>
          <w:noProof/>
          <w:sz w:val="20"/>
          <w:lang w:val="de-CH"/>
        </w:rPr>
        <w:t>, 469–474.</w:t>
      </w:r>
    </w:p>
    <w:p w14:paraId="6F34484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58392E">
        <w:rPr>
          <w:rFonts w:ascii="Arial" w:hAnsi="Arial" w:cs="Arial"/>
          <w:noProof/>
          <w:sz w:val="20"/>
          <w:lang w:val="de-CH"/>
        </w:rPr>
        <w:t xml:space="preserve">Raudvere, U., Kolberg, L., Kuzmin, I., Arak, T., Adler, P., Peterson, H., and Vilo, J. (2019). </w:t>
      </w:r>
      <w:r w:rsidRPr="006847FB">
        <w:rPr>
          <w:rFonts w:ascii="Arial" w:hAnsi="Arial" w:cs="Arial"/>
          <w:noProof/>
          <w:sz w:val="20"/>
          <w:lang w:val="en-GB"/>
        </w:rPr>
        <w:t xml:space="preserve">G:Profiler: A web server for functional enrichment analysis and conversions of gene lists (2019 update). Nucleic Acids Res. </w:t>
      </w:r>
      <w:r w:rsidRPr="006847FB">
        <w:rPr>
          <w:rFonts w:ascii="Arial" w:hAnsi="Arial" w:cs="Arial"/>
          <w:i/>
          <w:iCs/>
          <w:noProof/>
          <w:sz w:val="20"/>
          <w:lang w:val="en-GB"/>
        </w:rPr>
        <w:t>47</w:t>
      </w:r>
      <w:r w:rsidRPr="006847FB">
        <w:rPr>
          <w:rFonts w:ascii="Arial" w:hAnsi="Arial" w:cs="Arial"/>
          <w:noProof/>
          <w:sz w:val="20"/>
          <w:lang w:val="en-GB"/>
        </w:rPr>
        <w:t>, W191–W198.</w:t>
      </w:r>
    </w:p>
    <w:p w14:paraId="43C6F51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Richardson, B.E., and Lehmann, R. (2010). Mechanisms guiding primordial germ cell migration: Strategies from different organisms. Nat. Rev. Mol. Cell Biol. </w:t>
      </w:r>
      <w:r w:rsidRPr="006847FB">
        <w:rPr>
          <w:rFonts w:ascii="Arial" w:hAnsi="Arial" w:cs="Arial"/>
          <w:i/>
          <w:iCs/>
          <w:noProof/>
          <w:sz w:val="20"/>
          <w:lang w:val="en-GB"/>
        </w:rPr>
        <w:t>11</w:t>
      </w:r>
      <w:r w:rsidRPr="006847FB">
        <w:rPr>
          <w:rFonts w:ascii="Arial" w:hAnsi="Arial" w:cs="Arial"/>
          <w:noProof/>
          <w:sz w:val="20"/>
          <w:lang w:val="en-GB"/>
        </w:rPr>
        <w:t>, 37–49.</w:t>
      </w:r>
    </w:p>
    <w:p w14:paraId="42B5268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Ritchie, M.E., Phipson, B., Wu, D., Hu, Y., Law, C.W., Shi, W., and Smyth, G.K. (2015). limma powers differential expression analyses for RNA-sequencing and microarray studies. Nucleic Acids Res. </w:t>
      </w:r>
      <w:r w:rsidRPr="006847FB">
        <w:rPr>
          <w:rFonts w:ascii="Arial" w:hAnsi="Arial" w:cs="Arial"/>
          <w:i/>
          <w:iCs/>
          <w:noProof/>
          <w:sz w:val="20"/>
          <w:lang w:val="en-GB"/>
        </w:rPr>
        <w:t>43</w:t>
      </w:r>
      <w:r w:rsidRPr="006847FB">
        <w:rPr>
          <w:rFonts w:ascii="Arial" w:hAnsi="Arial" w:cs="Arial"/>
          <w:noProof/>
          <w:sz w:val="20"/>
          <w:lang w:val="en-GB"/>
        </w:rPr>
        <w:t>, e47--e47.</w:t>
      </w:r>
    </w:p>
    <w:p w14:paraId="3A940B9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lastRenderedPageBreak/>
        <w:t xml:space="preserve">Robinson, M.D., and Oshlack, A. (2010). A scaling normalization method for differential expression analysis of RNA-seq data. Genome Biol. </w:t>
      </w:r>
      <w:r w:rsidRPr="006847FB">
        <w:rPr>
          <w:rFonts w:ascii="Arial" w:hAnsi="Arial" w:cs="Arial"/>
          <w:i/>
          <w:iCs/>
          <w:noProof/>
          <w:sz w:val="20"/>
          <w:lang w:val="en-GB"/>
        </w:rPr>
        <w:t>11</w:t>
      </w:r>
      <w:r w:rsidRPr="006847FB">
        <w:rPr>
          <w:rFonts w:ascii="Arial" w:hAnsi="Arial" w:cs="Arial"/>
          <w:noProof/>
          <w:sz w:val="20"/>
          <w:lang w:val="en-GB"/>
        </w:rPr>
        <w:t>, R25.</w:t>
      </w:r>
    </w:p>
    <w:p w14:paraId="5C8CA38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Robinson, M.D., McCarthy, D.J., and Smyth, G.K. (2009). edgeR: a Bioconductor package for differential expression analysis of digital gene expression data. Bioinformatics </w:t>
      </w:r>
      <w:r w:rsidRPr="006847FB">
        <w:rPr>
          <w:rFonts w:ascii="Arial" w:hAnsi="Arial" w:cs="Arial"/>
          <w:i/>
          <w:iCs/>
          <w:noProof/>
          <w:sz w:val="20"/>
          <w:lang w:val="en-GB"/>
        </w:rPr>
        <w:t>26</w:t>
      </w:r>
      <w:r w:rsidRPr="006847FB">
        <w:rPr>
          <w:rFonts w:ascii="Arial" w:hAnsi="Arial" w:cs="Arial"/>
          <w:noProof/>
          <w:sz w:val="20"/>
          <w:lang w:val="en-GB"/>
        </w:rPr>
        <w:t>, 139–140.</w:t>
      </w:r>
    </w:p>
    <w:p w14:paraId="1A6B24F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Rodgers, A.B., Morgan, C.P., Bronson, S.L., Revello, S., and Bale, T.L. Paternal stress exposure alters sperm microRNA content and reprograms offspring HPA stress axis regulation.</w:t>
      </w:r>
    </w:p>
    <w:p w14:paraId="1B75581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Rodgers, A.B., Morgan, C.P., Leu, N.A., and Bale, T.L. (2015). Transgenerational epigenetic programming via sperm microRNA recapitulates effects of paternal stress. Proc. Natl. Acad. Sci. </w:t>
      </w:r>
      <w:r w:rsidRPr="006847FB">
        <w:rPr>
          <w:rFonts w:ascii="Arial" w:hAnsi="Arial" w:cs="Arial"/>
          <w:i/>
          <w:iCs/>
          <w:noProof/>
          <w:sz w:val="20"/>
          <w:lang w:val="en-GB"/>
        </w:rPr>
        <w:t>112</w:t>
      </w:r>
      <w:r w:rsidRPr="006847FB">
        <w:rPr>
          <w:rFonts w:ascii="Arial" w:hAnsi="Arial" w:cs="Arial"/>
          <w:noProof/>
          <w:sz w:val="20"/>
          <w:lang w:val="en-GB"/>
        </w:rPr>
        <w:t>, 13699–13704.</w:t>
      </w:r>
    </w:p>
    <w:p w14:paraId="7FC2489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Rojas-Rıós, P., and Simonelig, M. (2018). piRNAs and PIWI proteins: regulators of gene expression in development and stem cells.</w:t>
      </w:r>
    </w:p>
    <w:p w14:paraId="5B66E26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Rondanino, C., Maouche, A., Dumont, L., Oblette, A., and Rives, N. (2017). Establishment, maintenance and functional integrity of the blood-testis barrier in organotypic cultures of fresh and frozen/thawed prepubertal mouse testes. Mol. Hum. Reprod. </w:t>
      </w:r>
      <w:r w:rsidRPr="006847FB">
        <w:rPr>
          <w:rFonts w:ascii="Arial" w:hAnsi="Arial" w:cs="Arial"/>
          <w:i/>
          <w:iCs/>
          <w:noProof/>
          <w:sz w:val="20"/>
          <w:lang w:val="en-GB"/>
        </w:rPr>
        <w:t>23</w:t>
      </w:r>
      <w:r w:rsidRPr="006847FB">
        <w:rPr>
          <w:rFonts w:ascii="Arial" w:hAnsi="Arial" w:cs="Arial"/>
          <w:noProof/>
          <w:sz w:val="20"/>
          <w:lang w:val="en-GB"/>
        </w:rPr>
        <w:t>, 304–320.</w:t>
      </w:r>
    </w:p>
    <w:p w14:paraId="1509644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Rooij, D.G. de (2017). The nature and dynamics of spermatogonial stem cells. Development </w:t>
      </w:r>
      <w:r w:rsidRPr="006847FB">
        <w:rPr>
          <w:rFonts w:ascii="Arial" w:hAnsi="Arial" w:cs="Arial"/>
          <w:i/>
          <w:iCs/>
          <w:noProof/>
          <w:sz w:val="20"/>
          <w:lang w:val="en-GB"/>
        </w:rPr>
        <w:t>144</w:t>
      </w:r>
      <w:r w:rsidRPr="006847FB">
        <w:rPr>
          <w:rFonts w:ascii="Arial" w:hAnsi="Arial" w:cs="Arial"/>
          <w:noProof/>
          <w:sz w:val="20"/>
          <w:lang w:val="en-GB"/>
        </w:rPr>
        <w:t>, 3022–3030.</w:t>
      </w:r>
    </w:p>
    <w:p w14:paraId="2458311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De Rooij, D.G. (2017). The nature and dynamics of spermatogonial stem cells. Dev. </w:t>
      </w:r>
      <w:r w:rsidRPr="006847FB">
        <w:rPr>
          <w:rFonts w:ascii="Arial" w:hAnsi="Arial" w:cs="Arial"/>
          <w:i/>
          <w:iCs/>
          <w:noProof/>
          <w:sz w:val="20"/>
          <w:lang w:val="en-GB"/>
        </w:rPr>
        <w:t>144</w:t>
      </w:r>
      <w:r w:rsidRPr="006847FB">
        <w:rPr>
          <w:rFonts w:ascii="Arial" w:hAnsi="Arial" w:cs="Arial"/>
          <w:noProof/>
          <w:sz w:val="20"/>
          <w:lang w:val="en-GB"/>
        </w:rPr>
        <w:t>, 3022–3030.</w:t>
      </w:r>
    </w:p>
    <w:p w14:paraId="665EFAA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De Rooij, D.G., and Russell, L.D. (2000). All you wanted to know about spermatogonia but were afraid to ask. J. Androl. </w:t>
      </w:r>
      <w:r w:rsidRPr="006847FB">
        <w:rPr>
          <w:rFonts w:ascii="Arial" w:hAnsi="Arial" w:cs="Arial"/>
          <w:i/>
          <w:iCs/>
          <w:noProof/>
          <w:sz w:val="20"/>
          <w:lang w:val="en-GB"/>
        </w:rPr>
        <w:t>21</w:t>
      </w:r>
      <w:r w:rsidRPr="006847FB">
        <w:rPr>
          <w:rFonts w:ascii="Arial" w:hAnsi="Arial" w:cs="Arial"/>
          <w:noProof/>
          <w:sz w:val="20"/>
          <w:lang w:val="en-GB"/>
        </w:rPr>
        <w:t>, 776–798.</w:t>
      </w:r>
    </w:p>
    <w:p w14:paraId="64C3536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Royo, H., Stadler, M., and Peters, A. (2016). Alternative Computational Analysis Shows No Evidence for Nucleosome Enrichment at Repetitive Sequences in Mammalian Spermatozoa. Dev. Cell </w:t>
      </w:r>
      <w:r w:rsidRPr="006847FB">
        <w:rPr>
          <w:rFonts w:ascii="Arial" w:hAnsi="Arial" w:cs="Arial"/>
          <w:i/>
          <w:iCs/>
          <w:noProof/>
          <w:sz w:val="20"/>
          <w:lang w:val="en-GB"/>
        </w:rPr>
        <w:t>37</w:t>
      </w:r>
      <w:r w:rsidRPr="006847FB">
        <w:rPr>
          <w:rFonts w:ascii="Arial" w:hAnsi="Arial" w:cs="Arial"/>
          <w:noProof/>
          <w:sz w:val="20"/>
          <w:lang w:val="en-GB"/>
        </w:rPr>
        <w:t>, 98–104.</w:t>
      </w:r>
    </w:p>
    <w:p w14:paraId="3462813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Sada, A., Suzuki, A., Suzuki, H., and Saga, Y. (2009). The RNA-binding protein NANOS2 is required to maintain murine spermatogonia! Stem Cells. Science (80-. ). </w:t>
      </w:r>
      <w:r w:rsidRPr="006847FB">
        <w:rPr>
          <w:rFonts w:ascii="Arial" w:hAnsi="Arial" w:cs="Arial"/>
          <w:i/>
          <w:iCs/>
          <w:noProof/>
          <w:sz w:val="20"/>
          <w:lang w:val="en-GB"/>
        </w:rPr>
        <w:t>325</w:t>
      </w:r>
      <w:r w:rsidRPr="006847FB">
        <w:rPr>
          <w:rFonts w:ascii="Arial" w:hAnsi="Arial" w:cs="Arial"/>
          <w:noProof/>
          <w:sz w:val="20"/>
          <w:lang w:val="en-GB"/>
        </w:rPr>
        <w:t>, 1394–1398.</w:t>
      </w:r>
    </w:p>
    <w:p w14:paraId="4204C23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Sahlu, B.W., Zhao, S., Wang, X., Umer, S., Zou, H., Huang, J., and Zhu, H. (2020). Long noncoding RNAs: new insights in modulating mammalian spermatogenesis. J. Anim. Sci. Biotechnol. </w:t>
      </w:r>
      <w:r w:rsidRPr="006847FB">
        <w:rPr>
          <w:rFonts w:ascii="Arial" w:hAnsi="Arial" w:cs="Arial"/>
          <w:i/>
          <w:iCs/>
          <w:noProof/>
          <w:sz w:val="20"/>
          <w:lang w:val="en-GB"/>
        </w:rPr>
        <w:t>11</w:t>
      </w:r>
      <w:r w:rsidRPr="006847FB">
        <w:rPr>
          <w:rFonts w:ascii="Arial" w:hAnsi="Arial" w:cs="Arial"/>
          <w:noProof/>
          <w:sz w:val="20"/>
          <w:lang w:val="en-GB"/>
        </w:rPr>
        <w:t>, 16.</w:t>
      </w:r>
    </w:p>
    <w:p w14:paraId="4B9AEB7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Saitou, M., and Yamaji, M. (2012). Primordial germ cells in mice. Cold Spring Harb. Perspect. Biol. </w:t>
      </w:r>
      <w:r w:rsidRPr="006847FB">
        <w:rPr>
          <w:rFonts w:ascii="Arial" w:hAnsi="Arial" w:cs="Arial"/>
          <w:i/>
          <w:iCs/>
          <w:noProof/>
          <w:sz w:val="20"/>
          <w:lang w:val="en-GB"/>
        </w:rPr>
        <w:t>4</w:t>
      </w:r>
      <w:r w:rsidRPr="006847FB">
        <w:rPr>
          <w:rFonts w:ascii="Arial" w:hAnsi="Arial" w:cs="Arial"/>
          <w:noProof/>
          <w:sz w:val="20"/>
          <w:lang w:val="en-GB"/>
        </w:rPr>
        <w:t>, a008375.</w:t>
      </w:r>
    </w:p>
    <w:p w14:paraId="1148961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Sakashita, A., Maezawa, S., Alavattam, K., Yukawa, M., Barski, A., Pavlicev, M., and Namekawa, S. (2020). Endogenous retroviruses drive species-specific germline transcriptomes in mammals. BioRxiv 2020.03.11.987230.</w:t>
      </w:r>
    </w:p>
    <w:p w14:paraId="28B1CF7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La Salle, S., and Trasler, J.M. (2006). Dynamic expression of DNMT3a and DNMT3b isoforms during male germ cell development in the mouse. Dev. Biol. </w:t>
      </w:r>
      <w:r w:rsidRPr="006847FB">
        <w:rPr>
          <w:rFonts w:ascii="Arial" w:hAnsi="Arial" w:cs="Arial"/>
          <w:i/>
          <w:iCs/>
          <w:noProof/>
          <w:sz w:val="20"/>
          <w:lang w:val="en-GB"/>
        </w:rPr>
        <w:t>296</w:t>
      </w:r>
      <w:r w:rsidRPr="006847FB">
        <w:rPr>
          <w:rFonts w:ascii="Arial" w:hAnsi="Arial" w:cs="Arial"/>
          <w:noProof/>
          <w:sz w:val="20"/>
          <w:lang w:val="en-GB"/>
        </w:rPr>
        <w:t>, 71–82.</w:t>
      </w:r>
    </w:p>
    <w:p w14:paraId="4871A28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Saxe, J.P., and Lin, H. (2011). Small noncoding RNAs in the germline. Cold Spring Harb. Perspect. Biol. </w:t>
      </w:r>
      <w:r w:rsidRPr="006847FB">
        <w:rPr>
          <w:rFonts w:ascii="Arial" w:hAnsi="Arial" w:cs="Arial"/>
          <w:i/>
          <w:iCs/>
          <w:noProof/>
          <w:sz w:val="20"/>
          <w:lang w:val="en-GB"/>
        </w:rPr>
        <w:t>3</w:t>
      </w:r>
      <w:r w:rsidRPr="006847FB">
        <w:rPr>
          <w:rFonts w:ascii="Arial" w:hAnsi="Arial" w:cs="Arial"/>
          <w:noProof/>
          <w:sz w:val="20"/>
          <w:lang w:val="en-GB"/>
        </w:rPr>
        <w:t>, a002717.</w:t>
      </w:r>
    </w:p>
    <w:p w14:paraId="4A7631F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Seale, P., Bjork, B., Yang, W., Kajimura, S., Chin, S., Kuang, S., Scimè, A., Devarakonda, S., Conroe, H.M., Erdjument-Bromage, H., et al. (2008). PRDM16 controls a brown fat/skeletal muscle switch. Nature </w:t>
      </w:r>
      <w:r w:rsidRPr="006847FB">
        <w:rPr>
          <w:rFonts w:ascii="Arial" w:hAnsi="Arial" w:cs="Arial"/>
          <w:i/>
          <w:iCs/>
          <w:noProof/>
          <w:sz w:val="20"/>
          <w:lang w:val="en-GB"/>
        </w:rPr>
        <w:t>454</w:t>
      </w:r>
      <w:r w:rsidRPr="006847FB">
        <w:rPr>
          <w:rFonts w:ascii="Arial" w:hAnsi="Arial" w:cs="Arial"/>
          <w:noProof/>
          <w:sz w:val="20"/>
          <w:lang w:val="en-GB"/>
        </w:rPr>
        <w:t>, 961–967.</w:t>
      </w:r>
    </w:p>
    <w:p w14:paraId="3367F81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Sharma, U., Sun, F., Conine, C.C., Reichholf, B., Kukreja, S., Herzog, V.A., Ameres, S.L., and Rando, O.J. (2018). Small RNAs Are Trafficked from the Epididymis to Developing Mammalian Sperm. Dev. Cell </w:t>
      </w:r>
      <w:r w:rsidRPr="006847FB">
        <w:rPr>
          <w:rFonts w:ascii="Arial" w:hAnsi="Arial" w:cs="Arial"/>
          <w:i/>
          <w:iCs/>
          <w:noProof/>
          <w:sz w:val="20"/>
          <w:lang w:val="en-GB"/>
        </w:rPr>
        <w:t>46</w:t>
      </w:r>
      <w:r w:rsidRPr="006847FB">
        <w:rPr>
          <w:rFonts w:ascii="Arial" w:hAnsi="Arial" w:cs="Arial"/>
          <w:noProof/>
          <w:sz w:val="20"/>
          <w:lang w:val="en-GB"/>
        </w:rPr>
        <w:t>, 481-494.e6.</w:t>
      </w:r>
    </w:p>
    <w:p w14:paraId="36A68ED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Sharpe, R.M., and Skakkebaek, N.E. (1993). Are oestrogens involved in falling sperm counts and disorders of the male reproductive tract? Lancet </w:t>
      </w:r>
      <w:r w:rsidRPr="006847FB">
        <w:rPr>
          <w:rFonts w:ascii="Arial" w:hAnsi="Arial" w:cs="Arial"/>
          <w:i/>
          <w:iCs/>
          <w:noProof/>
          <w:sz w:val="20"/>
          <w:lang w:val="en-GB"/>
        </w:rPr>
        <w:t>341</w:t>
      </w:r>
      <w:r w:rsidRPr="006847FB">
        <w:rPr>
          <w:rFonts w:ascii="Arial" w:hAnsi="Arial" w:cs="Arial"/>
          <w:noProof/>
          <w:sz w:val="20"/>
          <w:lang w:val="en-GB"/>
        </w:rPr>
        <w:t>, 1392–1396.</w:t>
      </w:r>
    </w:p>
    <w:p w14:paraId="2EC3605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Shaulian, E., and Karin, M. (2002). AP-1 as a regulator of cell life and death. Nat. Cell Biol. </w:t>
      </w:r>
      <w:r w:rsidRPr="006847FB">
        <w:rPr>
          <w:rFonts w:ascii="Arial" w:hAnsi="Arial" w:cs="Arial"/>
          <w:i/>
          <w:iCs/>
          <w:noProof/>
          <w:sz w:val="20"/>
          <w:lang w:val="en-GB"/>
        </w:rPr>
        <w:t>4</w:t>
      </w:r>
      <w:r w:rsidRPr="006847FB">
        <w:rPr>
          <w:rFonts w:ascii="Arial" w:hAnsi="Arial" w:cs="Arial"/>
          <w:noProof/>
          <w:sz w:val="20"/>
          <w:lang w:val="en-GB"/>
        </w:rPr>
        <w:t>, E131–E136.</w:t>
      </w:r>
    </w:p>
    <w:p w14:paraId="1853E25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Shavlakadze, T., Morris, M., Fang, J., Wang, S.X., Zhu, J., Zhou, W., Tse, H.W., Mondragon-Gonzalez, R., Roma, G., and Glass, D.J. (2019). Age-Related Gene Expression Signature in Rats Demonstrate Early, Late, and Linear Transcriptional Changes from Multiple Tissues. Cell Rep. </w:t>
      </w:r>
      <w:r w:rsidRPr="006847FB">
        <w:rPr>
          <w:rFonts w:ascii="Arial" w:hAnsi="Arial" w:cs="Arial"/>
          <w:i/>
          <w:iCs/>
          <w:noProof/>
          <w:sz w:val="20"/>
          <w:lang w:val="en-GB"/>
        </w:rPr>
        <w:t>28</w:t>
      </w:r>
      <w:r w:rsidRPr="006847FB">
        <w:rPr>
          <w:rFonts w:ascii="Arial" w:hAnsi="Arial" w:cs="Arial"/>
          <w:noProof/>
          <w:sz w:val="20"/>
          <w:lang w:val="en-GB"/>
        </w:rPr>
        <w:t>, 3263-3273.e3.</w:t>
      </w:r>
    </w:p>
    <w:p w14:paraId="651E08C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Shima, J.E., McLean, D.J., McCarrey, J.R., and Griswold, M.D. (2004). The Murine Testicular </w:t>
      </w:r>
      <w:r w:rsidRPr="006847FB">
        <w:rPr>
          <w:rFonts w:ascii="Arial" w:hAnsi="Arial" w:cs="Arial"/>
          <w:noProof/>
          <w:sz w:val="20"/>
          <w:lang w:val="en-GB"/>
        </w:rPr>
        <w:lastRenderedPageBreak/>
        <w:t xml:space="preserve">Transcriptome: Characterizing Gene Expression in the Testis During the Progression of Spermatogenesis1. Biol. Reprod. </w:t>
      </w:r>
      <w:r w:rsidRPr="006847FB">
        <w:rPr>
          <w:rFonts w:ascii="Arial" w:hAnsi="Arial" w:cs="Arial"/>
          <w:i/>
          <w:iCs/>
          <w:noProof/>
          <w:sz w:val="20"/>
          <w:lang w:val="en-GB"/>
        </w:rPr>
        <w:t>71</w:t>
      </w:r>
      <w:r w:rsidRPr="006847FB">
        <w:rPr>
          <w:rFonts w:ascii="Arial" w:hAnsi="Arial" w:cs="Arial"/>
          <w:noProof/>
          <w:sz w:val="20"/>
          <w:lang w:val="en-GB"/>
        </w:rPr>
        <w:t>, 319–330.</w:t>
      </w:r>
    </w:p>
    <w:p w14:paraId="4C44965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Shimada, I.S., Acar, M., Burgess, R.J., Zhao, Z., and Morrison, S.J. (2017). Prdm16 is required for the maintenance of neural stem cells in the postnatal forebrain and their differentiation into ependymal cells. Genes Dev. </w:t>
      </w:r>
      <w:r w:rsidRPr="006847FB">
        <w:rPr>
          <w:rFonts w:ascii="Arial" w:hAnsi="Arial" w:cs="Arial"/>
          <w:i/>
          <w:iCs/>
          <w:noProof/>
          <w:sz w:val="20"/>
          <w:lang w:val="en-GB"/>
        </w:rPr>
        <w:t>31</w:t>
      </w:r>
      <w:r w:rsidRPr="006847FB">
        <w:rPr>
          <w:rFonts w:ascii="Arial" w:hAnsi="Arial" w:cs="Arial"/>
          <w:noProof/>
          <w:sz w:val="20"/>
          <w:lang w:val="en-GB"/>
        </w:rPr>
        <w:t>, 1134–1146.</w:t>
      </w:r>
    </w:p>
    <w:p w14:paraId="7E48305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Simorangkir, D.R., Marshall, G.R., Ehmcke, J., Schlatt, S., and Plant, T.M. (2005). Prepubertal Expansion of Dark and Pale Type A Spermatogonia in the Rhesus Monkey (Macaca mulatta) Results from Proliferation During Infantile and Juvenile Development in a Relatively Gonadotropin Independent Manner1. Biol. Reprod. </w:t>
      </w:r>
      <w:r w:rsidRPr="006847FB">
        <w:rPr>
          <w:rFonts w:ascii="Arial" w:hAnsi="Arial" w:cs="Arial"/>
          <w:i/>
          <w:iCs/>
          <w:noProof/>
          <w:sz w:val="20"/>
          <w:lang w:val="en-GB"/>
        </w:rPr>
        <w:t>73</w:t>
      </w:r>
      <w:r w:rsidRPr="006847FB">
        <w:rPr>
          <w:rFonts w:ascii="Arial" w:hAnsi="Arial" w:cs="Arial"/>
          <w:noProof/>
          <w:sz w:val="20"/>
          <w:lang w:val="en-GB"/>
        </w:rPr>
        <w:t>, 1109–1115.</w:t>
      </w:r>
    </w:p>
    <w:p w14:paraId="327458C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Smith, B.E., and Braun, R.E. (2012). Germ cell migration across sertoli cell tight junctions. Science (80-. ). </w:t>
      </w:r>
      <w:r w:rsidRPr="006847FB">
        <w:rPr>
          <w:rFonts w:ascii="Arial" w:hAnsi="Arial" w:cs="Arial"/>
          <w:i/>
          <w:iCs/>
          <w:noProof/>
          <w:sz w:val="20"/>
          <w:lang w:val="en-GB"/>
        </w:rPr>
        <w:t>338</w:t>
      </w:r>
      <w:r w:rsidRPr="006847FB">
        <w:rPr>
          <w:rFonts w:ascii="Arial" w:hAnsi="Arial" w:cs="Arial"/>
          <w:noProof/>
          <w:sz w:val="20"/>
          <w:lang w:val="en-GB"/>
        </w:rPr>
        <w:t>, 798–802.</w:t>
      </w:r>
    </w:p>
    <w:p w14:paraId="347F4B1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Sohni, A., Tan, K., Song, H.W., Burow, D., de Rooij, D.G., Laurent, L., Hsieh, T.C., Rabah, R., Hammoud, S.S., Vicini, E., et al. (2019). The Neonatal and Adult Human Testis Defined at the Single-Cell Level. Cell Rep. </w:t>
      </w:r>
      <w:r w:rsidRPr="006847FB">
        <w:rPr>
          <w:rFonts w:ascii="Arial" w:hAnsi="Arial" w:cs="Arial"/>
          <w:i/>
          <w:iCs/>
          <w:noProof/>
          <w:sz w:val="20"/>
          <w:lang w:val="en-GB"/>
        </w:rPr>
        <w:t>26</w:t>
      </w:r>
      <w:r w:rsidRPr="006847FB">
        <w:rPr>
          <w:rFonts w:ascii="Arial" w:hAnsi="Arial" w:cs="Arial"/>
          <w:noProof/>
          <w:sz w:val="20"/>
          <w:lang w:val="en-GB"/>
        </w:rPr>
        <w:t>, 1501-1517.e4.</w:t>
      </w:r>
    </w:p>
    <w:p w14:paraId="126FDDE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Song, H.W., Bettegowda, A., Lake, B.B., Zhao, A.H., Skarbrevik, D., Babajanian, E., Sukhwani, M., Shum, E.Y., Phan, M.H., Plank, T.D.M., et al. (2016). The Homeobox Transcription Factor RHOX10 Drives Mouse Spermatogonial Stem Cell Establishment. Cell Rep. </w:t>
      </w:r>
      <w:r w:rsidRPr="006847FB">
        <w:rPr>
          <w:rFonts w:ascii="Arial" w:hAnsi="Arial" w:cs="Arial"/>
          <w:i/>
          <w:iCs/>
          <w:noProof/>
          <w:sz w:val="20"/>
          <w:lang w:val="en-GB"/>
        </w:rPr>
        <w:t>17</w:t>
      </w:r>
      <w:r w:rsidRPr="006847FB">
        <w:rPr>
          <w:rFonts w:ascii="Arial" w:hAnsi="Arial" w:cs="Arial"/>
          <w:noProof/>
          <w:sz w:val="20"/>
          <w:lang w:val="en-GB"/>
        </w:rPr>
        <w:t>, 149–164.</w:t>
      </w:r>
    </w:p>
    <w:p w14:paraId="68A019F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Starks, R.R., Biswas, A., Jain, A., and Tuteja, G. (2019). Combined analysis of dissimilar promoter accessibility and gene expression profiles identifies tissue-specific genes and actively repressed networks. Epigenetics and Chromatin </w:t>
      </w:r>
      <w:r w:rsidRPr="006847FB">
        <w:rPr>
          <w:rFonts w:ascii="Arial" w:hAnsi="Arial" w:cs="Arial"/>
          <w:i/>
          <w:iCs/>
          <w:noProof/>
          <w:sz w:val="20"/>
          <w:lang w:val="en-GB"/>
        </w:rPr>
        <w:t>12</w:t>
      </w:r>
      <w:r w:rsidRPr="006847FB">
        <w:rPr>
          <w:rFonts w:ascii="Arial" w:hAnsi="Arial" w:cs="Arial"/>
          <w:noProof/>
          <w:sz w:val="20"/>
          <w:lang w:val="en-GB"/>
        </w:rPr>
        <w:t>, 16.</w:t>
      </w:r>
    </w:p>
    <w:p w14:paraId="6111040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Steenwyk, G. van, Gapp, K., Jawaid, A., Germain, P.-L., Manuella, F., Tanwar, D.K., Zamboni, N., Gaur, N., Efimova, A., Thumfart, K., et al. (2019). A novel mode of communication between blood and the germline for the inheritance of paternal experiences. BioRxiv 653865.</w:t>
      </w:r>
    </w:p>
    <w:p w14:paraId="64D45E9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Subramanian, A., Tamayo, P., Mootha, V.K., Mukherjee, S., Ebert, B.L., Gillette, M.A., Paulovich, A., Pomeroy, S.L., Golub, T.R., Lander, E.S., et al. (2005). Gene set enrichment analysis: A knowledge-based approach for interpreting genome-wide expression profiles. Proc. Natl. Acad. Sci. U. S. A. </w:t>
      </w:r>
      <w:r w:rsidRPr="006847FB">
        <w:rPr>
          <w:rFonts w:ascii="Arial" w:hAnsi="Arial" w:cs="Arial"/>
          <w:i/>
          <w:iCs/>
          <w:noProof/>
          <w:sz w:val="20"/>
          <w:lang w:val="en-GB"/>
        </w:rPr>
        <w:t>102</w:t>
      </w:r>
      <w:r w:rsidRPr="006847FB">
        <w:rPr>
          <w:rFonts w:ascii="Arial" w:hAnsi="Arial" w:cs="Arial"/>
          <w:noProof/>
          <w:sz w:val="20"/>
          <w:lang w:val="en-GB"/>
        </w:rPr>
        <w:t>, 15545–15550.</w:t>
      </w:r>
    </w:p>
    <w:p w14:paraId="423D2C08"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Sun, F., Xu, Q., Zhao, D., and Degui Chen, C. (2015). Id4 Marks Spermatogonial Stem Cells in the Mouse Testis. Sci. Rep. </w:t>
      </w:r>
      <w:r w:rsidRPr="006847FB">
        <w:rPr>
          <w:rFonts w:ascii="Arial" w:hAnsi="Arial" w:cs="Arial"/>
          <w:i/>
          <w:iCs/>
          <w:noProof/>
          <w:sz w:val="20"/>
          <w:lang w:val="en-GB"/>
        </w:rPr>
        <w:t>5</w:t>
      </w:r>
      <w:r w:rsidRPr="006847FB">
        <w:rPr>
          <w:rFonts w:ascii="Arial" w:hAnsi="Arial" w:cs="Arial"/>
          <w:noProof/>
          <w:sz w:val="20"/>
          <w:lang w:val="en-GB"/>
        </w:rPr>
        <w:t>, 17594.</w:t>
      </w:r>
    </w:p>
    <w:p w14:paraId="3FCF07B2"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Sun, J., Lin, Y., and Wu, J. (2013). Long Non-Coding RNA Expression Profiling of Mouse Testis during Postnatal Development. PLoS One </w:t>
      </w:r>
      <w:r w:rsidRPr="006847FB">
        <w:rPr>
          <w:rFonts w:ascii="Arial" w:hAnsi="Arial" w:cs="Arial"/>
          <w:i/>
          <w:iCs/>
          <w:noProof/>
          <w:sz w:val="20"/>
          <w:lang w:val="en-GB"/>
        </w:rPr>
        <w:t>8</w:t>
      </w:r>
      <w:r w:rsidRPr="006847FB">
        <w:rPr>
          <w:rFonts w:ascii="Arial" w:hAnsi="Arial" w:cs="Arial"/>
          <w:noProof/>
          <w:sz w:val="20"/>
          <w:lang w:val="en-GB"/>
        </w:rPr>
        <w:t>, 75750.</w:t>
      </w:r>
    </w:p>
    <w:p w14:paraId="04671AE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Sun, W., Dong, H., Becker, A.S., Dapito, D.H., Modica, S., Grandl, G., Opitz, L., Efthymiou, V., Straub, L.G., Sarker, G., et al. (2018a). Cold-induced epigenetic programming of the sperm enhances brown adipose tissue activity in the offspring. Nat. Med. </w:t>
      </w:r>
      <w:r w:rsidRPr="006847FB">
        <w:rPr>
          <w:rFonts w:ascii="Arial" w:hAnsi="Arial" w:cs="Arial"/>
          <w:i/>
          <w:iCs/>
          <w:noProof/>
          <w:sz w:val="20"/>
          <w:lang w:val="en-GB"/>
        </w:rPr>
        <w:t>24</w:t>
      </w:r>
      <w:r w:rsidRPr="006847FB">
        <w:rPr>
          <w:rFonts w:ascii="Arial" w:hAnsi="Arial" w:cs="Arial"/>
          <w:noProof/>
          <w:sz w:val="20"/>
          <w:lang w:val="en-GB"/>
        </w:rPr>
        <w:t>, 1372–1383.</w:t>
      </w:r>
    </w:p>
    <w:p w14:paraId="027EA36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Sun, Z., Zhu, M., Lv, P., Cheng, L., Wang, Q., Tian, P., Yan, Z., and Wen, B. (2018b). The Long Noncoding RNA Lncenc1 Maintains Naive States of Mouse ESCs by Promoting the Glycolysis Pathway. Stem Cell Reports </w:t>
      </w:r>
      <w:r w:rsidRPr="006847FB">
        <w:rPr>
          <w:rFonts w:ascii="Arial" w:hAnsi="Arial" w:cs="Arial"/>
          <w:i/>
          <w:iCs/>
          <w:noProof/>
          <w:sz w:val="20"/>
          <w:lang w:val="en-GB"/>
        </w:rPr>
        <w:t>11</w:t>
      </w:r>
      <w:r w:rsidRPr="006847FB">
        <w:rPr>
          <w:rFonts w:ascii="Arial" w:hAnsi="Arial" w:cs="Arial"/>
          <w:noProof/>
          <w:sz w:val="20"/>
          <w:lang w:val="en-GB"/>
        </w:rPr>
        <w:t>, 741–755.</w:t>
      </w:r>
    </w:p>
    <w:p w14:paraId="4F4E3C7E"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Sundaram, V., and Wysocka, J. (2020). Transposable elements as a potent source of diverse cis-regulatory sequences in mammalian genomes. Philos. Trans. R. Soc. B Biol. Sci. </w:t>
      </w:r>
      <w:r w:rsidRPr="006847FB">
        <w:rPr>
          <w:rFonts w:ascii="Arial" w:hAnsi="Arial" w:cs="Arial"/>
          <w:i/>
          <w:iCs/>
          <w:noProof/>
          <w:sz w:val="20"/>
          <w:lang w:val="en-GB"/>
        </w:rPr>
        <w:t>375</w:t>
      </w:r>
      <w:r w:rsidRPr="006847FB">
        <w:rPr>
          <w:rFonts w:ascii="Arial" w:hAnsi="Arial" w:cs="Arial"/>
          <w:noProof/>
          <w:sz w:val="20"/>
          <w:lang w:val="en-GB"/>
        </w:rPr>
        <w:t>.</w:t>
      </w:r>
    </w:p>
    <w:p w14:paraId="0773847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Sundaram, V., Cheng, Y., Ma, Z., Li, D., Xing, X., Edge, P., Snyder, M.P., and Wang, T. (2014). Widespread contribution of transposable elements to the innovation of gene regulatory networks. Genome Res. </w:t>
      </w:r>
      <w:r w:rsidRPr="006847FB">
        <w:rPr>
          <w:rFonts w:ascii="Arial" w:hAnsi="Arial" w:cs="Arial"/>
          <w:i/>
          <w:iCs/>
          <w:noProof/>
          <w:sz w:val="20"/>
          <w:lang w:val="en-GB"/>
        </w:rPr>
        <w:t>24</w:t>
      </w:r>
      <w:r w:rsidRPr="006847FB">
        <w:rPr>
          <w:rFonts w:ascii="Arial" w:hAnsi="Arial" w:cs="Arial"/>
          <w:noProof/>
          <w:sz w:val="20"/>
          <w:lang w:val="en-GB"/>
        </w:rPr>
        <w:t>, 1963–1976.</w:t>
      </w:r>
    </w:p>
    <w:p w14:paraId="75ADC02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Supek, F., Bošnjak, M., Škunca, N., and Šmuc, T. (2011). REVIGO Summarizes and Visualizes Long Lists of Gene Ontology Terms. PLoS One </w:t>
      </w:r>
      <w:r w:rsidRPr="006847FB">
        <w:rPr>
          <w:rFonts w:ascii="Arial" w:hAnsi="Arial" w:cs="Arial"/>
          <w:i/>
          <w:iCs/>
          <w:noProof/>
          <w:sz w:val="20"/>
          <w:lang w:val="en-GB"/>
        </w:rPr>
        <w:t>6</w:t>
      </w:r>
      <w:r w:rsidRPr="006847FB">
        <w:rPr>
          <w:rFonts w:ascii="Arial" w:hAnsi="Arial" w:cs="Arial"/>
          <w:noProof/>
          <w:sz w:val="20"/>
          <w:lang w:val="en-GB"/>
        </w:rPr>
        <w:t>, e21800.</w:t>
      </w:r>
    </w:p>
    <w:p w14:paraId="25B1090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Suri, D., Veenit, V., Sarkar, A., Thiagarajan, D., Kumar, A., Nestler, E.J., Galande, S., and Vaidya, V.A. (2013). Early stress evokes age-dependent biphasic changes in hippocampal neurogenesis, Bdnf expression, and cognition. Biol. Psychiatry </w:t>
      </w:r>
      <w:r w:rsidRPr="006847FB">
        <w:rPr>
          <w:rFonts w:ascii="Arial" w:hAnsi="Arial" w:cs="Arial"/>
          <w:i/>
          <w:iCs/>
          <w:noProof/>
          <w:sz w:val="20"/>
          <w:lang w:val="en-GB"/>
        </w:rPr>
        <w:t>73</w:t>
      </w:r>
      <w:r w:rsidRPr="006847FB">
        <w:rPr>
          <w:rFonts w:ascii="Arial" w:hAnsi="Arial" w:cs="Arial"/>
          <w:noProof/>
          <w:sz w:val="20"/>
          <w:lang w:val="en-GB"/>
        </w:rPr>
        <w:t>, 658–666.</w:t>
      </w:r>
    </w:p>
    <w:p w14:paraId="13B45DBD"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Suzuki, S., Diaz, V.D., Hermann, B.P., and Wang, P.J. (2019). What has single-cell RNA-seq taught us about mammalian spermatogenesis? Biol. Reprod. </w:t>
      </w:r>
      <w:r w:rsidRPr="006847FB">
        <w:rPr>
          <w:rFonts w:ascii="Arial" w:hAnsi="Arial" w:cs="Arial"/>
          <w:i/>
          <w:iCs/>
          <w:noProof/>
          <w:sz w:val="20"/>
          <w:lang w:val="en-GB"/>
        </w:rPr>
        <w:t>101</w:t>
      </w:r>
      <w:r w:rsidRPr="006847FB">
        <w:rPr>
          <w:rFonts w:ascii="Arial" w:hAnsi="Arial" w:cs="Arial"/>
          <w:noProof/>
          <w:sz w:val="20"/>
          <w:lang w:val="en-GB"/>
        </w:rPr>
        <w:t>, 617–634.</w:t>
      </w:r>
    </w:p>
    <w:p w14:paraId="097CC95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Tanenbaum, M.E., Gilbert, L.A., Qi, L.S., Weissman, J.S., and Vale, R.D. (2014). A protein-tagging system for signal amplification in gene expression and fluorescence imaging. Cell </w:t>
      </w:r>
      <w:r w:rsidRPr="006847FB">
        <w:rPr>
          <w:rFonts w:ascii="Arial" w:hAnsi="Arial" w:cs="Arial"/>
          <w:i/>
          <w:iCs/>
          <w:noProof/>
          <w:sz w:val="20"/>
          <w:lang w:val="en-GB"/>
        </w:rPr>
        <w:t>159</w:t>
      </w:r>
      <w:r w:rsidRPr="006847FB">
        <w:rPr>
          <w:rFonts w:ascii="Arial" w:hAnsi="Arial" w:cs="Arial"/>
          <w:noProof/>
          <w:sz w:val="20"/>
          <w:lang w:val="en-GB"/>
        </w:rPr>
        <w:t>, 635–646.</w:t>
      </w:r>
    </w:p>
    <w:p w14:paraId="1345ED5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lastRenderedPageBreak/>
        <w:t xml:space="preserve">Tang, D., Kang, R., Zeh, H.J., and Lotze, M.T. (2011). High-mobility group box 1, oxidative stress, and disease. Antioxidants Redox Signal. </w:t>
      </w:r>
      <w:r w:rsidRPr="006847FB">
        <w:rPr>
          <w:rFonts w:ascii="Arial" w:hAnsi="Arial" w:cs="Arial"/>
          <w:i/>
          <w:iCs/>
          <w:noProof/>
          <w:sz w:val="20"/>
          <w:lang w:val="en-GB"/>
        </w:rPr>
        <w:t>14</w:t>
      </w:r>
      <w:r w:rsidRPr="006847FB">
        <w:rPr>
          <w:rFonts w:ascii="Arial" w:hAnsi="Arial" w:cs="Arial"/>
          <w:noProof/>
          <w:sz w:val="20"/>
          <w:lang w:val="en-GB"/>
        </w:rPr>
        <w:t>, 1315–1335.</w:t>
      </w:r>
    </w:p>
    <w:p w14:paraId="7CAF2CC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Thakore, P.I., D’Ippolito, A.M., Song, L., Safi, A., Shivakumar, N.K., Kabadi, A.M., Reddy, T.E., Crawford, G.E., and Gersbach, C.A. (2015). Highly specific epigenome editing by CRISPR-Cas9 repressors for silencing of distal regulatory elements. Nat. Methods </w:t>
      </w:r>
      <w:r w:rsidRPr="006847FB">
        <w:rPr>
          <w:rFonts w:ascii="Arial" w:hAnsi="Arial" w:cs="Arial"/>
          <w:i/>
          <w:iCs/>
          <w:noProof/>
          <w:sz w:val="20"/>
          <w:lang w:val="en-GB"/>
        </w:rPr>
        <w:t>12</w:t>
      </w:r>
      <w:r w:rsidRPr="006847FB">
        <w:rPr>
          <w:rFonts w:ascii="Arial" w:hAnsi="Arial" w:cs="Arial"/>
          <w:noProof/>
          <w:sz w:val="20"/>
          <w:lang w:val="en-GB"/>
        </w:rPr>
        <w:t>, 1143–1149.</w:t>
      </w:r>
    </w:p>
    <w:p w14:paraId="67557FA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Thurman, R.E., Rynes, E., Humbert, R., Vierstra, J., Maurano, M.T., Haugen, E., Sheffield, N.C., Stergachis, A.B., Wang, H., Vernot, B., et al. (2012). The accessible chromatin landscape of the human genome. Nature </w:t>
      </w:r>
      <w:r w:rsidRPr="006847FB">
        <w:rPr>
          <w:rFonts w:ascii="Arial" w:hAnsi="Arial" w:cs="Arial"/>
          <w:i/>
          <w:iCs/>
          <w:noProof/>
          <w:sz w:val="20"/>
          <w:lang w:val="en-GB"/>
        </w:rPr>
        <w:t>489</w:t>
      </w:r>
      <w:r w:rsidRPr="006847FB">
        <w:rPr>
          <w:rFonts w:ascii="Arial" w:hAnsi="Arial" w:cs="Arial"/>
          <w:noProof/>
          <w:sz w:val="20"/>
          <w:lang w:val="en-GB"/>
        </w:rPr>
        <w:t>, 75–82.</w:t>
      </w:r>
    </w:p>
    <w:p w14:paraId="560FB7E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Tóth, K.F., Pezic, D., Stuwe, E., and Webster, A. (2016). The piRNA Pathway Guards the Germline Genome Against Transposable Elements. Adv. Exp. Med. Biol. </w:t>
      </w:r>
      <w:r w:rsidRPr="006847FB">
        <w:rPr>
          <w:rFonts w:ascii="Arial" w:hAnsi="Arial" w:cs="Arial"/>
          <w:i/>
          <w:iCs/>
          <w:noProof/>
          <w:sz w:val="20"/>
          <w:lang w:val="en-GB"/>
        </w:rPr>
        <w:t>886</w:t>
      </w:r>
      <w:r w:rsidRPr="006847FB">
        <w:rPr>
          <w:rFonts w:ascii="Arial" w:hAnsi="Arial" w:cs="Arial"/>
          <w:noProof/>
          <w:sz w:val="20"/>
          <w:lang w:val="en-GB"/>
        </w:rPr>
        <w:t>, 51–77.</w:t>
      </w:r>
    </w:p>
    <w:p w14:paraId="34102C7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Tyebji, S., Hannan, A.J., and Tonkin, C.J. (2020). Pathogenic Infection in Male Mice Changes Sperm Small RNA Profiles and Transgenerationally Alters Offspring Behavior. Cell Rep. </w:t>
      </w:r>
      <w:r w:rsidRPr="006847FB">
        <w:rPr>
          <w:rFonts w:ascii="Arial" w:hAnsi="Arial" w:cs="Arial"/>
          <w:i/>
          <w:iCs/>
          <w:noProof/>
          <w:sz w:val="20"/>
          <w:lang w:val="en-GB"/>
        </w:rPr>
        <w:t>31</w:t>
      </w:r>
      <w:r w:rsidRPr="006847FB">
        <w:rPr>
          <w:rFonts w:ascii="Arial" w:hAnsi="Arial" w:cs="Arial"/>
          <w:noProof/>
          <w:sz w:val="20"/>
          <w:lang w:val="en-GB"/>
        </w:rPr>
        <w:t>, 107573.</w:t>
      </w:r>
    </w:p>
    <w:p w14:paraId="6B8750A9"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Valli, H., Sukhwani, M., Dovey, S.L., Peters, K.A., Donohue, J., Castro, C.A., Chu, T., Marshall, G.R., and Orwig, K.E. (2014). Fluorescence- and magnetic-activated cell sorting strategies to isolate and enrich human spermatogonial stem cells. Fertil. Steril. </w:t>
      </w:r>
      <w:r w:rsidRPr="006847FB">
        <w:rPr>
          <w:rFonts w:ascii="Arial" w:hAnsi="Arial" w:cs="Arial"/>
          <w:i/>
          <w:iCs/>
          <w:noProof/>
          <w:sz w:val="20"/>
          <w:lang w:val="en-GB"/>
        </w:rPr>
        <w:t>102</w:t>
      </w:r>
      <w:r w:rsidRPr="006847FB">
        <w:rPr>
          <w:rFonts w:ascii="Arial" w:hAnsi="Arial" w:cs="Arial"/>
          <w:noProof/>
          <w:sz w:val="20"/>
          <w:lang w:val="en-GB"/>
        </w:rPr>
        <w:t>, 566.</w:t>
      </w:r>
    </w:p>
    <w:p w14:paraId="412E4567" w14:textId="77777777" w:rsidR="006847FB" w:rsidRPr="0058392E" w:rsidRDefault="006847FB" w:rsidP="0014702E">
      <w:pPr>
        <w:widowControl w:val="0"/>
        <w:autoSpaceDE w:val="0"/>
        <w:autoSpaceDN w:val="0"/>
        <w:adjustRightInd w:val="0"/>
        <w:spacing w:after="120"/>
        <w:jc w:val="both"/>
        <w:rPr>
          <w:rFonts w:ascii="Arial" w:hAnsi="Arial" w:cs="Arial"/>
          <w:noProof/>
          <w:sz w:val="20"/>
          <w:lang w:val="it-CH"/>
        </w:rPr>
      </w:pPr>
      <w:r w:rsidRPr="006847FB">
        <w:rPr>
          <w:rFonts w:ascii="Arial" w:hAnsi="Arial" w:cs="Arial"/>
          <w:noProof/>
          <w:sz w:val="20"/>
          <w:lang w:val="en-GB"/>
        </w:rPr>
        <w:t xml:space="preserve">Vanderhaeghen, P., Schurmans, S., Vassart, G., and Parmentier, M. (1997). Specific repertoire of olfactory receptor genes in the male germ cells of several mammalian species. </w:t>
      </w:r>
      <w:r w:rsidRPr="0058392E">
        <w:rPr>
          <w:rFonts w:ascii="Arial" w:hAnsi="Arial" w:cs="Arial"/>
          <w:noProof/>
          <w:sz w:val="20"/>
          <w:lang w:val="it-CH"/>
        </w:rPr>
        <w:t xml:space="preserve">Genomics </w:t>
      </w:r>
      <w:r w:rsidRPr="0058392E">
        <w:rPr>
          <w:rFonts w:ascii="Arial" w:hAnsi="Arial" w:cs="Arial"/>
          <w:i/>
          <w:iCs/>
          <w:noProof/>
          <w:sz w:val="20"/>
          <w:lang w:val="it-CH"/>
        </w:rPr>
        <w:t>39</w:t>
      </w:r>
      <w:r w:rsidRPr="0058392E">
        <w:rPr>
          <w:rFonts w:ascii="Arial" w:hAnsi="Arial" w:cs="Arial"/>
          <w:noProof/>
          <w:sz w:val="20"/>
          <w:lang w:val="it-CH"/>
        </w:rPr>
        <w:t>, 239–246.</w:t>
      </w:r>
    </w:p>
    <w:p w14:paraId="27294A6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58392E">
        <w:rPr>
          <w:rFonts w:ascii="Arial" w:hAnsi="Arial" w:cs="Arial"/>
          <w:noProof/>
          <w:sz w:val="20"/>
          <w:lang w:val="it-CH"/>
        </w:rPr>
        <w:t xml:space="preserve">Vara, C., Paytuví-Gallart, A., Cuartero, Y., Le Dily, F., Garcia, F., Salvà-Castro, J., Gómez-H, L., Julià, E., Moutinho, C., Aiese Cigliano, R., et al. </w:t>
      </w:r>
      <w:r w:rsidRPr="006847FB">
        <w:rPr>
          <w:rFonts w:ascii="Arial" w:hAnsi="Arial" w:cs="Arial"/>
          <w:noProof/>
          <w:sz w:val="20"/>
          <w:lang w:val="en-GB"/>
        </w:rPr>
        <w:t xml:space="preserve">(2019). Three-Dimensional Genomic Structure and Cohesin Occupancy Correlate with Transcriptional Activity during Spermatogenesis. Cell Rep. </w:t>
      </w:r>
      <w:r w:rsidRPr="006847FB">
        <w:rPr>
          <w:rFonts w:ascii="Arial" w:hAnsi="Arial" w:cs="Arial"/>
          <w:i/>
          <w:iCs/>
          <w:noProof/>
          <w:sz w:val="20"/>
          <w:lang w:val="en-GB"/>
        </w:rPr>
        <w:t>28</w:t>
      </w:r>
      <w:r w:rsidRPr="006847FB">
        <w:rPr>
          <w:rFonts w:ascii="Arial" w:hAnsi="Arial" w:cs="Arial"/>
          <w:noProof/>
          <w:sz w:val="20"/>
          <w:lang w:val="en-GB"/>
        </w:rPr>
        <w:t>, 352-367.e9.</w:t>
      </w:r>
    </w:p>
    <w:p w14:paraId="76170310"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Vitting-Seerup, K., and Sandelin, A. (2017). The landscape of isoform switches in human cancers. Mol. Cancer Res. </w:t>
      </w:r>
      <w:r w:rsidRPr="006847FB">
        <w:rPr>
          <w:rFonts w:ascii="Arial" w:hAnsi="Arial" w:cs="Arial"/>
          <w:i/>
          <w:iCs/>
          <w:noProof/>
          <w:sz w:val="20"/>
          <w:lang w:val="en-GB"/>
        </w:rPr>
        <w:t>15</w:t>
      </w:r>
      <w:r w:rsidRPr="006847FB">
        <w:rPr>
          <w:rFonts w:ascii="Arial" w:hAnsi="Arial" w:cs="Arial"/>
          <w:noProof/>
          <w:sz w:val="20"/>
          <w:lang w:val="en-GB"/>
        </w:rPr>
        <w:t>, 1206–1220.</w:t>
      </w:r>
    </w:p>
    <w:p w14:paraId="6BDD73D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Vitting-Seerup, K., and Sandelin, A. (2019). IsoformSwitchAnalyzeR: analysis of changes in genome-wide patterns of alternative splicing and its functional consequences. Bioinformatics </w:t>
      </w:r>
      <w:r w:rsidRPr="006847FB">
        <w:rPr>
          <w:rFonts w:ascii="Arial" w:hAnsi="Arial" w:cs="Arial"/>
          <w:i/>
          <w:iCs/>
          <w:noProof/>
          <w:sz w:val="20"/>
          <w:lang w:val="en-GB"/>
        </w:rPr>
        <w:t>35</w:t>
      </w:r>
      <w:r w:rsidRPr="006847FB">
        <w:rPr>
          <w:rFonts w:ascii="Arial" w:hAnsi="Arial" w:cs="Arial"/>
          <w:noProof/>
          <w:sz w:val="20"/>
          <w:lang w:val="en-GB"/>
        </w:rPr>
        <w:t>, 4469–4471.</w:t>
      </w:r>
    </w:p>
    <w:p w14:paraId="29B323F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Vrooman, L.A., Oatley, J.M., Griswold, J.E., Hassold, T.J., and Hunt, P.A. (2015). Estrogenic Exposure Alters the Spermatogonial Stem Cells in the Developing Testis, Permanently Reducing Crossover Levels in the Adult. PLOS Genet. </w:t>
      </w:r>
      <w:r w:rsidRPr="006847FB">
        <w:rPr>
          <w:rFonts w:ascii="Arial" w:hAnsi="Arial" w:cs="Arial"/>
          <w:i/>
          <w:iCs/>
          <w:noProof/>
          <w:sz w:val="20"/>
          <w:lang w:val="en-GB"/>
        </w:rPr>
        <w:t>11</w:t>
      </w:r>
      <w:r w:rsidRPr="006847FB">
        <w:rPr>
          <w:rFonts w:ascii="Arial" w:hAnsi="Arial" w:cs="Arial"/>
          <w:noProof/>
          <w:sz w:val="20"/>
          <w:lang w:val="en-GB"/>
        </w:rPr>
        <w:t>, e1004949.</w:t>
      </w:r>
    </w:p>
    <w:p w14:paraId="5878124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Wang, E. (2008). Alternative isoform regulation in human tissue transcriptomes. Nature </w:t>
      </w:r>
      <w:r w:rsidRPr="006847FB">
        <w:rPr>
          <w:rFonts w:ascii="Arial" w:hAnsi="Arial" w:cs="Arial"/>
          <w:i/>
          <w:iCs/>
          <w:noProof/>
          <w:sz w:val="20"/>
          <w:lang w:val="en-GB"/>
        </w:rPr>
        <w:t>456</w:t>
      </w:r>
      <w:r w:rsidRPr="006847FB">
        <w:rPr>
          <w:rFonts w:ascii="Arial" w:hAnsi="Arial" w:cs="Arial"/>
          <w:noProof/>
          <w:sz w:val="20"/>
          <w:lang w:val="en-GB"/>
        </w:rPr>
        <w:t>, 470–476.</w:t>
      </w:r>
    </w:p>
    <w:p w14:paraId="1162DDB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Wang, M., Liu, X., Chang, G., Chen, Y., An, G., Yan, L., Gao, S., Xu, Y., Cui, Y., Dong, J., et al. (2018). Single-Cell RNA Sequencing Analysis Reveals Sequential Cell Fate Transition during Human Spermatogenesis. Cell Stem Cell </w:t>
      </w:r>
      <w:r w:rsidRPr="006847FB">
        <w:rPr>
          <w:rFonts w:ascii="Arial" w:hAnsi="Arial" w:cs="Arial"/>
          <w:i/>
          <w:iCs/>
          <w:noProof/>
          <w:sz w:val="20"/>
          <w:lang w:val="en-GB"/>
        </w:rPr>
        <w:t>23</w:t>
      </w:r>
      <w:r w:rsidRPr="006847FB">
        <w:rPr>
          <w:rFonts w:ascii="Arial" w:hAnsi="Arial" w:cs="Arial"/>
          <w:noProof/>
          <w:sz w:val="20"/>
          <w:lang w:val="en-GB"/>
        </w:rPr>
        <w:t>, 599-614.e4.</w:t>
      </w:r>
    </w:p>
    <w:p w14:paraId="18E0120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Watanabe, T., Tomizawa, S., Mitsuya, K., Totoki, Y., Yamamoto, Y., Kuramochi-Miyagawa, S., Iida, N., Hoki, Y., Murphy, P.J., Toyoda, A., et al. (2011). Role for piRNAs and noncoding RNA in de novo DNA methylation of the imprinted mouse Rasgrf1 locus. Science </w:t>
      </w:r>
      <w:r w:rsidRPr="006847FB">
        <w:rPr>
          <w:rFonts w:ascii="Arial" w:hAnsi="Arial" w:cs="Arial"/>
          <w:i/>
          <w:iCs/>
          <w:noProof/>
          <w:sz w:val="20"/>
          <w:lang w:val="en-GB"/>
        </w:rPr>
        <w:t>332</w:t>
      </w:r>
      <w:r w:rsidRPr="006847FB">
        <w:rPr>
          <w:rFonts w:ascii="Arial" w:hAnsi="Arial" w:cs="Arial"/>
          <w:noProof/>
          <w:sz w:val="20"/>
          <w:lang w:val="en-GB"/>
        </w:rPr>
        <w:t>, 848–852.</w:t>
      </w:r>
    </w:p>
    <w:p w14:paraId="6720E6B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Weiss, I.C., Franklin, T.B., Vizi, S., and Mansuy, I.M. (2011). Inheritable effect of unpredictable maternal separation on behavioral responses in mice. Front. Behav. Neurosci. </w:t>
      </w:r>
      <w:r w:rsidRPr="006847FB">
        <w:rPr>
          <w:rFonts w:ascii="Arial" w:hAnsi="Arial" w:cs="Arial"/>
          <w:i/>
          <w:iCs/>
          <w:noProof/>
          <w:sz w:val="20"/>
          <w:lang w:val="en-GB"/>
        </w:rPr>
        <w:t>5</w:t>
      </w:r>
      <w:r w:rsidRPr="006847FB">
        <w:rPr>
          <w:rFonts w:ascii="Arial" w:hAnsi="Arial" w:cs="Arial"/>
          <w:noProof/>
          <w:sz w:val="20"/>
          <w:lang w:val="en-GB"/>
        </w:rPr>
        <w:t>, 3.</w:t>
      </w:r>
    </w:p>
    <w:p w14:paraId="743F0511"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Wichman, L., Somasundaram, S., Breindel, C., Valerio, D.M., McCarrey, J.R., Hodges, C.A., and Khalil, A.M. (2017). Dynamic expression of long noncoding RNAs reveals their potential roles in spermatogenesis and fertility. Biol. Reprod. </w:t>
      </w:r>
      <w:r w:rsidRPr="006847FB">
        <w:rPr>
          <w:rFonts w:ascii="Arial" w:hAnsi="Arial" w:cs="Arial"/>
          <w:i/>
          <w:iCs/>
          <w:noProof/>
          <w:sz w:val="20"/>
          <w:lang w:val="en-GB"/>
        </w:rPr>
        <w:t>97</w:t>
      </w:r>
      <w:r w:rsidRPr="006847FB">
        <w:rPr>
          <w:rFonts w:ascii="Arial" w:hAnsi="Arial" w:cs="Arial"/>
          <w:noProof/>
          <w:sz w:val="20"/>
          <w:lang w:val="en-GB"/>
        </w:rPr>
        <w:t>, 313–323.</w:t>
      </w:r>
    </w:p>
    <w:p w14:paraId="30B2452D" w14:textId="77777777" w:rsidR="006847FB" w:rsidRPr="0058392E" w:rsidRDefault="006847FB" w:rsidP="0014702E">
      <w:pPr>
        <w:widowControl w:val="0"/>
        <w:autoSpaceDE w:val="0"/>
        <w:autoSpaceDN w:val="0"/>
        <w:adjustRightInd w:val="0"/>
        <w:spacing w:after="120"/>
        <w:jc w:val="both"/>
        <w:rPr>
          <w:rFonts w:ascii="Arial" w:hAnsi="Arial" w:cs="Arial"/>
          <w:noProof/>
          <w:sz w:val="20"/>
          <w:lang w:val="de-CH"/>
        </w:rPr>
      </w:pPr>
      <w:r w:rsidRPr="006847FB">
        <w:rPr>
          <w:rFonts w:ascii="Arial" w:hAnsi="Arial" w:cs="Arial"/>
          <w:noProof/>
          <w:sz w:val="20"/>
          <w:lang w:val="en-GB"/>
        </w:rPr>
        <w:t xml:space="preserve">Woo, M., Isganaitis, E., Cerletti, M., Fitzpatrick, C., Wagers, A.J., Jimenez-Chillaron, J., and Patti, M.E. (2011). Early life nutrition modulates muscle stem cell number: Implications for muscle mass and repair. </w:t>
      </w:r>
      <w:r w:rsidRPr="0058392E">
        <w:rPr>
          <w:rFonts w:ascii="Arial" w:hAnsi="Arial" w:cs="Arial"/>
          <w:noProof/>
          <w:sz w:val="20"/>
          <w:lang w:val="de-CH"/>
        </w:rPr>
        <w:t xml:space="preserve">Stem Cells Dev. </w:t>
      </w:r>
      <w:r w:rsidRPr="0058392E">
        <w:rPr>
          <w:rFonts w:ascii="Arial" w:hAnsi="Arial" w:cs="Arial"/>
          <w:i/>
          <w:iCs/>
          <w:noProof/>
          <w:sz w:val="20"/>
          <w:lang w:val="de-CH"/>
        </w:rPr>
        <w:t>20</w:t>
      </w:r>
      <w:r w:rsidRPr="0058392E">
        <w:rPr>
          <w:rFonts w:ascii="Arial" w:hAnsi="Arial" w:cs="Arial"/>
          <w:noProof/>
          <w:sz w:val="20"/>
          <w:lang w:val="de-CH"/>
        </w:rPr>
        <w:t>, 1763–1769.</w:t>
      </w:r>
    </w:p>
    <w:p w14:paraId="4214ADA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58392E">
        <w:rPr>
          <w:rFonts w:ascii="Arial" w:hAnsi="Arial" w:cs="Arial"/>
          <w:noProof/>
          <w:sz w:val="20"/>
          <w:lang w:val="de-CH"/>
        </w:rPr>
        <w:t xml:space="preserve">Wu, F., Liu, Y., Wu, Q., Li, D., Zhang, L., Wu, X., Wang, R., Zhang, D., Gao, S., and Li, W. (2018). </w:t>
      </w:r>
      <w:r w:rsidRPr="006847FB">
        <w:rPr>
          <w:rFonts w:ascii="Arial" w:hAnsi="Arial" w:cs="Arial"/>
          <w:noProof/>
          <w:sz w:val="20"/>
          <w:lang w:val="en-GB"/>
        </w:rPr>
        <w:t xml:space="preserve">Long non-coding RNAs potentially function synergistically in the cellular reprogramming of SCNT embryos. BMC Genomics </w:t>
      </w:r>
      <w:r w:rsidRPr="006847FB">
        <w:rPr>
          <w:rFonts w:ascii="Arial" w:hAnsi="Arial" w:cs="Arial"/>
          <w:i/>
          <w:iCs/>
          <w:noProof/>
          <w:sz w:val="20"/>
          <w:lang w:val="en-GB"/>
        </w:rPr>
        <w:t>19</w:t>
      </w:r>
      <w:r w:rsidRPr="006847FB">
        <w:rPr>
          <w:rFonts w:ascii="Arial" w:hAnsi="Arial" w:cs="Arial"/>
          <w:noProof/>
          <w:sz w:val="20"/>
          <w:lang w:val="en-GB"/>
        </w:rPr>
        <w:t>, 631.</w:t>
      </w:r>
    </w:p>
    <w:p w14:paraId="2E57E05A"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Wu, X., Oatley, J.M., Oatley, M.J., Kaucher, A. V., Avarbock, M.R., and Brinster, R.L. (2010). The POU Domain Transcription Factor POU3F1 Is an Important Intrinsic Regulator of GDNF-Induced Survival and Self-Renewal of Mouse Spermatogonial Stem Cells1. Biol. Reprod. </w:t>
      </w:r>
      <w:r w:rsidRPr="006847FB">
        <w:rPr>
          <w:rFonts w:ascii="Arial" w:hAnsi="Arial" w:cs="Arial"/>
          <w:i/>
          <w:iCs/>
          <w:noProof/>
          <w:sz w:val="20"/>
          <w:lang w:val="en-GB"/>
        </w:rPr>
        <w:t>82</w:t>
      </w:r>
      <w:r w:rsidRPr="006847FB">
        <w:rPr>
          <w:rFonts w:ascii="Arial" w:hAnsi="Arial" w:cs="Arial"/>
          <w:noProof/>
          <w:sz w:val="20"/>
          <w:lang w:val="en-GB"/>
        </w:rPr>
        <w:t>, 1103–1111.</w:t>
      </w:r>
    </w:p>
    <w:p w14:paraId="7C46A4FF"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Yan, S.F., Ramasamy, R., and Schmidt, A.M. (2009). Receptor for AGE (RAGE) and its ligands-cast into leading roles in diabetes and the inflammatory response. J. Mol. Med. </w:t>
      </w:r>
      <w:r w:rsidRPr="006847FB">
        <w:rPr>
          <w:rFonts w:ascii="Arial" w:hAnsi="Arial" w:cs="Arial"/>
          <w:i/>
          <w:iCs/>
          <w:noProof/>
          <w:sz w:val="20"/>
          <w:lang w:val="en-GB"/>
        </w:rPr>
        <w:t>87</w:t>
      </w:r>
      <w:r w:rsidRPr="006847FB">
        <w:rPr>
          <w:rFonts w:ascii="Arial" w:hAnsi="Arial" w:cs="Arial"/>
          <w:noProof/>
          <w:sz w:val="20"/>
          <w:lang w:val="en-GB"/>
        </w:rPr>
        <w:t>, 235–247.</w:t>
      </w:r>
    </w:p>
    <w:p w14:paraId="3D34D5B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lastRenderedPageBreak/>
        <w:t xml:space="preserve">Yang, Q.-E., Racicot, K.E., Kaucher, A. V, Oatley, M.J., and Oatley, J.M. (2013). MicroRNAs 221 and 222 regulate the undifferentiated state in mammalian male germ cells. Development </w:t>
      </w:r>
      <w:r w:rsidRPr="006847FB">
        <w:rPr>
          <w:rFonts w:ascii="Arial" w:hAnsi="Arial" w:cs="Arial"/>
          <w:i/>
          <w:iCs/>
          <w:noProof/>
          <w:sz w:val="20"/>
          <w:lang w:val="en-GB"/>
        </w:rPr>
        <w:t>140</w:t>
      </w:r>
      <w:r w:rsidRPr="006847FB">
        <w:rPr>
          <w:rFonts w:ascii="Arial" w:hAnsi="Arial" w:cs="Arial"/>
          <w:noProof/>
          <w:sz w:val="20"/>
          <w:lang w:val="en-GB"/>
        </w:rPr>
        <w:t>, 280–290.</w:t>
      </w:r>
    </w:p>
    <w:p w14:paraId="2EF73907"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Yazawa, H., Sasagawa, I., Ishigooka, M., and Nakada, T. (1999). Effect of immobilization stress on testicular germ cell apoptosis in rats. Hum. Reprod. </w:t>
      </w:r>
      <w:r w:rsidRPr="006847FB">
        <w:rPr>
          <w:rFonts w:ascii="Arial" w:hAnsi="Arial" w:cs="Arial"/>
          <w:i/>
          <w:iCs/>
          <w:noProof/>
          <w:sz w:val="20"/>
          <w:lang w:val="en-GB"/>
        </w:rPr>
        <w:t>14</w:t>
      </w:r>
      <w:r w:rsidRPr="006847FB">
        <w:rPr>
          <w:rFonts w:ascii="Arial" w:hAnsi="Arial" w:cs="Arial"/>
          <w:noProof/>
          <w:sz w:val="20"/>
          <w:lang w:val="en-GB"/>
        </w:rPr>
        <w:t>, 1806–1810.</w:t>
      </w:r>
    </w:p>
    <w:p w14:paraId="5D5384D4"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Yoshida, S., Takakura, A., Ohbo, K., Abe, K., Wakabayashi, J., Yamamoto, M., Suda, T., and Nabeshima, Y. (2004). Neurogenin3 delineates the earliest stages of spermatogenesis in the mouse testis. Dev. Biol. </w:t>
      </w:r>
      <w:r w:rsidRPr="006847FB">
        <w:rPr>
          <w:rFonts w:ascii="Arial" w:hAnsi="Arial" w:cs="Arial"/>
          <w:i/>
          <w:iCs/>
          <w:noProof/>
          <w:sz w:val="20"/>
          <w:lang w:val="en-GB"/>
        </w:rPr>
        <w:t>269</w:t>
      </w:r>
      <w:r w:rsidRPr="006847FB">
        <w:rPr>
          <w:rFonts w:ascii="Arial" w:hAnsi="Arial" w:cs="Arial"/>
          <w:noProof/>
          <w:sz w:val="20"/>
          <w:lang w:val="en-GB"/>
        </w:rPr>
        <w:t>, 447–458.</w:t>
      </w:r>
    </w:p>
    <w:p w14:paraId="681B973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Yoshida, S., Sukeno, M., Nakagawa, T., Ohbo, K., Nagamatsu, G., Suda, T., and Nabeshima, Y. (2006). The first round of mouse spermatogenesis is a distinctive program that lacks the self-renewing spermatogonia stage. Development </w:t>
      </w:r>
      <w:r w:rsidRPr="006847FB">
        <w:rPr>
          <w:rFonts w:ascii="Arial" w:hAnsi="Arial" w:cs="Arial"/>
          <w:i/>
          <w:iCs/>
          <w:noProof/>
          <w:sz w:val="20"/>
          <w:lang w:val="en-GB"/>
        </w:rPr>
        <w:t>133</w:t>
      </w:r>
      <w:r w:rsidRPr="006847FB">
        <w:rPr>
          <w:rFonts w:ascii="Arial" w:hAnsi="Arial" w:cs="Arial"/>
          <w:noProof/>
          <w:sz w:val="20"/>
          <w:lang w:val="en-GB"/>
        </w:rPr>
        <w:t>, 1495–1505.</w:t>
      </w:r>
    </w:p>
    <w:p w14:paraId="058465BC"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Yoshida, S., Sukeno, M., and Nabeshima, Y.I. (2007). A vasculature-associated niche for undifferentiated spermatogonia in the mouse testis. Science (80-. ). </w:t>
      </w:r>
      <w:r w:rsidRPr="006847FB">
        <w:rPr>
          <w:rFonts w:ascii="Arial" w:hAnsi="Arial" w:cs="Arial"/>
          <w:i/>
          <w:iCs/>
          <w:noProof/>
          <w:sz w:val="20"/>
          <w:lang w:val="en-GB"/>
        </w:rPr>
        <w:t>317</w:t>
      </w:r>
      <w:r w:rsidRPr="006847FB">
        <w:rPr>
          <w:rFonts w:ascii="Arial" w:hAnsi="Arial" w:cs="Arial"/>
          <w:noProof/>
          <w:sz w:val="20"/>
          <w:lang w:val="en-GB"/>
        </w:rPr>
        <w:t>, 1722–1726.</w:t>
      </w:r>
    </w:p>
    <w:p w14:paraId="433F877B"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Zeineddine, D., Hammoud, A.A., Mortada, M., and Boeuf, H. (2014). The Oct4 protein: More than a magic stemness marker. Am. J. Stem Cells </w:t>
      </w:r>
      <w:r w:rsidRPr="006847FB">
        <w:rPr>
          <w:rFonts w:ascii="Arial" w:hAnsi="Arial" w:cs="Arial"/>
          <w:i/>
          <w:iCs/>
          <w:noProof/>
          <w:sz w:val="20"/>
          <w:lang w:val="en-GB"/>
        </w:rPr>
        <w:t>3</w:t>
      </w:r>
      <w:r w:rsidRPr="006847FB">
        <w:rPr>
          <w:rFonts w:ascii="Arial" w:hAnsi="Arial" w:cs="Arial"/>
          <w:noProof/>
          <w:sz w:val="20"/>
          <w:lang w:val="en-GB"/>
        </w:rPr>
        <w:t>, 74–82.</w:t>
      </w:r>
    </w:p>
    <w:p w14:paraId="773D5DA3"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Zhang, R., Sun, J., and Zou, K. (2016a). Advances in Isolation Methods for Spermatogonial Stem Cells. Stem Cell Rev. Reports </w:t>
      </w:r>
      <w:r w:rsidRPr="006847FB">
        <w:rPr>
          <w:rFonts w:ascii="Arial" w:hAnsi="Arial" w:cs="Arial"/>
          <w:i/>
          <w:iCs/>
          <w:noProof/>
          <w:sz w:val="20"/>
          <w:lang w:val="en-GB"/>
        </w:rPr>
        <w:t>12</w:t>
      </w:r>
      <w:r w:rsidRPr="006847FB">
        <w:rPr>
          <w:rFonts w:ascii="Arial" w:hAnsi="Arial" w:cs="Arial"/>
          <w:noProof/>
          <w:sz w:val="20"/>
          <w:lang w:val="en-GB"/>
        </w:rPr>
        <w:t>, 15–25.</w:t>
      </w:r>
    </w:p>
    <w:p w14:paraId="083E1BE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Zhang, T., Oatley, J., Bardwell, V.J., Zarkower, D., and Jain, S. (2016b). DMRT1 Is Required for Mouse Spermatogonial Stem Cell Maintenance and Replenishment. PLOS Genet. </w:t>
      </w:r>
      <w:r w:rsidRPr="006847FB">
        <w:rPr>
          <w:rFonts w:ascii="Arial" w:hAnsi="Arial" w:cs="Arial"/>
          <w:i/>
          <w:iCs/>
          <w:noProof/>
          <w:sz w:val="20"/>
          <w:lang w:val="en-GB"/>
        </w:rPr>
        <w:t>12</w:t>
      </w:r>
      <w:r w:rsidRPr="006847FB">
        <w:rPr>
          <w:rFonts w:ascii="Arial" w:hAnsi="Arial" w:cs="Arial"/>
          <w:noProof/>
          <w:sz w:val="20"/>
          <w:lang w:val="en-GB"/>
        </w:rPr>
        <w:t>, e1006293.</w:t>
      </w:r>
    </w:p>
    <w:p w14:paraId="51C0E666"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Zhang, Y., Liu, T., Meyer, C.A., Eeckhoute, J., Johnson, D.S., Bernstein, B.E., Nussbaum, C., Myers, R.M., Brown, M., Li, W., et al. (2008). Model-based Analysis of ChIP-Seq (MACS). Genome Biol. </w:t>
      </w:r>
      <w:r w:rsidRPr="006847FB">
        <w:rPr>
          <w:rFonts w:ascii="Arial" w:hAnsi="Arial" w:cs="Arial"/>
          <w:i/>
          <w:iCs/>
          <w:noProof/>
          <w:sz w:val="20"/>
          <w:lang w:val="en-GB"/>
        </w:rPr>
        <w:t>9</w:t>
      </w:r>
      <w:r w:rsidRPr="006847FB">
        <w:rPr>
          <w:rFonts w:ascii="Arial" w:hAnsi="Arial" w:cs="Arial"/>
          <w:noProof/>
          <w:sz w:val="20"/>
          <w:lang w:val="en-GB"/>
        </w:rPr>
        <w:t>, R137.</w:t>
      </w:r>
    </w:p>
    <w:p w14:paraId="7053B875" w14:textId="77777777" w:rsidR="006847FB" w:rsidRPr="006847FB" w:rsidRDefault="006847FB" w:rsidP="0014702E">
      <w:pPr>
        <w:widowControl w:val="0"/>
        <w:autoSpaceDE w:val="0"/>
        <w:autoSpaceDN w:val="0"/>
        <w:adjustRightInd w:val="0"/>
        <w:spacing w:after="120"/>
        <w:jc w:val="both"/>
        <w:rPr>
          <w:rFonts w:ascii="Arial" w:hAnsi="Arial" w:cs="Arial"/>
          <w:noProof/>
          <w:sz w:val="20"/>
          <w:lang w:val="en-GB"/>
        </w:rPr>
      </w:pPr>
      <w:r w:rsidRPr="006847FB">
        <w:rPr>
          <w:rFonts w:ascii="Arial" w:hAnsi="Arial" w:cs="Arial"/>
          <w:noProof/>
          <w:sz w:val="20"/>
          <w:lang w:val="en-GB"/>
        </w:rPr>
        <w:t xml:space="preserve">Zhu, Q., Meisinger, J., Emanuele, N. V., Emanuele, M.A., LaPaglia, N., and Thiel, D.H. (2000). Ethanol Exposure Enhances Apoptosis Within the Testes. Alcohol. Clin. Exp. Res. </w:t>
      </w:r>
      <w:r w:rsidRPr="006847FB">
        <w:rPr>
          <w:rFonts w:ascii="Arial" w:hAnsi="Arial" w:cs="Arial"/>
          <w:i/>
          <w:iCs/>
          <w:noProof/>
          <w:sz w:val="20"/>
          <w:lang w:val="en-GB"/>
        </w:rPr>
        <w:t>24</w:t>
      </w:r>
      <w:r w:rsidRPr="006847FB">
        <w:rPr>
          <w:rFonts w:ascii="Arial" w:hAnsi="Arial" w:cs="Arial"/>
          <w:noProof/>
          <w:sz w:val="20"/>
          <w:lang w:val="en-GB"/>
        </w:rPr>
        <w:t>, 1550–1556.</w:t>
      </w:r>
    </w:p>
    <w:p w14:paraId="56D865CD" w14:textId="77777777" w:rsidR="006847FB" w:rsidRPr="006847FB" w:rsidRDefault="006847FB" w:rsidP="0014702E">
      <w:pPr>
        <w:widowControl w:val="0"/>
        <w:autoSpaceDE w:val="0"/>
        <w:autoSpaceDN w:val="0"/>
        <w:adjustRightInd w:val="0"/>
        <w:spacing w:after="120"/>
        <w:jc w:val="both"/>
        <w:rPr>
          <w:rFonts w:ascii="Arial" w:hAnsi="Arial" w:cs="Arial"/>
          <w:noProof/>
          <w:sz w:val="20"/>
        </w:rPr>
      </w:pPr>
      <w:r w:rsidRPr="006847FB">
        <w:rPr>
          <w:rFonts w:ascii="Arial" w:hAnsi="Arial" w:cs="Arial"/>
          <w:noProof/>
          <w:sz w:val="20"/>
          <w:lang w:val="en-GB"/>
        </w:rPr>
        <w:t>Zuguang, G. (2020). No Title. Https://Github.Com/Jokergoo/RGREAT.</w:t>
      </w:r>
    </w:p>
    <w:p w14:paraId="4C957ACE" w14:textId="46C648B5" w:rsidR="006D4C3B" w:rsidRDefault="006D4C3B" w:rsidP="0014702E">
      <w:pPr>
        <w:widowControl w:val="0"/>
        <w:autoSpaceDE w:val="0"/>
        <w:autoSpaceDN w:val="0"/>
        <w:adjustRightInd w:val="0"/>
        <w:spacing w:after="120"/>
        <w:jc w:val="both"/>
      </w:pPr>
      <w:r w:rsidRPr="006D4C3B">
        <w:rPr>
          <w:rFonts w:cs="Arial"/>
          <w:sz w:val="20"/>
          <w:szCs w:val="20"/>
        </w:rPr>
        <w:fldChar w:fldCharType="end"/>
      </w:r>
    </w:p>
    <w:p w14:paraId="7A0F3D48" w14:textId="77777777" w:rsidR="006D4C3B" w:rsidRDefault="006D4C3B" w:rsidP="003A031D">
      <w:pPr>
        <w:pStyle w:val="Chapter2Style"/>
      </w:pPr>
    </w:p>
    <w:p w14:paraId="15786E33" w14:textId="77777777" w:rsidR="006D4C3B" w:rsidRDefault="006D4C3B" w:rsidP="003A031D">
      <w:pPr>
        <w:pStyle w:val="Chapter2Style"/>
      </w:pPr>
    </w:p>
    <w:p w14:paraId="32BF026A" w14:textId="77777777" w:rsidR="006D4C3B" w:rsidRDefault="006D4C3B" w:rsidP="003A031D">
      <w:pPr>
        <w:pStyle w:val="Chapter2Style"/>
      </w:pPr>
    </w:p>
    <w:p w14:paraId="110ABB59" w14:textId="77777777" w:rsidR="006D4C3B" w:rsidRDefault="006D4C3B" w:rsidP="003A031D">
      <w:pPr>
        <w:pStyle w:val="Chapter2Style"/>
      </w:pPr>
    </w:p>
    <w:p w14:paraId="21CC61E2" w14:textId="77777777" w:rsidR="006D4C3B" w:rsidRDefault="006D4C3B" w:rsidP="003A031D">
      <w:pPr>
        <w:pStyle w:val="Chapter2Style"/>
      </w:pPr>
    </w:p>
    <w:p w14:paraId="3523C1D6" w14:textId="77777777" w:rsidR="006D4C3B" w:rsidRDefault="006D4C3B" w:rsidP="003A031D">
      <w:pPr>
        <w:pStyle w:val="Chapter2Style"/>
      </w:pPr>
    </w:p>
    <w:p w14:paraId="6B62056E" w14:textId="564C98CD" w:rsidR="00826979" w:rsidRDefault="00826979" w:rsidP="001C2B8D">
      <w:pPr>
        <w:spacing w:after="120" w:line="360" w:lineRule="auto"/>
        <w:jc w:val="both"/>
        <w:rPr>
          <w:rFonts w:ascii="Arial" w:hAnsi="Arial" w:cs="Arial"/>
          <w:lang w:val="en-GB"/>
        </w:rPr>
      </w:pPr>
    </w:p>
    <w:p w14:paraId="538EC3B8" w14:textId="77777777" w:rsidR="0014702E" w:rsidRDefault="0014702E" w:rsidP="001C2B8D">
      <w:pPr>
        <w:spacing w:after="120" w:line="360" w:lineRule="auto"/>
        <w:jc w:val="both"/>
        <w:rPr>
          <w:rFonts w:ascii="Arial" w:hAnsi="Arial" w:cs="Arial"/>
          <w:lang w:val="en-GB"/>
        </w:rPr>
      </w:pPr>
    </w:p>
    <w:p w14:paraId="74CF69D8" w14:textId="0884E008" w:rsidR="006D4C3B" w:rsidRDefault="006D4C3B" w:rsidP="003A63A2">
      <w:pPr>
        <w:pStyle w:val="Chapter2Style"/>
      </w:pPr>
      <w:bookmarkStart w:id="380" w:name="_Toc56419781"/>
      <w:r>
        <w:lastRenderedPageBreak/>
        <w:t>Acknowledgements</w:t>
      </w:r>
      <w:bookmarkEnd w:id="380"/>
      <w:r>
        <w:t xml:space="preserve"> </w:t>
      </w:r>
    </w:p>
    <w:p w14:paraId="076C6165" w14:textId="5E23A498" w:rsidR="00DE6BA8" w:rsidRPr="001C2B8D" w:rsidRDefault="001C2B8D" w:rsidP="001C2B8D">
      <w:pPr>
        <w:spacing w:after="120" w:line="360" w:lineRule="auto"/>
        <w:jc w:val="both"/>
        <w:rPr>
          <w:rFonts w:ascii="Arial" w:hAnsi="Arial" w:cs="Arial"/>
          <w:lang w:val="en-GB"/>
        </w:rPr>
      </w:pPr>
      <w:r w:rsidRPr="001C2B8D">
        <w:rPr>
          <w:rFonts w:ascii="Arial" w:hAnsi="Arial" w:cs="Arial"/>
          <w:lang w:val="en-GB"/>
        </w:rPr>
        <w:t>I.</w:t>
      </w:r>
      <w:r>
        <w:rPr>
          <w:rFonts w:ascii="Arial" w:hAnsi="Arial" w:cs="Arial"/>
          <w:lang w:val="en-GB"/>
        </w:rPr>
        <w:t xml:space="preserve"> </w:t>
      </w:r>
      <w:r w:rsidR="00DE6BA8" w:rsidRPr="001C2B8D">
        <w:rPr>
          <w:rFonts w:ascii="Arial" w:hAnsi="Arial" w:cs="Arial"/>
          <w:lang w:val="en-GB"/>
        </w:rPr>
        <w:t>My first and foremost thank</w:t>
      </w:r>
      <w:r w:rsidR="001424AB">
        <w:rPr>
          <w:rFonts w:ascii="Arial" w:hAnsi="Arial" w:cs="Arial"/>
          <w:lang w:val="en-GB"/>
        </w:rPr>
        <w:t xml:space="preserve"> you</w:t>
      </w:r>
      <w:r w:rsidR="00DE6BA8" w:rsidRPr="001C2B8D">
        <w:rPr>
          <w:rFonts w:ascii="Arial" w:hAnsi="Arial" w:cs="Arial"/>
          <w:lang w:val="en-GB"/>
        </w:rPr>
        <w:t xml:space="preserve"> goes to Isabelle for offering me the chance to pursue this doctoral thesis under her supervision. The freedom I enjoyed while working on my project did not come easy at times, but has shaped my abilities to learn, understand and develop my own research, and turned me into a more skilled and overall a better scientist. I also want to thank Isabelle for always being available if I had any questions or I needed guidance in how to proceed when facing challenges moments in my project. Although we did not always agree on certain aspects of the project, I was always given the chance to express my opinions, argument my decisions and reach common ground on how to proceed further. I think such discussions have also hugely contributed to shaping my soft skills and turned me into a better communicator, a more patient listener and helped me grow as a professional.</w:t>
      </w:r>
    </w:p>
    <w:p w14:paraId="63E11D95" w14:textId="6208868A" w:rsidR="00DE6BA8" w:rsidRPr="00003B52" w:rsidRDefault="00DE6BA8" w:rsidP="00DE6BA8">
      <w:pPr>
        <w:spacing w:after="120" w:line="360" w:lineRule="auto"/>
        <w:jc w:val="both"/>
        <w:rPr>
          <w:rFonts w:ascii="Arial" w:hAnsi="Arial" w:cs="Arial"/>
          <w:lang w:val="en-GB"/>
        </w:rPr>
      </w:pPr>
      <w:r w:rsidRPr="00003B52">
        <w:rPr>
          <w:rFonts w:ascii="Arial" w:hAnsi="Arial" w:cs="Arial"/>
          <w:lang w:val="en-GB"/>
        </w:rPr>
        <w:t xml:space="preserve">I would like to thank Tuncay and Gavin for accepting to co-supervise </w:t>
      </w:r>
      <w:r w:rsidR="001424AB">
        <w:rPr>
          <w:rFonts w:ascii="Arial" w:hAnsi="Arial" w:cs="Arial"/>
          <w:lang w:val="en-GB"/>
        </w:rPr>
        <w:t>my</w:t>
      </w:r>
      <w:r w:rsidRPr="00003B52">
        <w:rPr>
          <w:rFonts w:ascii="Arial" w:hAnsi="Arial" w:cs="Arial"/>
          <w:lang w:val="en-GB"/>
        </w:rPr>
        <w:t xml:space="preserve"> project, </w:t>
      </w:r>
      <w:r w:rsidR="001424AB">
        <w:rPr>
          <w:rFonts w:ascii="Arial" w:hAnsi="Arial" w:cs="Arial"/>
          <w:lang w:val="en-GB"/>
        </w:rPr>
        <w:t xml:space="preserve">for </w:t>
      </w:r>
      <w:r w:rsidRPr="00003B52">
        <w:rPr>
          <w:rFonts w:ascii="Arial" w:hAnsi="Arial" w:cs="Arial"/>
          <w:lang w:val="en-GB"/>
        </w:rPr>
        <w:t>participating in my annual committee meeting</w:t>
      </w:r>
      <w:r w:rsidR="001424AB">
        <w:rPr>
          <w:rFonts w:ascii="Arial" w:hAnsi="Arial" w:cs="Arial"/>
          <w:lang w:val="en-GB"/>
        </w:rPr>
        <w:t>,</w:t>
      </w:r>
      <w:r w:rsidRPr="00003B52">
        <w:rPr>
          <w:rFonts w:ascii="Arial" w:hAnsi="Arial" w:cs="Arial"/>
          <w:lang w:val="en-GB"/>
        </w:rPr>
        <w:t xml:space="preserve"> and </w:t>
      </w:r>
      <w:r w:rsidR="001424AB">
        <w:rPr>
          <w:rFonts w:ascii="Arial" w:hAnsi="Arial" w:cs="Arial"/>
          <w:lang w:val="en-GB"/>
        </w:rPr>
        <w:t xml:space="preserve">for </w:t>
      </w:r>
      <w:r w:rsidRPr="00003B52">
        <w:rPr>
          <w:rFonts w:ascii="Arial" w:hAnsi="Arial" w:cs="Arial"/>
          <w:lang w:val="en-GB"/>
        </w:rPr>
        <w:t>providing valuable feedback each time I needed it. Their expertise and critical assessment of my work has contributed immensely to better focusing my project and keeping an objective mindset.</w:t>
      </w:r>
    </w:p>
    <w:p w14:paraId="4E38B851" w14:textId="77777777" w:rsidR="00DE6BA8" w:rsidRPr="00003B52" w:rsidRDefault="00DE6BA8" w:rsidP="00DE6BA8">
      <w:pPr>
        <w:spacing w:after="120" w:line="360" w:lineRule="auto"/>
        <w:jc w:val="both"/>
        <w:rPr>
          <w:rFonts w:ascii="Arial" w:hAnsi="Arial" w:cs="Arial"/>
          <w:lang w:val="en-GB"/>
        </w:rPr>
      </w:pPr>
      <w:r w:rsidRPr="00003B52">
        <w:rPr>
          <w:rFonts w:ascii="Arial" w:hAnsi="Arial" w:cs="Arial"/>
          <w:lang w:val="en-GB"/>
        </w:rPr>
        <w:t>I would like to thank Pierre-Luc for just being his awesome self and for (almost) always being available for a scientific or “not-so-scientific” conversation. His expertise in bioinformatics, as well as his immense conceptual wisdom have had unreplaceable roles in shaping this project. Furthermore, his ideas and his input have unarguably lifted the quality of this thesis by many times. I would also like to thank Deepak for playing an essential role in analysing all the high-throughput sequencing data that was generated for this project. I know we had our disagreements, but we were always able to find common ground and push the project forward.</w:t>
      </w:r>
    </w:p>
    <w:p w14:paraId="7103D76F" w14:textId="6094BD18" w:rsidR="00DE6BA8" w:rsidRPr="00003B52" w:rsidRDefault="005C14B2" w:rsidP="00DE6BA8">
      <w:pPr>
        <w:spacing w:after="120" w:line="360" w:lineRule="auto"/>
        <w:jc w:val="both"/>
        <w:rPr>
          <w:rFonts w:ascii="Arial" w:hAnsi="Arial" w:cs="Arial"/>
          <w:lang w:val="en-GB"/>
        </w:rPr>
      </w:pPr>
      <w:r>
        <w:rPr>
          <w:rFonts w:ascii="Arial" w:hAnsi="Arial" w:cs="Arial"/>
          <w:lang w:val="en-GB"/>
        </w:rPr>
        <w:t>My thanks also go to the “Master” spermatogonia lab at WSU:</w:t>
      </w:r>
      <w:r w:rsidR="00DE6BA8" w:rsidRPr="00003B52">
        <w:rPr>
          <w:rFonts w:ascii="Arial" w:hAnsi="Arial" w:cs="Arial"/>
          <w:lang w:val="en-GB"/>
        </w:rPr>
        <w:t xml:space="preserve"> Jon, Mellissa, Tessa, Nathan and Breeana </w:t>
      </w:r>
      <w:r>
        <w:rPr>
          <w:rFonts w:ascii="Arial" w:hAnsi="Arial" w:cs="Arial"/>
          <w:lang w:val="en-GB"/>
        </w:rPr>
        <w:t>welcomed me in the</w:t>
      </w:r>
      <w:r w:rsidR="00DE6BA8" w:rsidRPr="00003B52">
        <w:rPr>
          <w:rFonts w:ascii="Arial" w:hAnsi="Arial" w:cs="Arial"/>
          <w:lang w:val="en-GB"/>
        </w:rPr>
        <w:t xml:space="preserve"> Oatley lab for 3 weeks, sharing their expertise with me, as well as being so open and friendly and making my stay in the lab a truly memorable one.</w:t>
      </w:r>
    </w:p>
    <w:p w14:paraId="3B6CBFA0" w14:textId="6889515A" w:rsidR="00DE6BA8" w:rsidRPr="00003B52" w:rsidRDefault="00DE6BA8" w:rsidP="00DE6BA8">
      <w:pPr>
        <w:spacing w:after="120" w:line="360" w:lineRule="auto"/>
        <w:jc w:val="both"/>
        <w:rPr>
          <w:rFonts w:ascii="Arial" w:hAnsi="Arial" w:cs="Arial"/>
          <w:lang w:val="en-GB"/>
        </w:rPr>
      </w:pPr>
      <w:r w:rsidRPr="00003B52">
        <w:rPr>
          <w:rFonts w:ascii="Arial" w:hAnsi="Arial" w:cs="Arial"/>
          <w:lang w:val="en-GB"/>
        </w:rPr>
        <w:t>Next, I would like to thank 2 very special colleagues and above all</w:t>
      </w:r>
      <w:r w:rsidR="00EB5948">
        <w:rPr>
          <w:rFonts w:ascii="Arial" w:hAnsi="Arial" w:cs="Arial"/>
          <w:lang w:val="en-GB"/>
        </w:rPr>
        <w:t>,</w:t>
      </w:r>
      <w:r w:rsidRPr="00003B52">
        <w:rPr>
          <w:rFonts w:ascii="Arial" w:hAnsi="Arial" w:cs="Arial"/>
          <w:lang w:val="en-GB"/>
        </w:rPr>
        <w:t xml:space="preserve"> amazing friends</w:t>
      </w:r>
      <w:r w:rsidR="00EB5948">
        <w:rPr>
          <w:rFonts w:ascii="Arial" w:hAnsi="Arial" w:cs="Arial"/>
          <w:lang w:val="en-GB"/>
        </w:rPr>
        <w:t>,</w:t>
      </w:r>
      <w:r w:rsidRPr="00003B52">
        <w:rPr>
          <w:rFonts w:ascii="Arial" w:hAnsi="Arial" w:cs="Arial"/>
          <w:lang w:val="en-GB"/>
        </w:rPr>
        <w:t xml:space="preserve"> with whom I have shared my most memorable moments in the lab</w:t>
      </w:r>
      <w:r w:rsidR="00EB5948">
        <w:rPr>
          <w:rFonts w:ascii="Arial" w:hAnsi="Arial" w:cs="Arial"/>
          <w:lang w:val="en-GB"/>
        </w:rPr>
        <w:t xml:space="preserve"> (and outside of it)</w:t>
      </w:r>
      <w:r w:rsidRPr="00003B52">
        <w:rPr>
          <w:rFonts w:ascii="Arial" w:hAnsi="Arial" w:cs="Arial"/>
          <w:lang w:val="en-GB"/>
        </w:rPr>
        <w:t xml:space="preserve">: Martin and Gretchen, also known as the “MSUS support team”. You welcomed me in the lab, played an essential role in my training as a scientist, but also were the most </w:t>
      </w:r>
      <w:r w:rsidRPr="00003B52">
        <w:rPr>
          <w:rFonts w:ascii="Arial" w:hAnsi="Arial" w:cs="Arial"/>
          <w:lang w:val="en-GB"/>
        </w:rPr>
        <w:lastRenderedPageBreak/>
        <w:t>supportive buddies one could have hoped for in times of “despair”. We’ve shared many long days (and evenings) of experiments, Spotify playlists and HIFO happy hours and I truly hope that our friendship will continue to be as strong in the future. Martin, you’ve finally got rid of my nagging</w:t>
      </w:r>
      <w:r w:rsidR="00EB5948">
        <w:rPr>
          <w:rFonts w:ascii="Arial" w:hAnsi="Arial" w:cs="Arial"/>
          <w:lang w:val="en-GB"/>
        </w:rPr>
        <w:t>!</w:t>
      </w:r>
      <w:r w:rsidRPr="00003B52">
        <w:rPr>
          <w:rFonts w:ascii="Arial" w:hAnsi="Arial" w:cs="Arial"/>
          <w:lang w:val="en-GB"/>
        </w:rPr>
        <w:t xml:space="preserve"> </w:t>
      </w:r>
      <w:r w:rsidRPr="00003B52">
        <w:rPr>
          <w:rFonts w:ascii="Arial" w:hAnsi="Arial" w:cs="Arial"/>
          <w:lang w:val="en-GB"/>
        </w:rPr>
        <w:sym w:font="Wingdings" w:char="F04A"/>
      </w:r>
      <w:r w:rsidRPr="00003B52">
        <w:rPr>
          <w:rFonts w:ascii="Arial" w:hAnsi="Arial" w:cs="Arial"/>
          <w:lang w:val="en-GB"/>
        </w:rPr>
        <w:t xml:space="preserve"> </w:t>
      </w:r>
    </w:p>
    <w:p w14:paraId="5600322B" w14:textId="18CA7360" w:rsidR="00DE6BA8" w:rsidRDefault="00DE6BA8" w:rsidP="00DE6BA8">
      <w:pPr>
        <w:spacing w:after="120" w:line="360" w:lineRule="auto"/>
        <w:jc w:val="both"/>
        <w:rPr>
          <w:rFonts w:ascii="Arial" w:hAnsi="Arial" w:cs="Arial"/>
          <w:lang w:val="en-GB"/>
        </w:rPr>
      </w:pPr>
      <w:r w:rsidRPr="00003B52">
        <w:rPr>
          <w:rFonts w:ascii="Arial" w:hAnsi="Arial" w:cs="Arial"/>
          <w:lang w:val="en-GB"/>
        </w:rPr>
        <w:t xml:space="preserve">Furthermore, I would like to thank all the past members of the Mansuy lab: Eloise, Lukas, </w:t>
      </w:r>
      <w:r w:rsidR="00EB5948">
        <w:rPr>
          <w:rFonts w:ascii="Arial" w:hAnsi="Arial" w:cs="Arial"/>
          <w:lang w:val="en-GB"/>
        </w:rPr>
        <w:t xml:space="preserve">Johannes, </w:t>
      </w:r>
      <w:r w:rsidRPr="00003B52">
        <w:rPr>
          <w:rFonts w:ascii="Arial" w:hAnsi="Arial" w:cs="Arial"/>
          <w:lang w:val="en-GB"/>
        </w:rPr>
        <w:t xml:space="preserve">Silvia, Niha, Ali and Fabio. I was able to find a very welcoming and friendly environment when I joined the lab, and share many exciting moments with them, both at work and outside of work. I would also like to thank the present members of the lab for maintaining such a nice atmosphere and stimulating environment: </w:t>
      </w:r>
      <w:r w:rsidR="00EB5948">
        <w:rPr>
          <w:rFonts w:ascii="Arial" w:hAnsi="Arial" w:cs="Arial"/>
          <w:lang w:val="en-GB"/>
        </w:rPr>
        <w:t xml:space="preserve">Maria, </w:t>
      </w:r>
      <w:r w:rsidRPr="00003B52">
        <w:rPr>
          <w:rFonts w:ascii="Arial" w:hAnsi="Arial" w:cs="Arial"/>
          <w:lang w:val="en-GB"/>
        </w:rPr>
        <w:t>Franci,</w:t>
      </w:r>
      <w:r w:rsidR="00EB5948">
        <w:rPr>
          <w:rFonts w:ascii="Arial" w:hAnsi="Arial" w:cs="Arial"/>
          <w:lang w:val="en-GB"/>
        </w:rPr>
        <w:t xml:space="preserve"> </w:t>
      </w:r>
      <w:r w:rsidRPr="00003B52">
        <w:rPr>
          <w:rFonts w:ascii="Arial" w:hAnsi="Arial" w:cs="Arial"/>
          <w:lang w:val="en-GB"/>
        </w:rPr>
        <w:t>Kristina, Lola, Andy, Alberto, Anastasiia and Anara and all the recent colleagues who have joined the lab. The daily interactions and the friendly attitude of everyone around have made this a great place to work in!</w:t>
      </w:r>
    </w:p>
    <w:p w14:paraId="29B8E658" w14:textId="39B58989" w:rsidR="001C2B8D" w:rsidRPr="00003B52" w:rsidRDefault="001C2B8D" w:rsidP="00DE6BA8">
      <w:pPr>
        <w:spacing w:after="120" w:line="360" w:lineRule="auto"/>
        <w:jc w:val="both"/>
        <w:rPr>
          <w:rFonts w:ascii="Arial" w:hAnsi="Arial" w:cs="Arial"/>
          <w:lang w:val="en-GB"/>
        </w:rPr>
      </w:pPr>
      <w:r>
        <w:rPr>
          <w:rFonts w:ascii="Arial" w:hAnsi="Arial" w:cs="Arial"/>
          <w:lang w:val="en-GB"/>
        </w:rPr>
        <w:t xml:space="preserve">Last, but not least, I would like to thank everyone at HIFO for contributing to a vibrant and collaborative research environment, where getting help and troubleshooting advice </w:t>
      </w:r>
      <w:r w:rsidR="005C14B2">
        <w:rPr>
          <w:rFonts w:ascii="Arial" w:hAnsi="Arial" w:cs="Arial"/>
          <w:lang w:val="en-GB"/>
        </w:rPr>
        <w:t xml:space="preserve">are </w:t>
      </w:r>
      <w:r>
        <w:rPr>
          <w:rFonts w:ascii="Arial" w:hAnsi="Arial" w:cs="Arial"/>
          <w:lang w:val="en-GB"/>
        </w:rPr>
        <w:t>just one question away the majority of times.</w:t>
      </w:r>
    </w:p>
    <w:p w14:paraId="60917BAD" w14:textId="464BC9B2" w:rsidR="00DE6BA8" w:rsidRPr="00003B52" w:rsidRDefault="001C2B8D" w:rsidP="00DE6BA8">
      <w:pPr>
        <w:spacing w:after="120" w:line="360" w:lineRule="auto"/>
        <w:jc w:val="both"/>
        <w:rPr>
          <w:rFonts w:ascii="Arial" w:hAnsi="Arial" w:cs="Arial"/>
          <w:lang w:val="en-GB"/>
        </w:rPr>
      </w:pPr>
      <w:r>
        <w:rPr>
          <w:rFonts w:ascii="Arial" w:hAnsi="Arial" w:cs="Arial"/>
          <w:lang w:val="en-GB"/>
        </w:rPr>
        <w:t xml:space="preserve">II. </w:t>
      </w:r>
      <w:r w:rsidR="00DE6BA8" w:rsidRPr="00003B52">
        <w:rPr>
          <w:rFonts w:ascii="Arial" w:hAnsi="Arial" w:cs="Arial"/>
          <w:lang w:val="en-GB"/>
        </w:rPr>
        <w:t xml:space="preserve">The second part of my acknowledgements is dedicated to the people around me who haven’t directly contributed to this thesis, but were equally important for its success and are my strength, moral compass and </w:t>
      </w:r>
      <w:r w:rsidR="002D77CA">
        <w:rPr>
          <w:rFonts w:ascii="Arial" w:hAnsi="Arial" w:cs="Arial"/>
          <w:lang w:val="en-GB"/>
        </w:rPr>
        <w:t xml:space="preserve">my biggest </w:t>
      </w:r>
      <w:r w:rsidR="00DE6BA8" w:rsidRPr="00003B52">
        <w:rPr>
          <w:rFonts w:ascii="Arial" w:hAnsi="Arial" w:cs="Arial"/>
          <w:lang w:val="en-GB"/>
        </w:rPr>
        <w:t>achievement so far</w:t>
      </w:r>
      <w:r w:rsidR="00DE6BA8">
        <w:rPr>
          <w:rFonts w:ascii="Arial" w:hAnsi="Arial" w:cs="Arial"/>
          <w:lang w:val="en-GB"/>
        </w:rPr>
        <w:t>:</w:t>
      </w:r>
    </w:p>
    <w:p w14:paraId="74CE5D92" w14:textId="139F0EE6" w:rsidR="005C14B2" w:rsidRDefault="00DE6BA8" w:rsidP="00DE6BA8">
      <w:pPr>
        <w:spacing w:line="360" w:lineRule="auto"/>
        <w:jc w:val="both"/>
        <w:rPr>
          <w:rFonts w:ascii="Arial" w:hAnsi="Arial" w:cs="Arial"/>
          <w:lang w:val="en-GB"/>
        </w:rPr>
      </w:pPr>
      <w:r w:rsidRPr="00003B52">
        <w:rPr>
          <w:rFonts w:ascii="Arial" w:hAnsi="Arial" w:cs="Arial"/>
          <w:lang w:val="en-GB"/>
        </w:rPr>
        <w:t>My deepest gratitude goes to my family. My parents and my aunt have supported me since I can remember and are the main reason for why I have had the chance to get so far in my educational and professional life</w:t>
      </w:r>
      <w:r w:rsidR="005C14B2">
        <w:rPr>
          <w:rFonts w:ascii="Arial" w:hAnsi="Arial" w:cs="Arial"/>
          <w:lang w:val="en-GB"/>
        </w:rPr>
        <w:t>:</w:t>
      </w:r>
      <w:r w:rsidRPr="00003B52">
        <w:rPr>
          <w:rFonts w:ascii="Arial" w:hAnsi="Arial" w:cs="Arial"/>
          <w:lang w:val="en-GB"/>
        </w:rPr>
        <w:t xml:space="preserve"> </w:t>
      </w:r>
    </w:p>
    <w:p w14:paraId="484296CE" w14:textId="599CD9D0" w:rsidR="00DE6BA8" w:rsidRPr="003F00EF" w:rsidRDefault="00DE6BA8" w:rsidP="005C14B2">
      <w:pPr>
        <w:spacing w:before="120" w:line="360" w:lineRule="auto"/>
        <w:jc w:val="both"/>
        <w:rPr>
          <w:rFonts w:ascii="Arial" w:hAnsi="Arial" w:cs="Arial"/>
          <w:i/>
          <w:iCs/>
          <w:lang w:val="it-CH"/>
        </w:rPr>
      </w:pPr>
      <w:r w:rsidRPr="00DE6BA8">
        <w:rPr>
          <w:rFonts w:ascii="Arial" w:hAnsi="Arial" w:cs="Arial"/>
          <w:i/>
          <w:iCs/>
          <w:lang w:val="it-CH"/>
        </w:rPr>
        <w:t xml:space="preserve">Mama, esti si vei fi mereu stanca mea: efortul si motivatia pe care le pui in tot ceea ce faci sunt o continua sursa de inspiratie! Iti multumesc pentru toate sacrificiile pe care le-ai facut pentru mine, iti datorez mai mult decat pot exprima in cuvinte. Tata, energia si pofta ta de viata nu inceteaza niciodata sa ma uimeasca. Iti multumesc pentru ca esti mereu acolo cand am nevoie de tine! Rodi, ai avut mereu atata grija de mine, mi-ai fost mama, tata, matusa si prieten de cand ma stiu. </w:t>
      </w:r>
      <w:r w:rsidRPr="003F00EF">
        <w:rPr>
          <w:rFonts w:ascii="Arial" w:hAnsi="Arial" w:cs="Arial"/>
          <w:i/>
          <w:iCs/>
          <w:lang w:val="it-CH"/>
        </w:rPr>
        <w:t xml:space="preserve">Multumesc pentru ca esti cea mai </w:t>
      </w:r>
      <w:r w:rsidR="002D77CA">
        <w:rPr>
          <w:rFonts w:ascii="Arial" w:hAnsi="Arial" w:cs="Arial"/>
          <w:i/>
          <w:iCs/>
          <w:lang w:val="it-CH"/>
        </w:rPr>
        <w:t>“</w:t>
      </w:r>
      <w:r w:rsidRPr="003F00EF">
        <w:rPr>
          <w:rFonts w:ascii="Arial" w:hAnsi="Arial" w:cs="Arial"/>
          <w:i/>
          <w:iCs/>
          <w:lang w:val="it-CH"/>
        </w:rPr>
        <w:t>cool</w:t>
      </w:r>
      <w:r w:rsidR="002D77CA">
        <w:rPr>
          <w:rFonts w:ascii="Arial" w:hAnsi="Arial" w:cs="Arial"/>
          <w:i/>
          <w:iCs/>
          <w:lang w:val="it-CH"/>
        </w:rPr>
        <w:t>”</w:t>
      </w:r>
      <w:r w:rsidRPr="003F00EF">
        <w:rPr>
          <w:rFonts w:ascii="Arial" w:hAnsi="Arial" w:cs="Arial"/>
          <w:i/>
          <w:iCs/>
          <w:lang w:val="it-CH"/>
        </w:rPr>
        <w:t xml:space="preserve"> matusa pe care as fi putut sa mi-o doresc vreodata!</w:t>
      </w:r>
    </w:p>
    <w:p w14:paraId="3DA03973" w14:textId="77777777" w:rsidR="00DE6BA8" w:rsidRPr="00003B52" w:rsidRDefault="00DE6BA8" w:rsidP="00DE6BA8">
      <w:pPr>
        <w:spacing w:before="120" w:after="120" w:line="360" w:lineRule="auto"/>
        <w:jc w:val="both"/>
        <w:rPr>
          <w:rFonts w:ascii="Arial" w:hAnsi="Arial" w:cs="Arial"/>
          <w:lang w:val="en-GB"/>
        </w:rPr>
      </w:pPr>
      <w:r w:rsidRPr="00003B52">
        <w:rPr>
          <w:rFonts w:ascii="Arial" w:hAnsi="Arial" w:cs="Arial"/>
          <w:lang w:val="en-GB"/>
        </w:rPr>
        <w:t xml:space="preserve">This past few years of living in Switzerland have exponentially became better since I met “my partner in crime”. Benjamin, thank technology we met half-way through our PhDs! Your support and love are the main reason why I was able to pull this off. Writing </w:t>
      </w:r>
      <w:r w:rsidRPr="00003B52">
        <w:rPr>
          <w:rFonts w:ascii="Arial" w:hAnsi="Arial" w:cs="Arial"/>
          <w:lang w:val="en-GB"/>
        </w:rPr>
        <w:lastRenderedPageBreak/>
        <w:t>our theses together was the weirdest, coolest, best support system I could have ever asked for. I cannot wait to start a new adventure together with you!!!</w:t>
      </w:r>
    </w:p>
    <w:p w14:paraId="46C8B7BC" w14:textId="77777777" w:rsidR="00DE6BA8" w:rsidRPr="00DE6BA8" w:rsidRDefault="00DE6BA8" w:rsidP="00DE6BA8">
      <w:pPr>
        <w:spacing w:before="120" w:after="120" w:line="360" w:lineRule="auto"/>
        <w:jc w:val="both"/>
        <w:rPr>
          <w:rFonts w:ascii="Arial" w:hAnsi="Arial" w:cs="Arial"/>
          <w:i/>
          <w:iCs/>
          <w:lang w:val="de-CH"/>
        </w:rPr>
      </w:pPr>
      <w:proofErr w:type="spellStart"/>
      <w:r w:rsidRPr="00DE6BA8">
        <w:rPr>
          <w:rFonts w:ascii="Arial" w:hAnsi="Arial" w:cs="Arial"/>
          <w:i/>
          <w:iCs/>
          <w:lang w:val="de-CH"/>
        </w:rPr>
        <w:t>Ursi</w:t>
      </w:r>
      <w:proofErr w:type="spellEnd"/>
      <w:r w:rsidRPr="00DE6BA8">
        <w:rPr>
          <w:rFonts w:ascii="Arial" w:hAnsi="Arial" w:cs="Arial"/>
          <w:i/>
          <w:iCs/>
          <w:lang w:val="de-CH"/>
        </w:rPr>
        <w:t xml:space="preserve">, Eri, Fränzi, Lukas, </w:t>
      </w:r>
      <w:proofErr w:type="spellStart"/>
      <w:r w:rsidRPr="00DE6BA8">
        <w:rPr>
          <w:rFonts w:ascii="Arial" w:hAnsi="Arial" w:cs="Arial"/>
          <w:i/>
          <w:iCs/>
          <w:lang w:val="de-CH"/>
        </w:rPr>
        <w:t>Anh</w:t>
      </w:r>
      <w:proofErr w:type="spellEnd"/>
      <w:r w:rsidRPr="00DE6BA8">
        <w:rPr>
          <w:rFonts w:ascii="Arial" w:hAnsi="Arial" w:cs="Arial"/>
          <w:i/>
          <w:iCs/>
          <w:lang w:val="de-CH"/>
        </w:rPr>
        <w:t>, Lena und Jakob: Danke, dass ihr mir das Gefühl gebt, zu Hause zu sein und meine Schweizer Familie zu sein. Danke auch dafür, dass ihr mich immer mit dem besten Essen versorgt, das man sich erhoffen konnte.</w:t>
      </w:r>
    </w:p>
    <w:p w14:paraId="1D3D81AA" w14:textId="77777777" w:rsidR="00DE6BA8" w:rsidRPr="00003B52" w:rsidRDefault="00DE6BA8" w:rsidP="00DE6BA8">
      <w:pPr>
        <w:spacing w:after="120" w:line="360" w:lineRule="auto"/>
        <w:jc w:val="both"/>
        <w:rPr>
          <w:rFonts w:ascii="Arial" w:hAnsi="Arial" w:cs="Arial"/>
          <w:lang w:val="en-GB"/>
        </w:rPr>
      </w:pPr>
      <w:r w:rsidRPr="00003B52">
        <w:rPr>
          <w:rFonts w:ascii="Arial" w:hAnsi="Arial" w:cs="Arial"/>
          <w:lang w:val="en-GB"/>
        </w:rPr>
        <w:t xml:space="preserve">Luciana, </w:t>
      </w:r>
      <w:proofErr w:type="spellStart"/>
      <w:r w:rsidRPr="00003B52">
        <w:rPr>
          <w:rFonts w:ascii="Arial" w:hAnsi="Arial" w:cs="Arial"/>
          <w:lang w:val="en-GB"/>
        </w:rPr>
        <w:t>Sinziana</w:t>
      </w:r>
      <w:proofErr w:type="spellEnd"/>
      <w:r w:rsidRPr="00003B52">
        <w:rPr>
          <w:rFonts w:ascii="Arial" w:hAnsi="Arial" w:cs="Arial"/>
          <w:lang w:val="en-GB"/>
        </w:rPr>
        <w:t xml:space="preserve">, </w:t>
      </w:r>
      <w:proofErr w:type="spellStart"/>
      <w:r w:rsidRPr="00003B52">
        <w:rPr>
          <w:rFonts w:ascii="Arial" w:hAnsi="Arial" w:cs="Arial"/>
          <w:lang w:val="en-GB"/>
        </w:rPr>
        <w:t>Denisa</w:t>
      </w:r>
      <w:proofErr w:type="spellEnd"/>
      <w:r w:rsidRPr="00003B52">
        <w:rPr>
          <w:rFonts w:ascii="Arial" w:hAnsi="Arial" w:cs="Arial"/>
          <w:lang w:val="en-GB"/>
        </w:rPr>
        <w:t>, Didi, Alex, you are the best friends one could ever wish for, thank you so much for being there for me throughout the years! I hope we’ll always keep this friendship alive regardless of the distance.</w:t>
      </w:r>
    </w:p>
    <w:p w14:paraId="6232B08B" w14:textId="195BC076" w:rsidR="003A031D" w:rsidRPr="00242495" w:rsidRDefault="00DE6BA8" w:rsidP="00242495">
      <w:pPr>
        <w:spacing w:line="360" w:lineRule="auto"/>
        <w:jc w:val="both"/>
        <w:rPr>
          <w:rFonts w:ascii="Arial" w:hAnsi="Arial" w:cs="Arial"/>
          <w:lang w:val="en-GB"/>
        </w:rPr>
      </w:pPr>
      <w:r w:rsidRPr="00003B52">
        <w:rPr>
          <w:rFonts w:ascii="Arial" w:hAnsi="Arial" w:cs="Arial"/>
          <w:lang w:val="en-GB"/>
        </w:rPr>
        <w:t>Weirdos: Ioana (the best flatmate and friend one could have asked for when starting all over in a new country), Jo, Tamara, Dilay, Dimitris, Vlad, Andrea, Galli – you guys have been my support system and I hope I’ve also been yours! To many more years of friendship!</w:t>
      </w:r>
    </w:p>
    <w:p w14:paraId="6D3792AB" w14:textId="0BAB1E2F" w:rsidR="003A031D" w:rsidRDefault="003A031D" w:rsidP="009808A0">
      <w:pPr>
        <w:pStyle w:val="Chapter2Style"/>
      </w:pPr>
    </w:p>
    <w:p w14:paraId="3EB1ADB1" w14:textId="26C8D318" w:rsidR="003A031D" w:rsidRDefault="003A031D" w:rsidP="009808A0">
      <w:pPr>
        <w:pStyle w:val="Chapter2Style"/>
      </w:pPr>
    </w:p>
    <w:p w14:paraId="015703D5" w14:textId="7142A416" w:rsidR="003A031D" w:rsidRDefault="003A031D" w:rsidP="009808A0">
      <w:pPr>
        <w:pStyle w:val="Chapter2Style"/>
      </w:pPr>
    </w:p>
    <w:p w14:paraId="249DE195" w14:textId="39C6AD46" w:rsidR="003A031D" w:rsidRDefault="003A031D" w:rsidP="009808A0">
      <w:pPr>
        <w:pStyle w:val="Chapter2Style"/>
      </w:pPr>
    </w:p>
    <w:p w14:paraId="15F22DF3" w14:textId="183F5EAA" w:rsidR="003A031D" w:rsidRDefault="003A031D" w:rsidP="009808A0">
      <w:pPr>
        <w:pStyle w:val="Chapter2Style"/>
      </w:pPr>
    </w:p>
    <w:p w14:paraId="521F6597" w14:textId="7C4D7D72" w:rsidR="003A031D" w:rsidRDefault="003A031D" w:rsidP="009808A0">
      <w:pPr>
        <w:pStyle w:val="Chapter2Style"/>
      </w:pPr>
    </w:p>
    <w:p w14:paraId="43D28416" w14:textId="513203A3" w:rsidR="003A031D" w:rsidRDefault="003A031D" w:rsidP="009808A0">
      <w:pPr>
        <w:pStyle w:val="Chapter2Style"/>
      </w:pPr>
    </w:p>
    <w:p w14:paraId="06C26972" w14:textId="744DA0C4" w:rsidR="003A031D" w:rsidRDefault="003A031D" w:rsidP="009808A0">
      <w:pPr>
        <w:pStyle w:val="Chapter2Style"/>
      </w:pPr>
    </w:p>
    <w:p w14:paraId="611D7A15" w14:textId="3FD7BA3C" w:rsidR="003A031D" w:rsidRDefault="003A031D" w:rsidP="009808A0">
      <w:pPr>
        <w:pStyle w:val="Chapter2Style"/>
      </w:pPr>
    </w:p>
    <w:p w14:paraId="2E1ADA5F" w14:textId="77777777" w:rsidR="003A031D" w:rsidRPr="003544D8" w:rsidRDefault="003A031D" w:rsidP="009808A0">
      <w:pPr>
        <w:pStyle w:val="Chapter2Style"/>
      </w:pPr>
    </w:p>
    <w:p w14:paraId="43D8970D" w14:textId="6111B656" w:rsidR="003F512A" w:rsidRPr="008130E8" w:rsidRDefault="003F512A" w:rsidP="008130E8">
      <w:pPr>
        <w:spacing w:line="360" w:lineRule="auto"/>
        <w:jc w:val="both"/>
        <w:rPr>
          <w:rFonts w:ascii="Arial" w:hAnsi="Arial" w:cs="Arial"/>
          <w:lang w:val="en-US"/>
        </w:rPr>
      </w:pPr>
    </w:p>
    <w:sectPr w:rsidR="003F512A" w:rsidRPr="008130E8" w:rsidSect="001C1912">
      <w:footerReference w:type="even" r:id="rId50"/>
      <w:footerReference w:type="default" r:id="rId51"/>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CBA327" w14:textId="77777777" w:rsidR="00C23C01" w:rsidRDefault="00C23C01" w:rsidP="006F56EA">
      <w:r>
        <w:separator/>
      </w:r>
    </w:p>
  </w:endnote>
  <w:endnote w:type="continuationSeparator" w:id="0">
    <w:p w14:paraId="55B53A7D" w14:textId="77777777" w:rsidR="00C23C01" w:rsidRDefault="00C23C01" w:rsidP="006F5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79496130"/>
      <w:docPartObj>
        <w:docPartGallery w:val="Page Numbers (Bottom of Page)"/>
        <w:docPartUnique/>
      </w:docPartObj>
    </w:sdtPr>
    <w:sdtContent>
      <w:p w14:paraId="5AA088DA" w14:textId="62A28E9A" w:rsidR="00833515" w:rsidRDefault="00833515" w:rsidP="003B700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F2F4A7" w14:textId="77777777" w:rsidR="00833515" w:rsidRDefault="00833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70594909"/>
      <w:docPartObj>
        <w:docPartGallery w:val="Page Numbers (Bottom of Page)"/>
        <w:docPartUnique/>
      </w:docPartObj>
    </w:sdtPr>
    <w:sdtContent>
      <w:p w14:paraId="668C579C" w14:textId="08AA1330" w:rsidR="00833515" w:rsidRDefault="00833515" w:rsidP="003B700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721E6" w14:textId="77777777" w:rsidR="00833515" w:rsidRDefault="00833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AB390" w14:textId="77777777" w:rsidR="00C23C01" w:rsidRDefault="00C23C01" w:rsidP="006F56EA">
      <w:r>
        <w:separator/>
      </w:r>
    </w:p>
  </w:footnote>
  <w:footnote w:type="continuationSeparator" w:id="0">
    <w:p w14:paraId="19263B65" w14:textId="77777777" w:rsidR="00C23C01" w:rsidRDefault="00C23C01" w:rsidP="006F56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3EA3"/>
    <w:multiLevelType w:val="hybridMultilevel"/>
    <w:tmpl w:val="7D164244"/>
    <w:lvl w:ilvl="0" w:tplc="C2D04A9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3A665B"/>
    <w:multiLevelType w:val="hybridMultilevel"/>
    <w:tmpl w:val="F4E6E5A2"/>
    <w:lvl w:ilvl="0" w:tplc="C2D04A9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2B548E"/>
    <w:multiLevelType w:val="hybridMultilevel"/>
    <w:tmpl w:val="2C7634A4"/>
    <w:lvl w:ilvl="0" w:tplc="3252DB5A">
      <w:start w:val="1"/>
      <w:numFmt w:val="decimal"/>
      <w:lvlText w:val="%1."/>
      <w:lvlJc w:val="left"/>
      <w:pPr>
        <w:ind w:left="360" w:hanging="360"/>
      </w:pPr>
      <w:rPr>
        <w:rFonts w:hint="default"/>
      </w:rPr>
    </w:lvl>
    <w:lvl w:ilvl="1" w:tplc="F822E544">
      <w:start w:val="1"/>
      <w:numFmt w:val="upperLetter"/>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FD06B60"/>
    <w:multiLevelType w:val="multilevel"/>
    <w:tmpl w:val="CA26B3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8E85E79"/>
    <w:multiLevelType w:val="multilevel"/>
    <w:tmpl w:val="4210F3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3E4F24C9"/>
    <w:multiLevelType w:val="hybridMultilevel"/>
    <w:tmpl w:val="B6649EDA"/>
    <w:lvl w:ilvl="0" w:tplc="C2D04A9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1327BC"/>
    <w:multiLevelType w:val="hybridMultilevel"/>
    <w:tmpl w:val="1F960A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63AF02CE"/>
    <w:multiLevelType w:val="hybridMultilevel"/>
    <w:tmpl w:val="A00C6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C34501"/>
    <w:multiLevelType w:val="hybridMultilevel"/>
    <w:tmpl w:val="F3A0CC6C"/>
    <w:lvl w:ilvl="0" w:tplc="6F92C81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4F1064E"/>
    <w:multiLevelType w:val="hybridMultilevel"/>
    <w:tmpl w:val="363641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4"/>
  </w:num>
  <w:num w:numId="4">
    <w:abstractNumId w:val="0"/>
  </w:num>
  <w:num w:numId="5">
    <w:abstractNumId w:val="1"/>
  </w:num>
  <w:num w:numId="6">
    <w:abstractNumId w:val="9"/>
  </w:num>
  <w:num w:numId="7">
    <w:abstractNumId w:val="5"/>
  </w:num>
  <w:num w:numId="8">
    <w:abstractNumId w:val="6"/>
  </w:num>
  <w:num w:numId="9">
    <w:abstractNumId w:val="7"/>
  </w:num>
  <w:num w:numId="1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396"/>
    <w:rsid w:val="00000467"/>
    <w:rsid w:val="00001F37"/>
    <w:rsid w:val="000028A5"/>
    <w:rsid w:val="00002F17"/>
    <w:rsid w:val="000048B5"/>
    <w:rsid w:val="00005479"/>
    <w:rsid w:val="0001159B"/>
    <w:rsid w:val="00011E54"/>
    <w:rsid w:val="00012618"/>
    <w:rsid w:val="00012D38"/>
    <w:rsid w:val="000134EC"/>
    <w:rsid w:val="0001478B"/>
    <w:rsid w:val="00014B38"/>
    <w:rsid w:val="00014DC8"/>
    <w:rsid w:val="000154AC"/>
    <w:rsid w:val="0001557F"/>
    <w:rsid w:val="00015D6A"/>
    <w:rsid w:val="00017AFE"/>
    <w:rsid w:val="00022018"/>
    <w:rsid w:val="0002258A"/>
    <w:rsid w:val="0002434D"/>
    <w:rsid w:val="00024C36"/>
    <w:rsid w:val="00024F84"/>
    <w:rsid w:val="00027D47"/>
    <w:rsid w:val="00030B67"/>
    <w:rsid w:val="000328A6"/>
    <w:rsid w:val="00033924"/>
    <w:rsid w:val="0003543C"/>
    <w:rsid w:val="000357DB"/>
    <w:rsid w:val="0003696C"/>
    <w:rsid w:val="00040B62"/>
    <w:rsid w:val="00041619"/>
    <w:rsid w:val="000423E9"/>
    <w:rsid w:val="00042B5B"/>
    <w:rsid w:val="00043D40"/>
    <w:rsid w:val="00045011"/>
    <w:rsid w:val="00045C2E"/>
    <w:rsid w:val="00045FB6"/>
    <w:rsid w:val="00046F99"/>
    <w:rsid w:val="00047AC2"/>
    <w:rsid w:val="00047F94"/>
    <w:rsid w:val="00050150"/>
    <w:rsid w:val="00050A21"/>
    <w:rsid w:val="00050EB9"/>
    <w:rsid w:val="00052815"/>
    <w:rsid w:val="000537AE"/>
    <w:rsid w:val="00054F77"/>
    <w:rsid w:val="00055CE1"/>
    <w:rsid w:val="0005608D"/>
    <w:rsid w:val="000570BA"/>
    <w:rsid w:val="00057E04"/>
    <w:rsid w:val="00060BC6"/>
    <w:rsid w:val="00062BBA"/>
    <w:rsid w:val="00063742"/>
    <w:rsid w:val="00064735"/>
    <w:rsid w:val="00071E1A"/>
    <w:rsid w:val="00072F5B"/>
    <w:rsid w:val="00073FF3"/>
    <w:rsid w:val="00074ED1"/>
    <w:rsid w:val="00075575"/>
    <w:rsid w:val="00076C65"/>
    <w:rsid w:val="00077B0B"/>
    <w:rsid w:val="00080E2D"/>
    <w:rsid w:val="0008149B"/>
    <w:rsid w:val="00081805"/>
    <w:rsid w:val="00083CAA"/>
    <w:rsid w:val="0008725D"/>
    <w:rsid w:val="00087312"/>
    <w:rsid w:val="00087C27"/>
    <w:rsid w:val="000926D3"/>
    <w:rsid w:val="00093958"/>
    <w:rsid w:val="00094F53"/>
    <w:rsid w:val="00096B0D"/>
    <w:rsid w:val="000A0888"/>
    <w:rsid w:val="000A1F17"/>
    <w:rsid w:val="000A35D2"/>
    <w:rsid w:val="000A3CC2"/>
    <w:rsid w:val="000A3FB0"/>
    <w:rsid w:val="000A4FC1"/>
    <w:rsid w:val="000A68CC"/>
    <w:rsid w:val="000B062C"/>
    <w:rsid w:val="000B0633"/>
    <w:rsid w:val="000B32C8"/>
    <w:rsid w:val="000B530B"/>
    <w:rsid w:val="000B686C"/>
    <w:rsid w:val="000B7477"/>
    <w:rsid w:val="000C1787"/>
    <w:rsid w:val="000C542C"/>
    <w:rsid w:val="000D2C2F"/>
    <w:rsid w:val="000D2CF0"/>
    <w:rsid w:val="000D3E5F"/>
    <w:rsid w:val="000D49BC"/>
    <w:rsid w:val="000D5ED4"/>
    <w:rsid w:val="000D62D7"/>
    <w:rsid w:val="000D6CB2"/>
    <w:rsid w:val="000E171C"/>
    <w:rsid w:val="000E1899"/>
    <w:rsid w:val="000E28E4"/>
    <w:rsid w:val="000E2E36"/>
    <w:rsid w:val="000E335C"/>
    <w:rsid w:val="000E552A"/>
    <w:rsid w:val="000E7B35"/>
    <w:rsid w:val="000E7DE0"/>
    <w:rsid w:val="000E7EA5"/>
    <w:rsid w:val="000F2EBB"/>
    <w:rsid w:val="000F3EBE"/>
    <w:rsid w:val="000F4059"/>
    <w:rsid w:val="000F4DAA"/>
    <w:rsid w:val="000F5E4A"/>
    <w:rsid w:val="000F5F9A"/>
    <w:rsid w:val="000F629C"/>
    <w:rsid w:val="000F7103"/>
    <w:rsid w:val="00100808"/>
    <w:rsid w:val="00100B92"/>
    <w:rsid w:val="001024FF"/>
    <w:rsid w:val="001056C8"/>
    <w:rsid w:val="00105DD2"/>
    <w:rsid w:val="00105E4F"/>
    <w:rsid w:val="00106C3F"/>
    <w:rsid w:val="00107714"/>
    <w:rsid w:val="0011182C"/>
    <w:rsid w:val="00111850"/>
    <w:rsid w:val="001137BA"/>
    <w:rsid w:val="00114A5D"/>
    <w:rsid w:val="00116031"/>
    <w:rsid w:val="00116A0A"/>
    <w:rsid w:val="001211E6"/>
    <w:rsid w:val="001214F4"/>
    <w:rsid w:val="00121C3F"/>
    <w:rsid w:val="00123557"/>
    <w:rsid w:val="00123CEA"/>
    <w:rsid w:val="00126840"/>
    <w:rsid w:val="00126CBF"/>
    <w:rsid w:val="00127213"/>
    <w:rsid w:val="00130259"/>
    <w:rsid w:val="00130A21"/>
    <w:rsid w:val="00131713"/>
    <w:rsid w:val="00131917"/>
    <w:rsid w:val="0013396D"/>
    <w:rsid w:val="001372CC"/>
    <w:rsid w:val="001377C0"/>
    <w:rsid w:val="0013797A"/>
    <w:rsid w:val="001408C8"/>
    <w:rsid w:val="001412F4"/>
    <w:rsid w:val="001424AB"/>
    <w:rsid w:val="0014618C"/>
    <w:rsid w:val="0014702E"/>
    <w:rsid w:val="0015249D"/>
    <w:rsid w:val="0015296B"/>
    <w:rsid w:val="00153850"/>
    <w:rsid w:val="001611A1"/>
    <w:rsid w:val="00162938"/>
    <w:rsid w:val="00162C12"/>
    <w:rsid w:val="001632C6"/>
    <w:rsid w:val="00163D8C"/>
    <w:rsid w:val="00164CA5"/>
    <w:rsid w:val="00164D07"/>
    <w:rsid w:val="00164FB2"/>
    <w:rsid w:val="0016550A"/>
    <w:rsid w:val="001660C8"/>
    <w:rsid w:val="00170E4F"/>
    <w:rsid w:val="001754E0"/>
    <w:rsid w:val="001762FC"/>
    <w:rsid w:val="00176445"/>
    <w:rsid w:val="0017687E"/>
    <w:rsid w:val="00176EEC"/>
    <w:rsid w:val="00180853"/>
    <w:rsid w:val="00180D5A"/>
    <w:rsid w:val="00181D34"/>
    <w:rsid w:val="0018237A"/>
    <w:rsid w:val="00183BA9"/>
    <w:rsid w:val="0018401F"/>
    <w:rsid w:val="00184865"/>
    <w:rsid w:val="0018633A"/>
    <w:rsid w:val="00186BAA"/>
    <w:rsid w:val="00186DEB"/>
    <w:rsid w:val="001870DB"/>
    <w:rsid w:val="001874AB"/>
    <w:rsid w:val="00190025"/>
    <w:rsid w:val="00190133"/>
    <w:rsid w:val="00191EB1"/>
    <w:rsid w:val="00194294"/>
    <w:rsid w:val="00194BCB"/>
    <w:rsid w:val="00194C75"/>
    <w:rsid w:val="0019639E"/>
    <w:rsid w:val="001A0FBD"/>
    <w:rsid w:val="001A32B3"/>
    <w:rsid w:val="001A387F"/>
    <w:rsid w:val="001A3A09"/>
    <w:rsid w:val="001A524C"/>
    <w:rsid w:val="001A652D"/>
    <w:rsid w:val="001A66AD"/>
    <w:rsid w:val="001A6FC2"/>
    <w:rsid w:val="001A70BE"/>
    <w:rsid w:val="001A70E2"/>
    <w:rsid w:val="001A724B"/>
    <w:rsid w:val="001B0F0B"/>
    <w:rsid w:val="001B0F85"/>
    <w:rsid w:val="001B1745"/>
    <w:rsid w:val="001B3B63"/>
    <w:rsid w:val="001B4FB4"/>
    <w:rsid w:val="001B5166"/>
    <w:rsid w:val="001B5A5E"/>
    <w:rsid w:val="001B6B9F"/>
    <w:rsid w:val="001B6FA9"/>
    <w:rsid w:val="001C01AA"/>
    <w:rsid w:val="001C1912"/>
    <w:rsid w:val="001C2B8D"/>
    <w:rsid w:val="001C31D2"/>
    <w:rsid w:val="001C40A1"/>
    <w:rsid w:val="001C4B5E"/>
    <w:rsid w:val="001C5C2E"/>
    <w:rsid w:val="001C6278"/>
    <w:rsid w:val="001C6AF6"/>
    <w:rsid w:val="001C7ADF"/>
    <w:rsid w:val="001C7BB4"/>
    <w:rsid w:val="001D4DA0"/>
    <w:rsid w:val="001D6485"/>
    <w:rsid w:val="001E1CC6"/>
    <w:rsid w:val="001E3FD7"/>
    <w:rsid w:val="001E4781"/>
    <w:rsid w:val="001E48F8"/>
    <w:rsid w:val="001E4902"/>
    <w:rsid w:val="001E649E"/>
    <w:rsid w:val="001E713F"/>
    <w:rsid w:val="001E7A7D"/>
    <w:rsid w:val="001E7AEB"/>
    <w:rsid w:val="001F35D7"/>
    <w:rsid w:val="001F53AD"/>
    <w:rsid w:val="001F6A0D"/>
    <w:rsid w:val="00201C8C"/>
    <w:rsid w:val="002021C8"/>
    <w:rsid w:val="00203329"/>
    <w:rsid w:val="002033B7"/>
    <w:rsid w:val="00207B35"/>
    <w:rsid w:val="00210FB9"/>
    <w:rsid w:val="00214141"/>
    <w:rsid w:val="002155ED"/>
    <w:rsid w:val="0021573D"/>
    <w:rsid w:val="00215A6C"/>
    <w:rsid w:val="00216839"/>
    <w:rsid w:val="00217C83"/>
    <w:rsid w:val="00217DD8"/>
    <w:rsid w:val="00220556"/>
    <w:rsid w:val="00220A02"/>
    <w:rsid w:val="002218E5"/>
    <w:rsid w:val="00224240"/>
    <w:rsid w:val="00224DD3"/>
    <w:rsid w:val="00225EA7"/>
    <w:rsid w:val="002318D3"/>
    <w:rsid w:val="00231B53"/>
    <w:rsid w:val="00232DBE"/>
    <w:rsid w:val="002334D2"/>
    <w:rsid w:val="002334FD"/>
    <w:rsid w:val="002344FE"/>
    <w:rsid w:val="00235411"/>
    <w:rsid w:val="00235852"/>
    <w:rsid w:val="00235E38"/>
    <w:rsid w:val="002363E7"/>
    <w:rsid w:val="0023755D"/>
    <w:rsid w:val="002407F9"/>
    <w:rsid w:val="0024104C"/>
    <w:rsid w:val="00241492"/>
    <w:rsid w:val="00242495"/>
    <w:rsid w:val="00242AC7"/>
    <w:rsid w:val="00246229"/>
    <w:rsid w:val="00246930"/>
    <w:rsid w:val="00247AA9"/>
    <w:rsid w:val="00247F21"/>
    <w:rsid w:val="002501AE"/>
    <w:rsid w:val="00250A7E"/>
    <w:rsid w:val="00250CAF"/>
    <w:rsid w:val="002510B1"/>
    <w:rsid w:val="00251BFA"/>
    <w:rsid w:val="0025256A"/>
    <w:rsid w:val="00252AA4"/>
    <w:rsid w:val="002534D8"/>
    <w:rsid w:val="002553FC"/>
    <w:rsid w:val="00255BE3"/>
    <w:rsid w:val="002562F1"/>
    <w:rsid w:val="002569AE"/>
    <w:rsid w:val="00257A14"/>
    <w:rsid w:val="00257E94"/>
    <w:rsid w:val="00261364"/>
    <w:rsid w:val="002619ED"/>
    <w:rsid w:val="002632F8"/>
    <w:rsid w:val="002655E1"/>
    <w:rsid w:val="00267180"/>
    <w:rsid w:val="00267390"/>
    <w:rsid w:val="0027032C"/>
    <w:rsid w:val="0027051B"/>
    <w:rsid w:val="00272207"/>
    <w:rsid w:val="0027224F"/>
    <w:rsid w:val="00272736"/>
    <w:rsid w:val="002805B4"/>
    <w:rsid w:val="00280D57"/>
    <w:rsid w:val="00281EF3"/>
    <w:rsid w:val="002830A9"/>
    <w:rsid w:val="002850A8"/>
    <w:rsid w:val="0028585A"/>
    <w:rsid w:val="00287748"/>
    <w:rsid w:val="0028793F"/>
    <w:rsid w:val="00291B6F"/>
    <w:rsid w:val="00291BBB"/>
    <w:rsid w:val="002924A9"/>
    <w:rsid w:val="00292CFC"/>
    <w:rsid w:val="002930FD"/>
    <w:rsid w:val="00293BA8"/>
    <w:rsid w:val="00294DBD"/>
    <w:rsid w:val="002A0056"/>
    <w:rsid w:val="002A0F79"/>
    <w:rsid w:val="002A2F6A"/>
    <w:rsid w:val="002A3A39"/>
    <w:rsid w:val="002A3F51"/>
    <w:rsid w:val="002A4DD6"/>
    <w:rsid w:val="002A5069"/>
    <w:rsid w:val="002A68CC"/>
    <w:rsid w:val="002A77DF"/>
    <w:rsid w:val="002B0371"/>
    <w:rsid w:val="002B1C78"/>
    <w:rsid w:val="002B23FC"/>
    <w:rsid w:val="002B2601"/>
    <w:rsid w:val="002B5A65"/>
    <w:rsid w:val="002B6C6E"/>
    <w:rsid w:val="002C0B34"/>
    <w:rsid w:val="002C0D10"/>
    <w:rsid w:val="002C350B"/>
    <w:rsid w:val="002C3912"/>
    <w:rsid w:val="002C4563"/>
    <w:rsid w:val="002C4E5C"/>
    <w:rsid w:val="002C55B3"/>
    <w:rsid w:val="002C6CFB"/>
    <w:rsid w:val="002D100C"/>
    <w:rsid w:val="002D1489"/>
    <w:rsid w:val="002D2728"/>
    <w:rsid w:val="002D2F29"/>
    <w:rsid w:val="002D4D94"/>
    <w:rsid w:val="002D5EA3"/>
    <w:rsid w:val="002D77CA"/>
    <w:rsid w:val="002E05C7"/>
    <w:rsid w:val="002E6682"/>
    <w:rsid w:val="002E675C"/>
    <w:rsid w:val="002E6BFE"/>
    <w:rsid w:val="002F2321"/>
    <w:rsid w:val="002F2978"/>
    <w:rsid w:val="002F3698"/>
    <w:rsid w:val="002F4227"/>
    <w:rsid w:val="002F5E1F"/>
    <w:rsid w:val="002F628D"/>
    <w:rsid w:val="002F724B"/>
    <w:rsid w:val="002F7267"/>
    <w:rsid w:val="002F7C03"/>
    <w:rsid w:val="00300B87"/>
    <w:rsid w:val="00303672"/>
    <w:rsid w:val="00303A99"/>
    <w:rsid w:val="00304DE2"/>
    <w:rsid w:val="00305683"/>
    <w:rsid w:val="0030774F"/>
    <w:rsid w:val="00310106"/>
    <w:rsid w:val="003129BB"/>
    <w:rsid w:val="00312FB8"/>
    <w:rsid w:val="00314443"/>
    <w:rsid w:val="003145E0"/>
    <w:rsid w:val="00314FE1"/>
    <w:rsid w:val="00316162"/>
    <w:rsid w:val="00317F43"/>
    <w:rsid w:val="003210BA"/>
    <w:rsid w:val="003211F9"/>
    <w:rsid w:val="00323B96"/>
    <w:rsid w:val="0032448F"/>
    <w:rsid w:val="00331958"/>
    <w:rsid w:val="003342F3"/>
    <w:rsid w:val="00334A1E"/>
    <w:rsid w:val="00335D8E"/>
    <w:rsid w:val="00336EE6"/>
    <w:rsid w:val="00337A12"/>
    <w:rsid w:val="00337DB2"/>
    <w:rsid w:val="00342BEE"/>
    <w:rsid w:val="00344077"/>
    <w:rsid w:val="003516D8"/>
    <w:rsid w:val="00351731"/>
    <w:rsid w:val="00351B4E"/>
    <w:rsid w:val="003544D8"/>
    <w:rsid w:val="00354DBB"/>
    <w:rsid w:val="0036044F"/>
    <w:rsid w:val="003629DB"/>
    <w:rsid w:val="00363193"/>
    <w:rsid w:val="003646A1"/>
    <w:rsid w:val="00364F2C"/>
    <w:rsid w:val="00372DEE"/>
    <w:rsid w:val="00373866"/>
    <w:rsid w:val="0037587A"/>
    <w:rsid w:val="00375CBB"/>
    <w:rsid w:val="00375F55"/>
    <w:rsid w:val="003802D4"/>
    <w:rsid w:val="00380538"/>
    <w:rsid w:val="003837D2"/>
    <w:rsid w:val="00383EA0"/>
    <w:rsid w:val="00384DFF"/>
    <w:rsid w:val="00384F68"/>
    <w:rsid w:val="00385D12"/>
    <w:rsid w:val="00387E76"/>
    <w:rsid w:val="003908BD"/>
    <w:rsid w:val="00391077"/>
    <w:rsid w:val="00391E36"/>
    <w:rsid w:val="00391FDA"/>
    <w:rsid w:val="003922CC"/>
    <w:rsid w:val="00392FCB"/>
    <w:rsid w:val="00394B6C"/>
    <w:rsid w:val="00395C4E"/>
    <w:rsid w:val="003A031D"/>
    <w:rsid w:val="003A12B2"/>
    <w:rsid w:val="003A25BF"/>
    <w:rsid w:val="003A294D"/>
    <w:rsid w:val="003A2EA6"/>
    <w:rsid w:val="003A4FE6"/>
    <w:rsid w:val="003A588A"/>
    <w:rsid w:val="003A63A2"/>
    <w:rsid w:val="003A6D86"/>
    <w:rsid w:val="003A7C6D"/>
    <w:rsid w:val="003B0234"/>
    <w:rsid w:val="003B2905"/>
    <w:rsid w:val="003B30E5"/>
    <w:rsid w:val="003B599F"/>
    <w:rsid w:val="003B5BDD"/>
    <w:rsid w:val="003B67D2"/>
    <w:rsid w:val="003B6C3B"/>
    <w:rsid w:val="003B700C"/>
    <w:rsid w:val="003C0149"/>
    <w:rsid w:val="003C1F37"/>
    <w:rsid w:val="003C3884"/>
    <w:rsid w:val="003C3967"/>
    <w:rsid w:val="003C6498"/>
    <w:rsid w:val="003D04AE"/>
    <w:rsid w:val="003D17DD"/>
    <w:rsid w:val="003D2A41"/>
    <w:rsid w:val="003D2DA9"/>
    <w:rsid w:val="003D4036"/>
    <w:rsid w:val="003D44C4"/>
    <w:rsid w:val="003D5893"/>
    <w:rsid w:val="003E0316"/>
    <w:rsid w:val="003E0DD2"/>
    <w:rsid w:val="003E12A7"/>
    <w:rsid w:val="003E1675"/>
    <w:rsid w:val="003E2EE3"/>
    <w:rsid w:val="003E477C"/>
    <w:rsid w:val="003E59BE"/>
    <w:rsid w:val="003E6B16"/>
    <w:rsid w:val="003F19D6"/>
    <w:rsid w:val="003F512A"/>
    <w:rsid w:val="003F63E8"/>
    <w:rsid w:val="003F669B"/>
    <w:rsid w:val="00400B9B"/>
    <w:rsid w:val="00401618"/>
    <w:rsid w:val="00401CD8"/>
    <w:rsid w:val="00405853"/>
    <w:rsid w:val="0040657B"/>
    <w:rsid w:val="00410FF8"/>
    <w:rsid w:val="00412BC5"/>
    <w:rsid w:val="00413B4B"/>
    <w:rsid w:val="00414368"/>
    <w:rsid w:val="00415715"/>
    <w:rsid w:val="0041592F"/>
    <w:rsid w:val="00417A2B"/>
    <w:rsid w:val="00420829"/>
    <w:rsid w:val="00421A03"/>
    <w:rsid w:val="00421C10"/>
    <w:rsid w:val="0042241E"/>
    <w:rsid w:val="004224C6"/>
    <w:rsid w:val="004237DD"/>
    <w:rsid w:val="004275D5"/>
    <w:rsid w:val="0043012F"/>
    <w:rsid w:val="0043056B"/>
    <w:rsid w:val="0043284E"/>
    <w:rsid w:val="00433D76"/>
    <w:rsid w:val="004354A8"/>
    <w:rsid w:val="00435BA9"/>
    <w:rsid w:val="00437BBB"/>
    <w:rsid w:val="00444075"/>
    <w:rsid w:val="004452C3"/>
    <w:rsid w:val="004452D0"/>
    <w:rsid w:val="00445474"/>
    <w:rsid w:val="0045064D"/>
    <w:rsid w:val="00451332"/>
    <w:rsid w:val="00452112"/>
    <w:rsid w:val="00453CCA"/>
    <w:rsid w:val="004546B4"/>
    <w:rsid w:val="004564C2"/>
    <w:rsid w:val="00461AAC"/>
    <w:rsid w:val="00462D83"/>
    <w:rsid w:val="004638DA"/>
    <w:rsid w:val="004639A0"/>
    <w:rsid w:val="00465043"/>
    <w:rsid w:val="0046511D"/>
    <w:rsid w:val="0047064A"/>
    <w:rsid w:val="004710AB"/>
    <w:rsid w:val="00471D1F"/>
    <w:rsid w:val="00475465"/>
    <w:rsid w:val="004810C3"/>
    <w:rsid w:val="00481A58"/>
    <w:rsid w:val="0048411A"/>
    <w:rsid w:val="004854D6"/>
    <w:rsid w:val="004857EB"/>
    <w:rsid w:val="00485DFE"/>
    <w:rsid w:val="00485E32"/>
    <w:rsid w:val="00486C72"/>
    <w:rsid w:val="00487386"/>
    <w:rsid w:val="004917D3"/>
    <w:rsid w:val="004927F7"/>
    <w:rsid w:val="00492A3D"/>
    <w:rsid w:val="00494B10"/>
    <w:rsid w:val="004978A8"/>
    <w:rsid w:val="004A2125"/>
    <w:rsid w:val="004A406C"/>
    <w:rsid w:val="004A52EF"/>
    <w:rsid w:val="004A7955"/>
    <w:rsid w:val="004B48D1"/>
    <w:rsid w:val="004B6CC4"/>
    <w:rsid w:val="004C0A3B"/>
    <w:rsid w:val="004C4B9C"/>
    <w:rsid w:val="004C50E7"/>
    <w:rsid w:val="004C5D06"/>
    <w:rsid w:val="004C60FF"/>
    <w:rsid w:val="004C6178"/>
    <w:rsid w:val="004C62B9"/>
    <w:rsid w:val="004C7C07"/>
    <w:rsid w:val="004D0288"/>
    <w:rsid w:val="004D0639"/>
    <w:rsid w:val="004D11A6"/>
    <w:rsid w:val="004D258D"/>
    <w:rsid w:val="004D25BE"/>
    <w:rsid w:val="004D7230"/>
    <w:rsid w:val="004E02A7"/>
    <w:rsid w:val="004E02C1"/>
    <w:rsid w:val="004E09A1"/>
    <w:rsid w:val="004E2C3A"/>
    <w:rsid w:val="004E3EA2"/>
    <w:rsid w:val="004E47E6"/>
    <w:rsid w:val="004E4B64"/>
    <w:rsid w:val="004E5CB2"/>
    <w:rsid w:val="004E75A4"/>
    <w:rsid w:val="004F1036"/>
    <w:rsid w:val="004F1BBC"/>
    <w:rsid w:val="004F34EA"/>
    <w:rsid w:val="004F386C"/>
    <w:rsid w:val="004F415A"/>
    <w:rsid w:val="0050053D"/>
    <w:rsid w:val="00500547"/>
    <w:rsid w:val="00500659"/>
    <w:rsid w:val="005009FB"/>
    <w:rsid w:val="0050183C"/>
    <w:rsid w:val="00503C83"/>
    <w:rsid w:val="00504218"/>
    <w:rsid w:val="005065EE"/>
    <w:rsid w:val="0050772E"/>
    <w:rsid w:val="00510B44"/>
    <w:rsid w:val="00510C40"/>
    <w:rsid w:val="005123BF"/>
    <w:rsid w:val="00512EC2"/>
    <w:rsid w:val="00512ECA"/>
    <w:rsid w:val="0051388F"/>
    <w:rsid w:val="00513E60"/>
    <w:rsid w:val="005145BB"/>
    <w:rsid w:val="005155C8"/>
    <w:rsid w:val="00515730"/>
    <w:rsid w:val="00515C0C"/>
    <w:rsid w:val="00516828"/>
    <w:rsid w:val="00517641"/>
    <w:rsid w:val="00517BE3"/>
    <w:rsid w:val="005234DA"/>
    <w:rsid w:val="005237E0"/>
    <w:rsid w:val="00523CBD"/>
    <w:rsid w:val="005243D8"/>
    <w:rsid w:val="0052478B"/>
    <w:rsid w:val="00524CF6"/>
    <w:rsid w:val="00525904"/>
    <w:rsid w:val="0053104C"/>
    <w:rsid w:val="0053156E"/>
    <w:rsid w:val="005321B6"/>
    <w:rsid w:val="005321E9"/>
    <w:rsid w:val="00533493"/>
    <w:rsid w:val="005337EB"/>
    <w:rsid w:val="00536FFA"/>
    <w:rsid w:val="00537FAB"/>
    <w:rsid w:val="00541D59"/>
    <w:rsid w:val="0054233A"/>
    <w:rsid w:val="00543043"/>
    <w:rsid w:val="00543130"/>
    <w:rsid w:val="005432BA"/>
    <w:rsid w:val="005452EC"/>
    <w:rsid w:val="00545F87"/>
    <w:rsid w:val="005460B0"/>
    <w:rsid w:val="005502FA"/>
    <w:rsid w:val="00552665"/>
    <w:rsid w:val="0055531F"/>
    <w:rsid w:val="005558B8"/>
    <w:rsid w:val="00556D24"/>
    <w:rsid w:val="00560374"/>
    <w:rsid w:val="00562907"/>
    <w:rsid w:val="0056375A"/>
    <w:rsid w:val="0056422C"/>
    <w:rsid w:val="005722CF"/>
    <w:rsid w:val="0057282B"/>
    <w:rsid w:val="00572A8A"/>
    <w:rsid w:val="00572C18"/>
    <w:rsid w:val="00573137"/>
    <w:rsid w:val="00575E9B"/>
    <w:rsid w:val="00577013"/>
    <w:rsid w:val="00577858"/>
    <w:rsid w:val="00581A33"/>
    <w:rsid w:val="0058202B"/>
    <w:rsid w:val="0058392E"/>
    <w:rsid w:val="005840D4"/>
    <w:rsid w:val="005879B6"/>
    <w:rsid w:val="00590860"/>
    <w:rsid w:val="00590E3D"/>
    <w:rsid w:val="00592675"/>
    <w:rsid w:val="00592677"/>
    <w:rsid w:val="00593E6A"/>
    <w:rsid w:val="00594623"/>
    <w:rsid w:val="00594F58"/>
    <w:rsid w:val="00595396"/>
    <w:rsid w:val="00597AAF"/>
    <w:rsid w:val="005A1CE4"/>
    <w:rsid w:val="005A20D3"/>
    <w:rsid w:val="005A35C3"/>
    <w:rsid w:val="005A38B1"/>
    <w:rsid w:val="005A43D5"/>
    <w:rsid w:val="005A5119"/>
    <w:rsid w:val="005A5888"/>
    <w:rsid w:val="005B0D8F"/>
    <w:rsid w:val="005B11CE"/>
    <w:rsid w:val="005B1888"/>
    <w:rsid w:val="005B1C07"/>
    <w:rsid w:val="005B1CDF"/>
    <w:rsid w:val="005B3016"/>
    <w:rsid w:val="005B310E"/>
    <w:rsid w:val="005B5EC5"/>
    <w:rsid w:val="005C0743"/>
    <w:rsid w:val="005C0F12"/>
    <w:rsid w:val="005C14B2"/>
    <w:rsid w:val="005C2287"/>
    <w:rsid w:val="005C46A9"/>
    <w:rsid w:val="005C4C0F"/>
    <w:rsid w:val="005C554E"/>
    <w:rsid w:val="005C5B0A"/>
    <w:rsid w:val="005C5EE6"/>
    <w:rsid w:val="005C7269"/>
    <w:rsid w:val="005C7898"/>
    <w:rsid w:val="005C7A2D"/>
    <w:rsid w:val="005C7E79"/>
    <w:rsid w:val="005D0E20"/>
    <w:rsid w:val="005D16DC"/>
    <w:rsid w:val="005D2DD0"/>
    <w:rsid w:val="005D3642"/>
    <w:rsid w:val="005D671E"/>
    <w:rsid w:val="005E4F8F"/>
    <w:rsid w:val="005E5DD7"/>
    <w:rsid w:val="005E641C"/>
    <w:rsid w:val="005E6968"/>
    <w:rsid w:val="005E7CBA"/>
    <w:rsid w:val="005E7EC4"/>
    <w:rsid w:val="005F00FB"/>
    <w:rsid w:val="005F08E7"/>
    <w:rsid w:val="005F2B5B"/>
    <w:rsid w:val="005F5863"/>
    <w:rsid w:val="005F6473"/>
    <w:rsid w:val="005F647A"/>
    <w:rsid w:val="005F678A"/>
    <w:rsid w:val="00600153"/>
    <w:rsid w:val="006004A9"/>
    <w:rsid w:val="00600552"/>
    <w:rsid w:val="00600F7E"/>
    <w:rsid w:val="006019A2"/>
    <w:rsid w:val="00602864"/>
    <w:rsid w:val="00605C38"/>
    <w:rsid w:val="00606EBE"/>
    <w:rsid w:val="00607CF8"/>
    <w:rsid w:val="00610004"/>
    <w:rsid w:val="0061022F"/>
    <w:rsid w:val="006118C8"/>
    <w:rsid w:val="00611A4D"/>
    <w:rsid w:val="00616410"/>
    <w:rsid w:val="006178E2"/>
    <w:rsid w:val="006179FC"/>
    <w:rsid w:val="006208B7"/>
    <w:rsid w:val="006237A7"/>
    <w:rsid w:val="00623EE1"/>
    <w:rsid w:val="00626C36"/>
    <w:rsid w:val="006276DD"/>
    <w:rsid w:val="0063314E"/>
    <w:rsid w:val="00633B0A"/>
    <w:rsid w:val="00633D5E"/>
    <w:rsid w:val="0063417F"/>
    <w:rsid w:val="006379C6"/>
    <w:rsid w:val="00640B43"/>
    <w:rsid w:val="00641F8A"/>
    <w:rsid w:val="00642001"/>
    <w:rsid w:val="00644950"/>
    <w:rsid w:val="00644CED"/>
    <w:rsid w:val="00645805"/>
    <w:rsid w:val="006475A4"/>
    <w:rsid w:val="006515C4"/>
    <w:rsid w:val="00652757"/>
    <w:rsid w:val="006536C2"/>
    <w:rsid w:val="00654238"/>
    <w:rsid w:val="00654971"/>
    <w:rsid w:val="00655BAB"/>
    <w:rsid w:val="00657D44"/>
    <w:rsid w:val="006614A3"/>
    <w:rsid w:val="006632AA"/>
    <w:rsid w:val="006643C2"/>
    <w:rsid w:val="00665714"/>
    <w:rsid w:val="00665ED0"/>
    <w:rsid w:val="0066648C"/>
    <w:rsid w:val="00670D96"/>
    <w:rsid w:val="0067155D"/>
    <w:rsid w:val="00674D13"/>
    <w:rsid w:val="006777B1"/>
    <w:rsid w:val="00682A11"/>
    <w:rsid w:val="00683B40"/>
    <w:rsid w:val="0068454B"/>
    <w:rsid w:val="006847FB"/>
    <w:rsid w:val="0069040C"/>
    <w:rsid w:val="00692EBB"/>
    <w:rsid w:val="006937D0"/>
    <w:rsid w:val="00693AEA"/>
    <w:rsid w:val="00693E2E"/>
    <w:rsid w:val="00696A03"/>
    <w:rsid w:val="006A0410"/>
    <w:rsid w:val="006A35EA"/>
    <w:rsid w:val="006A63F2"/>
    <w:rsid w:val="006A7017"/>
    <w:rsid w:val="006B159B"/>
    <w:rsid w:val="006B20B1"/>
    <w:rsid w:val="006C01E8"/>
    <w:rsid w:val="006C07DA"/>
    <w:rsid w:val="006C3087"/>
    <w:rsid w:val="006C3C2E"/>
    <w:rsid w:val="006C6D94"/>
    <w:rsid w:val="006C6E62"/>
    <w:rsid w:val="006D0338"/>
    <w:rsid w:val="006D0A9A"/>
    <w:rsid w:val="006D0AFC"/>
    <w:rsid w:val="006D0B21"/>
    <w:rsid w:val="006D0D4F"/>
    <w:rsid w:val="006D23A4"/>
    <w:rsid w:val="006D36DE"/>
    <w:rsid w:val="006D4332"/>
    <w:rsid w:val="006D4AB1"/>
    <w:rsid w:val="006D4C3B"/>
    <w:rsid w:val="006D7BFE"/>
    <w:rsid w:val="006E0213"/>
    <w:rsid w:val="006E0E17"/>
    <w:rsid w:val="006E1C15"/>
    <w:rsid w:val="006E1C4E"/>
    <w:rsid w:val="006E3661"/>
    <w:rsid w:val="006F0204"/>
    <w:rsid w:val="006F189C"/>
    <w:rsid w:val="006F251C"/>
    <w:rsid w:val="006F261B"/>
    <w:rsid w:val="006F35EC"/>
    <w:rsid w:val="006F4451"/>
    <w:rsid w:val="006F4F3F"/>
    <w:rsid w:val="006F56EA"/>
    <w:rsid w:val="006F5EAA"/>
    <w:rsid w:val="006F67DF"/>
    <w:rsid w:val="006F6C34"/>
    <w:rsid w:val="006F71B3"/>
    <w:rsid w:val="006F755D"/>
    <w:rsid w:val="00700588"/>
    <w:rsid w:val="00702D95"/>
    <w:rsid w:val="00703A1B"/>
    <w:rsid w:val="00703C1D"/>
    <w:rsid w:val="0070685A"/>
    <w:rsid w:val="007116FE"/>
    <w:rsid w:val="007122C7"/>
    <w:rsid w:val="00712BBF"/>
    <w:rsid w:val="0071344F"/>
    <w:rsid w:val="00713B9E"/>
    <w:rsid w:val="00714610"/>
    <w:rsid w:val="00715CE5"/>
    <w:rsid w:val="00715D6D"/>
    <w:rsid w:val="00716A0F"/>
    <w:rsid w:val="00716A4B"/>
    <w:rsid w:val="007172B6"/>
    <w:rsid w:val="007213FF"/>
    <w:rsid w:val="0072275A"/>
    <w:rsid w:val="00723298"/>
    <w:rsid w:val="007237D6"/>
    <w:rsid w:val="00723BF6"/>
    <w:rsid w:val="007254AE"/>
    <w:rsid w:val="00726F08"/>
    <w:rsid w:val="00727901"/>
    <w:rsid w:val="007309ED"/>
    <w:rsid w:val="00730A09"/>
    <w:rsid w:val="00731317"/>
    <w:rsid w:val="0073286C"/>
    <w:rsid w:val="00734735"/>
    <w:rsid w:val="00734D22"/>
    <w:rsid w:val="00735791"/>
    <w:rsid w:val="00740BFA"/>
    <w:rsid w:val="00741631"/>
    <w:rsid w:val="00742249"/>
    <w:rsid w:val="00743552"/>
    <w:rsid w:val="007463B7"/>
    <w:rsid w:val="007465D8"/>
    <w:rsid w:val="007528E9"/>
    <w:rsid w:val="00752C6F"/>
    <w:rsid w:val="007570E3"/>
    <w:rsid w:val="00760774"/>
    <w:rsid w:val="00760837"/>
    <w:rsid w:val="00761D24"/>
    <w:rsid w:val="0076278D"/>
    <w:rsid w:val="00763A37"/>
    <w:rsid w:val="00763FD3"/>
    <w:rsid w:val="00764378"/>
    <w:rsid w:val="0076465E"/>
    <w:rsid w:val="0076661A"/>
    <w:rsid w:val="00766C1F"/>
    <w:rsid w:val="007677CD"/>
    <w:rsid w:val="00767C10"/>
    <w:rsid w:val="00767DFD"/>
    <w:rsid w:val="00772CC7"/>
    <w:rsid w:val="00772D99"/>
    <w:rsid w:val="00773556"/>
    <w:rsid w:val="00773EC7"/>
    <w:rsid w:val="00774924"/>
    <w:rsid w:val="00775DF1"/>
    <w:rsid w:val="00776F78"/>
    <w:rsid w:val="00777B6A"/>
    <w:rsid w:val="00777DD6"/>
    <w:rsid w:val="00780635"/>
    <w:rsid w:val="00784EA2"/>
    <w:rsid w:val="00785F0A"/>
    <w:rsid w:val="007877F7"/>
    <w:rsid w:val="00790469"/>
    <w:rsid w:val="00790E1F"/>
    <w:rsid w:val="0079291B"/>
    <w:rsid w:val="00792AB1"/>
    <w:rsid w:val="00793A54"/>
    <w:rsid w:val="007947EF"/>
    <w:rsid w:val="00794E09"/>
    <w:rsid w:val="0079505B"/>
    <w:rsid w:val="007A1E11"/>
    <w:rsid w:val="007A2A35"/>
    <w:rsid w:val="007A3903"/>
    <w:rsid w:val="007A3C91"/>
    <w:rsid w:val="007A4A69"/>
    <w:rsid w:val="007A4FBC"/>
    <w:rsid w:val="007A5918"/>
    <w:rsid w:val="007A673F"/>
    <w:rsid w:val="007B0AF7"/>
    <w:rsid w:val="007B2363"/>
    <w:rsid w:val="007B2B76"/>
    <w:rsid w:val="007B2F96"/>
    <w:rsid w:val="007B3735"/>
    <w:rsid w:val="007B44C3"/>
    <w:rsid w:val="007B500A"/>
    <w:rsid w:val="007B54B8"/>
    <w:rsid w:val="007B5526"/>
    <w:rsid w:val="007B6CEB"/>
    <w:rsid w:val="007C09A9"/>
    <w:rsid w:val="007C19C7"/>
    <w:rsid w:val="007C1D09"/>
    <w:rsid w:val="007C1D41"/>
    <w:rsid w:val="007C2752"/>
    <w:rsid w:val="007C54E8"/>
    <w:rsid w:val="007C67CD"/>
    <w:rsid w:val="007D02ED"/>
    <w:rsid w:val="007D1DA9"/>
    <w:rsid w:val="007D27FE"/>
    <w:rsid w:val="007D371E"/>
    <w:rsid w:val="007D3CD0"/>
    <w:rsid w:val="007D47C1"/>
    <w:rsid w:val="007E00C1"/>
    <w:rsid w:val="007E12F9"/>
    <w:rsid w:val="007E15A2"/>
    <w:rsid w:val="007E43BF"/>
    <w:rsid w:val="007E45FB"/>
    <w:rsid w:val="007E6FAE"/>
    <w:rsid w:val="007E7000"/>
    <w:rsid w:val="007E7893"/>
    <w:rsid w:val="007E7AF9"/>
    <w:rsid w:val="007F2B5F"/>
    <w:rsid w:val="007F315D"/>
    <w:rsid w:val="007F4672"/>
    <w:rsid w:val="007F4F39"/>
    <w:rsid w:val="007F5ADF"/>
    <w:rsid w:val="007F6D25"/>
    <w:rsid w:val="008006C2"/>
    <w:rsid w:val="00800A25"/>
    <w:rsid w:val="008010E5"/>
    <w:rsid w:val="0080196B"/>
    <w:rsid w:val="00806E20"/>
    <w:rsid w:val="00807249"/>
    <w:rsid w:val="0081187F"/>
    <w:rsid w:val="00812911"/>
    <w:rsid w:val="008129E3"/>
    <w:rsid w:val="00812E3F"/>
    <w:rsid w:val="008130E8"/>
    <w:rsid w:val="00813323"/>
    <w:rsid w:val="00815C81"/>
    <w:rsid w:val="00823EFC"/>
    <w:rsid w:val="0082503E"/>
    <w:rsid w:val="00826979"/>
    <w:rsid w:val="00827316"/>
    <w:rsid w:val="008273AA"/>
    <w:rsid w:val="00833515"/>
    <w:rsid w:val="00833718"/>
    <w:rsid w:val="008351ED"/>
    <w:rsid w:val="00835E4F"/>
    <w:rsid w:val="00836C61"/>
    <w:rsid w:val="00841696"/>
    <w:rsid w:val="00841F76"/>
    <w:rsid w:val="00842C12"/>
    <w:rsid w:val="00842DDD"/>
    <w:rsid w:val="00843871"/>
    <w:rsid w:val="00844ED9"/>
    <w:rsid w:val="00850638"/>
    <w:rsid w:val="00850A64"/>
    <w:rsid w:val="00854BB2"/>
    <w:rsid w:val="00855014"/>
    <w:rsid w:val="00855578"/>
    <w:rsid w:val="00855B27"/>
    <w:rsid w:val="00856462"/>
    <w:rsid w:val="00856755"/>
    <w:rsid w:val="00857C4F"/>
    <w:rsid w:val="00857CD4"/>
    <w:rsid w:val="008611FA"/>
    <w:rsid w:val="00861444"/>
    <w:rsid w:val="00862328"/>
    <w:rsid w:val="0086246F"/>
    <w:rsid w:val="008630C7"/>
    <w:rsid w:val="00863AD6"/>
    <w:rsid w:val="00864F37"/>
    <w:rsid w:val="00865CF9"/>
    <w:rsid w:val="00870602"/>
    <w:rsid w:val="008726EC"/>
    <w:rsid w:val="0087377C"/>
    <w:rsid w:val="00876B0C"/>
    <w:rsid w:val="00877F93"/>
    <w:rsid w:val="0088036F"/>
    <w:rsid w:val="008822A6"/>
    <w:rsid w:val="00882B3A"/>
    <w:rsid w:val="00883D4F"/>
    <w:rsid w:val="00883EC5"/>
    <w:rsid w:val="00885323"/>
    <w:rsid w:val="00887879"/>
    <w:rsid w:val="00887ADA"/>
    <w:rsid w:val="00890E82"/>
    <w:rsid w:val="00893842"/>
    <w:rsid w:val="008956F0"/>
    <w:rsid w:val="008976D5"/>
    <w:rsid w:val="008A01A3"/>
    <w:rsid w:val="008A01CE"/>
    <w:rsid w:val="008A0EF2"/>
    <w:rsid w:val="008A116C"/>
    <w:rsid w:val="008A43F0"/>
    <w:rsid w:val="008A5B96"/>
    <w:rsid w:val="008A5FE0"/>
    <w:rsid w:val="008A6059"/>
    <w:rsid w:val="008B0840"/>
    <w:rsid w:val="008B09E1"/>
    <w:rsid w:val="008B0F1E"/>
    <w:rsid w:val="008B17D5"/>
    <w:rsid w:val="008B1D3F"/>
    <w:rsid w:val="008B1EB5"/>
    <w:rsid w:val="008B1F0F"/>
    <w:rsid w:val="008B3116"/>
    <w:rsid w:val="008B3E3A"/>
    <w:rsid w:val="008B3F56"/>
    <w:rsid w:val="008B3F71"/>
    <w:rsid w:val="008B400A"/>
    <w:rsid w:val="008B4642"/>
    <w:rsid w:val="008B6D4A"/>
    <w:rsid w:val="008C3723"/>
    <w:rsid w:val="008C4124"/>
    <w:rsid w:val="008C7993"/>
    <w:rsid w:val="008D004A"/>
    <w:rsid w:val="008D0FD1"/>
    <w:rsid w:val="008D25AF"/>
    <w:rsid w:val="008D318E"/>
    <w:rsid w:val="008D6B7A"/>
    <w:rsid w:val="008D6D5F"/>
    <w:rsid w:val="008E382D"/>
    <w:rsid w:val="008E43EB"/>
    <w:rsid w:val="008E497D"/>
    <w:rsid w:val="008E4E55"/>
    <w:rsid w:val="008E6542"/>
    <w:rsid w:val="008F3A6B"/>
    <w:rsid w:val="008F3D6A"/>
    <w:rsid w:val="008F58C7"/>
    <w:rsid w:val="008F6AD8"/>
    <w:rsid w:val="008F7974"/>
    <w:rsid w:val="009030B8"/>
    <w:rsid w:val="0090313F"/>
    <w:rsid w:val="009037A5"/>
    <w:rsid w:val="00903A12"/>
    <w:rsid w:val="00903FF8"/>
    <w:rsid w:val="00905A0D"/>
    <w:rsid w:val="00905A8E"/>
    <w:rsid w:val="009079CD"/>
    <w:rsid w:val="009106CA"/>
    <w:rsid w:val="00910925"/>
    <w:rsid w:val="00914E48"/>
    <w:rsid w:val="00914EE3"/>
    <w:rsid w:val="0091557C"/>
    <w:rsid w:val="00915823"/>
    <w:rsid w:val="009158EF"/>
    <w:rsid w:val="009203E3"/>
    <w:rsid w:val="0092114B"/>
    <w:rsid w:val="00923237"/>
    <w:rsid w:val="00924CAD"/>
    <w:rsid w:val="00924FDC"/>
    <w:rsid w:val="0092504D"/>
    <w:rsid w:val="00927845"/>
    <w:rsid w:val="0093248D"/>
    <w:rsid w:val="009326CD"/>
    <w:rsid w:val="00932F2E"/>
    <w:rsid w:val="00933129"/>
    <w:rsid w:val="0093344C"/>
    <w:rsid w:val="009335F1"/>
    <w:rsid w:val="0093468F"/>
    <w:rsid w:val="00934AD6"/>
    <w:rsid w:val="00935BFA"/>
    <w:rsid w:val="00937235"/>
    <w:rsid w:val="00937266"/>
    <w:rsid w:val="00937F68"/>
    <w:rsid w:val="00940208"/>
    <w:rsid w:val="00941D1F"/>
    <w:rsid w:val="009448A5"/>
    <w:rsid w:val="00944A81"/>
    <w:rsid w:val="00944D20"/>
    <w:rsid w:val="009451BA"/>
    <w:rsid w:val="0094554B"/>
    <w:rsid w:val="00945684"/>
    <w:rsid w:val="00945965"/>
    <w:rsid w:val="00946711"/>
    <w:rsid w:val="00946977"/>
    <w:rsid w:val="009504E3"/>
    <w:rsid w:val="0095305A"/>
    <w:rsid w:val="00955DD5"/>
    <w:rsid w:val="00957BCD"/>
    <w:rsid w:val="00960704"/>
    <w:rsid w:val="00961F42"/>
    <w:rsid w:val="009625CA"/>
    <w:rsid w:val="00962FBD"/>
    <w:rsid w:val="00965ADF"/>
    <w:rsid w:val="0096754C"/>
    <w:rsid w:val="00967BE5"/>
    <w:rsid w:val="00967EE7"/>
    <w:rsid w:val="009732C5"/>
    <w:rsid w:val="00973FF4"/>
    <w:rsid w:val="00974C0D"/>
    <w:rsid w:val="00975CC8"/>
    <w:rsid w:val="00975CF1"/>
    <w:rsid w:val="0097645A"/>
    <w:rsid w:val="009808A0"/>
    <w:rsid w:val="00981412"/>
    <w:rsid w:val="00981B46"/>
    <w:rsid w:val="00981E68"/>
    <w:rsid w:val="009831F2"/>
    <w:rsid w:val="009836DC"/>
    <w:rsid w:val="0098576C"/>
    <w:rsid w:val="009870F9"/>
    <w:rsid w:val="00992A7A"/>
    <w:rsid w:val="009932CA"/>
    <w:rsid w:val="00994DB2"/>
    <w:rsid w:val="00996904"/>
    <w:rsid w:val="00997F92"/>
    <w:rsid w:val="009A148D"/>
    <w:rsid w:val="009A4820"/>
    <w:rsid w:val="009A790D"/>
    <w:rsid w:val="009B2DED"/>
    <w:rsid w:val="009B5321"/>
    <w:rsid w:val="009B5EFD"/>
    <w:rsid w:val="009B66E0"/>
    <w:rsid w:val="009B6C8E"/>
    <w:rsid w:val="009C0869"/>
    <w:rsid w:val="009C11DE"/>
    <w:rsid w:val="009C3E41"/>
    <w:rsid w:val="009C4190"/>
    <w:rsid w:val="009C428D"/>
    <w:rsid w:val="009C4576"/>
    <w:rsid w:val="009C65B8"/>
    <w:rsid w:val="009C6D64"/>
    <w:rsid w:val="009C7073"/>
    <w:rsid w:val="009D13AC"/>
    <w:rsid w:val="009D1685"/>
    <w:rsid w:val="009D3618"/>
    <w:rsid w:val="009D3FC3"/>
    <w:rsid w:val="009D4139"/>
    <w:rsid w:val="009D53BB"/>
    <w:rsid w:val="009D711F"/>
    <w:rsid w:val="009D76F1"/>
    <w:rsid w:val="009D794B"/>
    <w:rsid w:val="009E05A4"/>
    <w:rsid w:val="009E0F9D"/>
    <w:rsid w:val="009E2019"/>
    <w:rsid w:val="009E24C1"/>
    <w:rsid w:val="009E2BBD"/>
    <w:rsid w:val="009E614E"/>
    <w:rsid w:val="009F00CF"/>
    <w:rsid w:val="009F039A"/>
    <w:rsid w:val="009F34BE"/>
    <w:rsid w:val="009F6B8E"/>
    <w:rsid w:val="009F6E27"/>
    <w:rsid w:val="009F733E"/>
    <w:rsid w:val="009F75CA"/>
    <w:rsid w:val="009F7BB2"/>
    <w:rsid w:val="00A01F0D"/>
    <w:rsid w:val="00A03159"/>
    <w:rsid w:val="00A118FD"/>
    <w:rsid w:val="00A12D11"/>
    <w:rsid w:val="00A14A8B"/>
    <w:rsid w:val="00A1544C"/>
    <w:rsid w:val="00A168B2"/>
    <w:rsid w:val="00A16E3B"/>
    <w:rsid w:val="00A21F09"/>
    <w:rsid w:val="00A22E80"/>
    <w:rsid w:val="00A2379F"/>
    <w:rsid w:val="00A24DD9"/>
    <w:rsid w:val="00A26174"/>
    <w:rsid w:val="00A26F48"/>
    <w:rsid w:val="00A306F1"/>
    <w:rsid w:val="00A333D4"/>
    <w:rsid w:val="00A33D8F"/>
    <w:rsid w:val="00A34CFD"/>
    <w:rsid w:val="00A35480"/>
    <w:rsid w:val="00A36F18"/>
    <w:rsid w:val="00A401F3"/>
    <w:rsid w:val="00A405A4"/>
    <w:rsid w:val="00A4256E"/>
    <w:rsid w:val="00A4279A"/>
    <w:rsid w:val="00A42F87"/>
    <w:rsid w:val="00A44ADE"/>
    <w:rsid w:val="00A45324"/>
    <w:rsid w:val="00A45F79"/>
    <w:rsid w:val="00A46447"/>
    <w:rsid w:val="00A46B7F"/>
    <w:rsid w:val="00A46EAF"/>
    <w:rsid w:val="00A5038F"/>
    <w:rsid w:val="00A5219F"/>
    <w:rsid w:val="00A52E40"/>
    <w:rsid w:val="00A56B10"/>
    <w:rsid w:val="00A56DFD"/>
    <w:rsid w:val="00A606F3"/>
    <w:rsid w:val="00A6097E"/>
    <w:rsid w:val="00A619FE"/>
    <w:rsid w:val="00A61B4C"/>
    <w:rsid w:val="00A626C1"/>
    <w:rsid w:val="00A638CC"/>
    <w:rsid w:val="00A6456E"/>
    <w:rsid w:val="00A64BBC"/>
    <w:rsid w:val="00A67FEA"/>
    <w:rsid w:val="00A70C3B"/>
    <w:rsid w:val="00A70C70"/>
    <w:rsid w:val="00A72098"/>
    <w:rsid w:val="00A73857"/>
    <w:rsid w:val="00A73BAD"/>
    <w:rsid w:val="00A7408C"/>
    <w:rsid w:val="00A74668"/>
    <w:rsid w:val="00A751A7"/>
    <w:rsid w:val="00A75FD8"/>
    <w:rsid w:val="00A771E4"/>
    <w:rsid w:val="00A838AF"/>
    <w:rsid w:val="00A84C88"/>
    <w:rsid w:val="00A84E01"/>
    <w:rsid w:val="00A856A9"/>
    <w:rsid w:val="00A86102"/>
    <w:rsid w:val="00A9069F"/>
    <w:rsid w:val="00A91ADC"/>
    <w:rsid w:val="00A95ACC"/>
    <w:rsid w:val="00A95BE4"/>
    <w:rsid w:val="00A965F6"/>
    <w:rsid w:val="00AA0088"/>
    <w:rsid w:val="00AA22AD"/>
    <w:rsid w:val="00AA26F4"/>
    <w:rsid w:val="00AA3CAD"/>
    <w:rsid w:val="00AA687F"/>
    <w:rsid w:val="00AB0735"/>
    <w:rsid w:val="00AB188F"/>
    <w:rsid w:val="00AB1BFF"/>
    <w:rsid w:val="00AB3FD4"/>
    <w:rsid w:val="00AB5FA7"/>
    <w:rsid w:val="00AB65ED"/>
    <w:rsid w:val="00AB6D5D"/>
    <w:rsid w:val="00AC4C84"/>
    <w:rsid w:val="00AC4CA4"/>
    <w:rsid w:val="00AC76D8"/>
    <w:rsid w:val="00AD1190"/>
    <w:rsid w:val="00AD5C8F"/>
    <w:rsid w:val="00AD5DEF"/>
    <w:rsid w:val="00AD6469"/>
    <w:rsid w:val="00AD7D07"/>
    <w:rsid w:val="00AE0410"/>
    <w:rsid w:val="00AE1DF8"/>
    <w:rsid w:val="00AE2275"/>
    <w:rsid w:val="00AE2883"/>
    <w:rsid w:val="00AE2D8F"/>
    <w:rsid w:val="00AE352C"/>
    <w:rsid w:val="00AE46B6"/>
    <w:rsid w:val="00AF03BD"/>
    <w:rsid w:val="00AF1E13"/>
    <w:rsid w:val="00AF3ACE"/>
    <w:rsid w:val="00AF55EA"/>
    <w:rsid w:val="00AF6059"/>
    <w:rsid w:val="00AF66F6"/>
    <w:rsid w:val="00AF681C"/>
    <w:rsid w:val="00AF6C7E"/>
    <w:rsid w:val="00AF6CA7"/>
    <w:rsid w:val="00AF744A"/>
    <w:rsid w:val="00AF7E39"/>
    <w:rsid w:val="00B008F5"/>
    <w:rsid w:val="00B032E9"/>
    <w:rsid w:val="00B043F2"/>
    <w:rsid w:val="00B05933"/>
    <w:rsid w:val="00B05FB5"/>
    <w:rsid w:val="00B11882"/>
    <w:rsid w:val="00B170A3"/>
    <w:rsid w:val="00B1778A"/>
    <w:rsid w:val="00B17D2D"/>
    <w:rsid w:val="00B201D8"/>
    <w:rsid w:val="00B20808"/>
    <w:rsid w:val="00B2207D"/>
    <w:rsid w:val="00B24E34"/>
    <w:rsid w:val="00B26970"/>
    <w:rsid w:val="00B27B6D"/>
    <w:rsid w:val="00B32EE3"/>
    <w:rsid w:val="00B34D05"/>
    <w:rsid w:val="00B370CE"/>
    <w:rsid w:val="00B3713D"/>
    <w:rsid w:val="00B378B1"/>
    <w:rsid w:val="00B37BA1"/>
    <w:rsid w:val="00B37D53"/>
    <w:rsid w:val="00B43007"/>
    <w:rsid w:val="00B43ED8"/>
    <w:rsid w:val="00B44360"/>
    <w:rsid w:val="00B4462F"/>
    <w:rsid w:val="00B4516A"/>
    <w:rsid w:val="00B4535B"/>
    <w:rsid w:val="00B524B1"/>
    <w:rsid w:val="00B524CD"/>
    <w:rsid w:val="00B5254E"/>
    <w:rsid w:val="00B5446A"/>
    <w:rsid w:val="00B55452"/>
    <w:rsid w:val="00B56401"/>
    <w:rsid w:val="00B617C6"/>
    <w:rsid w:val="00B6185A"/>
    <w:rsid w:val="00B63B43"/>
    <w:rsid w:val="00B640F9"/>
    <w:rsid w:val="00B66F59"/>
    <w:rsid w:val="00B67E49"/>
    <w:rsid w:val="00B71C85"/>
    <w:rsid w:val="00B71F3B"/>
    <w:rsid w:val="00B741F2"/>
    <w:rsid w:val="00B75483"/>
    <w:rsid w:val="00B75AC0"/>
    <w:rsid w:val="00B75DB6"/>
    <w:rsid w:val="00B765CC"/>
    <w:rsid w:val="00B81296"/>
    <w:rsid w:val="00B82A8D"/>
    <w:rsid w:val="00B83790"/>
    <w:rsid w:val="00B837B9"/>
    <w:rsid w:val="00B840F5"/>
    <w:rsid w:val="00B84151"/>
    <w:rsid w:val="00B84281"/>
    <w:rsid w:val="00B84837"/>
    <w:rsid w:val="00B857A2"/>
    <w:rsid w:val="00B920F1"/>
    <w:rsid w:val="00B92252"/>
    <w:rsid w:val="00B92499"/>
    <w:rsid w:val="00B938CF"/>
    <w:rsid w:val="00B93DEC"/>
    <w:rsid w:val="00B95528"/>
    <w:rsid w:val="00B9558C"/>
    <w:rsid w:val="00B95850"/>
    <w:rsid w:val="00B961B1"/>
    <w:rsid w:val="00B97123"/>
    <w:rsid w:val="00BA44FF"/>
    <w:rsid w:val="00BA4D66"/>
    <w:rsid w:val="00BA5E87"/>
    <w:rsid w:val="00BA7C6D"/>
    <w:rsid w:val="00BB0926"/>
    <w:rsid w:val="00BB099E"/>
    <w:rsid w:val="00BB0CDE"/>
    <w:rsid w:val="00BB1001"/>
    <w:rsid w:val="00BB1F50"/>
    <w:rsid w:val="00BB24C9"/>
    <w:rsid w:val="00BB3317"/>
    <w:rsid w:val="00BB3590"/>
    <w:rsid w:val="00BB681F"/>
    <w:rsid w:val="00BC00D4"/>
    <w:rsid w:val="00BC0876"/>
    <w:rsid w:val="00BC5C2C"/>
    <w:rsid w:val="00BC5CE7"/>
    <w:rsid w:val="00BC6E01"/>
    <w:rsid w:val="00BC6F6A"/>
    <w:rsid w:val="00BC6FF6"/>
    <w:rsid w:val="00BC7448"/>
    <w:rsid w:val="00BD15E6"/>
    <w:rsid w:val="00BD2060"/>
    <w:rsid w:val="00BD4AA8"/>
    <w:rsid w:val="00BD7725"/>
    <w:rsid w:val="00BD7D5E"/>
    <w:rsid w:val="00BE049E"/>
    <w:rsid w:val="00BE324A"/>
    <w:rsid w:val="00BE3FAC"/>
    <w:rsid w:val="00BF17F2"/>
    <w:rsid w:val="00BF195B"/>
    <w:rsid w:val="00BF29AB"/>
    <w:rsid w:val="00BF3F6D"/>
    <w:rsid w:val="00BF5605"/>
    <w:rsid w:val="00BF6EC5"/>
    <w:rsid w:val="00C004B1"/>
    <w:rsid w:val="00C00C7B"/>
    <w:rsid w:val="00C0189F"/>
    <w:rsid w:val="00C01B2A"/>
    <w:rsid w:val="00C01F6B"/>
    <w:rsid w:val="00C05058"/>
    <w:rsid w:val="00C065D7"/>
    <w:rsid w:val="00C07C01"/>
    <w:rsid w:val="00C07DDB"/>
    <w:rsid w:val="00C10D1C"/>
    <w:rsid w:val="00C13463"/>
    <w:rsid w:val="00C136AE"/>
    <w:rsid w:val="00C140FB"/>
    <w:rsid w:val="00C147C2"/>
    <w:rsid w:val="00C22A80"/>
    <w:rsid w:val="00C22B46"/>
    <w:rsid w:val="00C232A5"/>
    <w:rsid w:val="00C23C01"/>
    <w:rsid w:val="00C249FC"/>
    <w:rsid w:val="00C24F75"/>
    <w:rsid w:val="00C258CF"/>
    <w:rsid w:val="00C259DC"/>
    <w:rsid w:val="00C2685C"/>
    <w:rsid w:val="00C26DA5"/>
    <w:rsid w:val="00C274B0"/>
    <w:rsid w:val="00C31B82"/>
    <w:rsid w:val="00C31E00"/>
    <w:rsid w:val="00C33F2D"/>
    <w:rsid w:val="00C33F36"/>
    <w:rsid w:val="00C3402E"/>
    <w:rsid w:val="00C351C0"/>
    <w:rsid w:val="00C35432"/>
    <w:rsid w:val="00C35E36"/>
    <w:rsid w:val="00C36C1B"/>
    <w:rsid w:val="00C37373"/>
    <w:rsid w:val="00C37432"/>
    <w:rsid w:val="00C37631"/>
    <w:rsid w:val="00C42090"/>
    <w:rsid w:val="00C462ED"/>
    <w:rsid w:val="00C46D0B"/>
    <w:rsid w:val="00C470FB"/>
    <w:rsid w:val="00C502CB"/>
    <w:rsid w:val="00C50D2F"/>
    <w:rsid w:val="00C51982"/>
    <w:rsid w:val="00C51EF1"/>
    <w:rsid w:val="00C522D7"/>
    <w:rsid w:val="00C532A1"/>
    <w:rsid w:val="00C53B8C"/>
    <w:rsid w:val="00C546E6"/>
    <w:rsid w:val="00C5493A"/>
    <w:rsid w:val="00C5515A"/>
    <w:rsid w:val="00C553B8"/>
    <w:rsid w:val="00C557E7"/>
    <w:rsid w:val="00C55B7C"/>
    <w:rsid w:val="00C55C51"/>
    <w:rsid w:val="00C55DAC"/>
    <w:rsid w:val="00C61A2C"/>
    <w:rsid w:val="00C62E11"/>
    <w:rsid w:val="00C63079"/>
    <w:rsid w:val="00C6346A"/>
    <w:rsid w:val="00C67153"/>
    <w:rsid w:val="00C6792C"/>
    <w:rsid w:val="00C709B2"/>
    <w:rsid w:val="00C70FBF"/>
    <w:rsid w:val="00C73039"/>
    <w:rsid w:val="00C73B2E"/>
    <w:rsid w:val="00C73C10"/>
    <w:rsid w:val="00C748FC"/>
    <w:rsid w:val="00C751DA"/>
    <w:rsid w:val="00C754DA"/>
    <w:rsid w:val="00C769D9"/>
    <w:rsid w:val="00C77F1D"/>
    <w:rsid w:val="00C87908"/>
    <w:rsid w:val="00C908F0"/>
    <w:rsid w:val="00C9109A"/>
    <w:rsid w:val="00C91541"/>
    <w:rsid w:val="00C91A22"/>
    <w:rsid w:val="00C96575"/>
    <w:rsid w:val="00C97124"/>
    <w:rsid w:val="00C97673"/>
    <w:rsid w:val="00C976E5"/>
    <w:rsid w:val="00CA30A8"/>
    <w:rsid w:val="00CA4BD4"/>
    <w:rsid w:val="00CA4D68"/>
    <w:rsid w:val="00CA59BC"/>
    <w:rsid w:val="00CA5EB6"/>
    <w:rsid w:val="00CA6486"/>
    <w:rsid w:val="00CA6C6A"/>
    <w:rsid w:val="00CA6D07"/>
    <w:rsid w:val="00CB01F7"/>
    <w:rsid w:val="00CB12AF"/>
    <w:rsid w:val="00CB22C6"/>
    <w:rsid w:val="00CB2725"/>
    <w:rsid w:val="00CB4A62"/>
    <w:rsid w:val="00CB5A9F"/>
    <w:rsid w:val="00CB6650"/>
    <w:rsid w:val="00CC0AC6"/>
    <w:rsid w:val="00CC0F92"/>
    <w:rsid w:val="00CC1D41"/>
    <w:rsid w:val="00CC1E68"/>
    <w:rsid w:val="00CC262E"/>
    <w:rsid w:val="00CC3F86"/>
    <w:rsid w:val="00CC4CF1"/>
    <w:rsid w:val="00CC54F3"/>
    <w:rsid w:val="00CD0AE6"/>
    <w:rsid w:val="00CD1889"/>
    <w:rsid w:val="00CD4508"/>
    <w:rsid w:val="00CD50CE"/>
    <w:rsid w:val="00CD5F22"/>
    <w:rsid w:val="00CD5F38"/>
    <w:rsid w:val="00CD7254"/>
    <w:rsid w:val="00CD7AF9"/>
    <w:rsid w:val="00CE0A01"/>
    <w:rsid w:val="00CE13B4"/>
    <w:rsid w:val="00CE291D"/>
    <w:rsid w:val="00CE2FD6"/>
    <w:rsid w:val="00CE32C4"/>
    <w:rsid w:val="00CE5FFA"/>
    <w:rsid w:val="00CE6FF4"/>
    <w:rsid w:val="00CE7793"/>
    <w:rsid w:val="00CE79EA"/>
    <w:rsid w:val="00CF3A4E"/>
    <w:rsid w:val="00CF4C40"/>
    <w:rsid w:val="00CF4F58"/>
    <w:rsid w:val="00CF522E"/>
    <w:rsid w:val="00CF536A"/>
    <w:rsid w:val="00CF7A50"/>
    <w:rsid w:val="00D0031F"/>
    <w:rsid w:val="00D04004"/>
    <w:rsid w:val="00D04098"/>
    <w:rsid w:val="00D05AF6"/>
    <w:rsid w:val="00D0748D"/>
    <w:rsid w:val="00D07A9B"/>
    <w:rsid w:val="00D104B9"/>
    <w:rsid w:val="00D12EDD"/>
    <w:rsid w:val="00D14011"/>
    <w:rsid w:val="00D14430"/>
    <w:rsid w:val="00D145EB"/>
    <w:rsid w:val="00D151AB"/>
    <w:rsid w:val="00D15615"/>
    <w:rsid w:val="00D163B4"/>
    <w:rsid w:val="00D16F04"/>
    <w:rsid w:val="00D173DD"/>
    <w:rsid w:val="00D176E9"/>
    <w:rsid w:val="00D2059D"/>
    <w:rsid w:val="00D212DD"/>
    <w:rsid w:val="00D2192A"/>
    <w:rsid w:val="00D21DBC"/>
    <w:rsid w:val="00D2229A"/>
    <w:rsid w:val="00D224F7"/>
    <w:rsid w:val="00D22D0C"/>
    <w:rsid w:val="00D22D29"/>
    <w:rsid w:val="00D22EB7"/>
    <w:rsid w:val="00D22F8E"/>
    <w:rsid w:val="00D230F4"/>
    <w:rsid w:val="00D244E7"/>
    <w:rsid w:val="00D24503"/>
    <w:rsid w:val="00D30068"/>
    <w:rsid w:val="00D30213"/>
    <w:rsid w:val="00D30CF8"/>
    <w:rsid w:val="00D314AA"/>
    <w:rsid w:val="00D31936"/>
    <w:rsid w:val="00D322D5"/>
    <w:rsid w:val="00D325F5"/>
    <w:rsid w:val="00D3300F"/>
    <w:rsid w:val="00D33F56"/>
    <w:rsid w:val="00D34835"/>
    <w:rsid w:val="00D35288"/>
    <w:rsid w:val="00D37764"/>
    <w:rsid w:val="00D4318B"/>
    <w:rsid w:val="00D438DA"/>
    <w:rsid w:val="00D43FB4"/>
    <w:rsid w:val="00D44C65"/>
    <w:rsid w:val="00D4714A"/>
    <w:rsid w:val="00D47320"/>
    <w:rsid w:val="00D5106D"/>
    <w:rsid w:val="00D51900"/>
    <w:rsid w:val="00D51F31"/>
    <w:rsid w:val="00D52D67"/>
    <w:rsid w:val="00D52F74"/>
    <w:rsid w:val="00D539F6"/>
    <w:rsid w:val="00D545F3"/>
    <w:rsid w:val="00D55680"/>
    <w:rsid w:val="00D561F0"/>
    <w:rsid w:val="00D57BB0"/>
    <w:rsid w:val="00D64857"/>
    <w:rsid w:val="00D64E99"/>
    <w:rsid w:val="00D654F8"/>
    <w:rsid w:val="00D657B9"/>
    <w:rsid w:val="00D6667F"/>
    <w:rsid w:val="00D66685"/>
    <w:rsid w:val="00D672CE"/>
    <w:rsid w:val="00D72BEC"/>
    <w:rsid w:val="00D72D70"/>
    <w:rsid w:val="00D74FB3"/>
    <w:rsid w:val="00D75207"/>
    <w:rsid w:val="00D755C8"/>
    <w:rsid w:val="00D75BC2"/>
    <w:rsid w:val="00D75E88"/>
    <w:rsid w:val="00D763E3"/>
    <w:rsid w:val="00D769E9"/>
    <w:rsid w:val="00D76EE3"/>
    <w:rsid w:val="00D77455"/>
    <w:rsid w:val="00D775F2"/>
    <w:rsid w:val="00D77CE5"/>
    <w:rsid w:val="00D81BAC"/>
    <w:rsid w:val="00D81DBC"/>
    <w:rsid w:val="00D823D3"/>
    <w:rsid w:val="00D83916"/>
    <w:rsid w:val="00D84031"/>
    <w:rsid w:val="00D853A9"/>
    <w:rsid w:val="00D86D7B"/>
    <w:rsid w:val="00D901B9"/>
    <w:rsid w:val="00D905AD"/>
    <w:rsid w:val="00D9536D"/>
    <w:rsid w:val="00D96725"/>
    <w:rsid w:val="00D96807"/>
    <w:rsid w:val="00DA0F33"/>
    <w:rsid w:val="00DA210A"/>
    <w:rsid w:val="00DA27ED"/>
    <w:rsid w:val="00DA3CC0"/>
    <w:rsid w:val="00DA3D2E"/>
    <w:rsid w:val="00DA5A03"/>
    <w:rsid w:val="00DA6401"/>
    <w:rsid w:val="00DA6624"/>
    <w:rsid w:val="00DA72E6"/>
    <w:rsid w:val="00DB0250"/>
    <w:rsid w:val="00DB0D8B"/>
    <w:rsid w:val="00DB0E15"/>
    <w:rsid w:val="00DB164D"/>
    <w:rsid w:val="00DB20B7"/>
    <w:rsid w:val="00DB2381"/>
    <w:rsid w:val="00DB371A"/>
    <w:rsid w:val="00DB484B"/>
    <w:rsid w:val="00DB5A6A"/>
    <w:rsid w:val="00DB5D70"/>
    <w:rsid w:val="00DB5FC2"/>
    <w:rsid w:val="00DB6F8C"/>
    <w:rsid w:val="00DB7DD1"/>
    <w:rsid w:val="00DC0E39"/>
    <w:rsid w:val="00DC2102"/>
    <w:rsid w:val="00DC335C"/>
    <w:rsid w:val="00DC4B3B"/>
    <w:rsid w:val="00DC7A77"/>
    <w:rsid w:val="00DD3307"/>
    <w:rsid w:val="00DD339B"/>
    <w:rsid w:val="00DD42D6"/>
    <w:rsid w:val="00DD76BF"/>
    <w:rsid w:val="00DE0047"/>
    <w:rsid w:val="00DE05DB"/>
    <w:rsid w:val="00DE3A16"/>
    <w:rsid w:val="00DE3F4A"/>
    <w:rsid w:val="00DE6BA8"/>
    <w:rsid w:val="00DE7122"/>
    <w:rsid w:val="00DE7396"/>
    <w:rsid w:val="00DF278A"/>
    <w:rsid w:val="00DF2ABA"/>
    <w:rsid w:val="00DF4105"/>
    <w:rsid w:val="00DF431E"/>
    <w:rsid w:val="00DF456C"/>
    <w:rsid w:val="00DF4806"/>
    <w:rsid w:val="00DF4A21"/>
    <w:rsid w:val="00DF56C5"/>
    <w:rsid w:val="00E00824"/>
    <w:rsid w:val="00E024B5"/>
    <w:rsid w:val="00E031D6"/>
    <w:rsid w:val="00E04436"/>
    <w:rsid w:val="00E0491D"/>
    <w:rsid w:val="00E05ED5"/>
    <w:rsid w:val="00E07802"/>
    <w:rsid w:val="00E12268"/>
    <w:rsid w:val="00E15900"/>
    <w:rsid w:val="00E16327"/>
    <w:rsid w:val="00E16E53"/>
    <w:rsid w:val="00E17C39"/>
    <w:rsid w:val="00E217FB"/>
    <w:rsid w:val="00E22109"/>
    <w:rsid w:val="00E22B4F"/>
    <w:rsid w:val="00E26FE0"/>
    <w:rsid w:val="00E3007D"/>
    <w:rsid w:val="00E324CE"/>
    <w:rsid w:val="00E32A1E"/>
    <w:rsid w:val="00E3358A"/>
    <w:rsid w:val="00E343EF"/>
    <w:rsid w:val="00E346AF"/>
    <w:rsid w:val="00E35EAD"/>
    <w:rsid w:val="00E36639"/>
    <w:rsid w:val="00E40C45"/>
    <w:rsid w:val="00E41166"/>
    <w:rsid w:val="00E41A43"/>
    <w:rsid w:val="00E439E4"/>
    <w:rsid w:val="00E45808"/>
    <w:rsid w:val="00E466B4"/>
    <w:rsid w:val="00E46D1A"/>
    <w:rsid w:val="00E50FDE"/>
    <w:rsid w:val="00E517D9"/>
    <w:rsid w:val="00E5306E"/>
    <w:rsid w:val="00E54808"/>
    <w:rsid w:val="00E55BC1"/>
    <w:rsid w:val="00E564B7"/>
    <w:rsid w:val="00E632D8"/>
    <w:rsid w:val="00E64303"/>
    <w:rsid w:val="00E66B34"/>
    <w:rsid w:val="00E6733A"/>
    <w:rsid w:val="00E70275"/>
    <w:rsid w:val="00E71706"/>
    <w:rsid w:val="00E7175E"/>
    <w:rsid w:val="00E72528"/>
    <w:rsid w:val="00E7345E"/>
    <w:rsid w:val="00E73DBC"/>
    <w:rsid w:val="00E74F88"/>
    <w:rsid w:val="00E75FE2"/>
    <w:rsid w:val="00E76B26"/>
    <w:rsid w:val="00E77110"/>
    <w:rsid w:val="00E84D9F"/>
    <w:rsid w:val="00E84E0F"/>
    <w:rsid w:val="00E879AC"/>
    <w:rsid w:val="00E90461"/>
    <w:rsid w:val="00E90579"/>
    <w:rsid w:val="00E90D68"/>
    <w:rsid w:val="00E927DD"/>
    <w:rsid w:val="00E92D1D"/>
    <w:rsid w:val="00E934D9"/>
    <w:rsid w:val="00E93C54"/>
    <w:rsid w:val="00E95874"/>
    <w:rsid w:val="00E96315"/>
    <w:rsid w:val="00EA009A"/>
    <w:rsid w:val="00EA05E1"/>
    <w:rsid w:val="00EA1345"/>
    <w:rsid w:val="00EA22DA"/>
    <w:rsid w:val="00EA25FD"/>
    <w:rsid w:val="00EA28D0"/>
    <w:rsid w:val="00EA3046"/>
    <w:rsid w:val="00EA3157"/>
    <w:rsid w:val="00EA448E"/>
    <w:rsid w:val="00EA4B81"/>
    <w:rsid w:val="00EA658F"/>
    <w:rsid w:val="00EA6851"/>
    <w:rsid w:val="00EA7DBB"/>
    <w:rsid w:val="00EB07D2"/>
    <w:rsid w:val="00EB191A"/>
    <w:rsid w:val="00EB2DF5"/>
    <w:rsid w:val="00EB3F49"/>
    <w:rsid w:val="00EB45A5"/>
    <w:rsid w:val="00EB49AC"/>
    <w:rsid w:val="00EB4CC4"/>
    <w:rsid w:val="00EB53BD"/>
    <w:rsid w:val="00EB5948"/>
    <w:rsid w:val="00EB5BCF"/>
    <w:rsid w:val="00EB5DFF"/>
    <w:rsid w:val="00EB7F09"/>
    <w:rsid w:val="00EC11DD"/>
    <w:rsid w:val="00EC1A6D"/>
    <w:rsid w:val="00EC1B0E"/>
    <w:rsid w:val="00EC218D"/>
    <w:rsid w:val="00EC2850"/>
    <w:rsid w:val="00EC3052"/>
    <w:rsid w:val="00EC3C54"/>
    <w:rsid w:val="00EC42EE"/>
    <w:rsid w:val="00EC5445"/>
    <w:rsid w:val="00EC5A21"/>
    <w:rsid w:val="00EC5EBB"/>
    <w:rsid w:val="00EC7A75"/>
    <w:rsid w:val="00EC7ED5"/>
    <w:rsid w:val="00ED10BC"/>
    <w:rsid w:val="00ED1662"/>
    <w:rsid w:val="00ED29ED"/>
    <w:rsid w:val="00ED3649"/>
    <w:rsid w:val="00ED388C"/>
    <w:rsid w:val="00ED4274"/>
    <w:rsid w:val="00ED52ED"/>
    <w:rsid w:val="00ED6D14"/>
    <w:rsid w:val="00EE030A"/>
    <w:rsid w:val="00EE27DE"/>
    <w:rsid w:val="00EE5288"/>
    <w:rsid w:val="00EE765E"/>
    <w:rsid w:val="00EF003C"/>
    <w:rsid w:val="00EF3222"/>
    <w:rsid w:val="00EF37EA"/>
    <w:rsid w:val="00EF6C78"/>
    <w:rsid w:val="00F00CCE"/>
    <w:rsid w:val="00F04E38"/>
    <w:rsid w:val="00F06588"/>
    <w:rsid w:val="00F07191"/>
    <w:rsid w:val="00F0765D"/>
    <w:rsid w:val="00F11DFA"/>
    <w:rsid w:val="00F12EC1"/>
    <w:rsid w:val="00F13294"/>
    <w:rsid w:val="00F15D6F"/>
    <w:rsid w:val="00F173BD"/>
    <w:rsid w:val="00F20202"/>
    <w:rsid w:val="00F2144A"/>
    <w:rsid w:val="00F226CF"/>
    <w:rsid w:val="00F2320C"/>
    <w:rsid w:val="00F239A6"/>
    <w:rsid w:val="00F25C0E"/>
    <w:rsid w:val="00F2616E"/>
    <w:rsid w:val="00F30E66"/>
    <w:rsid w:val="00F349DC"/>
    <w:rsid w:val="00F36C1A"/>
    <w:rsid w:val="00F36CCC"/>
    <w:rsid w:val="00F401CF"/>
    <w:rsid w:val="00F4319E"/>
    <w:rsid w:val="00F43351"/>
    <w:rsid w:val="00F43FC4"/>
    <w:rsid w:val="00F4488B"/>
    <w:rsid w:val="00F44AFF"/>
    <w:rsid w:val="00F44B40"/>
    <w:rsid w:val="00F45319"/>
    <w:rsid w:val="00F46F7B"/>
    <w:rsid w:val="00F50556"/>
    <w:rsid w:val="00F522B9"/>
    <w:rsid w:val="00F52FDC"/>
    <w:rsid w:val="00F53842"/>
    <w:rsid w:val="00F5673B"/>
    <w:rsid w:val="00F56B06"/>
    <w:rsid w:val="00F60833"/>
    <w:rsid w:val="00F618E6"/>
    <w:rsid w:val="00F6403B"/>
    <w:rsid w:val="00F64FFB"/>
    <w:rsid w:val="00F65639"/>
    <w:rsid w:val="00F664D0"/>
    <w:rsid w:val="00F665D4"/>
    <w:rsid w:val="00F67905"/>
    <w:rsid w:val="00F729BE"/>
    <w:rsid w:val="00F7489A"/>
    <w:rsid w:val="00F74B96"/>
    <w:rsid w:val="00F75AA8"/>
    <w:rsid w:val="00F75D4E"/>
    <w:rsid w:val="00F75E53"/>
    <w:rsid w:val="00F7601C"/>
    <w:rsid w:val="00F76043"/>
    <w:rsid w:val="00F76528"/>
    <w:rsid w:val="00F81C1C"/>
    <w:rsid w:val="00F825A5"/>
    <w:rsid w:val="00F827EB"/>
    <w:rsid w:val="00F8395B"/>
    <w:rsid w:val="00F875C4"/>
    <w:rsid w:val="00F90483"/>
    <w:rsid w:val="00F92042"/>
    <w:rsid w:val="00F9228E"/>
    <w:rsid w:val="00F92B7A"/>
    <w:rsid w:val="00F93A97"/>
    <w:rsid w:val="00F94A25"/>
    <w:rsid w:val="00F94CE5"/>
    <w:rsid w:val="00F954BA"/>
    <w:rsid w:val="00FA07F3"/>
    <w:rsid w:val="00FA2B0F"/>
    <w:rsid w:val="00FA3133"/>
    <w:rsid w:val="00FA3FD3"/>
    <w:rsid w:val="00FA48DE"/>
    <w:rsid w:val="00FA78EC"/>
    <w:rsid w:val="00FA7C52"/>
    <w:rsid w:val="00FA7EE3"/>
    <w:rsid w:val="00FB155A"/>
    <w:rsid w:val="00FB26B3"/>
    <w:rsid w:val="00FB276B"/>
    <w:rsid w:val="00FB3CC8"/>
    <w:rsid w:val="00FB6056"/>
    <w:rsid w:val="00FC02E4"/>
    <w:rsid w:val="00FC1616"/>
    <w:rsid w:val="00FC36F7"/>
    <w:rsid w:val="00FC42F9"/>
    <w:rsid w:val="00FC45A7"/>
    <w:rsid w:val="00FC63F4"/>
    <w:rsid w:val="00FC6C92"/>
    <w:rsid w:val="00FC6F18"/>
    <w:rsid w:val="00FD1482"/>
    <w:rsid w:val="00FD3F8E"/>
    <w:rsid w:val="00FD5435"/>
    <w:rsid w:val="00FD5E35"/>
    <w:rsid w:val="00FD7549"/>
    <w:rsid w:val="00FD7596"/>
    <w:rsid w:val="00FE3169"/>
    <w:rsid w:val="00FE4648"/>
    <w:rsid w:val="00FE46C3"/>
    <w:rsid w:val="00FE5D16"/>
    <w:rsid w:val="00FE654A"/>
    <w:rsid w:val="00FE784C"/>
    <w:rsid w:val="00FF0288"/>
    <w:rsid w:val="00FF49E9"/>
    <w:rsid w:val="00FF5B8C"/>
    <w:rsid w:val="00FF62AE"/>
    <w:rsid w:val="00FF6869"/>
    <w:rsid w:val="00FF7A67"/>
    <w:rsid w:val="00FF7F2D"/>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0AABF8"/>
  <w14:defaultImageDpi w14:val="32767"/>
  <w15:chartTrackingRefBased/>
  <w15:docId w15:val="{76E6F5E4-2DFB-4E4D-A8F6-8F1C38D98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9808A0"/>
    <w:pPr>
      <w:keepNext/>
      <w:keepLines/>
      <w:numPr>
        <w:numId w:val="1"/>
      </w:numPr>
      <w:spacing w:before="120" w:after="240" w:line="360" w:lineRule="auto"/>
      <w:jc w:val="both"/>
      <w:outlineLvl w:val="0"/>
    </w:pPr>
    <w:rPr>
      <w:rFonts w:ascii="Arial" w:eastAsiaTheme="majorEastAsia" w:hAnsi="Arial" w:cstheme="majorBidi"/>
      <w:b/>
      <w:color w:val="000000" w:themeColor="text1"/>
      <w:sz w:val="28"/>
      <w:szCs w:val="32"/>
      <w:lang w:val="en-US"/>
    </w:rPr>
  </w:style>
  <w:style w:type="paragraph" w:styleId="Heading2">
    <w:name w:val="heading 2"/>
    <w:basedOn w:val="Normal"/>
    <w:next w:val="Normal"/>
    <w:link w:val="Heading2Char"/>
    <w:autoRedefine/>
    <w:uiPriority w:val="9"/>
    <w:unhideWhenUsed/>
    <w:qFormat/>
    <w:rsid w:val="000E1899"/>
    <w:pPr>
      <w:keepNext/>
      <w:keepLines/>
      <w:numPr>
        <w:ilvl w:val="1"/>
        <w:numId w:val="1"/>
      </w:numPr>
      <w:spacing w:before="240" w:after="240" w:line="360" w:lineRule="auto"/>
      <w:outlineLvl w:val="1"/>
    </w:pPr>
    <w:rPr>
      <w:rFonts w:ascii="Arial" w:eastAsiaTheme="majorEastAsia" w:hAnsi="Arial" w:cs="Arial"/>
      <w:b/>
      <w:bCs/>
      <w:color w:val="000000" w:themeColor="text1"/>
      <w:lang w:val="en-US"/>
    </w:rPr>
  </w:style>
  <w:style w:type="paragraph" w:styleId="Heading3">
    <w:name w:val="heading 3"/>
    <w:basedOn w:val="Normal"/>
    <w:next w:val="Normal"/>
    <w:link w:val="Heading3Char"/>
    <w:autoRedefine/>
    <w:uiPriority w:val="9"/>
    <w:unhideWhenUsed/>
    <w:qFormat/>
    <w:rsid w:val="000E1899"/>
    <w:pPr>
      <w:keepNext/>
      <w:keepLines/>
      <w:numPr>
        <w:ilvl w:val="2"/>
        <w:numId w:val="1"/>
      </w:numPr>
      <w:spacing w:before="240" w:after="240" w:line="360" w:lineRule="auto"/>
      <w:jc w:val="both"/>
      <w:outlineLvl w:val="2"/>
    </w:pPr>
    <w:rPr>
      <w:rFonts w:ascii="Arial" w:eastAsiaTheme="majorEastAsia" w:hAnsi="Arial" w:cstheme="majorBidi"/>
      <w:b/>
      <w:bCs/>
      <w:color w:val="000000" w:themeColor="text1"/>
      <w:lang w:val="en-US"/>
    </w:rPr>
  </w:style>
  <w:style w:type="paragraph" w:styleId="Heading4">
    <w:name w:val="heading 4"/>
    <w:basedOn w:val="Normal"/>
    <w:next w:val="Normal"/>
    <w:link w:val="Heading4Char"/>
    <w:autoRedefine/>
    <w:uiPriority w:val="9"/>
    <w:unhideWhenUsed/>
    <w:qFormat/>
    <w:rsid w:val="00CD0AE6"/>
    <w:pPr>
      <w:keepNext/>
      <w:keepLines/>
      <w:numPr>
        <w:ilvl w:val="3"/>
        <w:numId w:val="1"/>
      </w:numPr>
      <w:spacing w:before="120" w:after="120" w:line="360" w:lineRule="auto"/>
      <w:outlineLvl w:val="3"/>
    </w:pPr>
    <w:rPr>
      <w:rFonts w:ascii="Arial" w:eastAsiaTheme="majorEastAsia" w:hAnsi="Arial" w:cstheme="majorBidi"/>
      <w:iCs/>
      <w:color w:val="000000" w:themeColor="text1"/>
      <w:lang w:val="en-US"/>
    </w:rPr>
  </w:style>
  <w:style w:type="paragraph" w:styleId="Heading5">
    <w:name w:val="heading 5"/>
    <w:basedOn w:val="Normal"/>
    <w:next w:val="Normal"/>
    <w:link w:val="Heading5Char"/>
    <w:uiPriority w:val="9"/>
    <w:semiHidden/>
    <w:unhideWhenUsed/>
    <w:qFormat/>
    <w:rsid w:val="00B17D2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7D2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7D2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7D2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7D2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396"/>
    <w:pPr>
      <w:ind w:left="720"/>
      <w:contextualSpacing/>
    </w:pPr>
  </w:style>
  <w:style w:type="character" w:customStyle="1" w:styleId="Heading1Char">
    <w:name w:val="Heading 1 Char"/>
    <w:basedOn w:val="DefaultParagraphFont"/>
    <w:link w:val="Heading1"/>
    <w:uiPriority w:val="9"/>
    <w:rsid w:val="009808A0"/>
    <w:rPr>
      <w:rFonts w:ascii="Arial" w:eastAsiaTheme="majorEastAsia" w:hAnsi="Arial" w:cstheme="majorBidi"/>
      <w:b/>
      <w:color w:val="000000" w:themeColor="text1"/>
      <w:sz w:val="28"/>
      <w:szCs w:val="32"/>
      <w:lang w:val="en-US"/>
    </w:rPr>
  </w:style>
  <w:style w:type="character" w:customStyle="1" w:styleId="Heading2Char">
    <w:name w:val="Heading 2 Char"/>
    <w:basedOn w:val="DefaultParagraphFont"/>
    <w:link w:val="Heading2"/>
    <w:uiPriority w:val="9"/>
    <w:rsid w:val="000E1899"/>
    <w:rPr>
      <w:rFonts w:ascii="Arial" w:eastAsiaTheme="majorEastAsia" w:hAnsi="Arial" w:cs="Arial"/>
      <w:b/>
      <w:bCs/>
      <w:color w:val="000000" w:themeColor="text1"/>
      <w:lang w:val="en-US"/>
    </w:rPr>
  </w:style>
  <w:style w:type="character" w:customStyle="1" w:styleId="Heading3Char">
    <w:name w:val="Heading 3 Char"/>
    <w:basedOn w:val="DefaultParagraphFont"/>
    <w:link w:val="Heading3"/>
    <w:uiPriority w:val="9"/>
    <w:rsid w:val="000E1899"/>
    <w:rPr>
      <w:rFonts w:ascii="Arial" w:eastAsiaTheme="majorEastAsia" w:hAnsi="Arial" w:cstheme="majorBidi"/>
      <w:b/>
      <w:bCs/>
      <w:color w:val="000000" w:themeColor="text1"/>
      <w:lang w:val="en-US"/>
    </w:rPr>
  </w:style>
  <w:style w:type="character" w:customStyle="1" w:styleId="Heading4Char">
    <w:name w:val="Heading 4 Char"/>
    <w:basedOn w:val="DefaultParagraphFont"/>
    <w:link w:val="Heading4"/>
    <w:uiPriority w:val="9"/>
    <w:rsid w:val="00CD0AE6"/>
    <w:rPr>
      <w:rFonts w:ascii="Arial" w:eastAsiaTheme="majorEastAsia" w:hAnsi="Arial" w:cstheme="majorBidi"/>
      <w:iCs/>
      <w:color w:val="000000" w:themeColor="text1"/>
      <w:lang w:val="en-US"/>
    </w:rPr>
  </w:style>
  <w:style w:type="character" w:styleId="PlaceholderText">
    <w:name w:val="Placeholder Text"/>
    <w:basedOn w:val="DefaultParagraphFont"/>
    <w:uiPriority w:val="99"/>
    <w:semiHidden/>
    <w:rsid w:val="00C26DA5"/>
    <w:rPr>
      <w:color w:val="808080"/>
    </w:rPr>
  </w:style>
  <w:style w:type="paragraph" w:styleId="TOCHeading">
    <w:name w:val="TOC Heading"/>
    <w:basedOn w:val="Heading1"/>
    <w:next w:val="Normal"/>
    <w:uiPriority w:val="39"/>
    <w:unhideWhenUsed/>
    <w:qFormat/>
    <w:rsid w:val="003342F3"/>
    <w:pPr>
      <w:spacing w:before="480" w:after="0" w:line="276" w:lineRule="auto"/>
      <w:outlineLvl w:val="9"/>
    </w:pPr>
    <w:rPr>
      <w:rFonts w:asciiTheme="majorHAnsi" w:hAnsiTheme="majorHAnsi"/>
      <w:bCs/>
      <w:szCs w:val="28"/>
    </w:rPr>
  </w:style>
  <w:style w:type="paragraph" w:styleId="TOC1">
    <w:name w:val="toc 1"/>
    <w:basedOn w:val="Normal"/>
    <w:next w:val="Normal"/>
    <w:autoRedefine/>
    <w:uiPriority w:val="39"/>
    <w:unhideWhenUsed/>
    <w:rsid w:val="003342F3"/>
    <w:pPr>
      <w:spacing w:before="120"/>
    </w:pPr>
    <w:rPr>
      <w:rFonts w:cstheme="minorHAnsi"/>
      <w:b/>
      <w:bCs/>
      <w:i/>
      <w:iCs/>
    </w:rPr>
  </w:style>
  <w:style w:type="paragraph" w:styleId="TOC2">
    <w:name w:val="toc 2"/>
    <w:basedOn w:val="Normal"/>
    <w:next w:val="Normal"/>
    <w:autoRedefine/>
    <w:uiPriority w:val="39"/>
    <w:unhideWhenUsed/>
    <w:rsid w:val="003342F3"/>
    <w:pPr>
      <w:spacing w:before="120"/>
      <w:ind w:left="240"/>
    </w:pPr>
    <w:rPr>
      <w:rFonts w:cstheme="minorHAnsi"/>
      <w:b/>
      <w:bCs/>
      <w:sz w:val="22"/>
      <w:szCs w:val="22"/>
    </w:rPr>
  </w:style>
  <w:style w:type="paragraph" w:styleId="TOC3">
    <w:name w:val="toc 3"/>
    <w:basedOn w:val="Normal"/>
    <w:next w:val="Normal"/>
    <w:autoRedefine/>
    <w:uiPriority w:val="39"/>
    <w:unhideWhenUsed/>
    <w:rsid w:val="003342F3"/>
    <w:pPr>
      <w:ind w:left="480"/>
    </w:pPr>
    <w:rPr>
      <w:rFonts w:cstheme="minorHAnsi"/>
      <w:sz w:val="20"/>
      <w:szCs w:val="20"/>
    </w:rPr>
  </w:style>
  <w:style w:type="character" w:styleId="Hyperlink">
    <w:name w:val="Hyperlink"/>
    <w:basedOn w:val="DefaultParagraphFont"/>
    <w:uiPriority w:val="99"/>
    <w:unhideWhenUsed/>
    <w:rsid w:val="003342F3"/>
    <w:rPr>
      <w:color w:val="0563C1" w:themeColor="hyperlink"/>
      <w:u w:val="single"/>
    </w:rPr>
  </w:style>
  <w:style w:type="paragraph" w:styleId="TOC4">
    <w:name w:val="toc 4"/>
    <w:basedOn w:val="Normal"/>
    <w:next w:val="Normal"/>
    <w:autoRedefine/>
    <w:uiPriority w:val="39"/>
    <w:unhideWhenUsed/>
    <w:rsid w:val="003342F3"/>
    <w:pPr>
      <w:ind w:left="720"/>
    </w:pPr>
    <w:rPr>
      <w:rFonts w:cstheme="minorHAnsi"/>
      <w:sz w:val="20"/>
      <w:szCs w:val="20"/>
    </w:rPr>
  </w:style>
  <w:style w:type="paragraph" w:styleId="TOC5">
    <w:name w:val="toc 5"/>
    <w:basedOn w:val="Normal"/>
    <w:next w:val="Normal"/>
    <w:autoRedefine/>
    <w:uiPriority w:val="39"/>
    <w:unhideWhenUsed/>
    <w:rsid w:val="003342F3"/>
    <w:pPr>
      <w:ind w:left="960"/>
    </w:pPr>
    <w:rPr>
      <w:rFonts w:cstheme="minorHAnsi"/>
      <w:sz w:val="20"/>
      <w:szCs w:val="20"/>
    </w:rPr>
  </w:style>
  <w:style w:type="paragraph" w:styleId="TOC6">
    <w:name w:val="toc 6"/>
    <w:basedOn w:val="Normal"/>
    <w:next w:val="Normal"/>
    <w:autoRedefine/>
    <w:uiPriority w:val="39"/>
    <w:unhideWhenUsed/>
    <w:rsid w:val="003342F3"/>
    <w:pPr>
      <w:ind w:left="1200"/>
    </w:pPr>
    <w:rPr>
      <w:rFonts w:cstheme="minorHAnsi"/>
      <w:sz w:val="20"/>
      <w:szCs w:val="20"/>
    </w:rPr>
  </w:style>
  <w:style w:type="paragraph" w:styleId="TOC7">
    <w:name w:val="toc 7"/>
    <w:basedOn w:val="Normal"/>
    <w:next w:val="Normal"/>
    <w:autoRedefine/>
    <w:uiPriority w:val="39"/>
    <w:unhideWhenUsed/>
    <w:rsid w:val="003342F3"/>
    <w:pPr>
      <w:ind w:left="1440"/>
    </w:pPr>
    <w:rPr>
      <w:rFonts w:cstheme="minorHAnsi"/>
      <w:sz w:val="20"/>
      <w:szCs w:val="20"/>
    </w:rPr>
  </w:style>
  <w:style w:type="paragraph" w:styleId="TOC8">
    <w:name w:val="toc 8"/>
    <w:basedOn w:val="Normal"/>
    <w:next w:val="Normal"/>
    <w:autoRedefine/>
    <w:uiPriority w:val="39"/>
    <w:unhideWhenUsed/>
    <w:rsid w:val="003342F3"/>
    <w:pPr>
      <w:ind w:left="1680"/>
    </w:pPr>
    <w:rPr>
      <w:rFonts w:cstheme="minorHAnsi"/>
      <w:sz w:val="20"/>
      <w:szCs w:val="20"/>
    </w:rPr>
  </w:style>
  <w:style w:type="paragraph" w:styleId="TOC9">
    <w:name w:val="toc 9"/>
    <w:basedOn w:val="Normal"/>
    <w:next w:val="Normal"/>
    <w:autoRedefine/>
    <w:uiPriority w:val="39"/>
    <w:unhideWhenUsed/>
    <w:rsid w:val="003342F3"/>
    <w:pPr>
      <w:ind w:left="1920"/>
    </w:pPr>
    <w:rPr>
      <w:rFonts w:cstheme="minorHAnsi"/>
      <w:sz w:val="20"/>
      <w:szCs w:val="20"/>
    </w:rPr>
  </w:style>
  <w:style w:type="paragraph" w:styleId="Footer">
    <w:name w:val="footer"/>
    <w:basedOn w:val="Normal"/>
    <w:link w:val="FooterChar"/>
    <w:uiPriority w:val="99"/>
    <w:unhideWhenUsed/>
    <w:rsid w:val="006F56EA"/>
    <w:pPr>
      <w:tabs>
        <w:tab w:val="center" w:pos="4513"/>
        <w:tab w:val="right" w:pos="9026"/>
      </w:tabs>
    </w:pPr>
  </w:style>
  <w:style w:type="character" w:customStyle="1" w:styleId="FooterChar">
    <w:name w:val="Footer Char"/>
    <w:basedOn w:val="DefaultParagraphFont"/>
    <w:link w:val="Footer"/>
    <w:uiPriority w:val="99"/>
    <w:rsid w:val="006F56EA"/>
  </w:style>
  <w:style w:type="character" w:styleId="PageNumber">
    <w:name w:val="page number"/>
    <w:basedOn w:val="DefaultParagraphFont"/>
    <w:uiPriority w:val="99"/>
    <w:semiHidden/>
    <w:unhideWhenUsed/>
    <w:rsid w:val="006F56EA"/>
  </w:style>
  <w:style w:type="character" w:customStyle="1" w:styleId="Heading5Char">
    <w:name w:val="Heading 5 Char"/>
    <w:basedOn w:val="DefaultParagraphFont"/>
    <w:link w:val="Heading5"/>
    <w:uiPriority w:val="9"/>
    <w:semiHidden/>
    <w:rsid w:val="00B17D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17D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17D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17D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7D2D"/>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D212D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212DD"/>
    <w:rPr>
      <w:rFonts w:ascii="Times New Roman" w:hAnsi="Times New Roman" w:cs="Times New Roman"/>
      <w:sz w:val="18"/>
      <w:szCs w:val="18"/>
    </w:rPr>
  </w:style>
  <w:style w:type="paragraph" w:styleId="NoSpacing">
    <w:name w:val="No Spacing"/>
    <w:link w:val="NoSpacingChar"/>
    <w:uiPriority w:val="1"/>
    <w:qFormat/>
    <w:rsid w:val="001C1912"/>
    <w:rPr>
      <w:rFonts w:eastAsiaTheme="minorEastAsia"/>
      <w:sz w:val="22"/>
      <w:szCs w:val="22"/>
      <w:lang w:val="en-US" w:eastAsia="zh-CN"/>
    </w:rPr>
  </w:style>
  <w:style w:type="character" w:customStyle="1" w:styleId="NoSpacingChar">
    <w:name w:val="No Spacing Char"/>
    <w:basedOn w:val="DefaultParagraphFont"/>
    <w:link w:val="NoSpacing"/>
    <w:uiPriority w:val="1"/>
    <w:rsid w:val="001C1912"/>
    <w:rPr>
      <w:rFonts w:eastAsiaTheme="minorEastAsia"/>
      <w:sz w:val="22"/>
      <w:szCs w:val="22"/>
      <w:lang w:val="en-US" w:eastAsia="zh-CN"/>
    </w:rPr>
  </w:style>
  <w:style w:type="paragraph" w:styleId="Caption">
    <w:name w:val="caption"/>
    <w:basedOn w:val="Normal"/>
    <w:next w:val="Normal"/>
    <w:uiPriority w:val="35"/>
    <w:unhideWhenUsed/>
    <w:qFormat/>
    <w:rsid w:val="00F94A25"/>
    <w:pPr>
      <w:spacing w:after="200"/>
    </w:pPr>
    <w:rPr>
      <w:i/>
      <w:iCs/>
      <w:color w:val="44546A" w:themeColor="text2"/>
      <w:sz w:val="18"/>
      <w:szCs w:val="18"/>
    </w:rPr>
  </w:style>
  <w:style w:type="paragraph" w:customStyle="1" w:styleId="Chapter2Style">
    <w:name w:val="Chapter 2 Style"/>
    <w:basedOn w:val="Heading1"/>
    <w:qFormat/>
    <w:rsid w:val="00723298"/>
    <w:pPr>
      <w:numPr>
        <w:numId w:val="0"/>
      </w:numPr>
    </w:pPr>
  </w:style>
  <w:style w:type="paragraph" w:styleId="Title">
    <w:name w:val="Title"/>
    <w:aliases w:val="No number chapters"/>
    <w:basedOn w:val="Normal"/>
    <w:next w:val="Normal"/>
    <w:link w:val="TitleChar"/>
    <w:uiPriority w:val="10"/>
    <w:qFormat/>
    <w:rsid w:val="005009FB"/>
    <w:pPr>
      <w:spacing w:after="240"/>
      <w:contextualSpacing/>
    </w:pPr>
    <w:rPr>
      <w:rFonts w:ascii="Arial" w:eastAsiaTheme="majorEastAsia" w:hAnsi="Arial" w:cstheme="majorBidi"/>
      <w:b/>
      <w:color w:val="2F5496" w:themeColor="accent1" w:themeShade="BF"/>
      <w:spacing w:val="-10"/>
      <w:kern w:val="28"/>
      <w:sz w:val="28"/>
      <w:szCs w:val="56"/>
    </w:rPr>
  </w:style>
  <w:style w:type="character" w:customStyle="1" w:styleId="TitleChar">
    <w:name w:val="Title Char"/>
    <w:aliases w:val="No number chapters Char"/>
    <w:basedOn w:val="DefaultParagraphFont"/>
    <w:link w:val="Title"/>
    <w:uiPriority w:val="10"/>
    <w:rsid w:val="005009FB"/>
    <w:rPr>
      <w:rFonts w:ascii="Arial" w:eastAsiaTheme="majorEastAsia" w:hAnsi="Arial" w:cstheme="majorBidi"/>
      <w:b/>
      <w:color w:val="2F5496" w:themeColor="accent1" w:themeShade="BF"/>
      <w:spacing w:val="-10"/>
      <w:kern w:val="28"/>
      <w:sz w:val="28"/>
      <w:szCs w:val="56"/>
    </w:rPr>
  </w:style>
  <w:style w:type="paragraph" w:styleId="Header">
    <w:name w:val="header"/>
    <w:basedOn w:val="Normal"/>
    <w:link w:val="HeaderChar"/>
    <w:uiPriority w:val="99"/>
    <w:unhideWhenUsed/>
    <w:rsid w:val="00F74B96"/>
    <w:pPr>
      <w:tabs>
        <w:tab w:val="center" w:pos="4513"/>
        <w:tab w:val="right" w:pos="9026"/>
      </w:tabs>
    </w:pPr>
  </w:style>
  <w:style w:type="character" w:customStyle="1" w:styleId="HeaderChar">
    <w:name w:val="Header Char"/>
    <w:basedOn w:val="DefaultParagraphFont"/>
    <w:link w:val="Header"/>
    <w:uiPriority w:val="99"/>
    <w:rsid w:val="00F74B96"/>
  </w:style>
  <w:style w:type="character" w:styleId="Emphasis">
    <w:name w:val="Emphasis"/>
    <w:basedOn w:val="DefaultParagraphFont"/>
    <w:uiPriority w:val="20"/>
    <w:qFormat/>
    <w:rsid w:val="003802D4"/>
    <w:rPr>
      <w:i/>
      <w:iCs/>
    </w:rPr>
  </w:style>
  <w:style w:type="character" w:customStyle="1" w:styleId="InternetLink">
    <w:name w:val="Internet Link"/>
    <w:basedOn w:val="DefaultParagraphFont"/>
    <w:unhideWhenUsed/>
    <w:rsid w:val="002569AE"/>
    <w:rPr>
      <w:color w:val="0000FF"/>
      <w:u w:val="single"/>
    </w:rPr>
  </w:style>
  <w:style w:type="paragraph" w:styleId="NormalWeb">
    <w:name w:val="Normal (Web)"/>
    <w:basedOn w:val="Normal"/>
    <w:uiPriority w:val="99"/>
    <w:semiHidden/>
    <w:unhideWhenUsed/>
    <w:rsid w:val="00A84E01"/>
    <w:pPr>
      <w:spacing w:before="100" w:beforeAutospacing="1" w:after="100" w:afterAutospacing="1"/>
    </w:pPr>
    <w:rPr>
      <w:rFonts w:ascii="Times New Roman" w:eastAsia="Times New Roman" w:hAnsi="Times New Roman" w:cs="Times New Roman"/>
      <w:lang w:eastAsia="en-GB"/>
    </w:rPr>
  </w:style>
  <w:style w:type="character" w:styleId="CommentReference">
    <w:name w:val="annotation reference"/>
    <w:basedOn w:val="DefaultParagraphFont"/>
    <w:uiPriority w:val="99"/>
    <w:semiHidden/>
    <w:unhideWhenUsed/>
    <w:qFormat/>
    <w:rsid w:val="00510B44"/>
    <w:rPr>
      <w:sz w:val="16"/>
      <w:szCs w:val="16"/>
    </w:rPr>
  </w:style>
  <w:style w:type="character" w:customStyle="1" w:styleId="CommentTextChar">
    <w:name w:val="Comment Text Char"/>
    <w:basedOn w:val="DefaultParagraphFont"/>
    <w:link w:val="CommentText"/>
    <w:uiPriority w:val="99"/>
    <w:qFormat/>
    <w:rsid w:val="00510B44"/>
    <w:rPr>
      <w:rFonts w:ascii="Calibri" w:eastAsia="Calibri" w:hAnsi="Calibri" w:cs="Calibri"/>
      <w:sz w:val="20"/>
      <w:szCs w:val="20"/>
    </w:rPr>
  </w:style>
  <w:style w:type="paragraph" w:styleId="CommentText">
    <w:name w:val="annotation text"/>
    <w:basedOn w:val="Normal"/>
    <w:link w:val="CommentTextChar"/>
    <w:uiPriority w:val="99"/>
    <w:unhideWhenUsed/>
    <w:qFormat/>
    <w:rsid w:val="00510B44"/>
    <w:pPr>
      <w:spacing w:before="240" w:line="360" w:lineRule="auto"/>
      <w:jc w:val="both"/>
    </w:pPr>
    <w:rPr>
      <w:rFonts w:ascii="Calibri" w:eastAsia="Calibri" w:hAnsi="Calibri" w:cs="Calibri"/>
      <w:sz w:val="20"/>
      <w:szCs w:val="20"/>
    </w:rPr>
  </w:style>
  <w:style w:type="character" w:customStyle="1" w:styleId="CommentTextChar1">
    <w:name w:val="Comment Text Char1"/>
    <w:basedOn w:val="DefaultParagraphFont"/>
    <w:uiPriority w:val="99"/>
    <w:semiHidden/>
    <w:rsid w:val="00510B44"/>
    <w:rPr>
      <w:sz w:val="20"/>
      <w:szCs w:val="20"/>
    </w:rPr>
  </w:style>
  <w:style w:type="character" w:styleId="UnresolvedMention">
    <w:name w:val="Unresolved Mention"/>
    <w:basedOn w:val="DefaultParagraphFont"/>
    <w:uiPriority w:val="99"/>
    <w:semiHidden/>
    <w:unhideWhenUsed/>
    <w:rsid w:val="00583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534167">
      <w:bodyDiv w:val="1"/>
      <w:marLeft w:val="0"/>
      <w:marRight w:val="0"/>
      <w:marTop w:val="0"/>
      <w:marBottom w:val="0"/>
      <w:divBdr>
        <w:top w:val="none" w:sz="0" w:space="0" w:color="auto"/>
        <w:left w:val="none" w:sz="0" w:space="0" w:color="auto"/>
        <w:bottom w:val="none" w:sz="0" w:space="0" w:color="auto"/>
        <w:right w:val="none" w:sz="0" w:space="0" w:color="auto"/>
      </w:divBdr>
    </w:div>
    <w:div w:id="57946658">
      <w:bodyDiv w:val="1"/>
      <w:marLeft w:val="0"/>
      <w:marRight w:val="0"/>
      <w:marTop w:val="0"/>
      <w:marBottom w:val="0"/>
      <w:divBdr>
        <w:top w:val="none" w:sz="0" w:space="0" w:color="auto"/>
        <w:left w:val="none" w:sz="0" w:space="0" w:color="auto"/>
        <w:bottom w:val="none" w:sz="0" w:space="0" w:color="auto"/>
        <w:right w:val="none" w:sz="0" w:space="0" w:color="auto"/>
      </w:divBdr>
    </w:div>
    <w:div w:id="630788073">
      <w:bodyDiv w:val="1"/>
      <w:marLeft w:val="0"/>
      <w:marRight w:val="0"/>
      <w:marTop w:val="0"/>
      <w:marBottom w:val="0"/>
      <w:divBdr>
        <w:top w:val="none" w:sz="0" w:space="0" w:color="auto"/>
        <w:left w:val="none" w:sz="0" w:space="0" w:color="auto"/>
        <w:bottom w:val="none" w:sz="0" w:space="0" w:color="auto"/>
        <w:right w:val="none" w:sz="0" w:space="0" w:color="auto"/>
      </w:divBdr>
    </w:div>
    <w:div w:id="850722870">
      <w:bodyDiv w:val="1"/>
      <w:marLeft w:val="0"/>
      <w:marRight w:val="0"/>
      <w:marTop w:val="0"/>
      <w:marBottom w:val="0"/>
      <w:divBdr>
        <w:top w:val="none" w:sz="0" w:space="0" w:color="auto"/>
        <w:left w:val="none" w:sz="0" w:space="0" w:color="auto"/>
        <w:bottom w:val="none" w:sz="0" w:space="0" w:color="auto"/>
        <w:right w:val="none" w:sz="0" w:space="0" w:color="auto"/>
      </w:divBdr>
    </w:div>
    <w:div w:id="1300762134">
      <w:bodyDiv w:val="1"/>
      <w:marLeft w:val="0"/>
      <w:marRight w:val="0"/>
      <w:marTop w:val="0"/>
      <w:marBottom w:val="0"/>
      <w:divBdr>
        <w:top w:val="none" w:sz="0" w:space="0" w:color="auto"/>
        <w:left w:val="none" w:sz="0" w:space="0" w:color="auto"/>
        <w:bottom w:val="none" w:sz="0" w:space="0" w:color="auto"/>
        <w:right w:val="none" w:sz="0" w:space="0" w:color="auto"/>
      </w:divBdr>
    </w:div>
    <w:div w:id="1326976276">
      <w:bodyDiv w:val="1"/>
      <w:marLeft w:val="0"/>
      <w:marRight w:val="0"/>
      <w:marTop w:val="0"/>
      <w:marBottom w:val="0"/>
      <w:divBdr>
        <w:top w:val="none" w:sz="0" w:space="0" w:color="auto"/>
        <w:left w:val="none" w:sz="0" w:space="0" w:color="auto"/>
        <w:bottom w:val="none" w:sz="0" w:space="0" w:color="auto"/>
        <w:right w:val="none" w:sz="0" w:space="0" w:color="auto"/>
      </w:divBdr>
    </w:div>
    <w:div w:id="1409688759">
      <w:bodyDiv w:val="1"/>
      <w:marLeft w:val="0"/>
      <w:marRight w:val="0"/>
      <w:marTop w:val="0"/>
      <w:marBottom w:val="0"/>
      <w:divBdr>
        <w:top w:val="none" w:sz="0" w:space="0" w:color="auto"/>
        <w:left w:val="none" w:sz="0" w:space="0" w:color="auto"/>
        <w:bottom w:val="none" w:sz="0" w:space="0" w:color="auto"/>
        <w:right w:val="none" w:sz="0" w:space="0" w:color="auto"/>
      </w:divBdr>
    </w:div>
    <w:div w:id="1540124450">
      <w:bodyDiv w:val="1"/>
      <w:marLeft w:val="0"/>
      <w:marRight w:val="0"/>
      <w:marTop w:val="0"/>
      <w:marBottom w:val="0"/>
      <w:divBdr>
        <w:top w:val="none" w:sz="0" w:space="0" w:color="auto"/>
        <w:left w:val="none" w:sz="0" w:space="0" w:color="auto"/>
        <w:bottom w:val="none" w:sz="0" w:space="0" w:color="auto"/>
        <w:right w:val="none" w:sz="0" w:space="0" w:color="auto"/>
      </w:divBdr>
    </w:div>
    <w:div w:id="1831485702">
      <w:bodyDiv w:val="1"/>
      <w:marLeft w:val="0"/>
      <w:marRight w:val="0"/>
      <w:marTop w:val="0"/>
      <w:marBottom w:val="0"/>
      <w:divBdr>
        <w:top w:val="none" w:sz="0" w:space="0" w:color="auto"/>
        <w:left w:val="none" w:sz="0" w:space="0" w:color="auto"/>
        <w:bottom w:val="none" w:sz="0" w:space="0" w:color="auto"/>
        <w:right w:val="none" w:sz="0" w:space="0" w:color="auto"/>
      </w:divBdr>
    </w:div>
    <w:div w:id="2015185291">
      <w:bodyDiv w:val="1"/>
      <w:marLeft w:val="0"/>
      <w:marRight w:val="0"/>
      <w:marTop w:val="0"/>
      <w:marBottom w:val="0"/>
      <w:divBdr>
        <w:top w:val="none" w:sz="0" w:space="0" w:color="auto"/>
        <w:left w:val="none" w:sz="0" w:space="0" w:color="auto"/>
        <w:bottom w:val="none" w:sz="0" w:space="0" w:color="auto"/>
        <w:right w:val="none" w:sz="0" w:space="0" w:color="auto"/>
      </w:divBdr>
    </w:div>
    <w:div w:id="2017609126">
      <w:bodyDiv w:val="1"/>
      <w:marLeft w:val="0"/>
      <w:marRight w:val="0"/>
      <w:marTop w:val="0"/>
      <w:marBottom w:val="0"/>
      <w:divBdr>
        <w:top w:val="none" w:sz="0" w:space="0" w:color="auto"/>
        <w:left w:val="none" w:sz="0" w:space="0" w:color="auto"/>
        <w:bottom w:val="none" w:sz="0" w:space="0" w:color="auto"/>
        <w:right w:val="none" w:sz="0" w:space="0" w:color="auto"/>
      </w:divBdr>
    </w:div>
    <w:div w:id="205993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s3it.uzh.ch/" TargetMode="External"/><Relationship Id="rId39" Type="http://schemas.openxmlformats.org/officeDocument/2006/relationships/image" Target="media/image25.emf"/><Relationship Id="rId21" Type="http://schemas.openxmlformats.org/officeDocument/2006/relationships/hyperlink" Target="https://cran.r-project.org/"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ncbi.github.io/sra-tools"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emf"/><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ran.r-project.or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ncbi.github.io/sra-tools" TargetMode="External"/><Relationship Id="rId33" Type="http://schemas.openxmlformats.org/officeDocument/2006/relationships/image" Target="media/image20.png"/><Relationship Id="rId38" Type="http://schemas.openxmlformats.org/officeDocument/2006/relationships/hyperlink" Target="https://cran.r-project.org/" TargetMode="External"/><Relationship Id="rId46" Type="http://schemas.openxmlformats.org/officeDocument/2006/relationships/image" Target="media/image32.png"/><Relationship Id="rId20" Type="http://schemas.openxmlformats.org/officeDocument/2006/relationships/image" Target="media/image13.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abshare.cshl.edu/shares/mhammelllab/www-data/TEtranscripts/TE_GTF/mm10_rmsk_TE.gtf.gz%20on%2003.02.2020"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AB8E7-826C-0840-95F7-86EFDE89C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142</Pages>
  <Words>275686</Words>
  <Characters>1571411</Characters>
  <Application>Microsoft Office Word</Application>
  <DocSecurity>0</DocSecurity>
  <Lines>13095</Lines>
  <Paragraphs>3686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 Lazar</dc:creator>
  <cp:keywords/>
  <dc:description/>
  <cp:lastModifiedBy>Irina Lazar</cp:lastModifiedBy>
  <cp:revision>4</cp:revision>
  <cp:lastPrinted>2020-11-16T10:53:00Z</cp:lastPrinted>
  <dcterms:created xsi:type="dcterms:W3CDTF">2020-11-16T10:53:00Z</dcterms:created>
  <dcterms:modified xsi:type="dcterms:W3CDTF">2020-11-16T11:08:00Z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570d2df6-2785-3f5f-bf27-0cdd0598cfd3</vt:lpwstr>
  </property>
  <property fmtid="{D5CDD505-2E9C-101B-9397-08002B2CF9AE}" pid="4" name="Mendeley Citation Style_1">
    <vt:lpwstr>http://www.zotero.org/styles/cell</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http://www.zotero.org/styles/cell</vt:lpwstr>
  </property>
  <property fmtid="{D5CDD505-2E9C-101B-9397-08002B2CF9AE}" pid="12" name="Mendeley Recent Style Name 3_1">
    <vt:lpwstr>Cell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